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0F4B8D" w:rsidRDefault="000F4B8D" w:rsidP="002547A1">
      <w:pPr>
        <w:pStyle w:val="NoSpacing"/>
        <w:jc w:val="center"/>
        <w:rPr>
          <w:rFonts w:eastAsia="Times New Roman"/>
          <w:b/>
          <w:bCs/>
        </w:rPr>
      </w:pPr>
    </w:p>
    <w:p w14:paraId="299AE8E0" w14:textId="70981ECF" w:rsidR="00573115" w:rsidRDefault="00A50E38" w:rsidP="00B2098B">
      <w:pPr>
        <w:jc w:val="center"/>
        <w:rPr>
          <w:b/>
          <w:bCs/>
        </w:rPr>
      </w:pPr>
      <w:r>
        <w:rPr>
          <w:b/>
          <w:bCs/>
        </w:rPr>
        <w:t>EHCP Teaching Assistant</w:t>
      </w:r>
    </w:p>
    <w:p w14:paraId="36E469E2" w14:textId="77777777" w:rsidR="00697B4E" w:rsidRPr="00B2098B" w:rsidRDefault="00697B4E" w:rsidP="00B2098B">
      <w:pPr>
        <w:jc w:val="center"/>
        <w:rPr>
          <w:b/>
          <w:bCs/>
        </w:rPr>
      </w:pPr>
    </w:p>
    <w:p w14:paraId="7BBA525A" w14:textId="1099F712" w:rsidR="00274D4B" w:rsidRDefault="00573115" w:rsidP="00573115">
      <w:pPr>
        <w:pStyle w:val="NoSpacing"/>
        <w:rPr>
          <w:b/>
          <w:bCs/>
        </w:rPr>
      </w:pPr>
      <w:r w:rsidRPr="006141BA">
        <w:rPr>
          <w:b/>
          <w:bCs/>
        </w:rPr>
        <w:t>Salary:</w:t>
      </w:r>
      <w:r w:rsidR="00A50E38">
        <w:rPr>
          <w:b/>
          <w:bCs/>
        </w:rPr>
        <w:t xml:space="preserve"> Grade 2 SCP 8-10 £22,367-£22,737</w:t>
      </w:r>
      <w:r w:rsidRPr="006141BA">
        <w:rPr>
          <w:b/>
          <w:bCs/>
        </w:rPr>
        <w:t xml:space="preserve"> </w:t>
      </w:r>
      <w:r w:rsidR="00A50E38">
        <w:rPr>
          <w:b/>
          <w:bCs/>
        </w:rPr>
        <w:t>(Pay award pending)</w:t>
      </w:r>
      <w:r w:rsidRPr="006141BA">
        <w:rPr>
          <w:b/>
          <w:bCs/>
        </w:rPr>
        <w:tab/>
      </w:r>
    </w:p>
    <w:p w14:paraId="36E4A0DC" w14:textId="7B08B005" w:rsidR="00573115" w:rsidRPr="003D7E35" w:rsidRDefault="00274D4B" w:rsidP="00573115">
      <w:pPr>
        <w:pStyle w:val="NoSpacing"/>
        <w:rPr>
          <w:b/>
          <w:bCs/>
        </w:rPr>
      </w:pPr>
      <w:r>
        <w:rPr>
          <w:b/>
          <w:bCs/>
        </w:rPr>
        <w:t>Actual Salary:</w:t>
      </w:r>
      <w:r w:rsidR="00A50E38">
        <w:rPr>
          <w:b/>
          <w:bCs/>
        </w:rPr>
        <w:t xml:space="preserve"> £9,241-£9,394</w:t>
      </w:r>
      <w:r w:rsidR="00573115" w:rsidRPr="006141BA">
        <w:rPr>
          <w:b/>
          <w:bCs/>
        </w:rPr>
        <w:tab/>
      </w:r>
      <w:r w:rsidR="00573115" w:rsidRPr="006141BA">
        <w:rPr>
          <w:b/>
          <w:bCs/>
        </w:rPr>
        <w:tab/>
      </w:r>
    </w:p>
    <w:p w14:paraId="7BFBD655" w14:textId="5B0C17C3" w:rsidR="00573115" w:rsidRPr="00A23528" w:rsidRDefault="00573115" w:rsidP="00573115">
      <w:pPr>
        <w:pStyle w:val="NoSpacing"/>
        <w:rPr>
          <w:b/>
          <w:bCs/>
        </w:rPr>
      </w:pPr>
      <w:r w:rsidRPr="006141BA">
        <w:rPr>
          <w:b/>
          <w:bCs/>
        </w:rPr>
        <w:t xml:space="preserve">Working hours: </w:t>
      </w:r>
      <w:r w:rsidR="00A50E38">
        <w:rPr>
          <w:b/>
          <w:bCs/>
        </w:rPr>
        <w:t>1</w:t>
      </w:r>
      <w:r w:rsidR="00A50E38" w:rsidRPr="00A50E38">
        <w:rPr>
          <w:b/>
          <w:bCs/>
        </w:rPr>
        <w:t>8 hours a week, Mon-Wed, term time only, 38 weeks per year plus 3 INSET days</w:t>
      </w:r>
      <w:r w:rsidRPr="006141BA">
        <w:rPr>
          <w:b/>
          <w:bCs/>
        </w:rPr>
        <w:tab/>
      </w:r>
    </w:p>
    <w:p w14:paraId="075A86D9" w14:textId="322A1BAF" w:rsidR="00573115" w:rsidRPr="006141BA" w:rsidRDefault="00573115" w:rsidP="00573115">
      <w:pPr>
        <w:pStyle w:val="NoSpacing"/>
        <w:rPr>
          <w:b/>
          <w:bCs/>
        </w:rPr>
      </w:pPr>
      <w:r w:rsidRPr="006141BA">
        <w:rPr>
          <w:b/>
          <w:bCs/>
        </w:rPr>
        <w:t xml:space="preserve">Contract type: </w:t>
      </w:r>
      <w:r w:rsidR="00A50E38" w:rsidRPr="00A50E38">
        <w:rPr>
          <w:b/>
          <w:bCs/>
        </w:rPr>
        <w:t>FTC, based on funding, until 8th January 2025 with the view to be extended until July 2025</w:t>
      </w:r>
      <w:r>
        <w:rPr>
          <w:b/>
          <w:bCs/>
        </w:rPr>
        <w:tab/>
      </w:r>
    </w:p>
    <w:p w14:paraId="36F3F1FF" w14:textId="7C37C517" w:rsidR="00573115" w:rsidRDefault="00573115" w:rsidP="00573115">
      <w:pPr>
        <w:pStyle w:val="NoSpacing"/>
        <w:rPr>
          <w:b/>
          <w:bCs/>
        </w:rPr>
      </w:pPr>
      <w:r w:rsidRPr="006141BA">
        <w:rPr>
          <w:b/>
          <w:bCs/>
        </w:rPr>
        <w:t xml:space="preserve">Start date: </w:t>
      </w:r>
      <w:r w:rsidR="00A50E38">
        <w:rPr>
          <w:b/>
          <w:bCs/>
        </w:rPr>
        <w:t>ASAP</w:t>
      </w:r>
      <w:r>
        <w:rPr>
          <w:b/>
          <w:bCs/>
        </w:rPr>
        <w:tab/>
      </w:r>
      <w:r>
        <w:rPr>
          <w:b/>
          <w:bCs/>
        </w:rPr>
        <w:tab/>
      </w:r>
    </w:p>
    <w:p w14:paraId="7445D9B2" w14:textId="77777777" w:rsidR="0030591C" w:rsidRPr="006141BA" w:rsidRDefault="0030591C" w:rsidP="00573115">
      <w:pPr>
        <w:pStyle w:val="NoSpacing"/>
        <w:rPr>
          <w:b/>
          <w:bCs/>
        </w:rPr>
      </w:pPr>
    </w:p>
    <w:p w14:paraId="38CE2DEF" w14:textId="77777777" w:rsidR="00A50E38" w:rsidRPr="00A50E38" w:rsidRDefault="00A50E38" w:rsidP="00A50E38">
      <w:pPr>
        <w:tabs>
          <w:tab w:val="left" w:pos="2916"/>
        </w:tabs>
        <w:jc w:val="both"/>
        <w:rPr>
          <w:rFonts w:cstheme="minorHAnsi"/>
        </w:rPr>
      </w:pPr>
      <w:bookmarkStart w:id="0" w:name="_Hlk158721138"/>
      <w:r w:rsidRPr="00A50E38">
        <w:rPr>
          <w:rFonts w:cstheme="minorHAnsi"/>
        </w:rPr>
        <w:t>The Meadows is a small school where our family ethos creates a sense of belonging, pride in our community and compassion for everyone in our school family. We seek an enthusiastic and dedicated TA to support the learning of one of our wonderful pupils with an education health care plan. There may also be the opportunity for overtime.</w:t>
      </w:r>
    </w:p>
    <w:p w14:paraId="58C4F7C0" w14:textId="77777777" w:rsidR="00A50E38" w:rsidRPr="00A50E38" w:rsidRDefault="00A50E38" w:rsidP="00A50E38">
      <w:pPr>
        <w:tabs>
          <w:tab w:val="left" w:pos="2916"/>
        </w:tabs>
        <w:jc w:val="both"/>
        <w:rPr>
          <w:rFonts w:cstheme="minorHAnsi"/>
        </w:rPr>
      </w:pPr>
      <w:r w:rsidRPr="00A50E38">
        <w:rPr>
          <w:rFonts w:cstheme="minorHAnsi"/>
        </w:rPr>
        <w:t>We welcome applications from individuals who care about people and can form strong relationships. They will nurture, encourage, and use adaptive practice to support our pupil to be fully immersed within our ambitious curriculum so that they can achieve success – both personal and academic. The successful candidate will work under the direct instruction of teaching staff, usually in the classroom with the teacher.</w:t>
      </w:r>
    </w:p>
    <w:p w14:paraId="176156FF" w14:textId="77777777" w:rsidR="00A50E38" w:rsidRPr="00A50E38" w:rsidRDefault="00A50E38" w:rsidP="00A50E38">
      <w:pPr>
        <w:tabs>
          <w:tab w:val="left" w:pos="2916"/>
        </w:tabs>
        <w:jc w:val="both"/>
        <w:rPr>
          <w:rFonts w:cstheme="minorHAnsi"/>
        </w:rPr>
      </w:pPr>
      <w:r w:rsidRPr="00A50E38">
        <w:rPr>
          <w:rFonts w:cstheme="minorHAnsi"/>
        </w:rPr>
        <w:t>We are looking for someone who is:</w:t>
      </w:r>
    </w:p>
    <w:p w14:paraId="0C532ABD" w14:textId="77777777" w:rsidR="00A50E38" w:rsidRPr="00A50E38" w:rsidRDefault="00A50E38" w:rsidP="00A50E38">
      <w:pPr>
        <w:numPr>
          <w:ilvl w:val="0"/>
          <w:numId w:val="9"/>
        </w:numPr>
        <w:tabs>
          <w:tab w:val="left" w:pos="2916"/>
        </w:tabs>
        <w:jc w:val="both"/>
        <w:rPr>
          <w:rFonts w:cstheme="minorHAnsi"/>
        </w:rPr>
      </w:pPr>
      <w:r w:rsidRPr="00A50E38">
        <w:rPr>
          <w:rFonts w:cstheme="minorHAnsi"/>
        </w:rPr>
        <w:t>Qualified with an NVQ Level 2 and has experience working in a Primary School, ideally, supporting children with special educational needs</w:t>
      </w:r>
    </w:p>
    <w:p w14:paraId="6D9B4DAE" w14:textId="77777777" w:rsidR="00A50E38" w:rsidRPr="00A50E38" w:rsidRDefault="00A50E38" w:rsidP="00A50E38">
      <w:pPr>
        <w:numPr>
          <w:ilvl w:val="0"/>
          <w:numId w:val="9"/>
        </w:numPr>
        <w:tabs>
          <w:tab w:val="left" w:pos="2916"/>
        </w:tabs>
        <w:jc w:val="both"/>
        <w:rPr>
          <w:rFonts w:cstheme="minorHAnsi"/>
        </w:rPr>
      </w:pPr>
      <w:r w:rsidRPr="00A50E38">
        <w:rPr>
          <w:rFonts w:cstheme="minorHAnsi"/>
        </w:rPr>
        <w:t>Nurturing and committed to working with students to help them achieve their potential</w:t>
      </w:r>
    </w:p>
    <w:p w14:paraId="79FFEED0" w14:textId="77777777" w:rsidR="00A50E38" w:rsidRPr="00A50E38" w:rsidRDefault="00A50E38" w:rsidP="00A50E38">
      <w:pPr>
        <w:numPr>
          <w:ilvl w:val="0"/>
          <w:numId w:val="9"/>
        </w:numPr>
        <w:tabs>
          <w:tab w:val="left" w:pos="2916"/>
        </w:tabs>
        <w:jc w:val="both"/>
        <w:rPr>
          <w:rFonts w:cstheme="minorHAnsi"/>
        </w:rPr>
      </w:pPr>
      <w:r w:rsidRPr="00A50E38">
        <w:rPr>
          <w:rFonts w:cstheme="minorHAnsi"/>
        </w:rPr>
        <w:t>Have a good understanding of areas of learning e.g. literacy, numeracy, science, SEN </w:t>
      </w:r>
    </w:p>
    <w:p w14:paraId="6A79A343" w14:textId="77777777" w:rsidR="00A50E38" w:rsidRPr="00A50E38" w:rsidRDefault="00A50E38" w:rsidP="00A50E38">
      <w:pPr>
        <w:numPr>
          <w:ilvl w:val="0"/>
          <w:numId w:val="9"/>
        </w:numPr>
        <w:tabs>
          <w:tab w:val="left" w:pos="2916"/>
        </w:tabs>
        <w:jc w:val="both"/>
        <w:rPr>
          <w:rFonts w:cstheme="minorHAnsi"/>
        </w:rPr>
      </w:pPr>
      <w:r w:rsidRPr="00A50E38">
        <w:rPr>
          <w:rFonts w:cstheme="minorHAnsi"/>
        </w:rPr>
        <w:t>Able to create a culture and ethos where all students can achieve success and become engaged in their own learning</w:t>
      </w:r>
    </w:p>
    <w:p w14:paraId="57792B5D" w14:textId="77777777" w:rsidR="00A50E38" w:rsidRPr="00A50E38" w:rsidRDefault="00A50E38" w:rsidP="00A50E38">
      <w:pPr>
        <w:numPr>
          <w:ilvl w:val="0"/>
          <w:numId w:val="9"/>
        </w:numPr>
        <w:tabs>
          <w:tab w:val="left" w:pos="2916"/>
        </w:tabs>
        <w:jc w:val="both"/>
        <w:rPr>
          <w:rFonts w:cstheme="minorHAnsi"/>
        </w:rPr>
      </w:pPr>
      <w:r w:rsidRPr="00A50E38">
        <w:rPr>
          <w:rFonts w:cstheme="minorHAnsi"/>
        </w:rPr>
        <w:t>An excellent communicator and demonstrates openness and honesty</w:t>
      </w:r>
    </w:p>
    <w:p w14:paraId="5E816972" w14:textId="77777777" w:rsidR="00A50E38" w:rsidRPr="00A50E38" w:rsidRDefault="00A50E38" w:rsidP="00A50E38">
      <w:pPr>
        <w:numPr>
          <w:ilvl w:val="0"/>
          <w:numId w:val="9"/>
        </w:numPr>
        <w:tabs>
          <w:tab w:val="left" w:pos="2916"/>
        </w:tabs>
        <w:jc w:val="both"/>
        <w:rPr>
          <w:rFonts w:cstheme="minorHAnsi"/>
        </w:rPr>
      </w:pPr>
      <w:r w:rsidRPr="00A50E38">
        <w:rPr>
          <w:rFonts w:cstheme="minorHAnsi"/>
        </w:rPr>
        <w:t>An excellent team player who enjoys working collaboratively</w:t>
      </w:r>
    </w:p>
    <w:p w14:paraId="25B73260" w14:textId="77777777" w:rsidR="00A50E38" w:rsidRPr="00A50E38" w:rsidRDefault="00A50E38" w:rsidP="00A50E38">
      <w:pPr>
        <w:tabs>
          <w:tab w:val="left" w:pos="2916"/>
        </w:tabs>
        <w:jc w:val="both"/>
        <w:rPr>
          <w:rFonts w:cstheme="minorHAnsi"/>
        </w:rPr>
      </w:pPr>
      <w:r w:rsidRPr="00A50E38">
        <w:rPr>
          <w:rFonts w:cstheme="minorHAnsi"/>
        </w:rPr>
        <w:t>School can offer:</w:t>
      </w:r>
    </w:p>
    <w:p w14:paraId="00145F4D" w14:textId="77777777" w:rsidR="00A50E38" w:rsidRPr="00A50E38" w:rsidRDefault="00A50E38" w:rsidP="00A50E38">
      <w:pPr>
        <w:tabs>
          <w:tab w:val="left" w:pos="2916"/>
        </w:tabs>
        <w:jc w:val="both"/>
        <w:rPr>
          <w:rFonts w:cstheme="minorHAnsi"/>
        </w:rPr>
      </w:pPr>
      <w:r w:rsidRPr="00A50E38">
        <w:rPr>
          <w:rFonts w:cstheme="minorHAnsi"/>
        </w:rPr>
        <w:t xml:space="preserve">· Wonderful children with fantastic attitudes who demonstrate a passion for learning. They want teachers who have high aspirations for them and who will provide fun and engaging activities matched to their needs </w:t>
      </w:r>
      <w:proofErr w:type="gramStart"/>
      <w:r w:rsidRPr="00A50E38">
        <w:rPr>
          <w:rFonts w:cstheme="minorHAnsi"/>
        </w:rPr>
        <w:t>in order to</w:t>
      </w:r>
      <w:proofErr w:type="gramEnd"/>
      <w:r w:rsidRPr="00A50E38">
        <w:rPr>
          <w:rFonts w:cstheme="minorHAnsi"/>
        </w:rPr>
        <w:t xml:space="preserve"> help them to exceed their potential.</w:t>
      </w:r>
    </w:p>
    <w:p w14:paraId="2898B8F5" w14:textId="77777777" w:rsidR="00A50E38" w:rsidRPr="00A50E38" w:rsidRDefault="00A50E38" w:rsidP="00A50E38">
      <w:pPr>
        <w:tabs>
          <w:tab w:val="left" w:pos="2916"/>
        </w:tabs>
        <w:jc w:val="both"/>
        <w:rPr>
          <w:rFonts w:cstheme="minorHAnsi"/>
        </w:rPr>
      </w:pPr>
      <w:r w:rsidRPr="00A50E38">
        <w:rPr>
          <w:rFonts w:cstheme="minorHAnsi"/>
        </w:rPr>
        <w:t>· A school that works in collaboration with other trust schools, learning from best practice. This will offer teachers the opportunities to develop professionally as well as share their expertise externally.</w:t>
      </w:r>
    </w:p>
    <w:p w14:paraId="05FC5A63" w14:textId="77777777" w:rsidR="00A50E38" w:rsidRPr="00A50E38" w:rsidRDefault="00A50E38" w:rsidP="00A50E38">
      <w:pPr>
        <w:tabs>
          <w:tab w:val="left" w:pos="2916"/>
        </w:tabs>
        <w:jc w:val="both"/>
        <w:rPr>
          <w:rFonts w:cstheme="minorHAnsi"/>
        </w:rPr>
      </w:pPr>
      <w:r w:rsidRPr="00A50E38">
        <w:rPr>
          <w:rFonts w:cstheme="minorHAnsi"/>
        </w:rPr>
        <w:t>· A full induction, mentoring and bespoke training package that is specific to individual needs and allows for professional development. We offer best in class, leadership courses and partnership with our inspirational and world class Institute of Education.</w:t>
      </w:r>
    </w:p>
    <w:p w14:paraId="3D243EBD" w14:textId="77777777" w:rsidR="00A50E38" w:rsidRPr="00A50E38" w:rsidRDefault="00A50E38" w:rsidP="00A50E38">
      <w:pPr>
        <w:tabs>
          <w:tab w:val="left" w:pos="2916"/>
        </w:tabs>
        <w:jc w:val="both"/>
        <w:rPr>
          <w:rFonts w:cstheme="minorHAnsi"/>
        </w:rPr>
      </w:pPr>
      <w:r w:rsidRPr="00A50E38">
        <w:rPr>
          <w:rFonts w:cstheme="minorHAnsi"/>
        </w:rPr>
        <w:t>· A fully committed and supportive Academy Council.</w:t>
      </w:r>
    </w:p>
    <w:p w14:paraId="3287AA09" w14:textId="77777777" w:rsidR="00A50E38" w:rsidRPr="00A50E38" w:rsidRDefault="00A50E38" w:rsidP="00A50E38">
      <w:pPr>
        <w:tabs>
          <w:tab w:val="left" w:pos="2916"/>
        </w:tabs>
        <w:jc w:val="both"/>
        <w:rPr>
          <w:rFonts w:cstheme="minorHAnsi"/>
        </w:rPr>
      </w:pPr>
      <w:r w:rsidRPr="00A50E38">
        <w:rPr>
          <w:rFonts w:cstheme="minorHAnsi"/>
        </w:rPr>
        <w:t>· A hard working, dedicated team of staff that support and encourage one another to be the best that they can be. We welcome collaborative workers who want to keep improving and will work hard to ensure that our children are provided with the highest quality of education.</w:t>
      </w:r>
    </w:p>
    <w:p w14:paraId="1992D8CA" w14:textId="77777777" w:rsidR="00A50E38" w:rsidRPr="00A50E38" w:rsidRDefault="00A50E38" w:rsidP="00A50E38">
      <w:pPr>
        <w:tabs>
          <w:tab w:val="left" w:pos="2916"/>
        </w:tabs>
        <w:jc w:val="both"/>
        <w:rPr>
          <w:rFonts w:cstheme="minorHAnsi"/>
        </w:rPr>
      </w:pPr>
      <w:r w:rsidRPr="00A50E38">
        <w:rPr>
          <w:rFonts w:cstheme="minorHAnsi"/>
        </w:rPr>
        <w:t>Interested candidates can visit The Meadows Primary School to meet the Headteacher and / or Senior leaders. You can also telephone the school for a discussion about the role on 01782 750313.</w:t>
      </w:r>
    </w:p>
    <w:p w14:paraId="1303B31A" w14:textId="77777777" w:rsidR="00A50E38" w:rsidRDefault="00A50E38" w:rsidP="007473A1">
      <w:pPr>
        <w:tabs>
          <w:tab w:val="left" w:pos="2916"/>
        </w:tabs>
        <w:jc w:val="both"/>
        <w:rPr>
          <w:rFonts w:cstheme="minorHAnsi"/>
          <w:b/>
          <w:bCs/>
        </w:rPr>
      </w:pPr>
    </w:p>
    <w:p w14:paraId="1D09B015" w14:textId="77777777" w:rsidR="00A50E38" w:rsidRDefault="00A50E38" w:rsidP="007473A1">
      <w:pPr>
        <w:tabs>
          <w:tab w:val="left" w:pos="2916"/>
        </w:tabs>
        <w:jc w:val="both"/>
        <w:rPr>
          <w:rFonts w:cstheme="minorHAnsi"/>
          <w:b/>
          <w:bCs/>
        </w:rPr>
      </w:pPr>
    </w:p>
    <w:p w14:paraId="36B05C12" w14:textId="0FFAA146"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4D954000" w14:textId="2444C9B5" w:rsidR="00A01742" w:rsidRPr="00A01742" w:rsidRDefault="00A01742" w:rsidP="00A01742">
      <w:pPr>
        <w:pStyle w:val="NoSpacing"/>
        <w:rPr>
          <w:b/>
          <w:bCs/>
          <w:color w:val="4472C4" w:themeColor="accent1"/>
        </w:rPr>
      </w:pPr>
      <w:r w:rsidRPr="00A01742">
        <w:rPr>
          <w:b/>
          <w:bCs/>
          <w:color w:val="4472C4" w:themeColor="accent1"/>
        </w:rPr>
        <w:t xml:space="preserve">We believe that everyone has the potential to be extraordinary!  </w:t>
      </w:r>
    </w:p>
    <w:p w14:paraId="178C1E73" w14:textId="781C1247" w:rsidR="00A01742" w:rsidRDefault="00A01742" w:rsidP="00A017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Default="00A01742" w:rsidP="00A01742">
      <w:pPr>
        <w:pStyle w:val="NoSpacing"/>
      </w:pPr>
    </w:p>
    <w:p w14:paraId="36D67915" w14:textId="77777777" w:rsidR="00A01742" w:rsidRDefault="00A01742" w:rsidP="00A017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Default="00A01742" w:rsidP="00A01742">
      <w:pPr>
        <w:pStyle w:val="NoSpacing"/>
      </w:pPr>
    </w:p>
    <w:p w14:paraId="446B2FB3" w14:textId="77777777" w:rsidR="00A01742" w:rsidRDefault="00A01742" w:rsidP="00A017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7825BC" w:rsidRDefault="0005257D" w:rsidP="0005257D">
      <w:pPr>
        <w:pStyle w:val="NoSpacing"/>
        <w:rPr>
          <w:rFonts w:cstheme="minorHAnsi"/>
        </w:rPr>
      </w:pPr>
    </w:p>
    <w:p w14:paraId="15B9BA43" w14:textId="6E17C98B" w:rsidR="0005257D"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Default="00A01742" w:rsidP="0005257D">
      <w:pPr>
        <w:pStyle w:val="NoSpacing"/>
        <w:rPr>
          <w:rFonts w:cstheme="minorHAnsi"/>
        </w:rPr>
      </w:pPr>
    </w:p>
    <w:p w14:paraId="545F58B5" w14:textId="77777777" w:rsidR="00A01742" w:rsidRDefault="00A01742" w:rsidP="0005257D">
      <w:pPr>
        <w:pStyle w:val="NoSpacing"/>
        <w:rPr>
          <w:rFonts w:cstheme="minorHAnsi"/>
        </w:rPr>
      </w:pPr>
    </w:p>
    <w:p w14:paraId="3516A780" w14:textId="77777777" w:rsidR="00A01742" w:rsidRPr="007825BC" w:rsidRDefault="00A01742" w:rsidP="0005257D">
      <w:pPr>
        <w:pStyle w:val="NoSpacing"/>
        <w:rPr>
          <w:rFonts w:cstheme="minorHAnsi"/>
        </w:rPr>
      </w:pPr>
    </w:p>
    <w:p w14:paraId="3D5A1A57" w14:textId="77777777" w:rsidR="007473A1" w:rsidRDefault="007473A1" w:rsidP="007473A1">
      <w:pPr>
        <w:pStyle w:val="NoSpacing"/>
        <w:jc w:val="both"/>
      </w:pPr>
    </w:p>
    <w:p w14:paraId="464A0C87" w14:textId="77777777" w:rsidR="00F06847" w:rsidRDefault="00F06847" w:rsidP="00F06847">
      <w:pPr>
        <w:rPr>
          <w:b/>
          <w:bCs/>
        </w:rPr>
      </w:pPr>
      <w:r>
        <w:rPr>
          <w:b/>
          <w:bCs/>
        </w:rPr>
        <w:t xml:space="preserve">Please visit The Meadows Primary career site for more information: </w:t>
      </w:r>
      <w:hyperlink r:id="rId7" w:history="1">
        <w:r>
          <w:rPr>
            <w:rStyle w:val="Hyperlink"/>
          </w:rPr>
          <w:t>The Meadows Primary School Career Site (schoolrecruiter.com)</w:t>
        </w:r>
      </w:hyperlink>
    </w:p>
    <w:p w14:paraId="21CF61D3" w14:textId="77777777" w:rsidR="00F06847" w:rsidRDefault="00F06847" w:rsidP="00F06847">
      <w:pPr>
        <w:pStyle w:val="NoSpacing"/>
        <w:rPr>
          <w:b/>
          <w:bCs/>
        </w:rPr>
      </w:pPr>
      <w:r>
        <w:rPr>
          <w:noProof/>
        </w:rPr>
        <w:drawing>
          <wp:inline distT="0" distB="0" distL="0" distR="0" wp14:anchorId="2BE899C5" wp14:editId="155FE44C">
            <wp:extent cx="1089660" cy="1089660"/>
            <wp:effectExtent l="0" t="0" r="0" b="0"/>
            <wp:docPr id="130477831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r>
        <w:t xml:space="preserve"> </w:t>
      </w:r>
      <w:r>
        <w:rPr>
          <w:b/>
          <w:bCs/>
        </w:rPr>
        <w:t>Or click the QR Code to see all vacancies with The Meadows Primary</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DE45EDD" w14:textId="77777777" w:rsidR="00A50E38" w:rsidRDefault="00A50E38" w:rsidP="00A50E38">
      <w:pPr>
        <w:pStyle w:val="ListParagraph"/>
        <w:spacing w:after="0" w:line="240" w:lineRule="auto"/>
        <w:rPr>
          <w:rFonts w:eastAsia="Times New Roman"/>
        </w:rPr>
      </w:pPr>
    </w:p>
    <w:p w14:paraId="74879DB3" w14:textId="17B4CB35"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93F516B" w14:textId="77777777" w:rsidR="007A742A" w:rsidRDefault="007A742A" w:rsidP="007A742A">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428CCCC8" w:rsidR="007473A1" w:rsidRDefault="00F06847" w:rsidP="007473A1">
      <w:pPr>
        <w:pStyle w:val="xmsonormal"/>
        <w:jc w:val="both"/>
      </w:pPr>
      <w:r>
        <w:rPr>
          <w:b/>
          <w:bCs/>
        </w:rPr>
        <w:t>The Meadows Primary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5A10E88E" w14:textId="77777777" w:rsidR="00A50E38" w:rsidRPr="00A50E38" w:rsidRDefault="00A50E38" w:rsidP="00A50E38">
      <w:pPr>
        <w:pStyle w:val="xmsonormal"/>
        <w:jc w:val="both"/>
        <w:rPr>
          <w:b/>
          <w:bCs/>
        </w:rPr>
      </w:pPr>
      <w:r w:rsidRPr="00A50E38">
        <w:rPr>
          <w:b/>
          <w:bCs/>
        </w:rPr>
        <w:t>Closing Date: 1/11/24</w:t>
      </w:r>
    </w:p>
    <w:p w14:paraId="55B681C7" w14:textId="77777777" w:rsidR="00A50E38" w:rsidRPr="00A50E38" w:rsidRDefault="00A50E38" w:rsidP="00A50E38">
      <w:pPr>
        <w:pStyle w:val="xmsonormal"/>
        <w:jc w:val="both"/>
        <w:rPr>
          <w:b/>
          <w:bCs/>
        </w:rPr>
      </w:pPr>
      <w:r w:rsidRPr="00A50E38">
        <w:rPr>
          <w:b/>
          <w:bCs/>
        </w:rPr>
        <w:t>Interview Date: 4/11/24</w:t>
      </w:r>
    </w:p>
    <w:p w14:paraId="7850FF3B" w14:textId="2477698C" w:rsidR="006141BA" w:rsidRPr="00573115" w:rsidRDefault="006141BA" w:rsidP="001D78D1">
      <w:pPr>
        <w:pStyle w:val="xmsonormal"/>
        <w:jc w:val="both"/>
      </w:pP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50528" w14:textId="77777777" w:rsidR="002C5CA7" w:rsidRDefault="002C5CA7" w:rsidP="006141BA">
      <w:pPr>
        <w:spacing w:after="0" w:line="240" w:lineRule="auto"/>
      </w:pPr>
      <w:r>
        <w:separator/>
      </w:r>
    </w:p>
  </w:endnote>
  <w:endnote w:type="continuationSeparator" w:id="0">
    <w:p w14:paraId="63954DD3" w14:textId="77777777" w:rsidR="002C5CA7" w:rsidRDefault="002C5CA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B33A4" w14:textId="77777777" w:rsidR="002C5CA7" w:rsidRDefault="002C5CA7" w:rsidP="006141BA">
      <w:pPr>
        <w:spacing w:after="0" w:line="240" w:lineRule="auto"/>
      </w:pPr>
      <w:r>
        <w:separator/>
      </w:r>
    </w:p>
  </w:footnote>
  <w:footnote w:type="continuationSeparator" w:id="0">
    <w:p w14:paraId="64860B79" w14:textId="77777777" w:rsidR="002C5CA7" w:rsidRDefault="002C5CA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576541E" w:rsidR="006141BA" w:rsidRDefault="00F06847" w:rsidP="006141BA">
    <w:pPr>
      <w:pStyle w:val="Header"/>
      <w:jc w:val="center"/>
    </w:pPr>
    <w:r>
      <w:rPr>
        <w:noProof/>
      </w:rPr>
      <w:drawing>
        <wp:anchor distT="0" distB="0" distL="114300" distR="114300" simplePos="0" relativeHeight="251659264" behindDoc="0" locked="0" layoutInCell="1" allowOverlap="1" wp14:anchorId="7785C61B" wp14:editId="5225F0D5">
          <wp:simplePos x="0" y="0"/>
          <wp:positionH relativeFrom="page">
            <wp:posOffset>15240</wp:posOffset>
          </wp:positionH>
          <wp:positionV relativeFrom="paragraph">
            <wp:posOffset>-282575</wp:posOffset>
          </wp:positionV>
          <wp:extent cx="1699895" cy="899160"/>
          <wp:effectExtent l="0" t="0" r="0" b="0"/>
          <wp:wrapSquare wrapText="bothSides"/>
          <wp:docPr id="62302952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29523"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9895" cy="89916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66720"/>
    <w:multiLevelType w:val="multilevel"/>
    <w:tmpl w:val="1CA4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087157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3CDD"/>
    <w:rsid w:val="0019761B"/>
    <w:rsid w:val="001B54CE"/>
    <w:rsid w:val="001C665F"/>
    <w:rsid w:val="001C7126"/>
    <w:rsid w:val="001D78D1"/>
    <w:rsid w:val="001F0194"/>
    <w:rsid w:val="001F2A45"/>
    <w:rsid w:val="002237B5"/>
    <w:rsid w:val="002547A1"/>
    <w:rsid w:val="00256D9D"/>
    <w:rsid w:val="00274D4B"/>
    <w:rsid w:val="002A4C74"/>
    <w:rsid w:val="002C5CA7"/>
    <w:rsid w:val="002D6DC3"/>
    <w:rsid w:val="002E372F"/>
    <w:rsid w:val="002E4EDE"/>
    <w:rsid w:val="00301FEB"/>
    <w:rsid w:val="0030534E"/>
    <w:rsid w:val="0030591C"/>
    <w:rsid w:val="0031531A"/>
    <w:rsid w:val="00345D1C"/>
    <w:rsid w:val="00354290"/>
    <w:rsid w:val="00365F6B"/>
    <w:rsid w:val="003873E2"/>
    <w:rsid w:val="003D7E35"/>
    <w:rsid w:val="003E6BEF"/>
    <w:rsid w:val="004F67E4"/>
    <w:rsid w:val="004F6F3C"/>
    <w:rsid w:val="005071C6"/>
    <w:rsid w:val="00556B2D"/>
    <w:rsid w:val="005674B7"/>
    <w:rsid w:val="00573115"/>
    <w:rsid w:val="00575135"/>
    <w:rsid w:val="00583EA1"/>
    <w:rsid w:val="005A4391"/>
    <w:rsid w:val="005C1486"/>
    <w:rsid w:val="005C3895"/>
    <w:rsid w:val="005D61F2"/>
    <w:rsid w:val="005F51E7"/>
    <w:rsid w:val="006141BA"/>
    <w:rsid w:val="0061506D"/>
    <w:rsid w:val="00616306"/>
    <w:rsid w:val="00635F5B"/>
    <w:rsid w:val="00697B4E"/>
    <w:rsid w:val="006A5545"/>
    <w:rsid w:val="00714184"/>
    <w:rsid w:val="0072063D"/>
    <w:rsid w:val="007273E1"/>
    <w:rsid w:val="007439C4"/>
    <w:rsid w:val="0074658F"/>
    <w:rsid w:val="007473A1"/>
    <w:rsid w:val="007609B1"/>
    <w:rsid w:val="00773B86"/>
    <w:rsid w:val="007856B0"/>
    <w:rsid w:val="00795CD5"/>
    <w:rsid w:val="007A742A"/>
    <w:rsid w:val="007B2448"/>
    <w:rsid w:val="007D4146"/>
    <w:rsid w:val="007F1D01"/>
    <w:rsid w:val="00820CFA"/>
    <w:rsid w:val="00837C0C"/>
    <w:rsid w:val="00893B49"/>
    <w:rsid w:val="008B4843"/>
    <w:rsid w:val="008B794C"/>
    <w:rsid w:val="008D291F"/>
    <w:rsid w:val="008E4C35"/>
    <w:rsid w:val="00942553"/>
    <w:rsid w:val="0094789F"/>
    <w:rsid w:val="00983295"/>
    <w:rsid w:val="00987D62"/>
    <w:rsid w:val="009C79AA"/>
    <w:rsid w:val="00A01742"/>
    <w:rsid w:val="00A23528"/>
    <w:rsid w:val="00A240B9"/>
    <w:rsid w:val="00A44998"/>
    <w:rsid w:val="00A50E38"/>
    <w:rsid w:val="00A5426E"/>
    <w:rsid w:val="00A73FAA"/>
    <w:rsid w:val="00AA2D2D"/>
    <w:rsid w:val="00AA3C34"/>
    <w:rsid w:val="00AC4406"/>
    <w:rsid w:val="00AE2662"/>
    <w:rsid w:val="00AF2C5A"/>
    <w:rsid w:val="00B2098B"/>
    <w:rsid w:val="00B35F85"/>
    <w:rsid w:val="00B54BCE"/>
    <w:rsid w:val="00B558C7"/>
    <w:rsid w:val="00B75718"/>
    <w:rsid w:val="00B76816"/>
    <w:rsid w:val="00B82C86"/>
    <w:rsid w:val="00B86804"/>
    <w:rsid w:val="00B93538"/>
    <w:rsid w:val="00BA05BD"/>
    <w:rsid w:val="00BE7C91"/>
    <w:rsid w:val="00C0502C"/>
    <w:rsid w:val="00C16151"/>
    <w:rsid w:val="00C1624D"/>
    <w:rsid w:val="00C742C3"/>
    <w:rsid w:val="00CA7D5A"/>
    <w:rsid w:val="00CB22A1"/>
    <w:rsid w:val="00CC0E3C"/>
    <w:rsid w:val="00D00155"/>
    <w:rsid w:val="00D3764B"/>
    <w:rsid w:val="00DA5100"/>
    <w:rsid w:val="00DA6BE4"/>
    <w:rsid w:val="00DB5B67"/>
    <w:rsid w:val="00DB78A1"/>
    <w:rsid w:val="00DE4492"/>
    <w:rsid w:val="00DE470C"/>
    <w:rsid w:val="00E01EB7"/>
    <w:rsid w:val="00E30932"/>
    <w:rsid w:val="00E919DC"/>
    <w:rsid w:val="00EF4394"/>
    <w:rsid w:val="00F06847"/>
    <w:rsid w:val="00F3242F"/>
    <w:rsid w:val="00F571FC"/>
    <w:rsid w:val="00F67223"/>
    <w:rsid w:val="00F757C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2271161">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045561638">
      <w:bodyDiv w:val="1"/>
      <w:marLeft w:val="0"/>
      <w:marRight w:val="0"/>
      <w:marTop w:val="0"/>
      <w:marBottom w:val="0"/>
      <w:divBdr>
        <w:top w:val="none" w:sz="0" w:space="0" w:color="auto"/>
        <w:left w:val="none" w:sz="0" w:space="0" w:color="auto"/>
        <w:bottom w:val="none" w:sz="0" w:space="0" w:color="auto"/>
        <w:right w:val="none" w:sz="0" w:space="0" w:color="auto"/>
      </w:divBdr>
    </w:div>
    <w:div w:id="1238245484">
      <w:bodyDiv w:val="1"/>
      <w:marLeft w:val="0"/>
      <w:marRight w:val="0"/>
      <w:marTop w:val="0"/>
      <w:marBottom w:val="0"/>
      <w:divBdr>
        <w:top w:val="none" w:sz="0" w:space="0" w:color="auto"/>
        <w:left w:val="none" w:sz="0" w:space="0" w:color="auto"/>
        <w:bottom w:val="none" w:sz="0" w:space="0" w:color="auto"/>
        <w:right w:val="none" w:sz="0" w:space="0" w:color="auto"/>
      </w:divBdr>
    </w:div>
    <w:div w:id="1413359361">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754550653">
      <w:bodyDiv w:val="1"/>
      <w:marLeft w:val="0"/>
      <w:marRight w:val="0"/>
      <w:marTop w:val="0"/>
      <w:marBottom w:val="0"/>
      <w:divBdr>
        <w:top w:val="none" w:sz="0" w:space="0" w:color="auto"/>
        <w:left w:val="none" w:sz="0" w:space="0" w:color="auto"/>
        <w:bottom w:val="none" w:sz="0" w:space="0" w:color="auto"/>
        <w:right w:val="none" w:sz="0" w:space="0" w:color="auto"/>
      </w:divBdr>
    </w:div>
    <w:div w:id="19704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adows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2024-10-23T13:43:00Z</dcterms:created>
  <dcterms:modified xsi:type="dcterms:W3CDTF">2024-10-23T13:43:00Z</dcterms:modified>
</cp:coreProperties>
</file>