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C95A0F">
      <w:pPr>
        <w:spacing w:after="0"/>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0274A1">
        <w:fldChar w:fldCharType="begin">
          <w:ffData>
            <w:name w:val="Text120"/>
            <w:enabled/>
            <w:calcOnExit w:val="0"/>
            <w:textInput/>
          </w:ffData>
        </w:fldChar>
      </w:r>
      <w:bookmarkStart w:id="0" w:name="Text120"/>
      <w:r w:rsidR="000274A1">
        <w:instrText xml:space="preserve"> FORMTEXT </w:instrText>
      </w:r>
      <w:r w:rsidR="000274A1">
        <w:fldChar w:fldCharType="separate"/>
      </w:r>
      <w:r w:rsidR="000274A1" w:rsidRPr="00701137">
        <w:rPr>
          <w:noProof/>
        </w:rPr>
        <w:t xml:space="preserve">St Aidan's Catholic Academy, </w:t>
      </w:r>
      <w:r w:rsidR="000274A1">
        <w:rPr>
          <w:noProof/>
        </w:rPr>
        <w:t xml:space="preserve">Willowbank Raod, Ashbrooke, Sunderland, SR2 7HJ, </w:t>
      </w:r>
      <w:r w:rsidR="000274A1" w:rsidRPr="00701137">
        <w:rPr>
          <w:noProof/>
        </w:rPr>
        <w:t>part of Biship Chadwick Catholic Education Trust</w:t>
      </w:r>
      <w:r w:rsidR="000274A1">
        <w:rPr>
          <w:noProof/>
        </w:rPr>
        <w:t xml:space="preserve"> </w:t>
      </w:r>
      <w:r w:rsidR="000274A1" w:rsidRPr="00701137">
        <w:rPr>
          <w:noProof/>
        </w:rPr>
        <w:t>which is the Data Controller</w:t>
      </w:r>
      <w:r w:rsidR="000274A1">
        <w:fldChar w:fldCharType="end"/>
      </w:r>
      <w:bookmarkEnd w:id="0"/>
      <w:r>
        <w:t>.</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rsidR="000274A1">
        <w:t xml:space="preserve"> schools within the Trust</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0274A1">
        <w:rPr>
          <w:rFonts w:ascii="Calibri" w:eastAsia="Times New Roman" w:hAnsi="Calibri" w:cs="Calibri"/>
          <w:color w:val="000000"/>
        </w:rPr>
        <w:t>Sarah Burns, Data2action</w:t>
      </w:r>
      <w:r>
        <w:t xml:space="preserve"> and you can contact them with any questions relating to our handling of your data.  You can contact them by</w:t>
      </w:r>
      <w:r w:rsidR="000274A1" w:rsidRPr="000274A1">
        <w:t xml:space="preserve"> </w:t>
      </w:r>
      <w:r w:rsidR="000274A1">
        <w:t>email: bccet_dpo@data2action.co.uk</w:t>
      </w:r>
      <w:r w:rsidR="000274A1"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0274A1">
        <w:t>accessing the complaints policy held on the Trust website</w:t>
      </w:r>
      <w:r w:rsidR="000274A1">
        <w:rPr>
          <w:b/>
          <w:i/>
        </w:rPr>
        <w:t>.</w:t>
      </w:r>
      <w:bookmarkStart w:id="1" w:name="_GoBack"/>
      <w:bookmarkEnd w:id="1"/>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274A1"/>
    <w:rsid w:val="004816C7"/>
    <w:rsid w:val="0078377C"/>
    <w:rsid w:val="007E25BC"/>
    <w:rsid w:val="007F1FB5"/>
    <w:rsid w:val="008239F1"/>
    <w:rsid w:val="008E5245"/>
    <w:rsid w:val="00982038"/>
    <w:rsid w:val="009F162F"/>
    <w:rsid w:val="00AE3F2A"/>
    <w:rsid w:val="00BB5D53"/>
    <w:rsid w:val="00C33DD8"/>
    <w:rsid w:val="00C370FC"/>
    <w:rsid w:val="00C95A0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9939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bc4d8b03-4e62-4820-8f1e-8615b11f99ba"/>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Dawn PEARSON</cp:lastModifiedBy>
  <cp:revision>3</cp:revision>
  <dcterms:created xsi:type="dcterms:W3CDTF">2022-05-06T06:56:00Z</dcterms:created>
  <dcterms:modified xsi:type="dcterms:W3CDTF">2022-05-06T10:35:00Z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