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09C" w:rsidRDefault="005D009C" w:rsidP="005D00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S Reference Sans Serif" w:eastAsia="Times New Roman" w:hAnsi="MS Reference Sans Serif" w:cs="Courier New"/>
          <w:b/>
          <w:color w:val="323130"/>
          <w:sz w:val="36"/>
          <w:szCs w:val="21"/>
          <w:lang w:eastAsia="en-GB"/>
        </w:rPr>
      </w:pPr>
      <w:r>
        <w:rPr>
          <w:rFonts w:ascii="MS Reference Sans Serif" w:eastAsia="Times New Roman" w:hAnsi="MS Reference Sans Serif" w:cs="Courier New"/>
          <w:b/>
          <w:noProof/>
          <w:color w:val="323130"/>
          <w:sz w:val="36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272905</wp:posOffset>
                </wp:positionV>
                <wp:extent cx="6817488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748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558C0C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5pt" to="536.8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5D009C" w:rsidRDefault="005D009C" w:rsidP="005D00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S Reference Sans Serif" w:eastAsia="Times New Roman" w:hAnsi="MS Reference Sans Serif" w:cs="Courier New"/>
          <w:b/>
          <w:color w:val="323130"/>
          <w:sz w:val="36"/>
          <w:szCs w:val="21"/>
          <w:lang w:eastAsia="en-GB"/>
        </w:rPr>
      </w:pPr>
    </w:p>
    <w:p w:rsidR="005D009C" w:rsidRDefault="00233229" w:rsidP="005D00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S Reference Sans Serif" w:eastAsia="Times New Roman" w:hAnsi="MS Reference Sans Serif" w:cs="Courier New"/>
          <w:b/>
          <w:color w:val="323130"/>
          <w:sz w:val="36"/>
          <w:szCs w:val="21"/>
          <w:lang w:eastAsia="en-GB"/>
        </w:rPr>
      </w:pPr>
      <w:r w:rsidRPr="005D009C">
        <w:rPr>
          <w:rFonts w:ascii="MS Reference Sans Serif" w:eastAsia="Times New Roman" w:hAnsi="MS Reference Sans Serif" w:cs="Courier New"/>
          <w:b/>
          <w:color w:val="323130"/>
          <w:sz w:val="36"/>
          <w:szCs w:val="21"/>
          <w:lang w:eastAsia="en-GB"/>
        </w:rPr>
        <w:t xml:space="preserve">English Faculty </w:t>
      </w:r>
    </w:p>
    <w:p w:rsidR="00233229" w:rsidRPr="005D009C" w:rsidRDefault="00233229" w:rsidP="005D00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S Reference Sans Serif" w:eastAsia="Times New Roman" w:hAnsi="MS Reference Sans Serif" w:cs="Courier New"/>
          <w:b/>
          <w:color w:val="323130"/>
          <w:sz w:val="36"/>
          <w:szCs w:val="21"/>
          <w:lang w:eastAsia="en-GB"/>
        </w:rPr>
      </w:pPr>
      <w:r w:rsidRPr="005D009C">
        <w:rPr>
          <w:rFonts w:ascii="MS Reference Sans Serif" w:eastAsia="Times New Roman" w:hAnsi="MS Reference Sans Serif" w:cs="Courier New"/>
          <w:b/>
          <w:color w:val="323130"/>
          <w:sz w:val="36"/>
          <w:szCs w:val="21"/>
          <w:lang w:eastAsia="en-GB"/>
        </w:rPr>
        <w:t>Overview</w:t>
      </w:r>
    </w:p>
    <w:p w:rsidR="00233229" w:rsidRDefault="00233229" w:rsidP="002332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S Reference Sans Serif" w:eastAsia="Times New Roman" w:hAnsi="MS Reference Sans Serif" w:cs="Courier New"/>
          <w:color w:val="323130"/>
          <w:sz w:val="21"/>
          <w:szCs w:val="21"/>
          <w:lang w:eastAsia="en-GB"/>
        </w:rPr>
      </w:pPr>
    </w:p>
    <w:p w:rsidR="005D009C" w:rsidRPr="00233229" w:rsidRDefault="005D009C" w:rsidP="002332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S Reference Sans Serif" w:eastAsia="Times New Roman" w:hAnsi="MS Reference Sans Serif" w:cs="Courier New"/>
          <w:color w:val="323130"/>
          <w:sz w:val="21"/>
          <w:szCs w:val="21"/>
          <w:lang w:eastAsia="en-GB"/>
        </w:rPr>
      </w:pPr>
    </w:p>
    <w:p w:rsidR="00233229" w:rsidRPr="00233229" w:rsidRDefault="00233229" w:rsidP="002332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S Reference Sans Serif" w:eastAsia="Times New Roman" w:hAnsi="MS Reference Sans Serif" w:cs="Courier New"/>
          <w:color w:val="323130"/>
          <w:sz w:val="21"/>
          <w:szCs w:val="21"/>
          <w:lang w:eastAsia="en-GB"/>
        </w:rPr>
      </w:pPr>
      <w:r w:rsidRPr="00233229">
        <w:rPr>
          <w:rFonts w:ascii="MS Reference Sans Serif" w:eastAsia="Times New Roman" w:hAnsi="MS Reference Sans Serif" w:cs="Courier New"/>
          <w:color w:val="323130"/>
          <w:sz w:val="21"/>
          <w:szCs w:val="21"/>
          <w:lang w:eastAsia="en-GB"/>
        </w:rPr>
        <w:t xml:space="preserve">The English faculty is a successful, hard-working and forward-looking team, committed to a view of English as an arts subject with strong links to the Performing Arts. </w:t>
      </w:r>
    </w:p>
    <w:p w:rsidR="00233229" w:rsidRPr="00233229" w:rsidRDefault="00233229" w:rsidP="002332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S Reference Sans Serif" w:eastAsia="Times New Roman" w:hAnsi="MS Reference Sans Serif" w:cs="Courier New"/>
          <w:color w:val="323130"/>
          <w:sz w:val="21"/>
          <w:szCs w:val="21"/>
          <w:lang w:eastAsia="en-GB"/>
        </w:rPr>
      </w:pPr>
    </w:p>
    <w:p w:rsidR="00233229" w:rsidRPr="00233229" w:rsidRDefault="00233229" w:rsidP="002332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S Reference Sans Serif" w:eastAsia="Times New Roman" w:hAnsi="MS Reference Sans Serif" w:cs="Courier New"/>
          <w:color w:val="323130"/>
          <w:sz w:val="21"/>
          <w:szCs w:val="21"/>
          <w:lang w:eastAsia="en-GB"/>
        </w:rPr>
      </w:pPr>
      <w:r w:rsidRPr="00233229">
        <w:rPr>
          <w:rFonts w:ascii="MS Reference Sans Serif" w:eastAsia="Times New Roman" w:hAnsi="MS Reference Sans Serif" w:cs="Courier New"/>
          <w:color w:val="323130"/>
          <w:sz w:val="21"/>
          <w:szCs w:val="21"/>
          <w:lang w:eastAsia="en-GB"/>
        </w:rPr>
        <w:t>English is taught in mixed ability groups in Years 7 and 8, with an emphasis on</w:t>
      </w:r>
      <w:r w:rsidR="00F96FF0">
        <w:rPr>
          <w:rFonts w:ascii="MS Reference Sans Serif" w:eastAsia="Times New Roman" w:hAnsi="MS Reference Sans Serif" w:cs="Courier New"/>
          <w:color w:val="323130"/>
          <w:sz w:val="21"/>
          <w:szCs w:val="21"/>
          <w:lang w:eastAsia="en-GB"/>
        </w:rPr>
        <w:t xml:space="preserve"> adaptive teaching</w:t>
      </w:r>
      <w:r w:rsidRPr="00233229">
        <w:rPr>
          <w:rFonts w:ascii="MS Reference Sans Serif" w:eastAsia="Times New Roman" w:hAnsi="MS Reference Sans Serif" w:cs="Courier New"/>
          <w:color w:val="323130"/>
          <w:sz w:val="21"/>
          <w:szCs w:val="21"/>
          <w:lang w:eastAsia="en-GB"/>
        </w:rPr>
        <w:t xml:space="preserve">, supported by strong and effective “in class” LSA support. Students move into narrower </w:t>
      </w:r>
      <w:r w:rsidR="00E47F6F">
        <w:rPr>
          <w:rFonts w:ascii="MS Reference Sans Serif" w:eastAsia="Times New Roman" w:hAnsi="MS Reference Sans Serif" w:cs="Courier New"/>
          <w:color w:val="323130"/>
          <w:sz w:val="21"/>
          <w:szCs w:val="21"/>
          <w:lang w:eastAsia="en-GB"/>
        </w:rPr>
        <w:t>prior-attainment</w:t>
      </w:r>
      <w:r w:rsidRPr="00233229">
        <w:rPr>
          <w:rFonts w:ascii="MS Reference Sans Serif" w:eastAsia="Times New Roman" w:hAnsi="MS Reference Sans Serif" w:cs="Courier New"/>
          <w:color w:val="323130"/>
          <w:sz w:val="21"/>
          <w:szCs w:val="21"/>
          <w:lang w:eastAsia="en-GB"/>
        </w:rPr>
        <w:t xml:space="preserve"> bands for the 3-year GCSE courses. There is always a high take up at A level, where courses in English Literature, English Language and a combined English Language and Literature course are offered. </w:t>
      </w:r>
    </w:p>
    <w:p w:rsidR="00233229" w:rsidRPr="00233229" w:rsidRDefault="00233229" w:rsidP="002332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S Reference Sans Serif" w:eastAsia="Times New Roman" w:hAnsi="MS Reference Sans Serif" w:cs="Courier New"/>
          <w:color w:val="323130"/>
          <w:sz w:val="21"/>
          <w:szCs w:val="21"/>
          <w:lang w:eastAsia="en-GB"/>
        </w:rPr>
      </w:pPr>
    </w:p>
    <w:p w:rsidR="00233229" w:rsidRPr="00233229" w:rsidRDefault="00233229" w:rsidP="002332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S Reference Sans Serif" w:eastAsia="Times New Roman" w:hAnsi="MS Reference Sans Serif" w:cs="Courier New"/>
          <w:color w:val="323130"/>
          <w:sz w:val="21"/>
          <w:szCs w:val="21"/>
          <w:lang w:eastAsia="en-GB"/>
        </w:rPr>
      </w:pPr>
      <w:r w:rsidRPr="00233229">
        <w:rPr>
          <w:rFonts w:ascii="MS Reference Sans Serif" w:eastAsia="Times New Roman" w:hAnsi="MS Reference Sans Serif" w:cs="Courier New"/>
          <w:color w:val="323130"/>
          <w:sz w:val="21"/>
          <w:szCs w:val="21"/>
          <w:lang w:eastAsia="en-GB"/>
        </w:rPr>
        <w:t xml:space="preserve">Academic results at each stage are excellent, particularly when compared with prior </w:t>
      </w:r>
      <w:bookmarkStart w:id="0" w:name="_GoBack"/>
      <w:bookmarkEnd w:id="0"/>
    </w:p>
    <w:p w:rsidR="00233229" w:rsidRPr="00233229" w:rsidRDefault="00233229" w:rsidP="002332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S Reference Sans Serif" w:eastAsia="Times New Roman" w:hAnsi="MS Reference Sans Serif" w:cs="Courier New"/>
          <w:color w:val="323130"/>
          <w:sz w:val="21"/>
          <w:szCs w:val="21"/>
          <w:lang w:eastAsia="en-GB"/>
        </w:rPr>
      </w:pPr>
      <w:r w:rsidRPr="00233229">
        <w:rPr>
          <w:rFonts w:ascii="MS Reference Sans Serif" w:eastAsia="Times New Roman" w:hAnsi="MS Reference Sans Serif" w:cs="Courier New"/>
          <w:color w:val="323130"/>
          <w:sz w:val="21"/>
          <w:szCs w:val="21"/>
          <w:lang w:eastAsia="en-GB"/>
        </w:rPr>
        <w:t xml:space="preserve">attainment. </w:t>
      </w:r>
    </w:p>
    <w:p w:rsidR="00233229" w:rsidRPr="00233229" w:rsidRDefault="00233229" w:rsidP="002332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S Reference Sans Serif" w:eastAsia="Times New Roman" w:hAnsi="MS Reference Sans Serif" w:cs="Courier New"/>
          <w:color w:val="323130"/>
          <w:sz w:val="21"/>
          <w:szCs w:val="21"/>
          <w:lang w:eastAsia="en-GB"/>
        </w:rPr>
      </w:pPr>
    </w:p>
    <w:p w:rsidR="00233229" w:rsidRPr="00233229" w:rsidRDefault="00233229" w:rsidP="002332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S Reference Sans Serif" w:eastAsia="Times New Roman" w:hAnsi="MS Reference Sans Serif" w:cs="Courier New"/>
          <w:color w:val="323130"/>
          <w:sz w:val="21"/>
          <w:szCs w:val="21"/>
          <w:lang w:eastAsia="en-GB"/>
        </w:rPr>
      </w:pPr>
      <w:r w:rsidRPr="00233229">
        <w:rPr>
          <w:rFonts w:ascii="MS Reference Sans Serif" w:eastAsia="Times New Roman" w:hAnsi="MS Reference Sans Serif" w:cs="Courier New"/>
          <w:color w:val="323130"/>
          <w:sz w:val="21"/>
          <w:szCs w:val="21"/>
          <w:lang w:eastAsia="en-GB"/>
        </w:rPr>
        <w:t xml:space="preserve">There is a strong link with the Performing Arts Departments. There are two GCSE Drama groups in each of Y9/10/11 and Theatre Studies is offered at </w:t>
      </w:r>
      <w:r w:rsidR="00E47F6F">
        <w:rPr>
          <w:rFonts w:ascii="MS Reference Sans Serif" w:eastAsia="Times New Roman" w:hAnsi="MS Reference Sans Serif" w:cs="Courier New"/>
          <w:color w:val="323130"/>
          <w:sz w:val="21"/>
          <w:szCs w:val="21"/>
          <w:lang w:eastAsia="en-GB"/>
        </w:rPr>
        <w:t>A-level</w:t>
      </w:r>
      <w:r w:rsidRPr="00233229">
        <w:rPr>
          <w:rFonts w:ascii="MS Reference Sans Serif" w:eastAsia="Times New Roman" w:hAnsi="MS Reference Sans Serif" w:cs="Courier New"/>
          <w:color w:val="323130"/>
          <w:sz w:val="21"/>
          <w:szCs w:val="21"/>
          <w:lang w:eastAsia="en-GB"/>
        </w:rPr>
        <w:t xml:space="preserve">. There is a specifically designated Drama/Dance Studio within the Performing Arts building; resources are very good, including audio visual equipment and a lighting system. The Hall is also an exceptionally versatile performance area, with good acoustics. The school has a reputation for presenting dramatic productions of the highest calibre, often working closely with the Music Department. </w:t>
      </w:r>
    </w:p>
    <w:p w:rsidR="00233229" w:rsidRPr="00233229" w:rsidRDefault="00233229" w:rsidP="002332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S Reference Sans Serif" w:eastAsia="Times New Roman" w:hAnsi="MS Reference Sans Serif" w:cs="Courier New"/>
          <w:color w:val="323130"/>
          <w:sz w:val="21"/>
          <w:szCs w:val="21"/>
          <w:lang w:eastAsia="en-GB"/>
        </w:rPr>
      </w:pPr>
    </w:p>
    <w:p w:rsidR="00233229" w:rsidRPr="00233229" w:rsidRDefault="00233229" w:rsidP="002332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S Reference Sans Serif" w:eastAsia="Times New Roman" w:hAnsi="MS Reference Sans Serif" w:cs="Courier New"/>
          <w:color w:val="323130"/>
          <w:sz w:val="21"/>
          <w:szCs w:val="21"/>
          <w:lang w:eastAsia="en-GB"/>
        </w:rPr>
      </w:pPr>
      <w:r w:rsidRPr="00233229">
        <w:rPr>
          <w:rFonts w:ascii="MS Reference Sans Serif" w:eastAsia="Times New Roman" w:hAnsi="MS Reference Sans Serif" w:cs="Courier New"/>
          <w:color w:val="323130"/>
          <w:sz w:val="21"/>
          <w:szCs w:val="21"/>
          <w:lang w:eastAsia="en-GB"/>
        </w:rPr>
        <w:t xml:space="preserve">The successful candidate can be guaranteed tremendous support from our committed, dedicated team of English teachers, along with the unstinting support of the Senior Leadership Team. </w:t>
      </w:r>
    </w:p>
    <w:p w:rsidR="00233229" w:rsidRPr="00233229" w:rsidRDefault="00233229" w:rsidP="002332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S Reference Sans Serif" w:eastAsia="Times New Roman" w:hAnsi="MS Reference Sans Serif" w:cs="Courier New"/>
          <w:color w:val="323130"/>
          <w:sz w:val="21"/>
          <w:szCs w:val="21"/>
          <w:lang w:eastAsia="en-GB"/>
        </w:rPr>
      </w:pPr>
    </w:p>
    <w:p w:rsidR="00233229" w:rsidRPr="00233229" w:rsidRDefault="00233229" w:rsidP="002332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S Reference Sans Serif" w:eastAsia="Times New Roman" w:hAnsi="MS Reference Sans Serif" w:cs="Courier New"/>
          <w:color w:val="323130"/>
          <w:sz w:val="21"/>
          <w:szCs w:val="21"/>
          <w:lang w:eastAsia="en-GB"/>
        </w:rPr>
      </w:pPr>
      <w:r w:rsidRPr="00233229">
        <w:rPr>
          <w:rFonts w:ascii="MS Reference Sans Serif" w:eastAsia="Times New Roman" w:hAnsi="MS Reference Sans Serif" w:cs="Courier New"/>
          <w:color w:val="323130"/>
          <w:sz w:val="21"/>
          <w:szCs w:val="21"/>
          <w:lang w:eastAsia="en-GB"/>
        </w:rPr>
        <w:t xml:space="preserve">For any further information please do not hesitate to contact </w:t>
      </w:r>
      <w:r w:rsidR="00E47F6F">
        <w:rPr>
          <w:rFonts w:ascii="MS Reference Sans Serif" w:eastAsia="Times New Roman" w:hAnsi="MS Reference Sans Serif" w:cs="Courier New"/>
          <w:color w:val="323130"/>
          <w:sz w:val="21"/>
          <w:szCs w:val="21"/>
          <w:lang w:eastAsia="en-GB"/>
        </w:rPr>
        <w:t>Elaine Elliott, Head of the English Faculty</w:t>
      </w:r>
      <w:r w:rsidRPr="00233229">
        <w:rPr>
          <w:rFonts w:ascii="MS Reference Sans Serif" w:eastAsia="Times New Roman" w:hAnsi="MS Reference Sans Serif" w:cs="Courier New"/>
          <w:color w:val="323130"/>
          <w:sz w:val="21"/>
          <w:szCs w:val="21"/>
          <w:lang w:eastAsia="en-GB"/>
        </w:rPr>
        <w:t xml:space="preserve">. </w:t>
      </w:r>
    </w:p>
    <w:p w:rsidR="00233229" w:rsidRPr="00233229" w:rsidRDefault="00233229" w:rsidP="002332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S Reference Sans Serif" w:eastAsia="Times New Roman" w:hAnsi="MS Reference Sans Serif" w:cs="Courier New"/>
          <w:color w:val="323130"/>
          <w:sz w:val="21"/>
          <w:szCs w:val="21"/>
          <w:lang w:eastAsia="en-GB"/>
        </w:rPr>
      </w:pPr>
    </w:p>
    <w:p w:rsidR="00233229" w:rsidRPr="00233229" w:rsidRDefault="00233229" w:rsidP="002332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S Reference Sans Serif" w:eastAsia="Times New Roman" w:hAnsi="MS Reference Sans Serif" w:cs="Courier New"/>
          <w:color w:val="323130"/>
          <w:sz w:val="21"/>
          <w:szCs w:val="21"/>
          <w:lang w:eastAsia="en-GB"/>
        </w:rPr>
      </w:pPr>
      <w:r w:rsidRPr="00233229">
        <w:rPr>
          <w:rFonts w:ascii="MS Reference Sans Serif" w:eastAsia="Times New Roman" w:hAnsi="MS Reference Sans Serif" w:cs="Courier New"/>
          <w:color w:val="323130"/>
          <w:sz w:val="21"/>
          <w:szCs w:val="21"/>
          <w:lang w:eastAsia="en-GB"/>
        </w:rPr>
        <w:t>We look forward to receiving your completed application form by the published closing date.</w:t>
      </w:r>
    </w:p>
    <w:p w:rsidR="001A79B9" w:rsidRDefault="001A79B9"/>
    <w:sectPr w:rsidR="001A79B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09C" w:rsidRDefault="005D009C" w:rsidP="005D009C">
      <w:pPr>
        <w:spacing w:after="0" w:line="240" w:lineRule="auto"/>
      </w:pPr>
      <w:r>
        <w:separator/>
      </w:r>
    </w:p>
  </w:endnote>
  <w:endnote w:type="continuationSeparator" w:id="0">
    <w:p w:rsidR="005D009C" w:rsidRDefault="005D009C" w:rsidP="005D0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09C" w:rsidRDefault="005D009C" w:rsidP="005D009C">
      <w:pPr>
        <w:spacing w:after="0" w:line="240" w:lineRule="auto"/>
      </w:pPr>
      <w:r>
        <w:separator/>
      </w:r>
    </w:p>
  </w:footnote>
  <w:footnote w:type="continuationSeparator" w:id="0">
    <w:p w:rsidR="005D009C" w:rsidRDefault="005D009C" w:rsidP="005D0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09C" w:rsidRPr="005D009C" w:rsidRDefault="005D009C" w:rsidP="005D009C">
    <w:pPr>
      <w:pStyle w:val="Header"/>
      <w:jc w:val="center"/>
      <w:rPr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 wp14:anchorId="57B0706E">
          <wp:simplePos x="0" y="0"/>
          <wp:positionH relativeFrom="leftMargin">
            <wp:align>right</wp:align>
          </wp:positionH>
          <wp:positionV relativeFrom="paragraph">
            <wp:posOffset>12700</wp:posOffset>
          </wp:positionV>
          <wp:extent cx="450850" cy="601345"/>
          <wp:effectExtent l="0" t="0" r="6350" b="825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450850" cy="601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009C">
      <w:rPr>
        <w:sz w:val="24"/>
      </w:rPr>
      <w:t>HANLEY CASTLE HIGH SCHOOL</w:t>
    </w:r>
  </w:p>
  <w:p w:rsidR="005D009C" w:rsidRDefault="005D009C" w:rsidP="005D009C">
    <w:pPr>
      <w:pStyle w:val="Header"/>
      <w:jc w:val="center"/>
    </w:pPr>
    <w:r>
      <w:t>Church End, Hanley Castle, Worcester, WR8 0BL</w:t>
    </w:r>
  </w:p>
  <w:p w:rsidR="005D009C" w:rsidRDefault="005D009C" w:rsidP="005D009C">
    <w:pPr>
      <w:pStyle w:val="Header"/>
      <w:jc w:val="center"/>
    </w:pPr>
    <w:r>
      <w:t xml:space="preserve">Telephone: 01684 593241         Email: </w:t>
    </w:r>
    <w:hyperlink r:id="rId2" w:history="1">
      <w:r w:rsidRPr="00596CFC">
        <w:rPr>
          <w:rStyle w:val="Hyperlink"/>
        </w:rPr>
        <w:t>office@hanleycastle.worcs.sch.uk</w:t>
      </w:r>
    </w:hyperlink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229"/>
    <w:rsid w:val="001A79B9"/>
    <w:rsid w:val="00233229"/>
    <w:rsid w:val="005D009C"/>
    <w:rsid w:val="00E47F6F"/>
    <w:rsid w:val="00EF7154"/>
    <w:rsid w:val="00F9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6C7A90"/>
  <w15:chartTrackingRefBased/>
  <w15:docId w15:val="{CD253F57-F928-4B8C-BB42-0ECDE78A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332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33229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D00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09C"/>
  </w:style>
  <w:style w:type="paragraph" w:styleId="Footer">
    <w:name w:val="footer"/>
    <w:basedOn w:val="Normal"/>
    <w:link w:val="FooterChar"/>
    <w:uiPriority w:val="99"/>
    <w:unhideWhenUsed/>
    <w:rsid w:val="005D00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09C"/>
  </w:style>
  <w:style w:type="character" w:styleId="Hyperlink">
    <w:name w:val="Hyperlink"/>
    <w:basedOn w:val="DefaultParagraphFont"/>
    <w:uiPriority w:val="99"/>
    <w:unhideWhenUsed/>
    <w:rsid w:val="005D00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00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4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hanleycastle.worcs.sch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 LourdesIT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Johnston</dc:creator>
  <cp:keywords/>
  <dc:description/>
  <cp:lastModifiedBy>Miss S Moon</cp:lastModifiedBy>
  <cp:revision>3</cp:revision>
  <dcterms:created xsi:type="dcterms:W3CDTF">2021-09-14T09:56:00Z</dcterms:created>
  <dcterms:modified xsi:type="dcterms:W3CDTF">2022-05-04T08:06:00Z</dcterms:modified>
</cp:coreProperties>
</file>