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F423C" w14:textId="77777777" w:rsidR="00CB2398" w:rsidRDefault="00D5640C">
      <w:pPr>
        <w:pBdr>
          <w:top w:val="nil"/>
          <w:left w:val="nil"/>
          <w:bottom w:val="nil"/>
          <w:right w:val="nil"/>
          <w:between w:val="nil"/>
        </w:pBdr>
        <w:spacing w:line="240" w:lineRule="auto"/>
        <w:jc w:val="center"/>
        <w:rPr>
          <w:rFonts w:ascii="Georgia" w:eastAsia="Georgia" w:hAnsi="Georgia" w:cs="Georgia"/>
          <w:color w:val="000000"/>
          <w:sz w:val="27"/>
          <w:szCs w:val="27"/>
        </w:rPr>
      </w:pPr>
      <w:r>
        <w:rPr>
          <w:rFonts w:ascii="Georgia" w:eastAsia="Georgia" w:hAnsi="Georgia" w:cs="Georgia"/>
          <w:noProof/>
          <w:color w:val="000000"/>
          <w:sz w:val="27"/>
          <w:szCs w:val="27"/>
        </w:rPr>
        <w:drawing>
          <wp:inline distT="0" distB="0" distL="0" distR="0" wp14:anchorId="28801A64" wp14:editId="55814791">
            <wp:extent cx="3388123" cy="923419"/>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3388123" cy="923419"/>
                    </a:xfrm>
                    <a:prstGeom prst="rect">
                      <a:avLst/>
                    </a:prstGeom>
                    <a:ln/>
                  </pic:spPr>
                </pic:pic>
              </a:graphicData>
            </a:graphic>
          </wp:inline>
        </w:drawing>
      </w:r>
    </w:p>
    <w:p w14:paraId="63E80086" w14:textId="77777777" w:rsidR="00EC6B1B" w:rsidRDefault="00EC6B1B">
      <w:pPr>
        <w:spacing w:after="0" w:line="240" w:lineRule="auto"/>
        <w:jc w:val="center"/>
        <w:rPr>
          <w:rFonts w:ascii="Georgia" w:eastAsia="Georgia" w:hAnsi="Georgia" w:cs="Georgia"/>
          <w:b/>
          <w:color w:val="33B5D5"/>
          <w:sz w:val="32"/>
          <w:szCs w:val="32"/>
        </w:rPr>
      </w:pPr>
    </w:p>
    <w:p w14:paraId="5F3CC80B" w14:textId="47DAC9A4" w:rsidR="00CB2398" w:rsidRDefault="00D5640C">
      <w:pPr>
        <w:spacing w:after="0" w:line="240" w:lineRule="auto"/>
        <w:jc w:val="center"/>
        <w:rPr>
          <w:rFonts w:ascii="Georgia" w:eastAsia="Georgia" w:hAnsi="Georgia" w:cs="Georgia"/>
          <w:b/>
          <w:color w:val="33B5D5"/>
          <w:sz w:val="32"/>
          <w:szCs w:val="32"/>
        </w:rPr>
      </w:pPr>
      <w:r>
        <w:rPr>
          <w:rFonts w:ascii="Georgia" w:eastAsia="Georgia" w:hAnsi="Georgia" w:cs="Georgia"/>
          <w:b/>
          <w:color w:val="33B5D5"/>
          <w:sz w:val="32"/>
          <w:szCs w:val="32"/>
        </w:rPr>
        <w:t xml:space="preserve">Teacher of </w:t>
      </w:r>
      <w:r w:rsidR="00D82A29">
        <w:rPr>
          <w:rFonts w:ascii="Georgia" w:eastAsia="Georgia" w:hAnsi="Georgia" w:cs="Georgia"/>
          <w:b/>
          <w:color w:val="33B5D5"/>
          <w:sz w:val="32"/>
          <w:szCs w:val="32"/>
        </w:rPr>
        <w:t>English</w:t>
      </w:r>
    </w:p>
    <w:p w14:paraId="39D33C71" w14:textId="77777777" w:rsidR="00CB2398" w:rsidRDefault="00CB2398">
      <w:pPr>
        <w:tabs>
          <w:tab w:val="left" w:pos="2835"/>
        </w:tabs>
        <w:spacing w:after="0" w:line="240" w:lineRule="auto"/>
        <w:jc w:val="both"/>
        <w:rPr>
          <w:rFonts w:ascii="Georgia" w:eastAsia="Georgia" w:hAnsi="Georgia" w:cs="Georgia"/>
          <w:b/>
          <w:sz w:val="24"/>
          <w:szCs w:val="24"/>
        </w:rPr>
      </w:pPr>
    </w:p>
    <w:p w14:paraId="77C28AD9" w14:textId="77777777" w:rsidR="00CB2398" w:rsidRDefault="00CB2398">
      <w:pPr>
        <w:tabs>
          <w:tab w:val="left" w:pos="2835"/>
        </w:tabs>
        <w:spacing w:after="0" w:line="240" w:lineRule="auto"/>
        <w:jc w:val="both"/>
        <w:rPr>
          <w:rFonts w:ascii="Georgia" w:eastAsia="Georgia" w:hAnsi="Georgia" w:cs="Georgia"/>
          <w:b/>
          <w:sz w:val="24"/>
          <w:szCs w:val="24"/>
        </w:rPr>
      </w:pPr>
    </w:p>
    <w:p w14:paraId="7D5591D4" w14:textId="3CF44321" w:rsidR="00CB2398" w:rsidRDefault="00D5640C">
      <w:pPr>
        <w:tabs>
          <w:tab w:val="left" w:pos="2835"/>
        </w:tabs>
        <w:spacing w:after="0" w:line="240" w:lineRule="auto"/>
        <w:jc w:val="both"/>
        <w:rPr>
          <w:rFonts w:ascii="Georgia" w:eastAsia="Georgia" w:hAnsi="Georgia" w:cs="Georgia"/>
          <w:b/>
          <w:sz w:val="24"/>
          <w:szCs w:val="24"/>
        </w:rPr>
      </w:pPr>
      <w:r>
        <w:rPr>
          <w:rFonts w:ascii="Georgia" w:eastAsia="Georgia" w:hAnsi="Georgia" w:cs="Georgia"/>
          <w:b/>
          <w:sz w:val="24"/>
          <w:szCs w:val="24"/>
        </w:rPr>
        <w:t xml:space="preserve">Reporting to: </w:t>
      </w:r>
      <w:r>
        <w:rPr>
          <w:rFonts w:ascii="Georgia" w:eastAsia="Georgia" w:hAnsi="Georgia" w:cs="Georgia"/>
          <w:b/>
          <w:sz w:val="24"/>
          <w:szCs w:val="24"/>
        </w:rPr>
        <w:tab/>
      </w:r>
      <w:r>
        <w:rPr>
          <w:rFonts w:ascii="Georgia" w:eastAsia="Georgia" w:hAnsi="Georgia" w:cs="Georgia"/>
          <w:b/>
          <w:sz w:val="24"/>
          <w:szCs w:val="24"/>
        </w:rPr>
        <w:tab/>
        <w:t xml:space="preserve">Head of </w:t>
      </w:r>
      <w:r w:rsidR="00D82A29">
        <w:rPr>
          <w:rFonts w:ascii="Georgia" w:eastAsia="Georgia" w:hAnsi="Georgia" w:cs="Georgia"/>
          <w:b/>
          <w:sz w:val="24"/>
          <w:szCs w:val="24"/>
        </w:rPr>
        <w:t>English</w:t>
      </w:r>
    </w:p>
    <w:p w14:paraId="56C85A8A" w14:textId="77777777" w:rsidR="00CB2398" w:rsidRDefault="00D5640C">
      <w:pPr>
        <w:tabs>
          <w:tab w:val="left" w:pos="2835"/>
        </w:tabs>
        <w:spacing w:after="0" w:line="240" w:lineRule="auto"/>
        <w:jc w:val="both"/>
        <w:rPr>
          <w:rFonts w:ascii="Georgia" w:eastAsia="Georgia" w:hAnsi="Georgia" w:cs="Georgia"/>
          <w:b/>
          <w:sz w:val="24"/>
          <w:szCs w:val="24"/>
        </w:rPr>
      </w:pPr>
      <w:r>
        <w:rPr>
          <w:rFonts w:ascii="Georgia" w:eastAsia="Georgia" w:hAnsi="Georgia" w:cs="Georgia"/>
          <w:b/>
          <w:sz w:val="24"/>
          <w:szCs w:val="24"/>
        </w:rPr>
        <w:t xml:space="preserve">Location:   </w:t>
      </w:r>
      <w:r>
        <w:rPr>
          <w:rFonts w:ascii="Georgia" w:eastAsia="Georgia" w:hAnsi="Georgia" w:cs="Georgia"/>
          <w:b/>
          <w:sz w:val="24"/>
          <w:szCs w:val="24"/>
        </w:rPr>
        <w:tab/>
      </w:r>
      <w:r>
        <w:rPr>
          <w:rFonts w:ascii="Georgia" w:eastAsia="Georgia" w:hAnsi="Georgia" w:cs="Georgia"/>
          <w:b/>
          <w:sz w:val="24"/>
          <w:szCs w:val="24"/>
        </w:rPr>
        <w:tab/>
        <w:t xml:space="preserve">Ark Greenwich </w:t>
      </w:r>
    </w:p>
    <w:p w14:paraId="5F4648F5" w14:textId="6789C9E7" w:rsidR="00CB2398" w:rsidRDefault="00D5640C">
      <w:pPr>
        <w:tabs>
          <w:tab w:val="left" w:pos="2835"/>
        </w:tabs>
        <w:spacing w:after="0" w:line="240" w:lineRule="auto"/>
        <w:jc w:val="both"/>
        <w:rPr>
          <w:rFonts w:ascii="Georgia" w:eastAsia="Georgia" w:hAnsi="Georgia" w:cs="Georgia"/>
          <w:b/>
          <w:sz w:val="24"/>
          <w:szCs w:val="24"/>
        </w:rPr>
      </w:pPr>
      <w:r>
        <w:rPr>
          <w:rFonts w:ascii="Georgia" w:eastAsia="Georgia" w:hAnsi="Georgia" w:cs="Georgia"/>
          <w:b/>
          <w:sz w:val="24"/>
          <w:szCs w:val="24"/>
        </w:rPr>
        <w:t xml:space="preserve">Contract: </w:t>
      </w:r>
      <w:r>
        <w:rPr>
          <w:rFonts w:ascii="Georgia" w:eastAsia="Georgia" w:hAnsi="Georgia" w:cs="Georgia"/>
          <w:b/>
          <w:sz w:val="24"/>
          <w:szCs w:val="24"/>
        </w:rPr>
        <w:tab/>
      </w:r>
      <w:r>
        <w:rPr>
          <w:rFonts w:ascii="Georgia" w:eastAsia="Georgia" w:hAnsi="Georgia" w:cs="Georgia"/>
          <w:b/>
          <w:sz w:val="24"/>
          <w:szCs w:val="24"/>
        </w:rPr>
        <w:tab/>
      </w:r>
      <w:r w:rsidR="001279E9">
        <w:rPr>
          <w:rFonts w:ascii="Georgia" w:eastAsia="Georgia" w:hAnsi="Georgia" w:cs="Georgia"/>
          <w:b/>
          <w:sz w:val="24"/>
          <w:szCs w:val="24"/>
        </w:rPr>
        <w:t>Permanent</w:t>
      </w:r>
    </w:p>
    <w:p w14:paraId="2669BD44" w14:textId="6E3FA1B2" w:rsidR="00CB2398" w:rsidRDefault="00D5640C">
      <w:pPr>
        <w:tabs>
          <w:tab w:val="left" w:pos="2835"/>
        </w:tabs>
        <w:spacing w:after="0" w:line="240" w:lineRule="auto"/>
        <w:jc w:val="both"/>
        <w:rPr>
          <w:rFonts w:ascii="Georgia" w:eastAsia="Georgia" w:hAnsi="Georgia" w:cs="Georgia"/>
          <w:b/>
          <w:sz w:val="24"/>
          <w:szCs w:val="24"/>
        </w:rPr>
      </w:pPr>
      <w:r>
        <w:rPr>
          <w:rFonts w:ascii="Georgia" w:eastAsia="Georgia" w:hAnsi="Georgia" w:cs="Georgia"/>
          <w:b/>
          <w:sz w:val="24"/>
          <w:szCs w:val="24"/>
        </w:rPr>
        <w:t>Working Pattern:</w:t>
      </w:r>
      <w:r>
        <w:rPr>
          <w:rFonts w:ascii="Georgia" w:eastAsia="Georgia" w:hAnsi="Georgia" w:cs="Georgia"/>
          <w:b/>
          <w:sz w:val="24"/>
          <w:szCs w:val="24"/>
        </w:rPr>
        <w:tab/>
      </w:r>
      <w:r>
        <w:rPr>
          <w:rFonts w:ascii="Georgia" w:eastAsia="Georgia" w:hAnsi="Georgia" w:cs="Georgia"/>
          <w:b/>
          <w:sz w:val="24"/>
          <w:szCs w:val="24"/>
        </w:rPr>
        <w:tab/>
        <w:t>Full Time</w:t>
      </w:r>
      <w:r w:rsidR="00EC6B1B">
        <w:rPr>
          <w:rFonts w:ascii="Georgia" w:eastAsia="Georgia" w:hAnsi="Georgia" w:cs="Georgia"/>
          <w:b/>
          <w:sz w:val="24"/>
          <w:szCs w:val="24"/>
        </w:rPr>
        <w:t xml:space="preserve"> </w:t>
      </w:r>
    </w:p>
    <w:p w14:paraId="418EA083" w14:textId="49375F04" w:rsidR="00CB2398" w:rsidRDefault="00D5640C">
      <w:pPr>
        <w:tabs>
          <w:tab w:val="left" w:pos="2835"/>
        </w:tabs>
        <w:spacing w:after="0" w:line="240" w:lineRule="auto"/>
        <w:jc w:val="both"/>
        <w:rPr>
          <w:rFonts w:ascii="Georgia" w:eastAsia="Georgia" w:hAnsi="Georgia" w:cs="Georgia"/>
          <w:b/>
          <w:sz w:val="24"/>
          <w:szCs w:val="24"/>
        </w:rPr>
      </w:pPr>
      <w:r>
        <w:rPr>
          <w:rFonts w:ascii="Georgia" w:eastAsia="Georgia" w:hAnsi="Georgia" w:cs="Georgia"/>
          <w:b/>
          <w:sz w:val="24"/>
          <w:szCs w:val="24"/>
        </w:rPr>
        <w:t xml:space="preserve">Start date: </w:t>
      </w:r>
      <w:r>
        <w:rPr>
          <w:rFonts w:ascii="Georgia" w:eastAsia="Georgia" w:hAnsi="Georgia" w:cs="Georgia"/>
          <w:b/>
          <w:sz w:val="24"/>
          <w:szCs w:val="24"/>
        </w:rPr>
        <w:tab/>
      </w:r>
      <w:r w:rsidR="0025100E">
        <w:rPr>
          <w:rFonts w:ascii="Georgia" w:eastAsia="Georgia" w:hAnsi="Georgia" w:cs="Georgia"/>
          <w:b/>
          <w:sz w:val="24"/>
          <w:szCs w:val="24"/>
        </w:rPr>
        <w:t xml:space="preserve"> Easter</w:t>
      </w:r>
      <w:r w:rsidR="006D1EB8">
        <w:rPr>
          <w:rFonts w:ascii="Georgia" w:eastAsia="Georgia" w:hAnsi="Georgia" w:cs="Georgia"/>
          <w:b/>
          <w:sz w:val="24"/>
          <w:szCs w:val="24"/>
        </w:rPr>
        <w:t xml:space="preserve"> 2024 or a</w:t>
      </w:r>
      <w:r w:rsidR="00D82A29">
        <w:rPr>
          <w:rFonts w:ascii="Georgia" w:eastAsia="Georgia" w:hAnsi="Georgia" w:cs="Georgia"/>
          <w:b/>
          <w:sz w:val="24"/>
          <w:szCs w:val="24"/>
        </w:rPr>
        <w:t>s</w:t>
      </w:r>
      <w:r w:rsidR="00EC6B1B">
        <w:rPr>
          <w:rFonts w:ascii="Georgia" w:eastAsia="Georgia" w:hAnsi="Georgia" w:cs="Georgia"/>
          <w:b/>
          <w:sz w:val="24"/>
          <w:szCs w:val="24"/>
        </w:rPr>
        <w:t xml:space="preserve"> soon as possible</w:t>
      </w:r>
    </w:p>
    <w:p w14:paraId="059E728A" w14:textId="255A73A7" w:rsidR="009524DD" w:rsidRDefault="00D5640C" w:rsidP="009524DD">
      <w:pPr>
        <w:spacing w:after="0"/>
        <w:rPr>
          <w:rFonts w:ascii="Georgia" w:eastAsia="Georgia" w:hAnsi="Georgia" w:cs="Georgia"/>
          <w:b/>
        </w:rPr>
      </w:pPr>
      <w:bookmarkStart w:id="0" w:name="_heading=h.gjdgxs" w:colFirst="0" w:colLast="0"/>
      <w:bookmarkEnd w:id="0"/>
      <w:r>
        <w:rPr>
          <w:rFonts w:ascii="Georgia" w:eastAsia="Georgia" w:hAnsi="Georgia" w:cs="Georgia"/>
          <w:b/>
          <w:sz w:val="24"/>
          <w:szCs w:val="24"/>
        </w:rPr>
        <w:t>Salary:</w:t>
      </w:r>
      <w:r>
        <w:rPr>
          <w:rFonts w:ascii="Georgia" w:eastAsia="Georgia" w:hAnsi="Georgia" w:cs="Georgia"/>
          <w:b/>
          <w:color w:val="000000"/>
          <w:sz w:val="24"/>
          <w:szCs w:val="24"/>
        </w:rPr>
        <w:t xml:space="preserve"> </w:t>
      </w:r>
      <w:r>
        <w:rPr>
          <w:rFonts w:ascii="Georgia" w:eastAsia="Georgia" w:hAnsi="Georgia" w:cs="Georgia"/>
          <w:b/>
          <w:color w:val="000000"/>
          <w:sz w:val="24"/>
          <w:szCs w:val="24"/>
        </w:rPr>
        <w:tab/>
      </w:r>
      <w:r w:rsidR="009524DD">
        <w:rPr>
          <w:rFonts w:ascii="Georgia" w:eastAsia="Georgia" w:hAnsi="Georgia" w:cs="Georgia"/>
          <w:b/>
          <w:color w:val="000000"/>
          <w:sz w:val="24"/>
          <w:szCs w:val="24"/>
        </w:rPr>
        <w:tab/>
      </w:r>
      <w:r w:rsidR="009524DD">
        <w:rPr>
          <w:rFonts w:ascii="Georgia" w:eastAsia="Georgia" w:hAnsi="Georgia" w:cs="Georgia"/>
          <w:b/>
          <w:color w:val="000000"/>
          <w:sz w:val="24"/>
          <w:szCs w:val="24"/>
        </w:rPr>
        <w:tab/>
      </w:r>
      <w:r>
        <w:rPr>
          <w:rFonts w:ascii="Georgia" w:eastAsia="Georgia" w:hAnsi="Georgia" w:cs="Georgia"/>
          <w:b/>
          <w:color w:val="000000"/>
        </w:rPr>
        <w:t>Ark MPS/UPS, Inner London</w:t>
      </w:r>
      <w:r w:rsidR="009524DD">
        <w:rPr>
          <w:rFonts w:ascii="Georgia" w:eastAsia="Georgia" w:hAnsi="Georgia" w:cs="Georgia"/>
          <w:b/>
          <w:color w:val="000000"/>
        </w:rPr>
        <w:t xml:space="preserve"> </w:t>
      </w:r>
      <w:r w:rsidR="009524DD">
        <w:rPr>
          <w:rFonts w:ascii="Georgia" w:eastAsia="Georgia" w:hAnsi="Georgia" w:cs="Georgia"/>
          <w:b/>
        </w:rPr>
        <w:t xml:space="preserve">[with the possibility of a </w:t>
      </w:r>
    </w:p>
    <w:p w14:paraId="17B08E05" w14:textId="1A139FA4" w:rsidR="00CB2398" w:rsidRDefault="009524DD" w:rsidP="009524DD">
      <w:pPr>
        <w:spacing w:after="0"/>
        <w:ind w:left="2880"/>
        <w:rPr>
          <w:rFonts w:ascii="Georgia" w:eastAsia="Georgia" w:hAnsi="Georgia" w:cs="Georgia"/>
          <w:b/>
        </w:rPr>
      </w:pPr>
      <w:r>
        <w:rPr>
          <w:rFonts w:ascii="Georgia" w:eastAsia="Georgia" w:hAnsi="Georgia" w:cs="Georgia"/>
          <w:b/>
        </w:rPr>
        <w:t>TLR for the right candidate].</w:t>
      </w:r>
      <w:r w:rsidR="00D82A29">
        <w:rPr>
          <w:rFonts w:ascii="Georgia" w:eastAsia="Georgia" w:hAnsi="Georgia" w:cs="Georgia"/>
          <w:b/>
        </w:rPr>
        <w:t xml:space="preserve"> </w:t>
      </w:r>
      <w:r w:rsidR="00D5640C">
        <w:rPr>
          <w:rFonts w:ascii="Georgia" w:eastAsia="Georgia" w:hAnsi="Georgia" w:cs="Georgia"/>
          <w:color w:val="000000"/>
          <w:sz w:val="24"/>
          <w:szCs w:val="24"/>
        </w:rPr>
        <w:t xml:space="preserve">This role is also suitable for Trainee Teachers and </w:t>
      </w:r>
      <w:r w:rsidR="00D5640C">
        <w:rPr>
          <w:rFonts w:ascii="Georgia" w:eastAsia="Georgia" w:hAnsi="Georgia" w:cs="Georgia"/>
          <w:sz w:val="24"/>
          <w:szCs w:val="24"/>
        </w:rPr>
        <w:t>ECTs</w:t>
      </w:r>
      <w:r w:rsidR="00D5640C">
        <w:rPr>
          <w:rFonts w:ascii="Georgia" w:eastAsia="Georgia" w:hAnsi="Georgia" w:cs="Georgia"/>
          <w:color w:val="000000"/>
          <w:sz w:val="24"/>
          <w:szCs w:val="24"/>
        </w:rPr>
        <w:t>.</w:t>
      </w:r>
    </w:p>
    <w:p w14:paraId="6B4513C8" w14:textId="77777777" w:rsidR="00CB2398" w:rsidRDefault="00CB2398">
      <w:pPr>
        <w:pBdr>
          <w:top w:val="nil"/>
          <w:left w:val="nil"/>
          <w:bottom w:val="nil"/>
          <w:right w:val="nil"/>
          <w:between w:val="nil"/>
        </w:pBdr>
        <w:shd w:val="clear" w:color="auto" w:fill="FFFFFF"/>
        <w:spacing w:after="0" w:line="240" w:lineRule="auto"/>
        <w:rPr>
          <w:rFonts w:ascii="Georgia" w:eastAsia="Georgia" w:hAnsi="Georgia" w:cs="Georgia"/>
          <w:b/>
          <w:color w:val="000000"/>
          <w:sz w:val="24"/>
          <w:szCs w:val="24"/>
        </w:rPr>
      </w:pPr>
    </w:p>
    <w:p w14:paraId="5414C1D0" w14:textId="2C7326BA" w:rsidR="00CB2398" w:rsidRDefault="00D5640C">
      <w:pPr>
        <w:shd w:val="clear" w:color="auto" w:fill="FFFFFF"/>
        <w:spacing w:after="0" w:line="240" w:lineRule="auto"/>
        <w:rPr>
          <w:rFonts w:ascii="Georgia" w:eastAsia="Georgia" w:hAnsi="Georgia" w:cs="Georgia"/>
          <w:b/>
          <w:color w:val="222222"/>
          <w:sz w:val="24"/>
          <w:szCs w:val="24"/>
        </w:rPr>
      </w:pPr>
      <w:r>
        <w:rPr>
          <w:rFonts w:ascii="Georgia" w:eastAsia="Georgia" w:hAnsi="Georgia" w:cs="Georgia"/>
          <w:b/>
          <w:color w:val="222222"/>
          <w:sz w:val="24"/>
          <w:szCs w:val="24"/>
        </w:rPr>
        <w:t>Applications close:</w:t>
      </w:r>
      <w:r>
        <w:rPr>
          <w:rFonts w:ascii="Georgia" w:eastAsia="Georgia" w:hAnsi="Georgia" w:cs="Georgia"/>
          <w:b/>
          <w:color w:val="222222"/>
          <w:sz w:val="24"/>
          <w:szCs w:val="24"/>
        </w:rPr>
        <w:tab/>
      </w:r>
      <w:r w:rsidR="00842C62">
        <w:rPr>
          <w:rFonts w:ascii="Georgia" w:eastAsia="Georgia" w:hAnsi="Georgia" w:cs="Georgia"/>
          <w:b/>
        </w:rPr>
        <w:t xml:space="preserve">Monday </w:t>
      </w:r>
      <w:r w:rsidR="003C34BD">
        <w:rPr>
          <w:rFonts w:ascii="Georgia" w:eastAsia="Georgia" w:hAnsi="Georgia" w:cs="Georgia"/>
          <w:b/>
        </w:rPr>
        <w:t>20</w:t>
      </w:r>
      <w:r w:rsidR="00842C62">
        <w:rPr>
          <w:rFonts w:ascii="Georgia" w:eastAsia="Georgia" w:hAnsi="Georgia" w:cs="Georgia"/>
          <w:b/>
          <w:vertAlign w:val="superscript"/>
        </w:rPr>
        <w:t>th</w:t>
      </w:r>
      <w:r w:rsidR="00842C62">
        <w:rPr>
          <w:rFonts w:ascii="Georgia" w:eastAsia="Georgia" w:hAnsi="Georgia" w:cs="Georgia"/>
          <w:b/>
        </w:rPr>
        <w:t xml:space="preserve"> November 2023 </w:t>
      </w:r>
      <w:r>
        <w:rPr>
          <w:rFonts w:ascii="Georgia" w:eastAsia="Georgia" w:hAnsi="Georgia" w:cs="Georgia"/>
          <w:b/>
          <w:color w:val="222222"/>
          <w:sz w:val="24"/>
          <w:szCs w:val="24"/>
        </w:rPr>
        <w:t xml:space="preserve">at </w:t>
      </w:r>
      <w:r w:rsidR="009B4A12">
        <w:rPr>
          <w:rFonts w:ascii="Georgia" w:eastAsia="Georgia" w:hAnsi="Georgia" w:cs="Georgia"/>
          <w:b/>
          <w:color w:val="222222"/>
          <w:sz w:val="24"/>
          <w:szCs w:val="24"/>
        </w:rPr>
        <w:t>9a</w:t>
      </w:r>
      <w:r>
        <w:rPr>
          <w:rFonts w:ascii="Georgia" w:eastAsia="Georgia" w:hAnsi="Georgia" w:cs="Georgia"/>
          <w:b/>
          <w:color w:val="222222"/>
          <w:sz w:val="24"/>
          <w:szCs w:val="24"/>
        </w:rPr>
        <w:t>m</w:t>
      </w:r>
    </w:p>
    <w:p w14:paraId="3B5C209B" w14:textId="3D8A7B58" w:rsidR="00CB2398" w:rsidRDefault="00D5640C">
      <w:pPr>
        <w:shd w:val="clear" w:color="auto" w:fill="FFFFFF"/>
        <w:spacing w:after="0" w:line="240" w:lineRule="auto"/>
        <w:rPr>
          <w:rFonts w:ascii="Georgia" w:eastAsia="Georgia" w:hAnsi="Georgia" w:cs="Georgia"/>
          <w:b/>
          <w:color w:val="222222"/>
          <w:sz w:val="24"/>
          <w:szCs w:val="24"/>
        </w:rPr>
      </w:pPr>
      <w:r>
        <w:rPr>
          <w:rFonts w:ascii="Georgia" w:eastAsia="Georgia" w:hAnsi="Georgia" w:cs="Georgia"/>
          <w:b/>
          <w:color w:val="222222"/>
          <w:sz w:val="24"/>
          <w:szCs w:val="24"/>
        </w:rPr>
        <w:br/>
      </w:r>
    </w:p>
    <w:p w14:paraId="585B9E31" w14:textId="77777777" w:rsidR="00CB2398" w:rsidRDefault="00D5640C">
      <w:pPr>
        <w:shd w:val="clear" w:color="auto" w:fill="FFFFFF"/>
        <w:spacing w:after="0" w:line="240" w:lineRule="auto"/>
        <w:jc w:val="both"/>
        <w:rPr>
          <w:rFonts w:ascii="Georgia" w:eastAsia="Georgia" w:hAnsi="Georgia" w:cs="Georgia"/>
          <w:b/>
          <w:i/>
          <w:sz w:val="24"/>
          <w:szCs w:val="24"/>
        </w:rPr>
      </w:pPr>
      <w:r>
        <w:rPr>
          <w:rFonts w:ascii="Georgia" w:eastAsia="Georgia" w:hAnsi="Georgia" w:cs="Georgia"/>
          <w:i/>
          <w:sz w:val="24"/>
          <w:szCs w:val="24"/>
        </w:rPr>
        <w:t xml:space="preserve">The school reserves the right to close this advert early and interviews may take place before the advertised closing date. </w:t>
      </w:r>
      <w:r>
        <w:rPr>
          <w:rFonts w:ascii="Georgia" w:eastAsia="Georgia" w:hAnsi="Georgia" w:cs="Georgia"/>
          <w:b/>
          <w:i/>
          <w:sz w:val="24"/>
          <w:szCs w:val="24"/>
        </w:rPr>
        <w:t>Applicants are strongly encouraged to apply early for this role to avoid disappointment.</w:t>
      </w:r>
    </w:p>
    <w:p w14:paraId="4DD0AD5E" w14:textId="77777777" w:rsidR="00CB2398" w:rsidRDefault="00CB2398">
      <w:pPr>
        <w:shd w:val="clear" w:color="auto" w:fill="FFFFFF"/>
        <w:spacing w:after="0" w:line="240" w:lineRule="auto"/>
        <w:jc w:val="both"/>
        <w:rPr>
          <w:rFonts w:ascii="Georgia" w:eastAsia="Georgia" w:hAnsi="Georgia" w:cs="Georgia"/>
          <w:i/>
          <w:sz w:val="24"/>
          <w:szCs w:val="24"/>
        </w:rPr>
      </w:pPr>
    </w:p>
    <w:p w14:paraId="5997DABF" w14:textId="77777777" w:rsidR="00CB2398" w:rsidRDefault="00D5640C">
      <w:pPr>
        <w:shd w:val="clear" w:color="auto" w:fill="FFFFFF"/>
        <w:spacing w:after="0" w:line="240" w:lineRule="auto"/>
        <w:rPr>
          <w:rFonts w:ascii="Georgia" w:eastAsia="Georgia" w:hAnsi="Georgia" w:cs="Georgia"/>
          <w:b/>
          <w:color w:val="33B5D5"/>
          <w:sz w:val="28"/>
          <w:szCs w:val="28"/>
        </w:rPr>
      </w:pPr>
      <w:r>
        <w:rPr>
          <w:rFonts w:ascii="Georgia" w:eastAsia="Georgia" w:hAnsi="Georgia" w:cs="Georgia"/>
          <w:b/>
          <w:color w:val="33B5D5"/>
          <w:sz w:val="28"/>
          <w:szCs w:val="28"/>
        </w:rPr>
        <w:t>Ark Greenwich (AGFS)</w:t>
      </w:r>
    </w:p>
    <w:p w14:paraId="31AFA4EF" w14:textId="77777777" w:rsidR="00CB2398" w:rsidRDefault="00CB2398">
      <w:pPr>
        <w:shd w:val="clear" w:color="auto" w:fill="FFFFFF"/>
        <w:spacing w:after="0" w:line="240" w:lineRule="auto"/>
        <w:rPr>
          <w:rFonts w:ascii="Georgia" w:eastAsia="Georgia" w:hAnsi="Georgia" w:cs="Georgia"/>
          <w:b/>
          <w:color w:val="33B5D5"/>
          <w:sz w:val="28"/>
          <w:szCs w:val="28"/>
        </w:rPr>
      </w:pPr>
    </w:p>
    <w:p w14:paraId="3A572C9B" w14:textId="77777777" w:rsidR="00CB2398" w:rsidRDefault="00D5640C">
      <w:pPr>
        <w:shd w:val="clear" w:color="auto" w:fill="FFFFFF"/>
        <w:spacing w:after="150" w:line="240" w:lineRule="auto"/>
        <w:jc w:val="both"/>
        <w:rPr>
          <w:rFonts w:ascii="Georgia" w:eastAsia="Georgia" w:hAnsi="Georgia" w:cs="Georgia"/>
          <w:color w:val="222222"/>
          <w:sz w:val="24"/>
          <w:szCs w:val="24"/>
        </w:rPr>
      </w:pPr>
      <w:r>
        <w:rPr>
          <w:rFonts w:ascii="Georgia" w:eastAsia="Georgia" w:hAnsi="Georgia" w:cs="Georgia"/>
          <w:color w:val="222222"/>
          <w:sz w:val="24"/>
          <w:szCs w:val="24"/>
        </w:rPr>
        <w:t xml:space="preserve">Click </w:t>
      </w:r>
      <w:hyperlink r:id="rId7">
        <w:r>
          <w:rPr>
            <w:rFonts w:ascii="Georgia" w:eastAsia="Georgia" w:hAnsi="Georgia" w:cs="Georgia"/>
            <w:color w:val="1155CC"/>
            <w:sz w:val="24"/>
            <w:szCs w:val="24"/>
            <w:u w:val="single"/>
          </w:rPr>
          <w:t>here</w:t>
        </w:r>
      </w:hyperlink>
      <w:r>
        <w:rPr>
          <w:rFonts w:ascii="Georgia" w:eastAsia="Georgia" w:hAnsi="Georgia" w:cs="Georgia"/>
          <w:color w:val="222222"/>
          <w:sz w:val="24"/>
          <w:szCs w:val="24"/>
        </w:rPr>
        <w:t xml:space="preserve"> to view our school video. </w:t>
      </w:r>
    </w:p>
    <w:p w14:paraId="3D571099" w14:textId="647C773D" w:rsidR="00CB2398" w:rsidRDefault="00D5640C">
      <w:pPr>
        <w:shd w:val="clear" w:color="auto" w:fill="FFFFFF"/>
        <w:spacing w:after="192" w:line="240" w:lineRule="auto"/>
        <w:jc w:val="both"/>
        <w:rPr>
          <w:rFonts w:ascii="Georgia" w:eastAsia="Georgia" w:hAnsi="Georgia" w:cs="Georgia"/>
          <w:color w:val="222222"/>
          <w:sz w:val="24"/>
          <w:szCs w:val="24"/>
        </w:rPr>
      </w:pPr>
      <w:r>
        <w:rPr>
          <w:rFonts w:ascii="Georgia" w:eastAsia="Georgia" w:hAnsi="Georgia" w:cs="Georgia"/>
          <w:sz w:val="24"/>
          <w:szCs w:val="24"/>
        </w:rPr>
        <w:t>This is a rare and exciting opportunity to work at one of the highest performing schools in the country (Progress 8: +1.14). If you are committed to making a lasting difference in our local community and want to work in an ambitious and high performing school with traditional values, this could be the job for you.</w:t>
      </w:r>
      <w:r>
        <w:rPr>
          <w:rFonts w:ascii="Georgia" w:eastAsia="Georgia" w:hAnsi="Georgia" w:cs="Georgia"/>
          <w:color w:val="222222"/>
          <w:sz w:val="24"/>
          <w:szCs w:val="24"/>
        </w:rPr>
        <w:t> </w:t>
      </w:r>
    </w:p>
    <w:p w14:paraId="502492B3" w14:textId="77777777" w:rsidR="00CB2398" w:rsidRDefault="00D5640C">
      <w:pPr>
        <w:jc w:val="both"/>
        <w:rPr>
          <w:rFonts w:ascii="Georgia" w:eastAsia="Georgia" w:hAnsi="Georgia" w:cs="Georgia"/>
          <w:sz w:val="24"/>
          <w:szCs w:val="24"/>
        </w:rPr>
      </w:pPr>
      <w:r>
        <w:rPr>
          <w:rFonts w:ascii="Georgia" w:eastAsia="Georgia" w:hAnsi="Georgia" w:cs="Georgia"/>
          <w:sz w:val="24"/>
          <w:szCs w:val="24"/>
        </w:rPr>
        <w:t xml:space="preserve">At Ark Greenwich we take the wellbeing and workload of our staff seriously and make sensible choices. We are committed to sustainable high performance and recognise our staff are our most important resource. To find out how we approach staff wellbeing at Ark Greenwich, please click </w:t>
      </w:r>
      <w:hyperlink r:id="rId8">
        <w:r>
          <w:rPr>
            <w:rFonts w:ascii="Georgia" w:eastAsia="Georgia" w:hAnsi="Georgia" w:cs="Georgia"/>
            <w:color w:val="0563C1"/>
            <w:sz w:val="24"/>
            <w:szCs w:val="24"/>
            <w:u w:val="single"/>
          </w:rPr>
          <w:t>here</w:t>
        </w:r>
      </w:hyperlink>
      <w:r>
        <w:rPr>
          <w:rFonts w:ascii="Georgia" w:eastAsia="Georgia" w:hAnsi="Georgia" w:cs="Georgia"/>
          <w:sz w:val="24"/>
          <w:szCs w:val="24"/>
        </w:rPr>
        <w:t>. </w:t>
      </w:r>
    </w:p>
    <w:p w14:paraId="261CC40E" w14:textId="77777777" w:rsidR="00CB2398" w:rsidRDefault="00D5640C">
      <w:pPr>
        <w:shd w:val="clear" w:color="auto" w:fill="FFFFFF"/>
        <w:spacing w:after="150" w:line="240" w:lineRule="auto"/>
        <w:jc w:val="both"/>
        <w:rPr>
          <w:rFonts w:ascii="Georgia" w:eastAsia="Georgia" w:hAnsi="Georgia" w:cs="Georgia"/>
          <w:sz w:val="24"/>
          <w:szCs w:val="24"/>
        </w:rPr>
      </w:pPr>
      <w:r>
        <w:rPr>
          <w:rFonts w:ascii="Georgia" w:eastAsia="Georgia" w:hAnsi="Georgia" w:cs="Georgia"/>
          <w:sz w:val="24"/>
          <w:szCs w:val="24"/>
        </w:rPr>
        <w:t xml:space="preserve">Ark Greenwich is a new, ambitious school model based on what we know excellent schools do. We have created a highly respectful and disciplined environment where our staff and scholars can fulfil their potential. </w:t>
      </w:r>
      <w:r>
        <w:rPr>
          <w:rFonts w:ascii="Georgia" w:eastAsia="Georgia" w:hAnsi="Georgia" w:cs="Georgia"/>
          <w:b/>
          <w:sz w:val="24"/>
          <w:szCs w:val="24"/>
        </w:rPr>
        <w:t>We are one of the highest performing schools in the UK.  Progress 8: +1.14, Attainment 8: 6.3, EM5 +: 81%, EBacc entry rate: 90% (2022).</w:t>
      </w:r>
      <w:r>
        <w:rPr>
          <w:rFonts w:ascii="Georgia" w:eastAsia="Georgia" w:hAnsi="Georgia" w:cs="Georgia"/>
          <w:sz w:val="24"/>
          <w:szCs w:val="24"/>
        </w:rPr>
        <w:t xml:space="preserve">  </w:t>
      </w:r>
    </w:p>
    <w:p w14:paraId="389A1D8F" w14:textId="77777777" w:rsidR="00CB2398" w:rsidRDefault="00D5640C">
      <w:pPr>
        <w:shd w:val="clear" w:color="auto" w:fill="FFFFFF"/>
        <w:spacing w:after="150" w:line="240" w:lineRule="auto"/>
        <w:jc w:val="both"/>
        <w:rPr>
          <w:rFonts w:ascii="Georgia" w:eastAsia="Georgia" w:hAnsi="Georgia" w:cs="Georgia"/>
          <w:color w:val="222222"/>
          <w:sz w:val="24"/>
          <w:szCs w:val="24"/>
        </w:rPr>
      </w:pPr>
      <w:r>
        <w:rPr>
          <w:rFonts w:ascii="Georgia" w:eastAsia="Georgia" w:hAnsi="Georgia" w:cs="Georgia"/>
          <w:sz w:val="24"/>
          <w:szCs w:val="24"/>
        </w:rPr>
        <w:t xml:space="preserve">Ark Greenwich exists to empower young people, regardless of socio-economic background, to grow and be successful. This is a forward-thinking school that encourages innovation and values its staff. We are proud of our highly respectful and disciplined community and of the outstanding academic outcomes achieved by our scholars. Expectations for all members of our community are unashamedly sky high. </w:t>
      </w:r>
      <w:r>
        <w:rPr>
          <w:rFonts w:ascii="Georgia" w:eastAsia="Georgia" w:hAnsi="Georgia" w:cs="Georgia"/>
          <w:sz w:val="24"/>
          <w:szCs w:val="24"/>
        </w:rPr>
        <w:lastRenderedPageBreak/>
        <w:t xml:space="preserve">We work hard to impact the lives of the young people we serve.  We also place a primacy on our industry leading extra-curricular and character education programmes. </w:t>
      </w:r>
    </w:p>
    <w:p w14:paraId="0B6CD3F0" w14:textId="77777777" w:rsidR="00CB2398" w:rsidRDefault="00CB2398">
      <w:pPr>
        <w:shd w:val="clear" w:color="auto" w:fill="FFFFFF"/>
        <w:spacing w:after="150" w:line="240" w:lineRule="auto"/>
        <w:jc w:val="both"/>
        <w:rPr>
          <w:rFonts w:ascii="Georgia" w:eastAsia="Georgia" w:hAnsi="Georgia" w:cs="Georgia"/>
          <w:color w:val="000000"/>
          <w:sz w:val="24"/>
          <w:szCs w:val="24"/>
        </w:rPr>
      </w:pPr>
    </w:p>
    <w:p w14:paraId="690B619F" w14:textId="77777777" w:rsidR="00CB2398" w:rsidRDefault="00D5640C">
      <w:pPr>
        <w:shd w:val="clear" w:color="auto" w:fill="FFFFFF"/>
        <w:spacing w:after="150" w:line="240" w:lineRule="auto"/>
        <w:jc w:val="both"/>
        <w:rPr>
          <w:rFonts w:ascii="Georgia" w:eastAsia="Georgia" w:hAnsi="Georgia" w:cs="Georgia"/>
          <w:b/>
          <w:color w:val="33B5D5"/>
          <w:sz w:val="32"/>
          <w:szCs w:val="32"/>
        </w:rPr>
      </w:pPr>
      <w:r>
        <w:rPr>
          <w:rFonts w:ascii="Georgia" w:eastAsia="Georgia" w:hAnsi="Georgia" w:cs="Georgia"/>
          <w:b/>
          <w:color w:val="33B5D5"/>
          <w:sz w:val="28"/>
          <w:szCs w:val="28"/>
        </w:rPr>
        <w:t>How is Ark Greenwich different?</w:t>
      </w:r>
    </w:p>
    <w:p w14:paraId="74ACFCE1" w14:textId="77777777" w:rsidR="00CB2398" w:rsidRDefault="00D5640C">
      <w:pPr>
        <w:numPr>
          <w:ilvl w:val="0"/>
          <w:numId w:val="1"/>
        </w:numPr>
        <w:shd w:val="clear" w:color="auto" w:fill="FFFFFF"/>
        <w:spacing w:before="120" w:after="0" w:line="240" w:lineRule="auto"/>
        <w:jc w:val="both"/>
        <w:rPr>
          <w:sz w:val="24"/>
          <w:szCs w:val="24"/>
        </w:rPr>
      </w:pPr>
      <w:r>
        <w:rPr>
          <w:rFonts w:ascii="Georgia" w:eastAsia="Georgia" w:hAnsi="Georgia" w:cs="Georgia"/>
          <w:sz w:val="24"/>
          <w:szCs w:val="24"/>
        </w:rPr>
        <w:t>We are part of the Ark family of schools and benefit accordingly from outstanding networking and career opportunities and first-class CPD. </w:t>
      </w:r>
    </w:p>
    <w:p w14:paraId="2B6E4810" w14:textId="77777777" w:rsidR="00CB2398" w:rsidRDefault="00D5640C">
      <w:pPr>
        <w:numPr>
          <w:ilvl w:val="0"/>
          <w:numId w:val="1"/>
        </w:numPr>
        <w:shd w:val="clear" w:color="auto" w:fill="FFFFFF"/>
        <w:spacing w:after="0" w:line="240" w:lineRule="auto"/>
        <w:jc w:val="both"/>
        <w:rPr>
          <w:sz w:val="24"/>
          <w:szCs w:val="24"/>
        </w:rPr>
      </w:pPr>
      <w:r>
        <w:rPr>
          <w:rFonts w:ascii="Georgia" w:eastAsia="Georgia" w:hAnsi="Georgia" w:cs="Georgia"/>
          <w:sz w:val="24"/>
          <w:szCs w:val="24"/>
        </w:rPr>
        <w:t>Staff wellbeing is one of our main priorities. We provide breakfast for staff each morning, lunch for early careers staff and have a 6pm/weekend work-related communication cut off. We do not do knee jerk reactions, fads or last-minute deadlines. Our systems and processes for communication, marking and feedback and assessment are streamlined and the approaches we take are research led and based on our local context. Our full approach to staff wellbeing/workload can be found </w:t>
      </w:r>
      <w:hyperlink r:id="rId9">
        <w:r>
          <w:rPr>
            <w:rFonts w:ascii="Georgia" w:eastAsia="Georgia" w:hAnsi="Georgia" w:cs="Georgia"/>
            <w:color w:val="0563C1"/>
            <w:sz w:val="24"/>
            <w:szCs w:val="24"/>
            <w:u w:val="single"/>
          </w:rPr>
          <w:t>here</w:t>
        </w:r>
      </w:hyperlink>
      <w:r>
        <w:rPr>
          <w:rFonts w:ascii="Georgia" w:eastAsia="Georgia" w:hAnsi="Georgia" w:cs="Georgia"/>
          <w:sz w:val="24"/>
          <w:szCs w:val="24"/>
        </w:rPr>
        <w:t>. </w:t>
      </w:r>
    </w:p>
    <w:p w14:paraId="40CF5F43" w14:textId="77777777" w:rsidR="00CB2398" w:rsidRDefault="00D5640C">
      <w:pPr>
        <w:numPr>
          <w:ilvl w:val="0"/>
          <w:numId w:val="1"/>
        </w:numPr>
        <w:shd w:val="clear" w:color="auto" w:fill="FFFFFF"/>
        <w:spacing w:after="0" w:line="240" w:lineRule="auto"/>
        <w:jc w:val="both"/>
        <w:rPr>
          <w:sz w:val="24"/>
          <w:szCs w:val="24"/>
        </w:rPr>
      </w:pPr>
      <w:r>
        <w:rPr>
          <w:rFonts w:ascii="Georgia" w:eastAsia="Georgia" w:hAnsi="Georgia" w:cs="Georgia"/>
          <w:sz w:val="24"/>
          <w:szCs w:val="24"/>
        </w:rPr>
        <w:t>This is a small school model (600 scholars aged 11-16) because we believe that our close-knit family community provides the optimum conditions for success.   </w:t>
      </w:r>
    </w:p>
    <w:p w14:paraId="6E8651D2" w14:textId="77777777" w:rsidR="00CB2398" w:rsidRDefault="00D5640C">
      <w:pPr>
        <w:numPr>
          <w:ilvl w:val="0"/>
          <w:numId w:val="1"/>
        </w:numPr>
        <w:shd w:val="clear" w:color="auto" w:fill="FFFFFF"/>
        <w:spacing w:after="0" w:line="240" w:lineRule="auto"/>
        <w:jc w:val="both"/>
        <w:rPr>
          <w:sz w:val="24"/>
          <w:szCs w:val="24"/>
        </w:rPr>
      </w:pPr>
      <w:r>
        <w:rPr>
          <w:rFonts w:ascii="Georgia" w:eastAsia="Georgia" w:hAnsi="Georgia" w:cs="Georgia"/>
          <w:sz w:val="24"/>
          <w:szCs w:val="24"/>
        </w:rPr>
        <w:t>Scholar behaviour is exceptional with clearly defined and embedded routines. This means our teachers can focus their time on the things that matter – planning and delivering brilliant lessons for our scholars. </w:t>
      </w:r>
    </w:p>
    <w:p w14:paraId="31FDE63E" w14:textId="77777777" w:rsidR="00CB2398" w:rsidRDefault="00D5640C">
      <w:pPr>
        <w:numPr>
          <w:ilvl w:val="0"/>
          <w:numId w:val="1"/>
        </w:numPr>
        <w:shd w:val="clear" w:color="auto" w:fill="FFFFFF"/>
        <w:spacing w:after="0" w:line="240" w:lineRule="auto"/>
        <w:jc w:val="both"/>
        <w:rPr>
          <w:sz w:val="24"/>
          <w:szCs w:val="24"/>
        </w:rPr>
      </w:pPr>
      <w:r>
        <w:rPr>
          <w:rFonts w:ascii="Georgia" w:eastAsia="Georgia" w:hAnsi="Georgia" w:cs="Georgia"/>
          <w:sz w:val="24"/>
          <w:szCs w:val="24"/>
        </w:rPr>
        <w:t xml:space="preserve">This is a strict no excuses, no mobile phone school. Phones are not permitted onsite at all. Scholars wear business dress to prepare them for a professional career.  </w:t>
      </w:r>
    </w:p>
    <w:p w14:paraId="7476A339" w14:textId="77777777" w:rsidR="00CB2398" w:rsidRDefault="00D5640C">
      <w:pPr>
        <w:numPr>
          <w:ilvl w:val="0"/>
          <w:numId w:val="1"/>
        </w:numPr>
        <w:shd w:val="clear" w:color="auto" w:fill="FFFFFF"/>
        <w:spacing w:after="0" w:line="240" w:lineRule="auto"/>
        <w:jc w:val="both"/>
        <w:rPr>
          <w:sz w:val="24"/>
          <w:szCs w:val="24"/>
        </w:rPr>
      </w:pPr>
      <w:r>
        <w:rPr>
          <w:rFonts w:ascii="Georgia" w:eastAsia="Georgia" w:hAnsi="Georgia" w:cs="Georgia"/>
          <w:sz w:val="24"/>
          <w:szCs w:val="24"/>
        </w:rPr>
        <w:t xml:space="preserve">Our curriculum is traditional and academic, and we do not take shortcuts to seek to boost our position in school league tables – we do not, for example, offer equivalencies such as </w:t>
      </w:r>
      <w:proofErr w:type="spellStart"/>
      <w:r>
        <w:rPr>
          <w:rFonts w:ascii="Georgia" w:eastAsia="Georgia" w:hAnsi="Georgia" w:cs="Georgia"/>
          <w:sz w:val="24"/>
          <w:szCs w:val="24"/>
        </w:rPr>
        <w:t>Btecs</w:t>
      </w:r>
      <w:proofErr w:type="spellEnd"/>
      <w:r>
        <w:rPr>
          <w:rFonts w:ascii="Georgia" w:eastAsia="Georgia" w:hAnsi="Georgia" w:cs="Georgia"/>
          <w:sz w:val="24"/>
          <w:szCs w:val="24"/>
        </w:rPr>
        <w:t xml:space="preserve"> or </w:t>
      </w:r>
      <w:proofErr w:type="spellStart"/>
      <w:r>
        <w:rPr>
          <w:rFonts w:ascii="Georgia" w:eastAsia="Georgia" w:hAnsi="Georgia" w:cs="Georgia"/>
          <w:sz w:val="24"/>
          <w:szCs w:val="24"/>
        </w:rPr>
        <w:t>Vcerts</w:t>
      </w:r>
      <w:proofErr w:type="spellEnd"/>
      <w:r>
        <w:rPr>
          <w:rFonts w:ascii="Georgia" w:eastAsia="Georgia" w:hAnsi="Georgia" w:cs="Georgia"/>
          <w:sz w:val="24"/>
          <w:szCs w:val="24"/>
        </w:rPr>
        <w:t xml:space="preserve">. 80-90% </w:t>
      </w:r>
      <w:proofErr w:type="spellStart"/>
      <w:r>
        <w:rPr>
          <w:rFonts w:ascii="Georgia" w:eastAsia="Georgia" w:hAnsi="Georgia" w:cs="Georgia"/>
          <w:sz w:val="24"/>
          <w:szCs w:val="24"/>
        </w:rPr>
        <w:t>Ebacc</w:t>
      </w:r>
      <w:proofErr w:type="spellEnd"/>
      <w:r>
        <w:rPr>
          <w:rFonts w:ascii="Georgia" w:eastAsia="Georgia" w:hAnsi="Georgia" w:cs="Georgia"/>
          <w:sz w:val="24"/>
          <w:szCs w:val="24"/>
        </w:rPr>
        <w:t xml:space="preserve"> entry rate each year.    </w:t>
      </w:r>
    </w:p>
    <w:p w14:paraId="0660C596" w14:textId="77777777" w:rsidR="00CB2398" w:rsidRDefault="00D5640C">
      <w:pPr>
        <w:numPr>
          <w:ilvl w:val="0"/>
          <w:numId w:val="1"/>
        </w:numPr>
        <w:shd w:val="clear" w:color="auto" w:fill="FFFFFF"/>
        <w:spacing w:after="0" w:line="240" w:lineRule="auto"/>
        <w:jc w:val="both"/>
        <w:rPr>
          <w:sz w:val="24"/>
          <w:szCs w:val="24"/>
        </w:rPr>
      </w:pPr>
      <w:r>
        <w:rPr>
          <w:rFonts w:ascii="Georgia" w:eastAsia="Georgia" w:hAnsi="Georgia" w:cs="Georgia"/>
          <w:sz w:val="24"/>
          <w:szCs w:val="24"/>
        </w:rPr>
        <w:t>We put high-quality teaching at the heart of what we do. We are committed to providing staff with weekly high-quality training. We run coaching for staff who want to see rapid progress in their discipline. Live coaching and current best practice in the field of education is central to our approach. </w:t>
      </w:r>
    </w:p>
    <w:p w14:paraId="4988B2FB" w14:textId="77777777" w:rsidR="00CB2398" w:rsidRDefault="00D5640C">
      <w:pPr>
        <w:numPr>
          <w:ilvl w:val="0"/>
          <w:numId w:val="1"/>
        </w:numPr>
        <w:shd w:val="clear" w:color="auto" w:fill="FFFFFF"/>
        <w:spacing w:after="0" w:line="240" w:lineRule="auto"/>
        <w:jc w:val="both"/>
        <w:rPr>
          <w:sz w:val="24"/>
          <w:szCs w:val="24"/>
        </w:rPr>
      </w:pPr>
      <w:r>
        <w:rPr>
          <w:rFonts w:ascii="Georgia" w:eastAsia="Georgia" w:hAnsi="Georgia" w:cs="Georgia"/>
          <w:sz w:val="24"/>
          <w:szCs w:val="24"/>
        </w:rPr>
        <w:t>We don’t grade individual lessons or ask for lesson plans but we do place a primacy on curriculum design, independent learning and formative assessment.</w:t>
      </w:r>
    </w:p>
    <w:p w14:paraId="1C471676" w14:textId="77777777" w:rsidR="00CB2398" w:rsidRDefault="00D5640C">
      <w:pPr>
        <w:numPr>
          <w:ilvl w:val="0"/>
          <w:numId w:val="1"/>
        </w:numPr>
        <w:shd w:val="clear" w:color="auto" w:fill="FFFFFF"/>
        <w:spacing w:after="120" w:line="240" w:lineRule="auto"/>
        <w:jc w:val="both"/>
        <w:rPr>
          <w:sz w:val="24"/>
          <w:szCs w:val="24"/>
        </w:rPr>
      </w:pPr>
      <w:r>
        <w:rPr>
          <w:rFonts w:ascii="Georgia" w:eastAsia="Georgia" w:hAnsi="Georgia" w:cs="Georgia"/>
          <w:sz w:val="24"/>
          <w:szCs w:val="24"/>
        </w:rPr>
        <w:t>Our scholars enjoy a compulsory co-curricular program on a Wednesday afternoon which includes a strong focus on community volunteering and we facilitate 12 drop-down days per academic year ensuring scholars benefit from a range of life-enriching experiences. </w:t>
      </w:r>
    </w:p>
    <w:p w14:paraId="6E356715" w14:textId="5EFD320B" w:rsidR="00CB2398" w:rsidRDefault="00D5640C">
      <w:pPr>
        <w:pBdr>
          <w:top w:val="nil"/>
          <w:left w:val="nil"/>
          <w:bottom w:val="nil"/>
          <w:right w:val="nil"/>
          <w:between w:val="nil"/>
        </w:pBdr>
        <w:shd w:val="clear" w:color="auto" w:fill="FFFFFF"/>
        <w:spacing w:after="0" w:line="276" w:lineRule="auto"/>
        <w:jc w:val="both"/>
        <w:rPr>
          <w:rFonts w:ascii="Georgia" w:eastAsia="Georgia" w:hAnsi="Georgia" w:cs="Georgia"/>
          <w:color w:val="000000"/>
          <w:sz w:val="24"/>
          <w:szCs w:val="24"/>
        </w:rPr>
      </w:pPr>
      <w:r>
        <w:rPr>
          <w:rFonts w:ascii="Georgia" w:eastAsia="Georgia" w:hAnsi="Georgia" w:cs="Georgia"/>
          <w:color w:val="000000"/>
          <w:sz w:val="24"/>
          <w:szCs w:val="24"/>
        </w:rPr>
        <w:t xml:space="preserve">If you are ready to add further value to our </w:t>
      </w:r>
      <w:r w:rsidR="00D82A29">
        <w:rPr>
          <w:rFonts w:ascii="Georgia" w:eastAsia="Georgia" w:hAnsi="Georgia" w:cs="Georgia"/>
          <w:sz w:val="24"/>
          <w:szCs w:val="24"/>
        </w:rPr>
        <w:t>English</w:t>
      </w:r>
      <w:r>
        <w:rPr>
          <w:rFonts w:ascii="Georgia" w:eastAsia="Georgia" w:hAnsi="Georgia" w:cs="Georgia"/>
          <w:sz w:val="24"/>
          <w:szCs w:val="24"/>
        </w:rPr>
        <w:t xml:space="preserve"> </w:t>
      </w:r>
      <w:r>
        <w:rPr>
          <w:rFonts w:ascii="Georgia" w:eastAsia="Georgia" w:hAnsi="Georgia" w:cs="Georgia"/>
          <w:color w:val="000000"/>
          <w:sz w:val="24"/>
          <w:szCs w:val="24"/>
        </w:rPr>
        <w:t>department and to work alongside a brilliant school leadership team, then you will find this job extremely rewarding. </w:t>
      </w:r>
    </w:p>
    <w:p w14:paraId="11C09601" w14:textId="77777777" w:rsidR="00CB2398" w:rsidRDefault="00CB2398">
      <w:pPr>
        <w:shd w:val="clear" w:color="auto" w:fill="FFFFFF"/>
        <w:spacing w:after="150" w:line="240" w:lineRule="auto"/>
        <w:jc w:val="both"/>
        <w:rPr>
          <w:rFonts w:ascii="Georgia" w:eastAsia="Georgia" w:hAnsi="Georgia" w:cs="Georgia"/>
          <w:color w:val="000000"/>
          <w:sz w:val="24"/>
          <w:szCs w:val="24"/>
        </w:rPr>
      </w:pPr>
    </w:p>
    <w:p w14:paraId="3A23F219" w14:textId="747F0701" w:rsidR="00B6249A" w:rsidRDefault="00D5640C">
      <w:pPr>
        <w:shd w:val="clear" w:color="auto" w:fill="FFFFFF"/>
        <w:spacing w:after="150" w:line="240" w:lineRule="auto"/>
        <w:jc w:val="both"/>
        <w:rPr>
          <w:rFonts w:ascii="Georgia" w:eastAsia="Georgia" w:hAnsi="Georgia" w:cs="Georgia"/>
          <w:b/>
          <w:color w:val="000000"/>
          <w:sz w:val="24"/>
          <w:szCs w:val="24"/>
        </w:rPr>
      </w:pPr>
      <w:r>
        <w:rPr>
          <w:rFonts w:ascii="Georgia" w:eastAsia="Georgia" w:hAnsi="Georgia" w:cs="Georgia"/>
          <w:b/>
          <w:color w:val="000000"/>
          <w:sz w:val="24"/>
          <w:szCs w:val="24"/>
        </w:rPr>
        <w:t>Alignment with the school’s vision, values and approach to education is essential.</w:t>
      </w:r>
    </w:p>
    <w:p w14:paraId="5ADC8E96" w14:textId="77777777" w:rsidR="00B6249A" w:rsidRDefault="00B6249A">
      <w:pPr>
        <w:shd w:val="clear" w:color="auto" w:fill="FFFFFF"/>
        <w:spacing w:after="150" w:line="240" w:lineRule="auto"/>
        <w:jc w:val="both"/>
        <w:rPr>
          <w:rFonts w:ascii="Georgia" w:eastAsia="Georgia" w:hAnsi="Georgia" w:cs="Georgia"/>
          <w:b/>
          <w:color w:val="000000"/>
          <w:sz w:val="24"/>
          <w:szCs w:val="24"/>
        </w:rPr>
      </w:pPr>
    </w:p>
    <w:p w14:paraId="587AEB48" w14:textId="003B0D6F" w:rsidR="00B6249A" w:rsidRDefault="00B6249A" w:rsidP="00B6249A">
      <w:pPr>
        <w:spacing w:after="150" w:line="240" w:lineRule="auto"/>
        <w:jc w:val="both"/>
        <w:rPr>
          <w:rFonts w:ascii="Georgia" w:eastAsia="Georgia" w:hAnsi="Georgia" w:cs="Georgia"/>
          <w:b/>
          <w:color w:val="33B5D5"/>
          <w:sz w:val="28"/>
          <w:szCs w:val="28"/>
        </w:rPr>
      </w:pPr>
      <w:r>
        <w:rPr>
          <w:rFonts w:ascii="Georgia" w:eastAsia="Georgia" w:hAnsi="Georgia" w:cs="Georgia"/>
          <w:b/>
          <w:color w:val="33B5D5"/>
          <w:sz w:val="28"/>
          <w:szCs w:val="28"/>
        </w:rPr>
        <w:t>The Role</w:t>
      </w:r>
    </w:p>
    <w:p w14:paraId="26E0FE10" w14:textId="0C3FB790" w:rsidR="00B6249A" w:rsidRDefault="00B6249A" w:rsidP="00B6249A">
      <w:pPr>
        <w:spacing w:after="150" w:line="240" w:lineRule="auto"/>
        <w:jc w:val="both"/>
        <w:rPr>
          <w:rFonts w:ascii="Georgia" w:eastAsia="Georgia" w:hAnsi="Georgia" w:cs="Georgia"/>
          <w:color w:val="000000"/>
          <w:sz w:val="24"/>
          <w:szCs w:val="24"/>
          <w:highlight w:val="white"/>
        </w:rPr>
      </w:pPr>
      <w:bookmarkStart w:id="1" w:name="_Hlk148363885"/>
      <w:r>
        <w:rPr>
          <w:rFonts w:ascii="Georgia" w:eastAsia="Georgia" w:hAnsi="Georgia" w:cs="Georgia"/>
          <w:color w:val="000000"/>
          <w:sz w:val="24"/>
          <w:szCs w:val="24"/>
          <w:highlight w:val="white"/>
        </w:rPr>
        <w:t xml:space="preserve">We are looking for an excellent Teacher of English to </w:t>
      </w:r>
      <w:r>
        <w:rPr>
          <w:rFonts w:ascii="Georgia" w:eastAsia="Georgia" w:hAnsi="Georgia" w:cs="Georgia"/>
          <w:sz w:val="24"/>
          <w:szCs w:val="24"/>
          <w:highlight w:val="white"/>
        </w:rPr>
        <w:t>join our English Department</w:t>
      </w:r>
      <w:r w:rsidR="005759E2">
        <w:rPr>
          <w:rFonts w:ascii="Georgia" w:eastAsia="Georgia" w:hAnsi="Georgia" w:cs="Georgia"/>
          <w:sz w:val="24"/>
          <w:szCs w:val="24"/>
          <w:highlight w:val="white"/>
        </w:rPr>
        <w:t>.</w:t>
      </w:r>
    </w:p>
    <w:p w14:paraId="207F7A6A" w14:textId="77777777" w:rsidR="00B6249A" w:rsidRDefault="00B6249A" w:rsidP="00B6249A">
      <w:pPr>
        <w:spacing w:after="150" w:line="240" w:lineRule="auto"/>
        <w:jc w:val="both"/>
        <w:rPr>
          <w:rFonts w:ascii="Georgia" w:eastAsia="Georgia" w:hAnsi="Georgia" w:cs="Georgia"/>
          <w:color w:val="000000"/>
          <w:sz w:val="24"/>
          <w:szCs w:val="24"/>
          <w:highlight w:val="white"/>
        </w:rPr>
      </w:pPr>
      <w:r>
        <w:rPr>
          <w:rFonts w:ascii="Georgia" w:eastAsia="Georgia" w:hAnsi="Georgia" w:cs="Georgia"/>
          <w:color w:val="000000"/>
          <w:sz w:val="24"/>
          <w:szCs w:val="24"/>
          <w:highlight w:val="white"/>
        </w:rPr>
        <w:lastRenderedPageBreak/>
        <w:t xml:space="preserve">We invest heavily in our outstanding English department which we believe is one of the strongest departments in the country. Pupils at AGFS </w:t>
      </w:r>
      <w:r>
        <w:rPr>
          <w:rFonts w:ascii="Georgia" w:eastAsia="Georgia" w:hAnsi="Georgia" w:cs="Georgia"/>
          <w:sz w:val="24"/>
          <w:szCs w:val="24"/>
          <w:highlight w:val="white"/>
        </w:rPr>
        <w:t>have consistently achieved some of the strongest results in the school over the last three years. In 2022, 50% of all English GCSE grades were 7+ and 95% of grades were 4+.</w:t>
      </w:r>
      <w:r>
        <w:rPr>
          <w:rFonts w:ascii="Georgia" w:eastAsia="Georgia" w:hAnsi="Georgia" w:cs="Georgia"/>
          <w:color w:val="000000"/>
          <w:sz w:val="24"/>
          <w:szCs w:val="24"/>
          <w:highlight w:val="white"/>
        </w:rPr>
        <w:t xml:space="preserve">The English Progress 8 </w:t>
      </w:r>
      <w:r>
        <w:rPr>
          <w:rFonts w:ascii="Georgia" w:eastAsia="Georgia" w:hAnsi="Georgia" w:cs="Georgia"/>
          <w:sz w:val="24"/>
          <w:szCs w:val="24"/>
          <w:highlight w:val="white"/>
        </w:rPr>
        <w:t xml:space="preserve"> in 2022 was +1.02</w:t>
      </w:r>
      <w:r>
        <w:rPr>
          <w:rFonts w:ascii="Georgia" w:eastAsia="Georgia" w:hAnsi="Georgia" w:cs="Georgia"/>
          <w:color w:val="000000"/>
          <w:sz w:val="24"/>
          <w:szCs w:val="24"/>
          <w:highlight w:val="white"/>
        </w:rPr>
        <w:t>.</w:t>
      </w:r>
    </w:p>
    <w:p w14:paraId="6BC41194" w14:textId="5A56FFAF" w:rsidR="00D82A29" w:rsidRPr="00B6249A" w:rsidRDefault="00B6249A" w:rsidP="00B6249A">
      <w:pPr>
        <w:spacing w:after="120" w:line="276" w:lineRule="auto"/>
        <w:jc w:val="both"/>
        <w:rPr>
          <w:rFonts w:ascii="Georgia" w:eastAsia="Georgia" w:hAnsi="Georgia" w:cs="Georgia"/>
          <w:sz w:val="24"/>
          <w:szCs w:val="24"/>
        </w:rPr>
      </w:pPr>
      <w:r>
        <w:rPr>
          <w:rFonts w:ascii="Georgia" w:eastAsia="Georgia" w:hAnsi="Georgia" w:cs="Georgia"/>
          <w:sz w:val="24"/>
          <w:szCs w:val="24"/>
        </w:rPr>
        <w:t>The successful candidate will be capable of adding further value to a traditionally strong subject at the school. A passion for your subject and a commitment to extra-curricular activities is essential.</w:t>
      </w:r>
      <w:bookmarkStart w:id="2" w:name="_heading=h.1fob9te" w:colFirst="0" w:colLast="0"/>
      <w:bookmarkEnd w:id="2"/>
    </w:p>
    <w:bookmarkEnd w:id="1"/>
    <w:p w14:paraId="4BF01D07" w14:textId="77777777" w:rsidR="00D773EA" w:rsidRDefault="00D773EA">
      <w:pPr>
        <w:shd w:val="clear" w:color="auto" w:fill="FFFFFF"/>
        <w:spacing w:after="150" w:line="240" w:lineRule="auto"/>
        <w:rPr>
          <w:rFonts w:ascii="Georgia" w:eastAsia="Georgia" w:hAnsi="Georgia" w:cs="Georgia"/>
          <w:b/>
          <w:color w:val="33B5D5"/>
          <w:sz w:val="28"/>
          <w:szCs w:val="28"/>
        </w:rPr>
      </w:pPr>
    </w:p>
    <w:p w14:paraId="6EADC939" w14:textId="77777777" w:rsidR="00D82A29" w:rsidRDefault="00D82A29" w:rsidP="00D82A29">
      <w:pPr>
        <w:pBdr>
          <w:top w:val="nil"/>
          <w:left w:val="nil"/>
          <w:bottom w:val="nil"/>
          <w:right w:val="nil"/>
          <w:between w:val="nil"/>
        </w:pBdr>
        <w:spacing w:line="240" w:lineRule="auto"/>
        <w:jc w:val="center"/>
        <w:rPr>
          <w:rFonts w:ascii="Georgia" w:eastAsia="Georgia" w:hAnsi="Georgia" w:cs="Georgia"/>
          <w:b/>
          <w:color w:val="33B5D5"/>
          <w:sz w:val="32"/>
          <w:szCs w:val="32"/>
        </w:rPr>
      </w:pPr>
      <w:r>
        <w:rPr>
          <w:rFonts w:ascii="Georgia" w:eastAsia="Georgia" w:hAnsi="Georgia" w:cs="Georgia"/>
          <w:b/>
          <w:color w:val="33B5D5"/>
          <w:sz w:val="32"/>
          <w:szCs w:val="32"/>
        </w:rPr>
        <w:t xml:space="preserve">Job Description: Teacher of English </w:t>
      </w:r>
    </w:p>
    <w:p w14:paraId="1C0D728A" w14:textId="77777777" w:rsidR="00D82A29" w:rsidRDefault="00D82A29" w:rsidP="006D1EB8">
      <w:pPr>
        <w:pBdr>
          <w:top w:val="nil"/>
          <w:left w:val="nil"/>
          <w:bottom w:val="nil"/>
          <w:right w:val="nil"/>
          <w:between w:val="nil"/>
        </w:pBdr>
        <w:spacing w:line="240" w:lineRule="auto"/>
        <w:rPr>
          <w:rFonts w:ascii="Georgia" w:eastAsia="Georgia" w:hAnsi="Georgia" w:cs="Georgia"/>
          <w:color w:val="000000"/>
          <w:sz w:val="24"/>
          <w:szCs w:val="24"/>
        </w:rPr>
      </w:pPr>
    </w:p>
    <w:p w14:paraId="21CCC8FB" w14:textId="542B31E8" w:rsidR="006D1EB8" w:rsidRPr="006D1EB8" w:rsidRDefault="00D82A29" w:rsidP="006D1EB8">
      <w:pPr>
        <w:tabs>
          <w:tab w:val="left" w:pos="2835"/>
        </w:tabs>
        <w:spacing w:after="0" w:line="240" w:lineRule="auto"/>
        <w:rPr>
          <w:rFonts w:ascii="Georgia" w:eastAsia="Georgia" w:hAnsi="Georgia" w:cs="Georgia"/>
          <w:sz w:val="24"/>
          <w:szCs w:val="24"/>
        </w:rPr>
      </w:pPr>
      <w:r>
        <w:rPr>
          <w:rFonts w:ascii="Georgia" w:eastAsia="Georgia" w:hAnsi="Georgia" w:cs="Georgia"/>
          <w:color w:val="000000"/>
          <w:sz w:val="24"/>
          <w:szCs w:val="24"/>
        </w:rPr>
        <w:t xml:space="preserve">Reporting to: </w:t>
      </w:r>
      <w:r w:rsidR="006D1EB8">
        <w:rPr>
          <w:rFonts w:ascii="Georgia" w:eastAsia="Georgia" w:hAnsi="Georgia" w:cs="Georgia"/>
          <w:color w:val="000000"/>
          <w:sz w:val="24"/>
          <w:szCs w:val="24"/>
        </w:rPr>
        <w:tab/>
      </w:r>
      <w:r>
        <w:rPr>
          <w:rFonts w:ascii="Georgia" w:eastAsia="Georgia" w:hAnsi="Georgia" w:cs="Georgia"/>
          <w:color w:val="000000"/>
          <w:sz w:val="24"/>
          <w:szCs w:val="24"/>
        </w:rPr>
        <w:t>Head of English</w:t>
      </w:r>
      <w:r>
        <w:rPr>
          <w:rFonts w:ascii="Georgia" w:eastAsia="Georgia" w:hAnsi="Georgia" w:cs="Georgia"/>
          <w:color w:val="000000"/>
          <w:sz w:val="24"/>
          <w:szCs w:val="24"/>
        </w:rPr>
        <w:br/>
      </w:r>
      <w:r w:rsidRPr="006D1EB8">
        <w:rPr>
          <w:rFonts w:ascii="Georgia" w:eastAsia="Georgia" w:hAnsi="Georgia" w:cs="Georgia"/>
          <w:color w:val="000000"/>
          <w:sz w:val="24"/>
          <w:szCs w:val="24"/>
        </w:rPr>
        <w:t xml:space="preserve">Location: </w:t>
      </w:r>
      <w:r w:rsidRPr="006D1EB8">
        <w:rPr>
          <w:rFonts w:ascii="Georgia" w:eastAsia="Georgia" w:hAnsi="Georgia" w:cs="Georgia"/>
          <w:color w:val="000000"/>
          <w:sz w:val="24"/>
          <w:szCs w:val="24"/>
        </w:rPr>
        <w:tab/>
      </w:r>
      <w:r w:rsidR="006D1EB8">
        <w:rPr>
          <w:rFonts w:ascii="Georgia" w:eastAsia="Georgia" w:hAnsi="Georgia" w:cs="Georgia"/>
          <w:color w:val="000000"/>
          <w:sz w:val="24"/>
          <w:szCs w:val="24"/>
        </w:rPr>
        <w:tab/>
      </w:r>
      <w:r w:rsidRPr="006D1EB8">
        <w:rPr>
          <w:rFonts w:ascii="Georgia" w:eastAsia="Georgia" w:hAnsi="Georgia" w:cs="Georgia"/>
          <w:color w:val="000000"/>
          <w:sz w:val="24"/>
          <w:szCs w:val="24"/>
        </w:rPr>
        <w:t>Ark Greenwich Free School</w:t>
      </w:r>
      <w:r w:rsidRPr="006D1EB8">
        <w:rPr>
          <w:rFonts w:ascii="Georgia" w:eastAsia="Georgia" w:hAnsi="Georgia" w:cs="Georgia"/>
          <w:color w:val="000000"/>
          <w:sz w:val="24"/>
          <w:szCs w:val="24"/>
        </w:rPr>
        <w:br/>
      </w:r>
      <w:r w:rsidR="006D1EB8" w:rsidRPr="006D1EB8">
        <w:rPr>
          <w:rFonts w:ascii="Georgia" w:eastAsia="Georgia" w:hAnsi="Georgia" w:cs="Georgia"/>
          <w:sz w:val="24"/>
          <w:szCs w:val="24"/>
        </w:rPr>
        <w:t>Working Pattern:</w:t>
      </w:r>
      <w:r w:rsidR="006D1EB8" w:rsidRPr="006D1EB8">
        <w:rPr>
          <w:rFonts w:ascii="Georgia" w:eastAsia="Georgia" w:hAnsi="Georgia" w:cs="Georgia"/>
          <w:sz w:val="24"/>
          <w:szCs w:val="24"/>
        </w:rPr>
        <w:tab/>
      </w:r>
      <w:r w:rsidR="006D1EB8" w:rsidRPr="006D1EB8">
        <w:rPr>
          <w:rFonts w:ascii="Georgia" w:eastAsia="Georgia" w:hAnsi="Georgia" w:cs="Georgia"/>
          <w:sz w:val="24"/>
          <w:szCs w:val="24"/>
        </w:rPr>
        <w:tab/>
        <w:t xml:space="preserve">Full Time </w:t>
      </w:r>
    </w:p>
    <w:p w14:paraId="4846F80F" w14:textId="60FD4456" w:rsidR="006D1EB8" w:rsidRPr="006D1EB8" w:rsidRDefault="006D1EB8" w:rsidP="006D1EB8">
      <w:pPr>
        <w:tabs>
          <w:tab w:val="left" w:pos="2835"/>
        </w:tabs>
        <w:spacing w:after="0" w:line="240" w:lineRule="auto"/>
        <w:rPr>
          <w:rFonts w:ascii="Georgia" w:eastAsia="Georgia" w:hAnsi="Georgia" w:cs="Georgia"/>
          <w:sz w:val="24"/>
          <w:szCs w:val="24"/>
        </w:rPr>
      </w:pPr>
      <w:r w:rsidRPr="006D1EB8">
        <w:rPr>
          <w:rFonts w:ascii="Georgia" w:eastAsia="Georgia" w:hAnsi="Georgia" w:cs="Georgia"/>
          <w:sz w:val="24"/>
          <w:szCs w:val="24"/>
        </w:rPr>
        <w:t xml:space="preserve">Start date: </w:t>
      </w:r>
      <w:r w:rsidRPr="006D1EB8">
        <w:rPr>
          <w:rFonts w:ascii="Georgia" w:eastAsia="Georgia" w:hAnsi="Georgia" w:cs="Georgia"/>
          <w:sz w:val="24"/>
          <w:szCs w:val="24"/>
        </w:rPr>
        <w:tab/>
      </w:r>
      <w:r w:rsidR="0025100E">
        <w:rPr>
          <w:rFonts w:ascii="Georgia" w:eastAsia="Georgia" w:hAnsi="Georgia" w:cs="Georgia"/>
          <w:sz w:val="24"/>
          <w:szCs w:val="24"/>
        </w:rPr>
        <w:t xml:space="preserve"> Easter</w:t>
      </w:r>
      <w:r w:rsidRPr="006D1EB8">
        <w:rPr>
          <w:rFonts w:ascii="Georgia" w:eastAsia="Georgia" w:hAnsi="Georgia" w:cs="Georgia"/>
          <w:sz w:val="24"/>
          <w:szCs w:val="24"/>
        </w:rPr>
        <w:t xml:space="preserve"> 2024 or as soon as possible</w:t>
      </w:r>
    </w:p>
    <w:p w14:paraId="7DE02579" w14:textId="779FF26B" w:rsidR="009524DD" w:rsidRPr="009524DD" w:rsidRDefault="00D82A29" w:rsidP="009524DD">
      <w:pPr>
        <w:spacing w:after="0"/>
        <w:rPr>
          <w:rFonts w:ascii="Georgia" w:eastAsia="Georgia" w:hAnsi="Georgia" w:cs="Georgia"/>
          <w:bCs/>
        </w:rPr>
      </w:pPr>
      <w:r>
        <w:rPr>
          <w:rFonts w:ascii="Georgia" w:eastAsia="Georgia" w:hAnsi="Georgia" w:cs="Georgia"/>
          <w:color w:val="000000"/>
          <w:sz w:val="24"/>
          <w:szCs w:val="24"/>
        </w:rPr>
        <w:t xml:space="preserve">Salary: </w:t>
      </w:r>
      <w:r>
        <w:rPr>
          <w:rFonts w:ascii="Georgia" w:eastAsia="Georgia" w:hAnsi="Georgia" w:cs="Georgia"/>
          <w:color w:val="000000"/>
          <w:sz w:val="24"/>
          <w:szCs w:val="24"/>
        </w:rPr>
        <w:tab/>
      </w:r>
      <w:r>
        <w:rPr>
          <w:rFonts w:ascii="Georgia" w:eastAsia="Georgia" w:hAnsi="Georgia" w:cs="Georgia"/>
          <w:color w:val="000000"/>
          <w:sz w:val="24"/>
          <w:szCs w:val="24"/>
        </w:rPr>
        <w:tab/>
      </w:r>
      <w:r w:rsidR="006D1EB8">
        <w:rPr>
          <w:rFonts w:ascii="Georgia" w:eastAsia="Georgia" w:hAnsi="Georgia" w:cs="Georgia"/>
          <w:color w:val="000000"/>
          <w:sz w:val="24"/>
          <w:szCs w:val="24"/>
        </w:rPr>
        <w:tab/>
      </w:r>
      <w:r w:rsidRPr="00C31E43">
        <w:rPr>
          <w:rFonts w:ascii="Georgia" w:eastAsia="Georgia" w:hAnsi="Georgia" w:cs="Georgia"/>
          <w:color w:val="000000"/>
          <w:sz w:val="24"/>
          <w:szCs w:val="24"/>
        </w:rPr>
        <w:t>Ark MPS/UPS, Inner London</w:t>
      </w:r>
      <w:r w:rsidRPr="00C31E43">
        <w:rPr>
          <w:rFonts w:ascii="Georgia" w:eastAsia="Georgia" w:hAnsi="Georgia" w:cs="Georgia"/>
          <w:sz w:val="24"/>
          <w:szCs w:val="24"/>
        </w:rPr>
        <w:t xml:space="preserve"> </w:t>
      </w:r>
      <w:r w:rsidR="009524DD" w:rsidRPr="009524DD">
        <w:rPr>
          <w:rFonts w:ascii="Georgia" w:eastAsia="Georgia" w:hAnsi="Georgia" w:cs="Georgia"/>
          <w:bCs/>
        </w:rPr>
        <w:t xml:space="preserve">[with the possibility of a </w:t>
      </w:r>
    </w:p>
    <w:p w14:paraId="4AEFE216" w14:textId="1B0A9D6D" w:rsidR="00D82A29" w:rsidRPr="00C31E43" w:rsidRDefault="009524DD" w:rsidP="009524DD">
      <w:pPr>
        <w:spacing w:after="0"/>
        <w:ind w:left="2160" w:firstLine="720"/>
        <w:rPr>
          <w:rFonts w:ascii="Georgia" w:eastAsia="Georgia" w:hAnsi="Georgia" w:cs="Georgia"/>
          <w:bCs/>
          <w:color w:val="000000"/>
          <w:sz w:val="24"/>
          <w:szCs w:val="24"/>
        </w:rPr>
      </w:pPr>
      <w:r w:rsidRPr="009524DD">
        <w:rPr>
          <w:rFonts w:ascii="Georgia" w:eastAsia="Georgia" w:hAnsi="Georgia" w:cs="Georgia"/>
          <w:bCs/>
        </w:rPr>
        <w:t xml:space="preserve">TLR for the right candidate]. </w:t>
      </w:r>
      <w:r w:rsidR="00D82A29" w:rsidRPr="00C31E43">
        <w:rPr>
          <w:rFonts w:ascii="Georgia" w:eastAsia="Georgia" w:hAnsi="Georgia" w:cs="Georgia"/>
          <w:bCs/>
          <w:color w:val="000000"/>
          <w:sz w:val="24"/>
          <w:szCs w:val="24"/>
        </w:rPr>
        <w:t>This role is also suitable</w:t>
      </w:r>
    </w:p>
    <w:p w14:paraId="6FC14A8B" w14:textId="77777777" w:rsidR="00D82A29" w:rsidRPr="00C31E43" w:rsidRDefault="00D82A29" w:rsidP="006D1EB8">
      <w:pPr>
        <w:spacing w:after="0"/>
        <w:ind w:left="2160" w:firstLine="720"/>
        <w:rPr>
          <w:rFonts w:ascii="Georgia" w:eastAsia="Georgia" w:hAnsi="Georgia" w:cs="Georgia"/>
          <w:bCs/>
          <w:i/>
          <w:sz w:val="24"/>
          <w:szCs w:val="24"/>
        </w:rPr>
      </w:pPr>
      <w:r w:rsidRPr="00C31E43">
        <w:rPr>
          <w:rFonts w:ascii="Georgia" w:eastAsia="Georgia" w:hAnsi="Georgia" w:cs="Georgia"/>
          <w:bCs/>
          <w:color w:val="000000"/>
          <w:sz w:val="24"/>
          <w:szCs w:val="24"/>
        </w:rPr>
        <w:t xml:space="preserve">for Trainee Teachers and NQTs.  </w:t>
      </w:r>
    </w:p>
    <w:p w14:paraId="6555AD8E" w14:textId="77777777" w:rsidR="00D82A29" w:rsidRDefault="00D82A29" w:rsidP="00D82A29">
      <w:pPr>
        <w:pBdr>
          <w:top w:val="nil"/>
          <w:left w:val="nil"/>
          <w:bottom w:val="nil"/>
          <w:right w:val="nil"/>
          <w:between w:val="nil"/>
        </w:pBdr>
        <w:spacing w:line="240" w:lineRule="auto"/>
        <w:rPr>
          <w:rFonts w:ascii="Georgia" w:eastAsia="Georgia" w:hAnsi="Georgia" w:cs="Georgia"/>
          <w:color w:val="000000"/>
          <w:sz w:val="24"/>
          <w:szCs w:val="24"/>
        </w:rPr>
      </w:pPr>
    </w:p>
    <w:p w14:paraId="22F0128E" w14:textId="77777777" w:rsidR="00D82A29" w:rsidRDefault="00D82A29" w:rsidP="00D82A29">
      <w:pPr>
        <w:pBdr>
          <w:top w:val="nil"/>
          <w:left w:val="nil"/>
          <w:bottom w:val="nil"/>
          <w:right w:val="nil"/>
          <w:between w:val="nil"/>
        </w:pBdr>
        <w:spacing w:line="240" w:lineRule="auto"/>
        <w:rPr>
          <w:rFonts w:ascii="Georgia" w:eastAsia="Georgia" w:hAnsi="Georgia" w:cs="Georgia"/>
          <w:b/>
          <w:color w:val="33B5D5"/>
          <w:sz w:val="28"/>
          <w:szCs w:val="28"/>
        </w:rPr>
      </w:pPr>
      <w:r>
        <w:rPr>
          <w:rFonts w:ascii="Georgia" w:eastAsia="Georgia" w:hAnsi="Georgia" w:cs="Georgia"/>
          <w:b/>
          <w:color w:val="33B5D5"/>
          <w:sz w:val="28"/>
          <w:szCs w:val="28"/>
        </w:rPr>
        <w:t>The Role</w:t>
      </w:r>
    </w:p>
    <w:p w14:paraId="6F048FA0" w14:textId="77777777" w:rsidR="00D82A29" w:rsidRDefault="00D82A29" w:rsidP="00D82A29">
      <w:pPr>
        <w:pBdr>
          <w:top w:val="nil"/>
          <w:left w:val="nil"/>
          <w:bottom w:val="nil"/>
          <w:right w:val="nil"/>
          <w:between w:val="nil"/>
        </w:pBdr>
        <w:spacing w:line="240" w:lineRule="auto"/>
        <w:jc w:val="both"/>
        <w:rPr>
          <w:rFonts w:ascii="Georgia" w:eastAsia="Georgia" w:hAnsi="Georgia" w:cs="Georgia"/>
          <w:color w:val="000000"/>
          <w:sz w:val="24"/>
          <w:szCs w:val="24"/>
        </w:rPr>
      </w:pPr>
      <w:r>
        <w:rPr>
          <w:rFonts w:ascii="Georgia" w:eastAsia="Georgia" w:hAnsi="Georgia" w:cs="Georgia"/>
          <w:color w:val="000000"/>
          <w:sz w:val="24"/>
          <w:szCs w:val="24"/>
        </w:rPr>
        <w:t xml:space="preserve">You will be instrumental in our mission to provide every scholar a great education and real choices in life, regardless of their background. A passionate practitioner, you will deliver high-quality, rigorous lessons that drive achievement and inspire a love of learning that extends beyond the classroom. </w:t>
      </w:r>
    </w:p>
    <w:p w14:paraId="1D06D640" w14:textId="77777777" w:rsidR="00D82A29" w:rsidRDefault="00D82A29" w:rsidP="00D82A29">
      <w:pPr>
        <w:pBdr>
          <w:top w:val="nil"/>
          <w:left w:val="nil"/>
          <w:bottom w:val="nil"/>
          <w:right w:val="nil"/>
          <w:between w:val="nil"/>
        </w:pBdr>
        <w:spacing w:line="240" w:lineRule="auto"/>
        <w:rPr>
          <w:rFonts w:ascii="Georgia" w:eastAsia="Georgia" w:hAnsi="Georgia" w:cs="Georgia"/>
          <w:b/>
          <w:color w:val="33B5D5"/>
          <w:sz w:val="28"/>
          <w:szCs w:val="28"/>
        </w:rPr>
      </w:pPr>
      <w:r>
        <w:rPr>
          <w:rFonts w:ascii="Georgia" w:eastAsia="Georgia" w:hAnsi="Georgia" w:cs="Georgia"/>
          <w:b/>
          <w:color w:val="33B5D5"/>
          <w:sz w:val="28"/>
          <w:szCs w:val="28"/>
        </w:rPr>
        <w:t>Key Responsibilities</w:t>
      </w:r>
    </w:p>
    <w:p w14:paraId="2A562919" w14:textId="77777777" w:rsidR="00D82A29" w:rsidRDefault="00D82A29" w:rsidP="00D82A29">
      <w:pPr>
        <w:numPr>
          <w:ilvl w:val="0"/>
          <w:numId w:val="9"/>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t>Set high expectations so that all scholars are inspired, motivated and challenged to reach their full potential, and in doing so meet their progress and attainment targets</w:t>
      </w:r>
    </w:p>
    <w:p w14:paraId="46736160" w14:textId="77777777" w:rsidR="00D82A29" w:rsidRDefault="00D82A29" w:rsidP="00D82A29">
      <w:pPr>
        <w:numPr>
          <w:ilvl w:val="0"/>
          <w:numId w:val="9"/>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t>Plan and teach well-structured, differentiated lessons that are aligned to the agreed curriculum and cultivate every scholar’s intellectual curiosity</w:t>
      </w:r>
    </w:p>
    <w:p w14:paraId="536B69AE" w14:textId="77777777" w:rsidR="00D82A29" w:rsidRDefault="00D82A29" w:rsidP="00D82A29">
      <w:pPr>
        <w:numPr>
          <w:ilvl w:val="0"/>
          <w:numId w:val="9"/>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t>Provide frequent and incisive scholar feedback in line with school policy</w:t>
      </w:r>
    </w:p>
    <w:p w14:paraId="5AC20ED4" w14:textId="77777777" w:rsidR="00D82A29" w:rsidRDefault="00D82A29" w:rsidP="00D82A29">
      <w:pPr>
        <w:numPr>
          <w:ilvl w:val="0"/>
          <w:numId w:val="9"/>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t>Use data to inform teaching and learning, identify areas for intervention and provide feedback to scholars, staff and families in order to promote progress and outcomes</w:t>
      </w:r>
    </w:p>
    <w:p w14:paraId="61BFB3F4" w14:textId="77777777" w:rsidR="00D82A29" w:rsidRDefault="00D82A29" w:rsidP="00D82A29">
      <w:pPr>
        <w:numPr>
          <w:ilvl w:val="0"/>
          <w:numId w:val="9"/>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t>Manage behaviour effectively to create a safe, respectful and nurturing environment so that scholars can focus on learning</w:t>
      </w:r>
    </w:p>
    <w:p w14:paraId="126788C9" w14:textId="77777777" w:rsidR="00D82A29" w:rsidRDefault="00D82A29" w:rsidP="00D82A29">
      <w:pPr>
        <w:numPr>
          <w:ilvl w:val="0"/>
          <w:numId w:val="9"/>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t>Work collaboratively with both school and network colleagues as a committed team member, building successful, high performing teams</w:t>
      </w:r>
    </w:p>
    <w:p w14:paraId="28F74523" w14:textId="77777777" w:rsidR="00D82A29" w:rsidRDefault="00D82A29" w:rsidP="00D82A29">
      <w:pPr>
        <w:numPr>
          <w:ilvl w:val="0"/>
          <w:numId w:val="9"/>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t>Participate actively throughout the school and network, by attending relevant meetings and CPD</w:t>
      </w:r>
    </w:p>
    <w:p w14:paraId="31241972" w14:textId="77777777" w:rsidR="00D82A29" w:rsidRDefault="00D82A29" w:rsidP="00D82A29">
      <w:pPr>
        <w:numPr>
          <w:ilvl w:val="0"/>
          <w:numId w:val="9"/>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lastRenderedPageBreak/>
        <w:t>Attend school events, including but not exclusive to parents’ evening and Prize Evening</w:t>
      </w:r>
    </w:p>
    <w:p w14:paraId="50F0FA10" w14:textId="77777777" w:rsidR="00D82A29" w:rsidRDefault="00D82A29" w:rsidP="00D82A29">
      <w:pPr>
        <w:numPr>
          <w:ilvl w:val="0"/>
          <w:numId w:val="9"/>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t>Work with colleagues, scholars and families to develop a strong school community</w:t>
      </w:r>
    </w:p>
    <w:p w14:paraId="47B614E0" w14:textId="77777777" w:rsidR="00D82A29" w:rsidRDefault="00D82A29" w:rsidP="00D82A29">
      <w:pPr>
        <w:numPr>
          <w:ilvl w:val="0"/>
          <w:numId w:val="9"/>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t>Follow all school rules and procedures</w:t>
      </w:r>
    </w:p>
    <w:p w14:paraId="2F4B9FC8" w14:textId="77777777" w:rsidR="00D82A29" w:rsidRDefault="00D82A29" w:rsidP="00D82A29">
      <w:pPr>
        <w:pBdr>
          <w:top w:val="nil"/>
          <w:left w:val="nil"/>
          <w:bottom w:val="nil"/>
          <w:right w:val="nil"/>
          <w:between w:val="nil"/>
        </w:pBdr>
        <w:spacing w:line="240" w:lineRule="auto"/>
        <w:rPr>
          <w:rFonts w:ascii="Georgia" w:eastAsia="Georgia" w:hAnsi="Georgia" w:cs="Georgia"/>
          <w:b/>
          <w:color w:val="33B5D5"/>
          <w:sz w:val="28"/>
          <w:szCs w:val="28"/>
        </w:rPr>
      </w:pPr>
      <w:r>
        <w:rPr>
          <w:rFonts w:ascii="Georgia" w:eastAsia="Georgia" w:hAnsi="Georgia" w:cs="Georgia"/>
          <w:b/>
          <w:color w:val="33B5D5"/>
          <w:sz w:val="28"/>
          <w:szCs w:val="28"/>
        </w:rPr>
        <w:t>Other</w:t>
      </w:r>
    </w:p>
    <w:p w14:paraId="033D7D4C" w14:textId="77777777" w:rsidR="00D82A29" w:rsidRDefault="00D82A29" w:rsidP="00D82A29">
      <w:pPr>
        <w:numPr>
          <w:ilvl w:val="0"/>
          <w:numId w:val="9"/>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t>Actively promote the safety and welfare of our children and young people</w:t>
      </w:r>
    </w:p>
    <w:p w14:paraId="68FC8494" w14:textId="77777777" w:rsidR="00D82A29" w:rsidRDefault="00D82A29" w:rsidP="00D82A29">
      <w:pPr>
        <w:numPr>
          <w:ilvl w:val="0"/>
          <w:numId w:val="9"/>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t>Ensure compliance with Ark data protection rules and procedures</w:t>
      </w:r>
    </w:p>
    <w:p w14:paraId="3A7715E8" w14:textId="77777777" w:rsidR="00D82A29" w:rsidRDefault="00D82A29" w:rsidP="00D82A29">
      <w:pPr>
        <w:numPr>
          <w:ilvl w:val="0"/>
          <w:numId w:val="9"/>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t>Liaise with colleagues and external contacts at all levels of seniority with confidence, tact and diplomacy</w:t>
      </w:r>
    </w:p>
    <w:p w14:paraId="05904498" w14:textId="77777777" w:rsidR="00D82A29" w:rsidRDefault="00D82A29" w:rsidP="00D82A29">
      <w:pPr>
        <w:numPr>
          <w:ilvl w:val="0"/>
          <w:numId w:val="9"/>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t>Work with Ark Central and other academies in the Ark network, to establish good practice throughout the network, offering support where required</w:t>
      </w:r>
    </w:p>
    <w:p w14:paraId="0AA4307F" w14:textId="77777777" w:rsidR="00D82A29" w:rsidRDefault="00D82A29" w:rsidP="00D82A29">
      <w:pPr>
        <w:tabs>
          <w:tab w:val="left" w:pos="567"/>
        </w:tabs>
        <w:ind w:left="426" w:right="90" w:hanging="426"/>
        <w:rPr>
          <w:rFonts w:ascii="Georgia" w:eastAsia="Georgia" w:hAnsi="Georgia" w:cs="Georgia"/>
          <w:b/>
          <w:color w:val="33B5D5"/>
          <w:sz w:val="32"/>
          <w:szCs w:val="32"/>
        </w:rPr>
      </w:pPr>
    </w:p>
    <w:p w14:paraId="57E5313B" w14:textId="77777777" w:rsidR="00D82A29" w:rsidRDefault="00D82A29" w:rsidP="00D82A29">
      <w:pPr>
        <w:tabs>
          <w:tab w:val="left" w:pos="567"/>
        </w:tabs>
        <w:ind w:left="426" w:right="90" w:hanging="426"/>
        <w:rPr>
          <w:rFonts w:ascii="Georgia" w:eastAsia="Georgia" w:hAnsi="Georgia" w:cs="Georgia"/>
          <w:b/>
          <w:color w:val="33B5D5"/>
          <w:sz w:val="32"/>
          <w:szCs w:val="32"/>
        </w:rPr>
      </w:pPr>
      <w:r>
        <w:rPr>
          <w:rFonts w:ascii="Georgia" w:eastAsia="Georgia" w:hAnsi="Georgia" w:cs="Georgia"/>
          <w:b/>
          <w:color w:val="33B5D5"/>
          <w:sz w:val="32"/>
          <w:szCs w:val="32"/>
        </w:rPr>
        <w:t>Professional Development</w:t>
      </w:r>
    </w:p>
    <w:p w14:paraId="0E9E8E03" w14:textId="77777777" w:rsidR="00D82A29" w:rsidRDefault="00D82A29" w:rsidP="00D82A29">
      <w:pPr>
        <w:tabs>
          <w:tab w:val="left" w:pos="567"/>
        </w:tabs>
        <w:ind w:left="426" w:right="90" w:hanging="426"/>
        <w:rPr>
          <w:rFonts w:ascii="Georgia" w:eastAsia="Georgia" w:hAnsi="Georgia" w:cs="Georgia"/>
          <w:i/>
        </w:rPr>
      </w:pPr>
      <w:r>
        <w:rPr>
          <w:rFonts w:ascii="Georgia" w:eastAsia="Georgia" w:hAnsi="Georgia" w:cs="Georgia"/>
          <w:i/>
        </w:rPr>
        <w:t>As a teacher:</w:t>
      </w:r>
    </w:p>
    <w:p w14:paraId="73BAB9F1" w14:textId="77777777" w:rsidR="00D82A29" w:rsidRDefault="00D82A29" w:rsidP="00D82A29">
      <w:pPr>
        <w:numPr>
          <w:ilvl w:val="0"/>
          <w:numId w:val="9"/>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t>Take responsibility for your own professional development and demonstrate a commitment to continuous professional development by undertaking, and seeking out, opportunities to build your capabilities as a teacher.</w:t>
      </w:r>
    </w:p>
    <w:p w14:paraId="5D7C3CDF" w14:textId="77777777" w:rsidR="00D82A29" w:rsidRDefault="00D82A29" w:rsidP="00D82A29">
      <w:pPr>
        <w:numPr>
          <w:ilvl w:val="0"/>
          <w:numId w:val="9"/>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t xml:space="preserve">Maintain an up-to-date expert knowledge of your subject area, related teaching pedagogy and relevant aspects of the National Curriculum, exam board requirements and other statutory provisions, including developments and reforms in broader education policy. </w:t>
      </w:r>
    </w:p>
    <w:p w14:paraId="02382DA1" w14:textId="77777777" w:rsidR="00D82A29" w:rsidRDefault="00D82A29" w:rsidP="00D82A29">
      <w:pPr>
        <w:numPr>
          <w:ilvl w:val="0"/>
          <w:numId w:val="9"/>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t>Ensure you understand your professional responsibilities in relation to school policies and practices.</w:t>
      </w:r>
    </w:p>
    <w:p w14:paraId="403B1B35" w14:textId="77777777" w:rsidR="00D82A29" w:rsidRDefault="00D82A29" w:rsidP="00D82A29">
      <w:pPr>
        <w:numPr>
          <w:ilvl w:val="0"/>
          <w:numId w:val="9"/>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t>Evaluate your own teaching critically and use this to improve your effectiveness.</w:t>
      </w:r>
    </w:p>
    <w:p w14:paraId="368F900E" w14:textId="77777777" w:rsidR="00D82A29" w:rsidRDefault="00D82A29" w:rsidP="00D82A29">
      <w:pPr>
        <w:numPr>
          <w:ilvl w:val="0"/>
          <w:numId w:val="9"/>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t>Engage, positively, with the AGFS performance-management system.</w:t>
      </w:r>
    </w:p>
    <w:p w14:paraId="3C9644B9" w14:textId="77777777" w:rsidR="00D82A29" w:rsidRDefault="00D82A29" w:rsidP="00D82A29">
      <w:pPr>
        <w:numPr>
          <w:ilvl w:val="0"/>
          <w:numId w:val="9"/>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t xml:space="preserve">Support colleagues when working in your teacher learning communities. </w:t>
      </w:r>
    </w:p>
    <w:p w14:paraId="6BD74CAA" w14:textId="77777777" w:rsidR="00D82A29" w:rsidRDefault="00D82A29" w:rsidP="00D82A29">
      <w:pPr>
        <w:pBdr>
          <w:top w:val="nil"/>
          <w:left w:val="nil"/>
          <w:bottom w:val="nil"/>
          <w:right w:val="nil"/>
          <w:between w:val="nil"/>
        </w:pBdr>
        <w:tabs>
          <w:tab w:val="left" w:pos="567"/>
        </w:tabs>
        <w:ind w:left="426" w:right="90"/>
        <w:rPr>
          <w:rFonts w:ascii="Georgia" w:eastAsia="Georgia" w:hAnsi="Georgia" w:cs="Georgia"/>
          <w:color w:val="000000"/>
        </w:rPr>
      </w:pPr>
    </w:p>
    <w:p w14:paraId="3DA4FF55" w14:textId="77777777" w:rsidR="00D82A29" w:rsidRDefault="00D82A29" w:rsidP="00D82A29">
      <w:pPr>
        <w:tabs>
          <w:tab w:val="left" w:pos="567"/>
        </w:tabs>
        <w:ind w:left="426" w:right="90" w:hanging="426"/>
        <w:rPr>
          <w:rFonts w:ascii="Georgia" w:eastAsia="Georgia" w:hAnsi="Georgia" w:cs="Georgia"/>
          <w:b/>
          <w:color w:val="33B5D5"/>
          <w:sz w:val="32"/>
          <w:szCs w:val="32"/>
        </w:rPr>
      </w:pPr>
      <w:r>
        <w:rPr>
          <w:rFonts w:ascii="Georgia" w:eastAsia="Georgia" w:hAnsi="Georgia" w:cs="Georgia"/>
          <w:b/>
          <w:color w:val="33B5D5"/>
          <w:sz w:val="32"/>
          <w:szCs w:val="32"/>
        </w:rPr>
        <w:t>Non-Subject Responsibilities</w:t>
      </w:r>
    </w:p>
    <w:p w14:paraId="7DE4372B" w14:textId="77777777" w:rsidR="00D82A29" w:rsidRDefault="00D82A29" w:rsidP="00D82A29">
      <w:pPr>
        <w:numPr>
          <w:ilvl w:val="0"/>
          <w:numId w:val="9"/>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t>Demonstrate consistently high expectations of all scholars and a commitment to raising their achievement and social and emotional well-being. Promote the positive values, attitudes and behaviour expected from all scholars by treating them with respect and consideration.</w:t>
      </w:r>
    </w:p>
    <w:p w14:paraId="37255DEA" w14:textId="77777777" w:rsidR="00D82A29" w:rsidRDefault="00D82A29" w:rsidP="00D82A29">
      <w:pPr>
        <w:numPr>
          <w:ilvl w:val="0"/>
          <w:numId w:val="9"/>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t>Develop strong and positive relationships with scholars.</w:t>
      </w:r>
    </w:p>
    <w:p w14:paraId="2F90A610" w14:textId="77777777" w:rsidR="00D82A29" w:rsidRDefault="00D82A29" w:rsidP="00D82A29">
      <w:pPr>
        <w:numPr>
          <w:ilvl w:val="0"/>
          <w:numId w:val="9"/>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lastRenderedPageBreak/>
        <w:t>Implement all school policies, including the school’s behaviour policy.</w:t>
      </w:r>
    </w:p>
    <w:p w14:paraId="5B3F754C" w14:textId="77777777" w:rsidR="00D82A29" w:rsidRDefault="00D82A29" w:rsidP="00D82A29">
      <w:pPr>
        <w:numPr>
          <w:ilvl w:val="0"/>
          <w:numId w:val="9"/>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t>Contribute to the design and delivery of the school’s enrichment curriculum in line with your timetable and the AGFS enrichment policy.</w:t>
      </w:r>
    </w:p>
    <w:p w14:paraId="2C83DB5F" w14:textId="77777777" w:rsidR="00D82A29" w:rsidRDefault="00D82A29" w:rsidP="00D82A29">
      <w:pPr>
        <w:numPr>
          <w:ilvl w:val="0"/>
          <w:numId w:val="9"/>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t>Model the ethos and vision of the school at all times.</w:t>
      </w:r>
    </w:p>
    <w:p w14:paraId="5983A187" w14:textId="77777777" w:rsidR="00D82A29" w:rsidRDefault="00D82A29" w:rsidP="00D82A29">
      <w:pPr>
        <w:numPr>
          <w:ilvl w:val="0"/>
          <w:numId w:val="9"/>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t>Communicate promptly and sensitively with parents, carers and other relevant bodies where necessary.</w:t>
      </w:r>
    </w:p>
    <w:p w14:paraId="29D8A5F7" w14:textId="77777777" w:rsidR="00D82A29" w:rsidRDefault="00D82A29" w:rsidP="00D82A29">
      <w:pPr>
        <w:numPr>
          <w:ilvl w:val="0"/>
          <w:numId w:val="9"/>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t xml:space="preserve">Contribute to the school’s liaison, marketing and scholar recruitment activities, e.g. the collection of material for press releases. </w:t>
      </w:r>
    </w:p>
    <w:p w14:paraId="7763BA1C" w14:textId="77777777" w:rsidR="00D82A29" w:rsidRDefault="00D82A29" w:rsidP="00D82A29">
      <w:pPr>
        <w:numPr>
          <w:ilvl w:val="0"/>
          <w:numId w:val="9"/>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t xml:space="preserve">Lead the development of effective subject links with partner schools and the community, including attendance where necessary at liaison events in partner schools and the effective promotion of subject at Open Days/Evenings and other events. </w:t>
      </w:r>
    </w:p>
    <w:p w14:paraId="47E7CC04" w14:textId="77777777" w:rsidR="00D82A29" w:rsidRDefault="00D82A29" w:rsidP="00D82A29">
      <w:pPr>
        <w:numPr>
          <w:ilvl w:val="0"/>
          <w:numId w:val="9"/>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t>Establish and maintain effective working relationships with colleagues including support staff.</w:t>
      </w:r>
    </w:p>
    <w:p w14:paraId="228A9B6F" w14:textId="77777777" w:rsidR="00D82A29" w:rsidRDefault="00D82A29" w:rsidP="00D82A29">
      <w:pPr>
        <w:numPr>
          <w:ilvl w:val="0"/>
          <w:numId w:val="9"/>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t>Be familiar with and comply with the School’s Health and Safety policies</w:t>
      </w:r>
    </w:p>
    <w:p w14:paraId="3A79ACF8" w14:textId="77777777" w:rsidR="00D82A29" w:rsidRDefault="00D82A29" w:rsidP="00D82A29">
      <w:pPr>
        <w:numPr>
          <w:ilvl w:val="0"/>
          <w:numId w:val="9"/>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t>Be responsible for the health &amp; safety of scholars when they are authorised to be on school premises and when engaged in authorised activities elsewhere</w:t>
      </w:r>
    </w:p>
    <w:p w14:paraId="68ED700C" w14:textId="77777777" w:rsidR="00D82A29" w:rsidRDefault="00D82A29" w:rsidP="00D82A29">
      <w:pPr>
        <w:numPr>
          <w:ilvl w:val="0"/>
          <w:numId w:val="9"/>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t>Adhere, at all times, to the expectations of teachers at Ark Greenwich Free School, outlined on the final page of this document.</w:t>
      </w:r>
    </w:p>
    <w:p w14:paraId="77F060E9" w14:textId="77777777" w:rsidR="00D82A29" w:rsidRDefault="00D82A29" w:rsidP="00D82A29">
      <w:pPr>
        <w:numPr>
          <w:ilvl w:val="0"/>
          <w:numId w:val="9"/>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t>Any other duties as required by the Headteacher commensurate with the post.</w:t>
      </w:r>
    </w:p>
    <w:p w14:paraId="5BC2C1B4" w14:textId="77777777" w:rsidR="00D82A29" w:rsidRDefault="00D82A29" w:rsidP="00D82A29">
      <w:pPr>
        <w:ind w:right="90"/>
        <w:rPr>
          <w:rFonts w:ascii="Georgia" w:eastAsia="Georgia" w:hAnsi="Georgia" w:cs="Georgia"/>
        </w:rPr>
      </w:pPr>
    </w:p>
    <w:p w14:paraId="598E085B" w14:textId="77777777" w:rsidR="00D82A29" w:rsidRDefault="00D82A29" w:rsidP="00D82A29">
      <w:pPr>
        <w:tabs>
          <w:tab w:val="left" w:pos="567"/>
        </w:tabs>
        <w:ind w:left="426" w:right="90" w:hanging="426"/>
        <w:rPr>
          <w:rFonts w:ascii="Georgia" w:eastAsia="Georgia" w:hAnsi="Georgia" w:cs="Georgia"/>
          <w:b/>
          <w:color w:val="33B5D5"/>
          <w:sz w:val="32"/>
          <w:szCs w:val="32"/>
        </w:rPr>
      </w:pPr>
      <w:r>
        <w:rPr>
          <w:rFonts w:ascii="Georgia" w:eastAsia="Georgia" w:hAnsi="Georgia" w:cs="Georgia"/>
          <w:b/>
          <w:color w:val="33B5D5"/>
          <w:sz w:val="32"/>
          <w:szCs w:val="32"/>
        </w:rPr>
        <w:t>Form Tutor Responsibilities</w:t>
      </w:r>
    </w:p>
    <w:p w14:paraId="38E36F77" w14:textId="77777777" w:rsidR="00D82A29" w:rsidRDefault="00D82A29" w:rsidP="00D82A29">
      <w:pPr>
        <w:numPr>
          <w:ilvl w:val="0"/>
          <w:numId w:val="9"/>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t>Maintain a holistic overview of the academic and pastoral progress of your tutees, including monitoring their wellbeing, academic attainment and progress</w:t>
      </w:r>
    </w:p>
    <w:p w14:paraId="0837EAFF" w14:textId="77777777" w:rsidR="00D82A29" w:rsidRDefault="00D82A29" w:rsidP="00D82A29">
      <w:pPr>
        <w:numPr>
          <w:ilvl w:val="0"/>
          <w:numId w:val="9"/>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t>Develop strong, trusted, relationships with each tutee to act as his or her mentor.</w:t>
      </w:r>
    </w:p>
    <w:p w14:paraId="643EE60B" w14:textId="77777777" w:rsidR="00D82A29" w:rsidRDefault="00D82A29" w:rsidP="00D82A29">
      <w:pPr>
        <w:numPr>
          <w:ilvl w:val="0"/>
          <w:numId w:val="9"/>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t xml:space="preserve">Implement the school reading approach every morning in your reading group. </w:t>
      </w:r>
    </w:p>
    <w:p w14:paraId="5C0C10AE" w14:textId="77777777" w:rsidR="00D82A29" w:rsidRDefault="00D82A29" w:rsidP="00D82A29">
      <w:pPr>
        <w:numPr>
          <w:ilvl w:val="0"/>
          <w:numId w:val="9"/>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t xml:space="preserve">Deliver the school character programme in tutor time. </w:t>
      </w:r>
    </w:p>
    <w:p w14:paraId="55E8D780" w14:textId="77777777" w:rsidR="00D82A29" w:rsidRDefault="00D82A29" w:rsidP="00D82A29">
      <w:pPr>
        <w:numPr>
          <w:ilvl w:val="0"/>
          <w:numId w:val="9"/>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t>Implement AGFS’s attendance, rewards, sanctions, behaviour and monitoring policies, including being the primary behavioural point of contact for tutees and maintaining a weekly check of tutees’ planners.</w:t>
      </w:r>
    </w:p>
    <w:p w14:paraId="60A01FBE" w14:textId="77777777" w:rsidR="00D82A29" w:rsidRDefault="00D82A29" w:rsidP="00D82A29">
      <w:pPr>
        <w:numPr>
          <w:ilvl w:val="0"/>
          <w:numId w:val="9"/>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t>Identify the need for, and support the design of, interventions to support scholars who are not meeting expectations.</w:t>
      </w:r>
    </w:p>
    <w:p w14:paraId="79EE987B" w14:textId="77777777" w:rsidR="00D82A29" w:rsidRDefault="00D82A29" w:rsidP="00D82A29">
      <w:pPr>
        <w:numPr>
          <w:ilvl w:val="0"/>
          <w:numId w:val="9"/>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t>Monitor the safeguarding and welfare of tutees.</w:t>
      </w:r>
    </w:p>
    <w:p w14:paraId="515CAC6E" w14:textId="77777777" w:rsidR="00D82A29" w:rsidRDefault="00D82A29" w:rsidP="00D82A29">
      <w:pPr>
        <w:numPr>
          <w:ilvl w:val="0"/>
          <w:numId w:val="9"/>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lastRenderedPageBreak/>
        <w:t>Engage tutees’ teaching staff to facilitate the sharing of relevant scholar specific strategies, information and best practice.</w:t>
      </w:r>
    </w:p>
    <w:p w14:paraId="6B4FDAA4" w14:textId="77777777" w:rsidR="00D82A29" w:rsidRDefault="00D82A29" w:rsidP="00D82A29">
      <w:pPr>
        <w:numPr>
          <w:ilvl w:val="0"/>
          <w:numId w:val="9"/>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t>Make specialist staff (SENDCO, pastoral team) and senior staff (Heads of Year and SLT) aware of any issues with tutees as required.</w:t>
      </w:r>
    </w:p>
    <w:p w14:paraId="7183A7E2" w14:textId="77777777" w:rsidR="00D82A29" w:rsidRDefault="00D82A29" w:rsidP="00D82A29">
      <w:pPr>
        <w:numPr>
          <w:ilvl w:val="0"/>
          <w:numId w:val="9"/>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t>Proactively engage parents of tutees and endeavour to build positive home-school relationships. Act as the primary point of contact for parents of your tutees.</w:t>
      </w:r>
    </w:p>
    <w:p w14:paraId="62CC6EED" w14:textId="77777777" w:rsidR="00D82A29" w:rsidRDefault="00D82A29" w:rsidP="00D82A29">
      <w:pPr>
        <w:numPr>
          <w:ilvl w:val="0"/>
          <w:numId w:val="9"/>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t>Model the ethos and vision of the school.</w:t>
      </w:r>
    </w:p>
    <w:p w14:paraId="57C8749B" w14:textId="77777777" w:rsidR="00D82A29" w:rsidRDefault="00D82A29" w:rsidP="00D82A29">
      <w:pPr>
        <w:numPr>
          <w:ilvl w:val="0"/>
          <w:numId w:val="9"/>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t xml:space="preserve">Keep the form register and monitor patterns of scholar attendance/ absence. Keep in regular contact with parents to ensure any absences are always explained. </w:t>
      </w:r>
    </w:p>
    <w:p w14:paraId="402E3779" w14:textId="77777777" w:rsidR="00D82A29" w:rsidRDefault="00D82A29" w:rsidP="00D82A29">
      <w:pPr>
        <w:numPr>
          <w:ilvl w:val="0"/>
          <w:numId w:val="9"/>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t xml:space="preserve">Ensure extension activities and creative ways of supporting higher-attaining scholars are available as part of enrichment e.g. setting up a chess club, Website design or programming club. </w:t>
      </w:r>
    </w:p>
    <w:p w14:paraId="4812FCA4" w14:textId="77777777" w:rsidR="00D82A29" w:rsidRDefault="00D82A29" w:rsidP="00D82A29">
      <w:pPr>
        <w:numPr>
          <w:ilvl w:val="0"/>
          <w:numId w:val="9"/>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t xml:space="preserve">Support the detailed learning needs of scholars not reaching national standards within the enrichment programme if not met through curriculum time. </w:t>
      </w:r>
    </w:p>
    <w:p w14:paraId="1B72F7B2" w14:textId="77777777" w:rsidR="00D82A29" w:rsidRDefault="00D82A29" w:rsidP="00D82A29">
      <w:pPr>
        <w:numPr>
          <w:ilvl w:val="0"/>
          <w:numId w:val="9"/>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t xml:space="preserve">Undertake any other various responsibilities as directed by the Headteacher or Senior Manager. </w:t>
      </w:r>
    </w:p>
    <w:p w14:paraId="24953285" w14:textId="77777777" w:rsidR="00D82A29" w:rsidRDefault="00D82A29" w:rsidP="00D82A29">
      <w:pPr>
        <w:numPr>
          <w:ilvl w:val="0"/>
          <w:numId w:val="9"/>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t xml:space="preserve">Undertake the other main professional duties of a teacher as set out in the AGFS pay and conditions of service document. </w:t>
      </w:r>
    </w:p>
    <w:p w14:paraId="0ABFDD67" w14:textId="77777777" w:rsidR="00D82A29" w:rsidRDefault="00D82A29" w:rsidP="00D82A29">
      <w:pPr>
        <w:pBdr>
          <w:top w:val="nil"/>
          <w:left w:val="nil"/>
          <w:bottom w:val="nil"/>
          <w:right w:val="nil"/>
          <w:between w:val="nil"/>
        </w:pBdr>
        <w:spacing w:after="0" w:line="240" w:lineRule="auto"/>
        <w:rPr>
          <w:rFonts w:ascii="Georgia" w:eastAsia="Georgia" w:hAnsi="Georgia" w:cs="Georgia"/>
          <w:color w:val="000000"/>
        </w:rPr>
      </w:pPr>
    </w:p>
    <w:p w14:paraId="7D9D7E06" w14:textId="77777777" w:rsidR="00D82A29" w:rsidRDefault="00D82A29" w:rsidP="00D82A29">
      <w:pPr>
        <w:tabs>
          <w:tab w:val="left" w:pos="567"/>
        </w:tabs>
        <w:ind w:left="426" w:right="90" w:hanging="426"/>
        <w:rPr>
          <w:rFonts w:ascii="Georgia" w:eastAsia="Georgia" w:hAnsi="Georgia" w:cs="Georgia"/>
          <w:b/>
          <w:color w:val="33B5D5"/>
          <w:sz w:val="32"/>
          <w:szCs w:val="32"/>
        </w:rPr>
      </w:pPr>
      <w:r>
        <w:rPr>
          <w:rFonts w:ascii="Georgia" w:eastAsia="Georgia" w:hAnsi="Georgia" w:cs="Georgia"/>
          <w:b/>
          <w:color w:val="33B5D5"/>
          <w:sz w:val="32"/>
          <w:szCs w:val="32"/>
        </w:rPr>
        <w:t>Notes</w:t>
      </w:r>
    </w:p>
    <w:p w14:paraId="1DF8A292" w14:textId="77777777" w:rsidR="00D82A29" w:rsidRDefault="00D82A29" w:rsidP="00D82A29">
      <w:pPr>
        <w:pBdr>
          <w:top w:val="nil"/>
          <w:left w:val="nil"/>
          <w:bottom w:val="nil"/>
          <w:right w:val="nil"/>
          <w:between w:val="nil"/>
        </w:pBdr>
        <w:spacing w:line="240" w:lineRule="auto"/>
        <w:jc w:val="both"/>
        <w:rPr>
          <w:rFonts w:ascii="Georgia" w:eastAsia="Georgia" w:hAnsi="Georgia" w:cs="Georgia"/>
          <w:color w:val="000000"/>
        </w:rPr>
      </w:pPr>
      <w:r>
        <w:rPr>
          <w:rFonts w:ascii="Georgia" w:eastAsia="Georgia" w:hAnsi="Georgia" w:cs="Georgia"/>
          <w:color w:val="000000"/>
        </w:rPr>
        <w:t>All new staff will be subject to a probation period of six months (which may, in certain circumstances, be extended by up to 10 weeks). The probation period is a trial period, to enable the assessment of an employee’s suitability for the job for which he or she has been employed. It provides the school with the opportunity to monitor and review the performance of new staff in relation to various areas, and also in terms of their commitment to safeguarding and relationships with scholars.</w:t>
      </w:r>
    </w:p>
    <w:p w14:paraId="66816E37" w14:textId="77777777" w:rsidR="00D82A29" w:rsidRDefault="00D82A29" w:rsidP="00D82A29">
      <w:pPr>
        <w:jc w:val="both"/>
        <w:rPr>
          <w:rFonts w:ascii="Georgia" w:eastAsia="Georgia" w:hAnsi="Georgia" w:cs="Georgia"/>
          <w:b/>
        </w:rPr>
      </w:pPr>
      <w:r>
        <w:rPr>
          <w:rFonts w:ascii="Georgia" w:eastAsia="Georgia" w:hAnsi="Georgia" w:cs="Georgia"/>
          <w:b/>
        </w:rPr>
        <w:t xml:space="preserve">No job description can be fully comprehensive, and from time to time the successful candidate may have to undertake other professional duties as directed by the Headteacher/Senior Leadership Team. </w:t>
      </w:r>
    </w:p>
    <w:p w14:paraId="0E6E1025" w14:textId="77777777" w:rsidR="00D82A29" w:rsidRDefault="00D82A29" w:rsidP="00D82A29">
      <w:pPr>
        <w:pBdr>
          <w:top w:val="nil"/>
          <w:left w:val="nil"/>
          <w:bottom w:val="nil"/>
          <w:right w:val="nil"/>
          <w:between w:val="nil"/>
        </w:pBdr>
        <w:spacing w:line="240" w:lineRule="auto"/>
        <w:jc w:val="center"/>
        <w:rPr>
          <w:rFonts w:ascii="Georgia" w:eastAsia="Georgia" w:hAnsi="Georgia" w:cs="Georgia"/>
          <w:b/>
          <w:color w:val="33B5D5"/>
          <w:sz w:val="28"/>
          <w:szCs w:val="28"/>
        </w:rPr>
      </w:pPr>
    </w:p>
    <w:p w14:paraId="2F6E1EF4" w14:textId="77777777" w:rsidR="00D82A29" w:rsidRDefault="00D82A29" w:rsidP="00D82A29">
      <w:pPr>
        <w:pBdr>
          <w:top w:val="nil"/>
          <w:left w:val="nil"/>
          <w:bottom w:val="nil"/>
          <w:right w:val="nil"/>
          <w:between w:val="nil"/>
        </w:pBdr>
        <w:spacing w:line="240" w:lineRule="auto"/>
        <w:jc w:val="center"/>
        <w:rPr>
          <w:rFonts w:ascii="Georgia" w:eastAsia="Georgia" w:hAnsi="Georgia" w:cs="Georgia"/>
          <w:b/>
          <w:color w:val="33B5D5"/>
          <w:sz w:val="28"/>
          <w:szCs w:val="28"/>
        </w:rPr>
      </w:pPr>
    </w:p>
    <w:p w14:paraId="2EA6435E" w14:textId="77777777" w:rsidR="00D82A29" w:rsidRDefault="00D82A29" w:rsidP="00D82A29">
      <w:pPr>
        <w:pBdr>
          <w:top w:val="nil"/>
          <w:left w:val="nil"/>
          <w:bottom w:val="nil"/>
          <w:right w:val="nil"/>
          <w:between w:val="nil"/>
        </w:pBdr>
        <w:spacing w:line="240" w:lineRule="auto"/>
        <w:jc w:val="center"/>
        <w:rPr>
          <w:rFonts w:ascii="Georgia" w:eastAsia="Georgia" w:hAnsi="Georgia" w:cs="Georgia"/>
          <w:b/>
          <w:color w:val="33B5D5"/>
          <w:sz w:val="28"/>
          <w:szCs w:val="28"/>
        </w:rPr>
      </w:pPr>
    </w:p>
    <w:p w14:paraId="3B7346FD" w14:textId="77777777" w:rsidR="00D82A29" w:rsidRDefault="00D82A29" w:rsidP="00D82A29">
      <w:pPr>
        <w:pBdr>
          <w:top w:val="nil"/>
          <w:left w:val="nil"/>
          <w:bottom w:val="nil"/>
          <w:right w:val="nil"/>
          <w:between w:val="nil"/>
        </w:pBdr>
        <w:spacing w:line="240" w:lineRule="auto"/>
        <w:jc w:val="center"/>
        <w:rPr>
          <w:rFonts w:ascii="Georgia" w:eastAsia="Georgia" w:hAnsi="Georgia" w:cs="Georgia"/>
          <w:b/>
          <w:color w:val="33B5D5"/>
          <w:sz w:val="28"/>
          <w:szCs w:val="28"/>
        </w:rPr>
      </w:pPr>
    </w:p>
    <w:p w14:paraId="69B131BD" w14:textId="77777777" w:rsidR="00D82A29" w:rsidRDefault="00D82A29" w:rsidP="00B6249A">
      <w:pPr>
        <w:pBdr>
          <w:top w:val="nil"/>
          <w:left w:val="nil"/>
          <w:bottom w:val="nil"/>
          <w:right w:val="nil"/>
          <w:between w:val="nil"/>
        </w:pBdr>
        <w:spacing w:line="240" w:lineRule="auto"/>
        <w:rPr>
          <w:rFonts w:ascii="Georgia" w:eastAsia="Georgia" w:hAnsi="Georgia" w:cs="Georgia"/>
          <w:b/>
          <w:color w:val="33B5D5"/>
          <w:sz w:val="28"/>
          <w:szCs w:val="28"/>
        </w:rPr>
      </w:pPr>
    </w:p>
    <w:p w14:paraId="63276BF4" w14:textId="77777777" w:rsidR="00B6249A" w:rsidRDefault="00B6249A" w:rsidP="00B6249A">
      <w:pPr>
        <w:pBdr>
          <w:top w:val="nil"/>
          <w:left w:val="nil"/>
          <w:bottom w:val="nil"/>
          <w:right w:val="nil"/>
          <w:between w:val="nil"/>
        </w:pBdr>
        <w:spacing w:line="240" w:lineRule="auto"/>
        <w:rPr>
          <w:rFonts w:ascii="Georgia" w:eastAsia="Georgia" w:hAnsi="Georgia" w:cs="Georgia"/>
          <w:b/>
          <w:color w:val="33B5D5"/>
          <w:sz w:val="28"/>
          <w:szCs w:val="28"/>
        </w:rPr>
      </w:pPr>
    </w:p>
    <w:p w14:paraId="4DCE0D94" w14:textId="77777777" w:rsidR="00D82A29" w:rsidRDefault="00D82A29" w:rsidP="00D82A29">
      <w:pPr>
        <w:pBdr>
          <w:top w:val="nil"/>
          <w:left w:val="nil"/>
          <w:bottom w:val="nil"/>
          <w:right w:val="nil"/>
          <w:between w:val="nil"/>
        </w:pBdr>
        <w:spacing w:line="240" w:lineRule="auto"/>
        <w:jc w:val="center"/>
        <w:rPr>
          <w:rFonts w:ascii="Georgia" w:eastAsia="Georgia" w:hAnsi="Georgia" w:cs="Georgia"/>
          <w:b/>
          <w:color w:val="33B5D5"/>
          <w:sz w:val="28"/>
          <w:szCs w:val="28"/>
        </w:rPr>
      </w:pPr>
      <w:r>
        <w:rPr>
          <w:rFonts w:ascii="Georgia" w:eastAsia="Georgia" w:hAnsi="Georgia" w:cs="Georgia"/>
          <w:b/>
          <w:color w:val="33B5D5"/>
          <w:sz w:val="28"/>
          <w:szCs w:val="28"/>
        </w:rPr>
        <w:lastRenderedPageBreak/>
        <w:t>Person Specification: Secondary Teacher</w:t>
      </w:r>
    </w:p>
    <w:p w14:paraId="74EBD282" w14:textId="77777777" w:rsidR="00D82A29" w:rsidRDefault="00D82A29" w:rsidP="00D82A29">
      <w:pPr>
        <w:pBdr>
          <w:top w:val="nil"/>
          <w:left w:val="nil"/>
          <w:bottom w:val="nil"/>
          <w:right w:val="nil"/>
          <w:between w:val="nil"/>
        </w:pBdr>
        <w:spacing w:line="240" w:lineRule="auto"/>
        <w:rPr>
          <w:rFonts w:ascii="Georgia" w:eastAsia="Georgia" w:hAnsi="Georgia" w:cs="Georgia"/>
          <w:b/>
          <w:color w:val="000000"/>
        </w:rPr>
      </w:pPr>
    </w:p>
    <w:p w14:paraId="15F7CD13" w14:textId="77777777" w:rsidR="00D82A29" w:rsidRDefault="00D82A29" w:rsidP="00D82A29">
      <w:pPr>
        <w:pBdr>
          <w:top w:val="nil"/>
          <w:left w:val="nil"/>
          <w:bottom w:val="nil"/>
          <w:right w:val="nil"/>
          <w:between w:val="nil"/>
        </w:pBdr>
        <w:spacing w:line="240" w:lineRule="auto"/>
        <w:rPr>
          <w:rFonts w:ascii="Georgia" w:eastAsia="Georgia" w:hAnsi="Georgia" w:cs="Georgia"/>
          <w:b/>
          <w:color w:val="000000"/>
        </w:rPr>
      </w:pPr>
      <w:r>
        <w:rPr>
          <w:rFonts w:ascii="Georgia" w:eastAsia="Georgia" w:hAnsi="Georgia" w:cs="Georgia"/>
          <w:b/>
          <w:color w:val="000000"/>
        </w:rPr>
        <w:t>Qualification Criteria</w:t>
      </w:r>
    </w:p>
    <w:p w14:paraId="5E831184" w14:textId="77777777" w:rsidR="00D82A29" w:rsidRDefault="00D82A29" w:rsidP="00D82A29">
      <w:pPr>
        <w:numPr>
          <w:ilvl w:val="0"/>
          <w:numId w:val="8"/>
        </w:numPr>
        <w:pBdr>
          <w:top w:val="nil"/>
          <w:left w:val="nil"/>
          <w:bottom w:val="nil"/>
          <w:right w:val="nil"/>
          <w:between w:val="nil"/>
        </w:pBdr>
        <w:spacing w:line="240" w:lineRule="auto"/>
        <w:rPr>
          <w:rFonts w:ascii="Georgia" w:eastAsia="Georgia" w:hAnsi="Georgia" w:cs="Georgia"/>
          <w:color w:val="000000"/>
        </w:rPr>
      </w:pPr>
      <w:r>
        <w:rPr>
          <w:rFonts w:ascii="Georgia" w:eastAsia="Georgia" w:hAnsi="Georgia" w:cs="Georgia"/>
          <w:color w:val="000000"/>
        </w:rPr>
        <w:t>Qualified to teach and work in the UK</w:t>
      </w:r>
    </w:p>
    <w:p w14:paraId="6543D6F5" w14:textId="77777777" w:rsidR="00D82A29" w:rsidRDefault="00D82A29" w:rsidP="00D82A29">
      <w:pPr>
        <w:numPr>
          <w:ilvl w:val="0"/>
          <w:numId w:val="8"/>
        </w:numPr>
        <w:pBdr>
          <w:top w:val="nil"/>
          <w:left w:val="nil"/>
          <w:bottom w:val="nil"/>
          <w:right w:val="nil"/>
          <w:between w:val="nil"/>
        </w:pBdr>
        <w:spacing w:line="240" w:lineRule="auto"/>
        <w:rPr>
          <w:rFonts w:ascii="Georgia" w:eastAsia="Georgia" w:hAnsi="Georgia" w:cs="Georgia"/>
          <w:color w:val="000000"/>
        </w:rPr>
      </w:pPr>
      <w:r>
        <w:rPr>
          <w:rFonts w:ascii="Georgia" w:eastAsia="Georgia" w:hAnsi="Georgia" w:cs="Georgia"/>
          <w:color w:val="000000"/>
        </w:rPr>
        <w:t>Degree in English or related subject</w:t>
      </w:r>
    </w:p>
    <w:p w14:paraId="769A6552" w14:textId="77777777" w:rsidR="00D82A29" w:rsidRDefault="00D82A29" w:rsidP="00D82A29">
      <w:pPr>
        <w:pBdr>
          <w:top w:val="nil"/>
          <w:left w:val="nil"/>
          <w:bottom w:val="nil"/>
          <w:right w:val="nil"/>
          <w:between w:val="nil"/>
        </w:pBdr>
        <w:spacing w:line="240" w:lineRule="auto"/>
        <w:rPr>
          <w:rFonts w:ascii="Georgia" w:eastAsia="Georgia" w:hAnsi="Georgia" w:cs="Georgia"/>
          <w:b/>
          <w:color w:val="000000"/>
        </w:rPr>
      </w:pPr>
      <w:r>
        <w:rPr>
          <w:rFonts w:ascii="Georgia" w:eastAsia="Georgia" w:hAnsi="Georgia" w:cs="Georgia"/>
          <w:b/>
          <w:color w:val="000000"/>
        </w:rPr>
        <w:t>Knowledge, Skills and Experience</w:t>
      </w:r>
    </w:p>
    <w:p w14:paraId="1C2DDF58" w14:textId="77777777" w:rsidR="00D82A29" w:rsidRDefault="00D82A29" w:rsidP="00D82A29">
      <w:pPr>
        <w:numPr>
          <w:ilvl w:val="0"/>
          <w:numId w:val="7"/>
        </w:numPr>
        <w:pBdr>
          <w:top w:val="nil"/>
          <w:left w:val="nil"/>
          <w:bottom w:val="nil"/>
          <w:right w:val="nil"/>
          <w:between w:val="nil"/>
        </w:pBdr>
        <w:spacing w:line="240" w:lineRule="auto"/>
        <w:rPr>
          <w:rFonts w:ascii="Georgia" w:eastAsia="Georgia" w:hAnsi="Georgia" w:cs="Georgia"/>
          <w:color w:val="000000"/>
        </w:rPr>
      </w:pPr>
      <w:r>
        <w:rPr>
          <w:rFonts w:ascii="Georgia" w:eastAsia="Georgia" w:hAnsi="Georgia" w:cs="Georgia"/>
          <w:color w:val="000000"/>
        </w:rPr>
        <w:t>Demonstrable commitment to raising attainment of all scholars in a challenging classroom environment</w:t>
      </w:r>
    </w:p>
    <w:p w14:paraId="26DE03D1" w14:textId="77777777" w:rsidR="00D82A29" w:rsidRDefault="00D82A29" w:rsidP="00D82A29">
      <w:pPr>
        <w:numPr>
          <w:ilvl w:val="0"/>
          <w:numId w:val="7"/>
        </w:numPr>
        <w:pBdr>
          <w:top w:val="nil"/>
          <w:left w:val="nil"/>
          <w:bottom w:val="nil"/>
          <w:right w:val="nil"/>
          <w:between w:val="nil"/>
        </w:pBdr>
        <w:spacing w:line="240" w:lineRule="auto"/>
        <w:rPr>
          <w:rFonts w:ascii="Georgia" w:eastAsia="Georgia" w:hAnsi="Georgia" w:cs="Georgia"/>
          <w:color w:val="000000"/>
        </w:rPr>
      </w:pPr>
      <w:r>
        <w:rPr>
          <w:rFonts w:ascii="Georgia" w:eastAsia="Georgia" w:hAnsi="Georgia" w:cs="Georgia"/>
          <w:color w:val="000000"/>
        </w:rPr>
        <w:t>Excellent understanding of both subject and general teaching pedagogy</w:t>
      </w:r>
    </w:p>
    <w:p w14:paraId="2E454264" w14:textId="77777777" w:rsidR="00D82A29" w:rsidRDefault="00D82A29" w:rsidP="00D82A29">
      <w:pPr>
        <w:numPr>
          <w:ilvl w:val="0"/>
          <w:numId w:val="7"/>
        </w:numPr>
        <w:pBdr>
          <w:top w:val="nil"/>
          <w:left w:val="nil"/>
          <w:bottom w:val="nil"/>
          <w:right w:val="nil"/>
          <w:between w:val="nil"/>
        </w:pBdr>
        <w:spacing w:line="240" w:lineRule="auto"/>
        <w:rPr>
          <w:rFonts w:ascii="Georgia" w:eastAsia="Georgia" w:hAnsi="Georgia" w:cs="Georgia"/>
          <w:color w:val="000000"/>
        </w:rPr>
      </w:pPr>
      <w:r>
        <w:rPr>
          <w:rFonts w:ascii="Georgia" w:eastAsia="Georgia" w:hAnsi="Georgia" w:cs="Georgia"/>
          <w:color w:val="000000"/>
        </w:rPr>
        <w:t xml:space="preserve">Experience of teaching English at KS3 and KS4 </w:t>
      </w:r>
    </w:p>
    <w:p w14:paraId="3210CB86" w14:textId="77777777" w:rsidR="00D82A29" w:rsidRDefault="00D82A29" w:rsidP="00D82A29">
      <w:pPr>
        <w:numPr>
          <w:ilvl w:val="0"/>
          <w:numId w:val="7"/>
        </w:numPr>
        <w:pBdr>
          <w:top w:val="nil"/>
          <w:left w:val="nil"/>
          <w:bottom w:val="nil"/>
          <w:right w:val="nil"/>
          <w:between w:val="nil"/>
        </w:pBdr>
        <w:spacing w:line="240" w:lineRule="auto"/>
        <w:rPr>
          <w:rFonts w:ascii="Georgia" w:eastAsia="Georgia" w:hAnsi="Georgia" w:cs="Georgia"/>
          <w:color w:val="000000"/>
        </w:rPr>
      </w:pPr>
      <w:r>
        <w:rPr>
          <w:rFonts w:ascii="Georgia" w:eastAsia="Georgia" w:hAnsi="Georgia" w:cs="Georgia"/>
          <w:color w:val="000000"/>
        </w:rPr>
        <w:t>Be or demonstrate the potential to become an outstanding teacher</w:t>
      </w:r>
    </w:p>
    <w:p w14:paraId="495C9B50" w14:textId="77777777" w:rsidR="00D82A29" w:rsidRDefault="00D82A29" w:rsidP="00D82A29">
      <w:pPr>
        <w:numPr>
          <w:ilvl w:val="0"/>
          <w:numId w:val="7"/>
        </w:numPr>
        <w:pBdr>
          <w:top w:val="nil"/>
          <w:left w:val="nil"/>
          <w:bottom w:val="nil"/>
          <w:right w:val="nil"/>
          <w:between w:val="nil"/>
        </w:pBdr>
        <w:spacing w:line="240" w:lineRule="auto"/>
        <w:rPr>
          <w:rFonts w:ascii="Georgia" w:eastAsia="Georgia" w:hAnsi="Georgia" w:cs="Georgia"/>
          <w:color w:val="000000"/>
        </w:rPr>
      </w:pPr>
      <w:r>
        <w:rPr>
          <w:rFonts w:ascii="Georgia" w:eastAsia="Georgia" w:hAnsi="Georgia" w:cs="Georgia"/>
          <w:color w:val="000000"/>
        </w:rPr>
        <w:t>Effective and systematic behaviour management</w:t>
      </w:r>
    </w:p>
    <w:p w14:paraId="00BF186B" w14:textId="77777777" w:rsidR="00D82A29" w:rsidRDefault="00D82A29" w:rsidP="00D82A29">
      <w:pPr>
        <w:numPr>
          <w:ilvl w:val="0"/>
          <w:numId w:val="7"/>
        </w:numPr>
        <w:pBdr>
          <w:top w:val="nil"/>
          <w:left w:val="nil"/>
          <w:bottom w:val="nil"/>
          <w:right w:val="nil"/>
          <w:between w:val="nil"/>
        </w:pBdr>
        <w:spacing w:line="240" w:lineRule="auto"/>
        <w:rPr>
          <w:rFonts w:ascii="Georgia" w:eastAsia="Georgia" w:hAnsi="Georgia" w:cs="Georgia"/>
          <w:color w:val="000000"/>
        </w:rPr>
      </w:pPr>
      <w:r>
        <w:rPr>
          <w:rFonts w:ascii="Georgia" w:eastAsia="Georgia" w:hAnsi="Georgia" w:cs="Georgia"/>
          <w:color w:val="000000"/>
        </w:rPr>
        <w:t xml:space="preserve">Knowledge of the national secondary education system, examinations and curriculum </w:t>
      </w:r>
    </w:p>
    <w:p w14:paraId="3E1877DE" w14:textId="77777777" w:rsidR="00D82A29" w:rsidRDefault="00D82A29" w:rsidP="00D82A29">
      <w:pPr>
        <w:pBdr>
          <w:top w:val="nil"/>
          <w:left w:val="nil"/>
          <w:bottom w:val="nil"/>
          <w:right w:val="nil"/>
          <w:between w:val="nil"/>
        </w:pBdr>
        <w:spacing w:line="240" w:lineRule="auto"/>
        <w:rPr>
          <w:rFonts w:ascii="Georgia" w:eastAsia="Georgia" w:hAnsi="Georgia" w:cs="Georgia"/>
          <w:b/>
          <w:color w:val="000000"/>
        </w:rPr>
      </w:pPr>
      <w:r>
        <w:rPr>
          <w:rFonts w:ascii="Georgia" w:eastAsia="Georgia" w:hAnsi="Georgia" w:cs="Georgia"/>
          <w:b/>
          <w:color w:val="000000"/>
        </w:rPr>
        <w:t>Behaviours</w:t>
      </w:r>
    </w:p>
    <w:p w14:paraId="4BBB65ED" w14:textId="77777777" w:rsidR="00D82A29" w:rsidRDefault="00D82A29" w:rsidP="00D82A29">
      <w:pPr>
        <w:numPr>
          <w:ilvl w:val="0"/>
          <w:numId w:val="6"/>
        </w:numPr>
        <w:pBdr>
          <w:top w:val="nil"/>
          <w:left w:val="nil"/>
          <w:bottom w:val="nil"/>
          <w:right w:val="nil"/>
          <w:between w:val="nil"/>
        </w:pBdr>
        <w:spacing w:line="240" w:lineRule="auto"/>
        <w:rPr>
          <w:rFonts w:ascii="Georgia" w:eastAsia="Georgia" w:hAnsi="Georgia" w:cs="Georgia"/>
          <w:color w:val="000000"/>
        </w:rPr>
      </w:pPr>
      <w:r>
        <w:rPr>
          <w:rFonts w:ascii="Georgia" w:eastAsia="Georgia" w:hAnsi="Georgia" w:cs="Georgia"/>
          <w:color w:val="000000"/>
        </w:rPr>
        <w:t>Genuine passion for and a belief in the potential of every scholar</w:t>
      </w:r>
    </w:p>
    <w:p w14:paraId="6F421813" w14:textId="77777777" w:rsidR="00D82A29" w:rsidRDefault="00D82A29" w:rsidP="00D82A29">
      <w:pPr>
        <w:numPr>
          <w:ilvl w:val="0"/>
          <w:numId w:val="6"/>
        </w:numPr>
        <w:pBdr>
          <w:top w:val="nil"/>
          <w:left w:val="nil"/>
          <w:bottom w:val="nil"/>
          <w:right w:val="nil"/>
          <w:between w:val="nil"/>
        </w:pBdr>
        <w:spacing w:line="240" w:lineRule="auto"/>
        <w:rPr>
          <w:rFonts w:ascii="Georgia" w:eastAsia="Georgia" w:hAnsi="Georgia" w:cs="Georgia"/>
          <w:color w:val="000000"/>
        </w:rPr>
      </w:pPr>
      <w:r>
        <w:rPr>
          <w:rFonts w:ascii="Georgia" w:eastAsia="Georgia" w:hAnsi="Georgia" w:cs="Georgia"/>
          <w:color w:val="000000"/>
        </w:rPr>
        <w:t>A robust awareness of keeping children safe, noticing safeguarding and welfare concerns, and you understand how and when to take appropriate action</w:t>
      </w:r>
    </w:p>
    <w:p w14:paraId="55A28F15" w14:textId="77777777" w:rsidR="00D82A29" w:rsidRDefault="00D82A29" w:rsidP="00D82A29">
      <w:pPr>
        <w:numPr>
          <w:ilvl w:val="0"/>
          <w:numId w:val="6"/>
        </w:numPr>
        <w:pBdr>
          <w:top w:val="nil"/>
          <w:left w:val="nil"/>
          <w:bottom w:val="nil"/>
          <w:right w:val="nil"/>
          <w:between w:val="nil"/>
        </w:pBdr>
        <w:spacing w:line="240" w:lineRule="auto"/>
        <w:rPr>
          <w:rFonts w:ascii="Georgia" w:eastAsia="Georgia" w:hAnsi="Georgia" w:cs="Georgia"/>
          <w:color w:val="000000"/>
        </w:rPr>
      </w:pPr>
      <w:r>
        <w:rPr>
          <w:rFonts w:ascii="Georgia" w:eastAsia="Georgia" w:hAnsi="Georgia" w:cs="Georgia"/>
          <w:color w:val="000000"/>
        </w:rPr>
        <w:t>Deep commitment to Ark’s mission of providing an excellent education to every scholar, regardless of background</w:t>
      </w:r>
    </w:p>
    <w:p w14:paraId="5857EDF9" w14:textId="77777777" w:rsidR="00D82A29" w:rsidRDefault="00D82A29" w:rsidP="00D82A29">
      <w:pPr>
        <w:numPr>
          <w:ilvl w:val="0"/>
          <w:numId w:val="6"/>
        </w:numPr>
        <w:pBdr>
          <w:top w:val="nil"/>
          <w:left w:val="nil"/>
          <w:bottom w:val="nil"/>
          <w:right w:val="nil"/>
          <w:between w:val="nil"/>
        </w:pBdr>
        <w:spacing w:line="240" w:lineRule="auto"/>
        <w:rPr>
          <w:rFonts w:ascii="Georgia" w:eastAsia="Georgia" w:hAnsi="Georgia" w:cs="Georgia"/>
          <w:color w:val="000000"/>
        </w:rPr>
      </w:pPr>
      <w:r>
        <w:rPr>
          <w:rFonts w:ascii="Georgia" w:eastAsia="Georgia" w:hAnsi="Georgia" w:cs="Georgia"/>
          <w:color w:val="000000"/>
        </w:rPr>
        <w:t>Excellent interpersonal, planning and organisational skills</w:t>
      </w:r>
    </w:p>
    <w:p w14:paraId="40513F07" w14:textId="77777777" w:rsidR="00D82A29" w:rsidRDefault="00D82A29" w:rsidP="00D82A29">
      <w:pPr>
        <w:numPr>
          <w:ilvl w:val="0"/>
          <w:numId w:val="6"/>
        </w:numPr>
        <w:pBdr>
          <w:top w:val="nil"/>
          <w:left w:val="nil"/>
          <w:bottom w:val="nil"/>
          <w:right w:val="nil"/>
          <w:between w:val="nil"/>
        </w:pBdr>
        <w:spacing w:line="240" w:lineRule="auto"/>
        <w:rPr>
          <w:rFonts w:ascii="Georgia" w:eastAsia="Georgia" w:hAnsi="Georgia" w:cs="Georgia"/>
          <w:color w:val="000000"/>
        </w:rPr>
      </w:pPr>
      <w:r>
        <w:rPr>
          <w:rFonts w:ascii="Georgia" w:eastAsia="Georgia" w:hAnsi="Georgia" w:cs="Georgia"/>
          <w:color w:val="000000"/>
        </w:rPr>
        <w:t>Resilient, motivated and committed to achieving excellence</w:t>
      </w:r>
    </w:p>
    <w:p w14:paraId="07EBB3A8" w14:textId="77777777" w:rsidR="00D82A29" w:rsidRDefault="00D82A29" w:rsidP="00D82A29">
      <w:pPr>
        <w:numPr>
          <w:ilvl w:val="0"/>
          <w:numId w:val="6"/>
        </w:numPr>
        <w:pBdr>
          <w:top w:val="nil"/>
          <w:left w:val="nil"/>
          <w:bottom w:val="nil"/>
          <w:right w:val="nil"/>
          <w:between w:val="nil"/>
        </w:pBdr>
        <w:spacing w:line="240" w:lineRule="auto"/>
        <w:rPr>
          <w:rFonts w:ascii="Georgia" w:eastAsia="Georgia" w:hAnsi="Georgia" w:cs="Georgia"/>
          <w:color w:val="000000"/>
        </w:rPr>
      </w:pPr>
      <w:r>
        <w:rPr>
          <w:rFonts w:ascii="Georgia" w:eastAsia="Georgia" w:hAnsi="Georgia" w:cs="Georgia"/>
          <w:color w:val="000000"/>
        </w:rPr>
        <w:t>Reflective and proactive in seeking feedback to constantly improve practice</w:t>
      </w:r>
    </w:p>
    <w:p w14:paraId="7857EBC6" w14:textId="77777777" w:rsidR="00D82A29" w:rsidRDefault="00D82A29" w:rsidP="00D82A29">
      <w:pPr>
        <w:numPr>
          <w:ilvl w:val="0"/>
          <w:numId w:val="6"/>
        </w:numPr>
        <w:pBdr>
          <w:top w:val="nil"/>
          <w:left w:val="nil"/>
          <w:bottom w:val="nil"/>
          <w:right w:val="nil"/>
          <w:between w:val="nil"/>
        </w:pBdr>
        <w:spacing w:line="240" w:lineRule="auto"/>
        <w:rPr>
          <w:rFonts w:ascii="Georgia" w:eastAsia="Georgia" w:hAnsi="Georgia" w:cs="Georgia"/>
          <w:color w:val="000000"/>
        </w:rPr>
      </w:pPr>
      <w:r>
        <w:rPr>
          <w:rFonts w:ascii="Georgia" w:eastAsia="Georgia" w:hAnsi="Georgia" w:cs="Georgia"/>
          <w:color w:val="000000"/>
        </w:rPr>
        <w:t>Commitment to regular and on-going professional development and training to establish outstanding classroom practice.</w:t>
      </w:r>
    </w:p>
    <w:p w14:paraId="5FFD1086" w14:textId="77777777" w:rsidR="00D82A29" w:rsidRDefault="00D82A29" w:rsidP="00D82A29">
      <w:pPr>
        <w:numPr>
          <w:ilvl w:val="0"/>
          <w:numId w:val="6"/>
        </w:numPr>
        <w:pBdr>
          <w:top w:val="nil"/>
          <w:left w:val="nil"/>
          <w:bottom w:val="nil"/>
          <w:right w:val="nil"/>
          <w:between w:val="nil"/>
        </w:pBdr>
        <w:spacing w:line="240" w:lineRule="auto"/>
        <w:rPr>
          <w:rFonts w:ascii="Georgia" w:eastAsia="Georgia" w:hAnsi="Georgia" w:cs="Georgia"/>
          <w:color w:val="000000"/>
        </w:rPr>
      </w:pPr>
      <w:r>
        <w:rPr>
          <w:rFonts w:ascii="Georgia" w:eastAsia="Georgia" w:hAnsi="Georgia" w:cs="Georgia"/>
          <w:color w:val="000000"/>
        </w:rPr>
        <w:t>Commitment to and understanding of professionalism in line with the National Teaching Standards</w:t>
      </w:r>
    </w:p>
    <w:p w14:paraId="0A6FDFCA" w14:textId="77777777" w:rsidR="00D82A29" w:rsidRDefault="00D82A29" w:rsidP="00D82A29">
      <w:pPr>
        <w:pBdr>
          <w:top w:val="nil"/>
          <w:left w:val="nil"/>
          <w:bottom w:val="nil"/>
          <w:right w:val="nil"/>
          <w:between w:val="nil"/>
        </w:pBdr>
        <w:spacing w:line="240" w:lineRule="auto"/>
        <w:rPr>
          <w:rFonts w:ascii="Georgia" w:eastAsia="Georgia" w:hAnsi="Georgia" w:cs="Georgia"/>
          <w:b/>
          <w:color w:val="000000"/>
        </w:rPr>
      </w:pPr>
      <w:r>
        <w:rPr>
          <w:rFonts w:ascii="Georgia" w:eastAsia="Georgia" w:hAnsi="Georgia" w:cs="Georgia"/>
          <w:b/>
          <w:color w:val="000000"/>
        </w:rPr>
        <w:t>Other</w:t>
      </w:r>
    </w:p>
    <w:p w14:paraId="00E90C92" w14:textId="77777777" w:rsidR="00D82A29" w:rsidRDefault="00D82A29" w:rsidP="00D82A29">
      <w:pPr>
        <w:numPr>
          <w:ilvl w:val="0"/>
          <w:numId w:val="6"/>
        </w:numPr>
        <w:pBdr>
          <w:top w:val="nil"/>
          <w:left w:val="nil"/>
          <w:bottom w:val="nil"/>
          <w:right w:val="nil"/>
          <w:between w:val="nil"/>
        </w:pBdr>
        <w:spacing w:line="240" w:lineRule="auto"/>
        <w:rPr>
          <w:rFonts w:ascii="Georgia" w:eastAsia="Georgia" w:hAnsi="Georgia" w:cs="Georgia"/>
          <w:color w:val="000000"/>
        </w:rPr>
      </w:pPr>
      <w:r>
        <w:rPr>
          <w:rFonts w:ascii="Georgia" w:eastAsia="Georgia" w:hAnsi="Georgia" w:cs="Georgia"/>
          <w:color w:val="000000"/>
        </w:rPr>
        <w:t>Right to work in the UK</w:t>
      </w:r>
    </w:p>
    <w:p w14:paraId="0793FBC2" w14:textId="77777777" w:rsidR="00D82A29" w:rsidRDefault="00D82A29" w:rsidP="00D82A29">
      <w:pPr>
        <w:numPr>
          <w:ilvl w:val="0"/>
          <w:numId w:val="6"/>
        </w:numPr>
        <w:pBdr>
          <w:top w:val="nil"/>
          <w:left w:val="nil"/>
          <w:bottom w:val="nil"/>
          <w:right w:val="nil"/>
          <w:between w:val="nil"/>
        </w:pBdr>
        <w:spacing w:line="240" w:lineRule="auto"/>
        <w:rPr>
          <w:rFonts w:ascii="Georgia" w:eastAsia="Georgia" w:hAnsi="Georgia" w:cs="Georgia"/>
          <w:color w:val="000000"/>
        </w:rPr>
      </w:pPr>
      <w:r>
        <w:rPr>
          <w:rFonts w:ascii="Georgia" w:eastAsia="Georgia" w:hAnsi="Georgia" w:cs="Georgia"/>
          <w:color w:val="000000"/>
        </w:rPr>
        <w:t>Commitment to equality of opportunity and the safeguarding and welfare of all scholars</w:t>
      </w:r>
    </w:p>
    <w:p w14:paraId="532DF63A" w14:textId="77777777" w:rsidR="00D82A29" w:rsidRDefault="00D82A29" w:rsidP="00D82A29">
      <w:pPr>
        <w:numPr>
          <w:ilvl w:val="0"/>
          <w:numId w:val="6"/>
        </w:numPr>
        <w:pBdr>
          <w:top w:val="nil"/>
          <w:left w:val="nil"/>
          <w:bottom w:val="nil"/>
          <w:right w:val="nil"/>
          <w:between w:val="nil"/>
        </w:pBdr>
        <w:spacing w:line="240" w:lineRule="auto"/>
        <w:rPr>
          <w:rFonts w:ascii="Georgia" w:eastAsia="Georgia" w:hAnsi="Georgia" w:cs="Georgia"/>
          <w:color w:val="000000"/>
        </w:rPr>
      </w:pPr>
      <w:r>
        <w:rPr>
          <w:rFonts w:ascii="Georgia" w:eastAsia="Georgia" w:hAnsi="Georgia" w:cs="Georgia"/>
          <w:color w:val="000000"/>
        </w:rPr>
        <w:t>Willingness to undertake training</w:t>
      </w:r>
    </w:p>
    <w:p w14:paraId="254BEF9E" w14:textId="77777777" w:rsidR="00D82A29" w:rsidRDefault="00D82A29" w:rsidP="00D82A29">
      <w:pPr>
        <w:numPr>
          <w:ilvl w:val="0"/>
          <w:numId w:val="6"/>
        </w:numPr>
        <w:pBdr>
          <w:top w:val="nil"/>
          <w:left w:val="nil"/>
          <w:bottom w:val="nil"/>
          <w:right w:val="nil"/>
          <w:between w:val="nil"/>
        </w:pBdr>
        <w:spacing w:line="240" w:lineRule="auto"/>
        <w:rPr>
          <w:rFonts w:ascii="Georgia" w:eastAsia="Georgia" w:hAnsi="Georgia" w:cs="Georgia"/>
          <w:color w:val="000000"/>
        </w:rPr>
      </w:pPr>
      <w:r>
        <w:rPr>
          <w:rFonts w:ascii="Georgia" w:eastAsia="Georgia" w:hAnsi="Georgia" w:cs="Georgia"/>
          <w:color w:val="000000"/>
        </w:rPr>
        <w:t>This post is subject to an enhanced DBS check</w:t>
      </w:r>
    </w:p>
    <w:p w14:paraId="6D3448C7" w14:textId="77777777" w:rsidR="00D82A29" w:rsidRDefault="00D82A29" w:rsidP="00D82A29">
      <w:pPr>
        <w:pBdr>
          <w:top w:val="nil"/>
          <w:left w:val="nil"/>
          <w:bottom w:val="nil"/>
          <w:right w:val="nil"/>
          <w:between w:val="nil"/>
        </w:pBdr>
        <w:spacing w:line="240" w:lineRule="auto"/>
        <w:rPr>
          <w:rFonts w:ascii="Georgia" w:eastAsia="Georgia" w:hAnsi="Georgia" w:cs="Georgia"/>
          <w:i/>
          <w:color w:val="000000"/>
        </w:rPr>
      </w:pPr>
      <w:r>
        <w:rPr>
          <w:rFonts w:ascii="Georgia" w:eastAsia="Georgia" w:hAnsi="Georgia" w:cs="Georgia"/>
          <w:i/>
          <w:color w:val="000000"/>
        </w:rPr>
        <w:t>Ark is committed to safeguarding and promoting the welfare of children and young people in our academies. All successful candidates will be subject to an enhanced Disclosure and Barring Service check.</w:t>
      </w:r>
    </w:p>
    <w:p w14:paraId="307F8E3A" w14:textId="742947A0" w:rsidR="00CB2398" w:rsidRDefault="00CB2398" w:rsidP="00D82A29">
      <w:pPr>
        <w:shd w:val="clear" w:color="auto" w:fill="FFFFFF"/>
        <w:spacing w:after="150" w:line="240" w:lineRule="auto"/>
        <w:rPr>
          <w:rFonts w:ascii="Georgia" w:eastAsia="Georgia" w:hAnsi="Georgia" w:cs="Georgia"/>
          <w:i/>
          <w:color w:val="000000"/>
        </w:rPr>
      </w:pPr>
    </w:p>
    <w:sectPr w:rsidR="00CB2398">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63DB7"/>
    <w:multiLevelType w:val="multilevel"/>
    <w:tmpl w:val="BB786622"/>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 w15:restartNumberingAfterBreak="0">
    <w:nsid w:val="1618422F"/>
    <w:multiLevelType w:val="multilevel"/>
    <w:tmpl w:val="AB683CF6"/>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 w15:restartNumberingAfterBreak="0">
    <w:nsid w:val="188D7E49"/>
    <w:multiLevelType w:val="multilevel"/>
    <w:tmpl w:val="F900411A"/>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3" w15:restartNumberingAfterBreak="0">
    <w:nsid w:val="36267FF1"/>
    <w:multiLevelType w:val="multilevel"/>
    <w:tmpl w:val="1BDAD0F8"/>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4" w15:restartNumberingAfterBreak="0">
    <w:nsid w:val="5B7B405C"/>
    <w:multiLevelType w:val="multilevel"/>
    <w:tmpl w:val="8F2AD2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6E93C7B"/>
    <w:multiLevelType w:val="multilevel"/>
    <w:tmpl w:val="E61444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25B4BA6"/>
    <w:multiLevelType w:val="multilevel"/>
    <w:tmpl w:val="D51406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66F56FF"/>
    <w:multiLevelType w:val="multilevel"/>
    <w:tmpl w:val="80E414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8F946FC"/>
    <w:multiLevelType w:val="multilevel"/>
    <w:tmpl w:val="105AC332"/>
    <w:lvl w:ilvl="0">
      <w:start w:val="1"/>
      <w:numFmt w:val="bullet"/>
      <w:lvlText w:val="•"/>
      <w:lvlJc w:val="left"/>
      <w:pPr>
        <w:ind w:left="720" w:hanging="360"/>
      </w:pPr>
      <w:rPr>
        <w:rFonts w:ascii="Georgia" w:eastAsia="Georgia" w:hAnsi="Georgia" w:cs="Georg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27770096">
    <w:abstractNumId w:val="8"/>
  </w:num>
  <w:num w:numId="2" w16cid:durableId="1704668717">
    <w:abstractNumId w:val="4"/>
  </w:num>
  <w:num w:numId="3" w16cid:durableId="1010252107">
    <w:abstractNumId w:val="5"/>
  </w:num>
  <w:num w:numId="4" w16cid:durableId="1767114946">
    <w:abstractNumId w:val="6"/>
  </w:num>
  <w:num w:numId="5" w16cid:durableId="428039087">
    <w:abstractNumId w:val="7"/>
  </w:num>
  <w:num w:numId="6" w16cid:durableId="2107145482">
    <w:abstractNumId w:val="1"/>
  </w:num>
  <w:num w:numId="7" w16cid:durableId="1113788876">
    <w:abstractNumId w:val="0"/>
  </w:num>
  <w:num w:numId="8" w16cid:durableId="1635866404">
    <w:abstractNumId w:val="3"/>
  </w:num>
  <w:num w:numId="9" w16cid:durableId="10772889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398"/>
    <w:rsid w:val="000B1892"/>
    <w:rsid w:val="001279E9"/>
    <w:rsid w:val="00181F9C"/>
    <w:rsid w:val="001B1B93"/>
    <w:rsid w:val="0025100E"/>
    <w:rsid w:val="00270772"/>
    <w:rsid w:val="002A2026"/>
    <w:rsid w:val="003C34BD"/>
    <w:rsid w:val="00417916"/>
    <w:rsid w:val="005759E2"/>
    <w:rsid w:val="006D1EB8"/>
    <w:rsid w:val="00842C62"/>
    <w:rsid w:val="008B7D5D"/>
    <w:rsid w:val="009524DD"/>
    <w:rsid w:val="009B4A12"/>
    <w:rsid w:val="00A93F5B"/>
    <w:rsid w:val="00B6249A"/>
    <w:rsid w:val="00BA35F0"/>
    <w:rsid w:val="00CB2398"/>
    <w:rsid w:val="00D5640C"/>
    <w:rsid w:val="00D773EA"/>
    <w:rsid w:val="00D82A29"/>
    <w:rsid w:val="00DF685E"/>
    <w:rsid w:val="00EC6B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FA683"/>
  <w15:docId w15:val="{9041A340-ACF9-4257-8B11-EC0D7CF63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6346C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99"/>
    <w:qFormat/>
    <w:rsid w:val="006346CB"/>
    <w:pPr>
      <w:ind w:left="720"/>
      <w:contextualSpacing/>
    </w:pPr>
  </w:style>
  <w:style w:type="character" w:styleId="Hyperlink">
    <w:name w:val="Hyperlink"/>
    <w:basedOn w:val="DefaultParagraphFont"/>
    <w:uiPriority w:val="99"/>
    <w:unhideWhenUsed/>
    <w:rsid w:val="006346CB"/>
    <w:rPr>
      <w:color w:val="0563C1"/>
      <w:u w:val="single"/>
    </w:rPr>
  </w:style>
  <w:style w:type="character" w:styleId="Strong">
    <w:name w:val="Strong"/>
    <w:basedOn w:val="DefaultParagraphFont"/>
    <w:uiPriority w:val="22"/>
    <w:qFormat/>
    <w:rsid w:val="006346CB"/>
    <w:rPr>
      <w:b/>
      <w:bCs/>
    </w:rPr>
  </w:style>
  <w:style w:type="character" w:styleId="Emphasis">
    <w:name w:val="Emphasis"/>
    <w:basedOn w:val="DefaultParagraphFont"/>
    <w:uiPriority w:val="20"/>
    <w:qFormat/>
    <w:rsid w:val="006346CB"/>
    <w:rPr>
      <w:i/>
      <w:iCs/>
    </w:rPr>
  </w:style>
  <w:style w:type="paragraph" w:styleId="BalloonText">
    <w:name w:val="Balloon Text"/>
    <w:basedOn w:val="Normal"/>
    <w:link w:val="BalloonTextChar"/>
    <w:uiPriority w:val="99"/>
    <w:semiHidden/>
    <w:unhideWhenUsed/>
    <w:rsid w:val="008904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0493"/>
    <w:rPr>
      <w:rFonts w:ascii="Tahoma" w:hAnsi="Tahoma" w:cs="Tahoma"/>
      <w:sz w:val="16"/>
      <w:szCs w:val="16"/>
    </w:rPr>
  </w:style>
  <w:style w:type="character" w:styleId="UnresolvedMention">
    <w:name w:val="Unresolved Mention"/>
    <w:basedOn w:val="DefaultParagraphFont"/>
    <w:uiPriority w:val="99"/>
    <w:semiHidden/>
    <w:unhideWhenUsed/>
    <w:rsid w:val="008D5EBA"/>
    <w:rPr>
      <w:color w:val="605E5C"/>
      <w:shd w:val="clear" w:color="auto" w:fill="E1DFDD"/>
    </w:rPr>
  </w:style>
  <w:style w:type="paragraph" w:styleId="NoSpacing">
    <w:name w:val="No Spacing"/>
    <w:uiPriority w:val="99"/>
    <w:qFormat/>
    <w:rsid w:val="007B3B2E"/>
    <w:pPr>
      <w:spacing w:after="0" w:line="240" w:lineRule="auto"/>
    </w:pPr>
    <w:rPr>
      <w:rFonts w:ascii="Arial" w:eastAsia="Times New Roman" w:hAnsi="Arial" w:cs="Times New Roman"/>
      <w:sz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normaltextrun">
    <w:name w:val="normaltextrun"/>
    <w:basedOn w:val="DefaultParagraphFont"/>
    <w:rsid w:val="00E84361"/>
  </w:style>
  <w:style w:type="paragraph" w:customStyle="1" w:styleId="xmsonormal">
    <w:name w:val="x_msonormal"/>
    <w:basedOn w:val="Normal"/>
    <w:rsid w:val="00B42C56"/>
    <w:pPr>
      <w:spacing w:after="0" w:line="240" w:lineRule="auto"/>
    </w:pPr>
    <w:rPr>
      <w:rFonts w:eastAsiaTheme="minorHAnsi"/>
    </w:rPr>
  </w:style>
  <w:style w:type="character" w:customStyle="1" w:styleId="contentpasted1">
    <w:name w:val="contentpasted1"/>
    <w:basedOn w:val="DefaultParagraphFont"/>
    <w:rsid w:val="00B42C56"/>
  </w:style>
  <w:style w:type="character" w:customStyle="1" w:styleId="contentpasted4">
    <w:name w:val="contentpasted4"/>
    <w:basedOn w:val="DefaultParagraphFont"/>
    <w:rsid w:val="00B42C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J00tl_fvPRpuAoQex7mv9otxuejYrBHf?rtpof=true&amp;authuser=lcripps%40arkgreenwich.org&amp;usp=drive_fs" TargetMode="External"/><Relationship Id="rId3" Type="http://schemas.openxmlformats.org/officeDocument/2006/relationships/styles" Target="styles.xml"/><Relationship Id="rId7" Type="http://schemas.openxmlformats.org/officeDocument/2006/relationships/hyperlink" Target="https://youtu.be/dlI1YDP5Fh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cs.google.com/document/d/1J00tl_fvPRpuAoQex7mv9otxuejYrBHf?rtpof=true&amp;authuser=lcripps%40arkgreenwich.org&amp;usp=drive_f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Ajj0+0fARTb+dWYzSEFz+1KFMyA==">AMUW2mVdFAwiekwocq4D7ZJJKUB6jYJIE2N8sn/kR9K1I7W4BF4xQuBGkMRQDC7QcLQOZe3Bi7jlcapMQ3sXSlSHCgDj4/+4nHaCO3yO456Z5SKh8EwjjNi685hSJ2X/XY6pewLBRZWV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2182</Words>
  <Characters>12438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ARK</Company>
  <LinksUpToDate>false</LinksUpToDate>
  <CharactersWithSpaces>14591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Hemmings</dc:creator>
  <cp:lastModifiedBy>Alan Vickery</cp:lastModifiedBy>
  <cp:revision>3</cp:revision>
  <dcterms:created xsi:type="dcterms:W3CDTF">2023-11-06T12:56:00Z</dcterms:created>
  <dcterms:modified xsi:type="dcterms:W3CDTF">2023-11-07T12:01:00Z</dcterms:modified>
</cp:coreProperties>
</file>