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02" w:rsidRPr="00821773" w:rsidRDefault="00BF7402" w:rsidP="00BF7402">
      <w:pPr>
        <w:jc w:val="center"/>
        <w:rPr>
          <w:b/>
          <w:sz w:val="28"/>
          <w:szCs w:val="28"/>
        </w:rPr>
      </w:pPr>
      <w:r>
        <w:rPr>
          <w:b/>
          <w:noProof/>
          <w:sz w:val="28"/>
          <w:szCs w:val="28"/>
          <w:lang w:eastAsia="en-GB"/>
        </w:rPr>
        <w:drawing>
          <wp:anchor distT="0" distB="0" distL="114300" distR="114300" simplePos="0" relativeHeight="251659264" behindDoc="1" locked="0" layoutInCell="1" allowOverlap="1" wp14:anchorId="1E7DB0A8" wp14:editId="56EEE15D">
            <wp:simplePos x="0" y="0"/>
            <wp:positionH relativeFrom="column">
              <wp:posOffset>-200025</wp:posOffset>
            </wp:positionH>
            <wp:positionV relativeFrom="paragraph">
              <wp:posOffset>-323850</wp:posOffset>
            </wp:positionV>
            <wp:extent cx="731520" cy="664210"/>
            <wp:effectExtent l="0" t="0" r="0" b="2540"/>
            <wp:wrapTight wrapText="bothSides">
              <wp:wrapPolygon edited="0">
                <wp:start x="0" y="0"/>
                <wp:lineTo x="0" y="21063"/>
                <wp:lineTo x="20813" y="21063"/>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66421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60288" behindDoc="1" locked="0" layoutInCell="1" allowOverlap="1" wp14:anchorId="25489FCD" wp14:editId="6E274E57">
            <wp:simplePos x="0" y="0"/>
            <wp:positionH relativeFrom="column">
              <wp:posOffset>5381625</wp:posOffset>
            </wp:positionH>
            <wp:positionV relativeFrom="paragraph">
              <wp:posOffset>-323850</wp:posOffset>
            </wp:positionV>
            <wp:extent cx="817245" cy="762000"/>
            <wp:effectExtent l="0" t="0" r="1905" b="0"/>
            <wp:wrapTight wrapText="bothSides">
              <wp:wrapPolygon edited="0">
                <wp:start x="0" y="0"/>
                <wp:lineTo x="0" y="21060"/>
                <wp:lineTo x="21147" y="21060"/>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7245" cy="762000"/>
                    </a:xfrm>
                    <a:prstGeom prst="rect">
                      <a:avLst/>
                    </a:prstGeom>
                    <a:noFill/>
                  </pic:spPr>
                </pic:pic>
              </a:graphicData>
            </a:graphic>
            <wp14:sizeRelH relativeFrom="page">
              <wp14:pctWidth>0</wp14:pctWidth>
            </wp14:sizeRelH>
            <wp14:sizeRelV relativeFrom="page">
              <wp14:pctHeight>0</wp14:pctHeight>
            </wp14:sizeRelV>
          </wp:anchor>
        </w:drawing>
      </w:r>
      <w:r w:rsidRPr="00821773">
        <w:rPr>
          <w:b/>
          <w:sz w:val="28"/>
          <w:szCs w:val="28"/>
        </w:rPr>
        <w:t>Diocese of Brentwood</w:t>
      </w:r>
    </w:p>
    <w:p w:rsidR="00BF7402" w:rsidRPr="00821773" w:rsidRDefault="00BF7402" w:rsidP="00BF7402">
      <w:pPr>
        <w:jc w:val="center"/>
        <w:rPr>
          <w:b/>
          <w:sz w:val="28"/>
          <w:szCs w:val="28"/>
        </w:rPr>
      </w:pPr>
      <w:r w:rsidRPr="00821773">
        <w:rPr>
          <w:b/>
          <w:sz w:val="28"/>
          <w:szCs w:val="28"/>
        </w:rPr>
        <w:t>The Federated Schools of St Joseph’s Catholic Infant</w:t>
      </w:r>
    </w:p>
    <w:p w:rsidR="00BF7402" w:rsidRDefault="00BF7402" w:rsidP="00BF7402">
      <w:pPr>
        <w:jc w:val="center"/>
        <w:rPr>
          <w:b/>
          <w:sz w:val="28"/>
          <w:szCs w:val="28"/>
        </w:rPr>
      </w:pPr>
      <w:r w:rsidRPr="00821773">
        <w:rPr>
          <w:b/>
          <w:sz w:val="28"/>
          <w:szCs w:val="28"/>
        </w:rPr>
        <w:t>and St Joseph’s Catholic Junior</w:t>
      </w:r>
    </w:p>
    <w:p w:rsidR="00BF7402" w:rsidRDefault="00BF7402"/>
    <w:p w:rsidR="00BF7402" w:rsidRDefault="00BF7402"/>
    <w:tbl>
      <w:tblPr>
        <w:tblW w:w="0" w:type="auto"/>
        <w:tblLook w:val="00A0" w:firstRow="1" w:lastRow="0" w:firstColumn="1" w:lastColumn="0" w:noHBand="0" w:noVBand="0"/>
      </w:tblPr>
      <w:tblGrid>
        <w:gridCol w:w="2108"/>
        <w:gridCol w:w="6918"/>
      </w:tblGrid>
      <w:tr w:rsidR="00931092" w:rsidRPr="00B4797E" w:rsidTr="00BF7402">
        <w:trPr>
          <w:trHeight w:val="342"/>
        </w:trPr>
        <w:tc>
          <w:tcPr>
            <w:tcW w:w="2141" w:type="dxa"/>
          </w:tcPr>
          <w:p w:rsidR="00931092" w:rsidRPr="00B4797E" w:rsidRDefault="00931092" w:rsidP="00666DDC">
            <w:pPr>
              <w:rPr>
                <w:rFonts w:ascii="Calibri" w:hAnsi="Calibri" w:cs="Calibri"/>
                <w:b/>
                <w:sz w:val="20"/>
                <w:szCs w:val="20"/>
              </w:rPr>
            </w:pPr>
            <w:r w:rsidRPr="00B4797E">
              <w:rPr>
                <w:rFonts w:ascii="Calibri" w:hAnsi="Calibri" w:cs="Calibri"/>
                <w:b/>
                <w:sz w:val="20"/>
                <w:szCs w:val="20"/>
              </w:rPr>
              <w:t>Reference</w:t>
            </w:r>
          </w:p>
        </w:tc>
        <w:tc>
          <w:tcPr>
            <w:tcW w:w="7101" w:type="dxa"/>
          </w:tcPr>
          <w:p w:rsidR="00931092" w:rsidRDefault="00931092" w:rsidP="00666DDC">
            <w:pPr>
              <w:rPr>
                <w:rFonts w:ascii="Calibri" w:hAnsi="Calibri" w:cs="Calibri"/>
                <w:sz w:val="20"/>
                <w:szCs w:val="20"/>
              </w:rPr>
            </w:pPr>
          </w:p>
          <w:p w:rsidR="00BF7402" w:rsidRDefault="00BF7402" w:rsidP="00666DDC">
            <w:pPr>
              <w:rPr>
                <w:rFonts w:ascii="Calibri" w:hAnsi="Calibri" w:cs="Calibri"/>
                <w:sz w:val="20"/>
                <w:szCs w:val="20"/>
              </w:rPr>
            </w:pPr>
          </w:p>
          <w:p w:rsidR="00BF7402" w:rsidRPr="00B4797E" w:rsidRDefault="00BF7402" w:rsidP="00666DDC">
            <w:pPr>
              <w:rPr>
                <w:rFonts w:ascii="Calibri" w:hAnsi="Calibri" w:cs="Calibri"/>
                <w:sz w:val="20"/>
                <w:szCs w:val="20"/>
              </w:rPr>
            </w:pPr>
          </w:p>
        </w:tc>
      </w:tr>
      <w:tr w:rsidR="00931092" w:rsidRPr="00B4797E" w:rsidTr="00BF7402">
        <w:trPr>
          <w:trHeight w:val="342"/>
        </w:trPr>
        <w:tc>
          <w:tcPr>
            <w:tcW w:w="2141" w:type="dxa"/>
          </w:tcPr>
          <w:p w:rsidR="00931092" w:rsidRPr="00B4797E" w:rsidRDefault="00931092" w:rsidP="00666DDC">
            <w:pPr>
              <w:rPr>
                <w:rFonts w:ascii="Calibri" w:hAnsi="Calibri" w:cs="Calibri"/>
                <w:b/>
                <w:sz w:val="20"/>
                <w:szCs w:val="20"/>
              </w:rPr>
            </w:pPr>
            <w:r w:rsidRPr="00B4797E">
              <w:rPr>
                <w:rFonts w:ascii="Calibri" w:hAnsi="Calibri" w:cs="Calibri"/>
                <w:b/>
                <w:sz w:val="20"/>
                <w:szCs w:val="20"/>
              </w:rPr>
              <w:t xml:space="preserve">Salary </w:t>
            </w:r>
          </w:p>
        </w:tc>
        <w:tc>
          <w:tcPr>
            <w:tcW w:w="7101" w:type="dxa"/>
          </w:tcPr>
          <w:p w:rsidR="00931092" w:rsidRPr="00B4797E" w:rsidRDefault="00931092" w:rsidP="00666DDC">
            <w:pPr>
              <w:rPr>
                <w:rFonts w:ascii="Calibri" w:hAnsi="Calibri" w:cs="Calibri"/>
                <w:sz w:val="20"/>
                <w:szCs w:val="20"/>
              </w:rPr>
            </w:pPr>
            <w:r w:rsidRPr="00B4797E">
              <w:rPr>
                <w:rFonts w:ascii="Calibri" w:hAnsi="Calibri" w:cs="Calibri"/>
                <w:noProof/>
                <w:sz w:val="20"/>
                <w:szCs w:val="20"/>
              </w:rPr>
              <w:t xml:space="preserve"> </w:t>
            </w:r>
            <w:r w:rsidR="00BA522C">
              <w:rPr>
                <w:rFonts w:ascii="Calibri" w:hAnsi="Calibri" w:cs="Calibri"/>
                <w:b/>
                <w:sz w:val="20"/>
                <w:szCs w:val="20"/>
              </w:rPr>
              <w:t>NQT/MPS</w:t>
            </w:r>
          </w:p>
        </w:tc>
      </w:tr>
      <w:tr w:rsidR="00931092" w:rsidRPr="00B4797E" w:rsidTr="00BF7402">
        <w:trPr>
          <w:trHeight w:val="342"/>
        </w:trPr>
        <w:tc>
          <w:tcPr>
            <w:tcW w:w="2141" w:type="dxa"/>
          </w:tcPr>
          <w:p w:rsidR="00931092" w:rsidRPr="00B4797E" w:rsidRDefault="00931092" w:rsidP="00666DDC">
            <w:pPr>
              <w:rPr>
                <w:rFonts w:ascii="Calibri" w:hAnsi="Calibri" w:cs="Calibri"/>
                <w:b/>
                <w:sz w:val="20"/>
                <w:szCs w:val="20"/>
              </w:rPr>
            </w:pPr>
            <w:r w:rsidRPr="00B4797E">
              <w:rPr>
                <w:rFonts w:ascii="Calibri" w:hAnsi="Calibri" w:cs="Calibri"/>
                <w:b/>
                <w:sz w:val="20"/>
                <w:szCs w:val="20"/>
              </w:rPr>
              <w:t xml:space="preserve">Hours </w:t>
            </w:r>
          </w:p>
        </w:tc>
        <w:tc>
          <w:tcPr>
            <w:tcW w:w="7101" w:type="dxa"/>
          </w:tcPr>
          <w:p w:rsidR="00931092" w:rsidRPr="00B4797E" w:rsidRDefault="00931092" w:rsidP="00666DDC">
            <w:pPr>
              <w:rPr>
                <w:rFonts w:ascii="Calibri" w:hAnsi="Calibri" w:cs="Calibri"/>
                <w:sz w:val="20"/>
                <w:szCs w:val="20"/>
              </w:rPr>
            </w:pPr>
            <w:r w:rsidRPr="00B4797E">
              <w:rPr>
                <w:rFonts w:ascii="Calibri" w:hAnsi="Calibri" w:cs="Calibri"/>
                <w:b/>
                <w:sz w:val="20"/>
                <w:szCs w:val="20"/>
              </w:rPr>
              <w:t>FT</w:t>
            </w:r>
          </w:p>
        </w:tc>
      </w:tr>
      <w:tr w:rsidR="00931092" w:rsidRPr="00B4797E" w:rsidTr="00BF7402">
        <w:trPr>
          <w:trHeight w:val="342"/>
        </w:trPr>
        <w:tc>
          <w:tcPr>
            <w:tcW w:w="2141" w:type="dxa"/>
          </w:tcPr>
          <w:p w:rsidR="00931092" w:rsidRPr="00B4797E" w:rsidRDefault="00931092" w:rsidP="00666DDC">
            <w:pPr>
              <w:rPr>
                <w:rFonts w:ascii="Calibri" w:hAnsi="Calibri" w:cs="Calibri"/>
                <w:b/>
                <w:sz w:val="20"/>
                <w:szCs w:val="20"/>
              </w:rPr>
            </w:pPr>
            <w:r w:rsidRPr="00B4797E">
              <w:rPr>
                <w:rFonts w:ascii="Calibri" w:hAnsi="Calibri" w:cs="Calibri"/>
                <w:b/>
                <w:sz w:val="20"/>
                <w:szCs w:val="20"/>
              </w:rPr>
              <w:t xml:space="preserve">Closing Date </w:t>
            </w:r>
          </w:p>
          <w:p w:rsidR="00931092" w:rsidRPr="00B4797E" w:rsidRDefault="00931092" w:rsidP="00666DDC">
            <w:pPr>
              <w:rPr>
                <w:rFonts w:ascii="Calibri" w:hAnsi="Calibri" w:cs="Calibri"/>
                <w:b/>
                <w:sz w:val="20"/>
                <w:szCs w:val="20"/>
              </w:rPr>
            </w:pPr>
          </w:p>
        </w:tc>
        <w:tc>
          <w:tcPr>
            <w:tcW w:w="7101" w:type="dxa"/>
          </w:tcPr>
          <w:p w:rsidR="00931092" w:rsidRPr="00B4797E" w:rsidRDefault="00D05A8E" w:rsidP="00666DDC">
            <w:pPr>
              <w:rPr>
                <w:rFonts w:ascii="Calibri" w:hAnsi="Calibri" w:cs="Calibri"/>
                <w:sz w:val="20"/>
                <w:szCs w:val="20"/>
              </w:rPr>
            </w:pPr>
            <w:r>
              <w:rPr>
                <w:rFonts w:ascii="Calibri" w:hAnsi="Calibri" w:cs="Calibri"/>
                <w:b/>
                <w:sz w:val="20"/>
                <w:szCs w:val="20"/>
              </w:rPr>
              <w:t>Wednesday 25</w:t>
            </w:r>
            <w:r w:rsidR="00931092" w:rsidRPr="007C1CC4">
              <w:rPr>
                <w:rFonts w:ascii="Calibri" w:hAnsi="Calibri" w:cs="Calibri"/>
                <w:b/>
                <w:sz w:val="20"/>
                <w:szCs w:val="20"/>
                <w:vertAlign w:val="superscript"/>
              </w:rPr>
              <w:t>th</w:t>
            </w:r>
            <w:r w:rsidR="00800DDC">
              <w:rPr>
                <w:rFonts w:ascii="Calibri" w:hAnsi="Calibri" w:cs="Calibri"/>
                <w:b/>
                <w:sz w:val="20"/>
                <w:szCs w:val="20"/>
              </w:rPr>
              <w:t xml:space="preserve"> May  2022</w:t>
            </w:r>
          </w:p>
        </w:tc>
      </w:tr>
    </w:tbl>
    <w:p w:rsidR="00931092" w:rsidRPr="00B4797E" w:rsidRDefault="00931092" w:rsidP="00931092">
      <w:pPr>
        <w:rPr>
          <w:rFonts w:ascii="Calibri" w:hAnsi="Calibri" w:cs="Calibri"/>
          <w:noProof/>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sz w:val="20"/>
          <w:szCs w:val="20"/>
        </w:rPr>
        <w:t>Do you want to work in a happy, caring environment? Are you a dedicated professional who loves to see children achieve?</w:t>
      </w:r>
    </w:p>
    <w:p w:rsidR="00931092" w:rsidRPr="00B4797E" w:rsidRDefault="00931092" w:rsidP="00931092">
      <w:pPr>
        <w:jc w:val="both"/>
        <w:rPr>
          <w:rFonts w:ascii="Calibri" w:hAnsi="Calibri" w:cs="Calibri"/>
          <w:sz w:val="20"/>
          <w:szCs w:val="20"/>
        </w:rPr>
      </w:pPr>
      <w:r w:rsidRPr="00B4797E">
        <w:rPr>
          <w:rFonts w:ascii="Calibri" w:hAnsi="Calibri" w:cs="Calibri"/>
          <w:sz w:val="20"/>
          <w:szCs w:val="20"/>
        </w:rPr>
        <w:t xml:space="preserve">St. Joseph’s Catholic Infant school and Nursery, a beautiful and vibrant school in the heart of Leyton, wish to appoint an enthusiastic, highly motivated and passionate class teacher to join our existing team. </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b/>
          <w:bCs/>
          <w:sz w:val="20"/>
          <w:szCs w:val="20"/>
        </w:rPr>
        <w:t>Position:</w:t>
      </w:r>
      <w:r w:rsidR="00AD15C7">
        <w:rPr>
          <w:rFonts w:ascii="Calibri" w:hAnsi="Calibri" w:cs="Calibri"/>
          <w:b/>
          <w:bCs/>
          <w:sz w:val="20"/>
          <w:szCs w:val="20"/>
        </w:rPr>
        <w:t xml:space="preserve"> Class Teacher </w:t>
      </w:r>
      <w:r>
        <w:rPr>
          <w:rFonts w:ascii="Calibri" w:hAnsi="Calibri" w:cs="Calibri"/>
          <w:sz w:val="20"/>
          <w:szCs w:val="20"/>
        </w:rPr>
        <w:t>KS1</w:t>
      </w:r>
      <w:r w:rsidR="00D05A8E">
        <w:rPr>
          <w:rFonts w:ascii="Calibri" w:hAnsi="Calibri" w:cs="Calibri"/>
          <w:sz w:val="20"/>
          <w:szCs w:val="20"/>
        </w:rPr>
        <w:t>/KS2</w:t>
      </w:r>
    </w:p>
    <w:p w:rsidR="00931092" w:rsidRPr="00B4797E" w:rsidRDefault="00931092" w:rsidP="00931092">
      <w:pPr>
        <w:jc w:val="both"/>
        <w:rPr>
          <w:rFonts w:ascii="Calibri" w:hAnsi="Calibri" w:cs="Calibri"/>
          <w:b/>
          <w:bCs/>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b/>
          <w:bCs/>
          <w:sz w:val="20"/>
          <w:szCs w:val="20"/>
        </w:rPr>
        <w:t>Job Start:</w:t>
      </w:r>
      <w:r w:rsidRPr="00B4797E">
        <w:rPr>
          <w:rFonts w:ascii="Calibri" w:hAnsi="Calibri" w:cs="Calibri"/>
          <w:sz w:val="20"/>
          <w:szCs w:val="20"/>
        </w:rPr>
        <w:t xml:space="preserve"> </w:t>
      </w:r>
      <w:r>
        <w:rPr>
          <w:rFonts w:ascii="Calibri" w:hAnsi="Calibri" w:cs="Calibri"/>
          <w:sz w:val="20"/>
          <w:szCs w:val="20"/>
        </w:rPr>
        <w:t xml:space="preserve">September </w:t>
      </w:r>
      <w:r w:rsidR="00800DDC">
        <w:rPr>
          <w:rFonts w:ascii="Calibri" w:hAnsi="Calibri" w:cs="Calibri"/>
          <w:sz w:val="20"/>
          <w:szCs w:val="20"/>
        </w:rPr>
        <w:t>2022</w:t>
      </w:r>
    </w:p>
    <w:p w:rsidR="00931092" w:rsidRPr="00B4797E" w:rsidRDefault="00931092" w:rsidP="00931092">
      <w:pPr>
        <w:jc w:val="both"/>
        <w:rPr>
          <w:rFonts w:ascii="Calibri" w:hAnsi="Calibri" w:cs="Calibri"/>
          <w:b/>
          <w:bCs/>
          <w:sz w:val="20"/>
          <w:szCs w:val="20"/>
        </w:rPr>
      </w:pPr>
    </w:p>
    <w:p w:rsidR="00931092" w:rsidRPr="00B4797E" w:rsidRDefault="00931092" w:rsidP="00931092">
      <w:pPr>
        <w:jc w:val="both"/>
        <w:rPr>
          <w:rFonts w:ascii="Calibri" w:hAnsi="Calibri" w:cs="Calibri"/>
          <w:color w:val="FF0000"/>
          <w:sz w:val="20"/>
          <w:szCs w:val="20"/>
        </w:rPr>
      </w:pPr>
      <w:r w:rsidRPr="00B4797E">
        <w:rPr>
          <w:rFonts w:ascii="Calibri" w:hAnsi="Calibri" w:cs="Calibri"/>
          <w:b/>
          <w:bCs/>
          <w:sz w:val="20"/>
          <w:szCs w:val="20"/>
        </w:rPr>
        <w:t>Contract:</w:t>
      </w:r>
      <w:r w:rsidRPr="00B4797E">
        <w:rPr>
          <w:rFonts w:ascii="Calibri" w:hAnsi="Calibri" w:cs="Calibri"/>
          <w:sz w:val="20"/>
          <w:szCs w:val="20"/>
        </w:rPr>
        <w:t xml:space="preserve"> </w:t>
      </w:r>
      <w:r w:rsidR="00AD15C7">
        <w:rPr>
          <w:rFonts w:ascii="Calibri" w:hAnsi="Calibri" w:cs="Calibri"/>
          <w:sz w:val="20"/>
          <w:szCs w:val="20"/>
        </w:rPr>
        <w:t>Fixed term -</w:t>
      </w:r>
      <w:r w:rsidR="00363209">
        <w:rPr>
          <w:rFonts w:ascii="Calibri" w:hAnsi="Calibri" w:cs="Calibri"/>
          <w:sz w:val="20"/>
          <w:szCs w:val="20"/>
        </w:rPr>
        <w:t xml:space="preserve"> rolling contract </w:t>
      </w:r>
      <w:r w:rsidRPr="00B4797E">
        <w:rPr>
          <w:rFonts w:ascii="Calibri" w:hAnsi="Calibri" w:cs="Calibri"/>
          <w:sz w:val="20"/>
          <w:szCs w:val="20"/>
        </w:rPr>
        <w:t xml:space="preserve"> </w:t>
      </w:r>
    </w:p>
    <w:p w:rsidR="00931092" w:rsidRPr="00B4797E" w:rsidRDefault="00931092" w:rsidP="00931092">
      <w:pPr>
        <w:jc w:val="both"/>
        <w:rPr>
          <w:rFonts w:ascii="Calibri" w:hAnsi="Calibri" w:cs="Calibri"/>
          <w:sz w:val="20"/>
          <w:szCs w:val="20"/>
        </w:rPr>
      </w:pPr>
    </w:p>
    <w:p w:rsidR="00800DDC" w:rsidRDefault="00931092" w:rsidP="00931092">
      <w:pPr>
        <w:jc w:val="both"/>
        <w:rPr>
          <w:rFonts w:ascii="Calibri" w:hAnsi="Calibri" w:cs="Calibri"/>
          <w:sz w:val="20"/>
          <w:szCs w:val="20"/>
        </w:rPr>
      </w:pPr>
      <w:r w:rsidRPr="00B4797E">
        <w:rPr>
          <w:rFonts w:ascii="Calibri" w:hAnsi="Calibri" w:cs="Calibri"/>
          <w:sz w:val="20"/>
          <w:szCs w:val="20"/>
        </w:rPr>
        <w:t xml:space="preserve">Applications from </w:t>
      </w:r>
      <w:r w:rsidR="00800DDC">
        <w:rPr>
          <w:rFonts w:ascii="Calibri" w:hAnsi="Calibri" w:cs="Calibri"/>
          <w:sz w:val="20"/>
          <w:szCs w:val="20"/>
        </w:rPr>
        <w:t>NQTs and Main Scale are welcome.</w:t>
      </w:r>
    </w:p>
    <w:p w:rsidR="00931092" w:rsidRPr="00B4797E" w:rsidRDefault="00931092" w:rsidP="00931092">
      <w:pPr>
        <w:jc w:val="both"/>
        <w:rPr>
          <w:rFonts w:ascii="Calibri" w:hAnsi="Calibri" w:cs="Calibri"/>
          <w:sz w:val="20"/>
          <w:szCs w:val="20"/>
        </w:rPr>
      </w:pPr>
      <w:r w:rsidRPr="00B4797E">
        <w:rPr>
          <w:rFonts w:ascii="Calibri" w:hAnsi="Calibri" w:cs="Calibri"/>
          <w:sz w:val="20"/>
          <w:szCs w:val="20"/>
        </w:rPr>
        <w:t xml:space="preserve">With a newly refurbished school and outstanding outdoor facilities, </w:t>
      </w:r>
      <w:r w:rsidR="00C50F9F">
        <w:rPr>
          <w:rFonts w:ascii="Calibri" w:hAnsi="Calibri" w:cs="Calibri"/>
          <w:sz w:val="20"/>
          <w:szCs w:val="20"/>
        </w:rPr>
        <w:t xml:space="preserve">The Federated Schools of St. Joseph’s Catholic Nursery, Infants and Juniors, </w:t>
      </w:r>
      <w:r w:rsidRPr="00B4797E">
        <w:rPr>
          <w:rFonts w:ascii="Calibri" w:hAnsi="Calibri" w:cs="Calibri"/>
          <w:sz w:val="20"/>
          <w:szCs w:val="20"/>
        </w:rPr>
        <w:t>is a wonderful place to teach and an inspirational place for pupils. Situated near scenic Jubilee Park, St. Joseph’s promotes outdoor learning where we undertake Forest School acti</w:t>
      </w:r>
      <w:r w:rsidR="00AD15C7">
        <w:rPr>
          <w:rFonts w:ascii="Calibri" w:hAnsi="Calibri" w:cs="Calibri"/>
          <w:sz w:val="20"/>
          <w:szCs w:val="20"/>
        </w:rPr>
        <w:t>vities.  With strong links to</w:t>
      </w:r>
      <w:r w:rsidRPr="00B4797E">
        <w:rPr>
          <w:rFonts w:ascii="Calibri" w:hAnsi="Calibri" w:cs="Calibri"/>
          <w:sz w:val="20"/>
          <w:szCs w:val="20"/>
        </w:rPr>
        <w:t xml:space="preserve"> Thomas Aquinas Trust, we offer excellent CPD opportunities for staff. We are privileged to have very hardworking children; whose enthusiasm and behaviour is exemplary.  We are exceptionally proud of our school and want the best for the children we teach and the community we serve. </w:t>
      </w:r>
    </w:p>
    <w:p w:rsidR="00931092" w:rsidRPr="00B4797E" w:rsidRDefault="00931092" w:rsidP="00931092">
      <w:pPr>
        <w:jc w:val="both"/>
        <w:rPr>
          <w:rFonts w:ascii="Calibri" w:hAnsi="Calibri" w:cs="Calibri"/>
          <w:b/>
          <w:sz w:val="20"/>
          <w:szCs w:val="20"/>
        </w:rPr>
      </w:pPr>
    </w:p>
    <w:p w:rsidR="00931092" w:rsidRPr="00B4797E" w:rsidRDefault="00931092" w:rsidP="00931092">
      <w:pPr>
        <w:jc w:val="both"/>
        <w:rPr>
          <w:rFonts w:ascii="Calibri" w:hAnsi="Calibri" w:cs="Calibri"/>
          <w:b/>
          <w:sz w:val="20"/>
          <w:szCs w:val="20"/>
        </w:rPr>
      </w:pPr>
      <w:r w:rsidRPr="00B4797E">
        <w:rPr>
          <w:rFonts w:ascii="Calibri" w:hAnsi="Calibri" w:cs="Calibri"/>
          <w:b/>
          <w:sz w:val="20"/>
          <w:szCs w:val="20"/>
        </w:rPr>
        <w:t>We can offer:</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A happy, warm and vibrant </w:t>
      </w:r>
      <w:r w:rsidR="00C50F9F">
        <w:rPr>
          <w:rFonts w:ascii="Calibri" w:hAnsi="Calibri" w:cs="Calibri"/>
          <w:sz w:val="20"/>
          <w:szCs w:val="20"/>
        </w:rPr>
        <w:t>The Federated Schools of St. Joseph’s Catholic Nursery, Infants and Juniors</w:t>
      </w:r>
      <w:r w:rsidRPr="00B4797E">
        <w:rPr>
          <w:rFonts w:ascii="Calibri" w:hAnsi="Calibri" w:cs="Calibri"/>
          <w:sz w:val="20"/>
          <w:szCs w:val="20"/>
        </w:rPr>
        <w:t xml:space="preserve"> where everyone feels welcomed and valued;</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A caring and positive school community underpinned by our strong Catholic ethos;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Staff committed to high quality teaching and learning and a culture where everyone is encouraged to succeed;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Enthusiastic, positive, and excellently behaved pupils who enjoy school;</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Excellent professional development opportunities;</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Professional, creative, friendly and innovative teaching environment;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Capable and proficient Teaching Assistants;</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Supportive governors and parents and strong links with St. Joseph’s Parish;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A good work and home balance. </w:t>
      </w:r>
    </w:p>
    <w:p w:rsidR="00931092" w:rsidRPr="00B4797E" w:rsidRDefault="00931092" w:rsidP="00931092">
      <w:pPr>
        <w:jc w:val="both"/>
        <w:rPr>
          <w:rFonts w:ascii="Calibri" w:hAnsi="Calibri" w:cs="Calibri"/>
          <w:b/>
          <w:sz w:val="20"/>
          <w:szCs w:val="20"/>
        </w:rPr>
      </w:pPr>
      <w:r w:rsidRPr="00B4797E">
        <w:rPr>
          <w:rFonts w:ascii="Calibri" w:hAnsi="Calibri" w:cs="Calibri"/>
          <w:b/>
          <w:sz w:val="20"/>
          <w:szCs w:val="20"/>
        </w:rPr>
        <w:t>We are looking for a candidate who will:</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Be a dedicated professional with the ability to inspire children;</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Be fully committed to safeguarding the children in our care;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 xml:space="preserve">Be committed to promoting the Catholic ethos of our school;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Be passionate and dedicated  to inspire and motivate children to learn and achieve;</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Be experienced in and/or have good understanding of the Key stage 1</w:t>
      </w:r>
      <w:r w:rsidR="00844DAD">
        <w:rPr>
          <w:rFonts w:ascii="Calibri" w:hAnsi="Calibri" w:cs="Calibri"/>
          <w:sz w:val="20"/>
          <w:szCs w:val="20"/>
        </w:rPr>
        <w:t xml:space="preserve">, </w:t>
      </w:r>
      <w:proofErr w:type="gramStart"/>
      <w:r w:rsidR="00844DAD">
        <w:rPr>
          <w:rFonts w:ascii="Calibri" w:hAnsi="Calibri" w:cs="Calibri"/>
          <w:sz w:val="20"/>
          <w:szCs w:val="20"/>
        </w:rPr>
        <w:t xml:space="preserve">2 </w:t>
      </w:r>
      <w:r w:rsidRPr="00B4797E">
        <w:rPr>
          <w:rFonts w:ascii="Calibri" w:hAnsi="Calibri" w:cs="Calibri"/>
          <w:sz w:val="20"/>
          <w:szCs w:val="20"/>
        </w:rPr>
        <w:t xml:space="preserve"> and</w:t>
      </w:r>
      <w:proofErr w:type="gramEnd"/>
      <w:r w:rsidR="00844DAD">
        <w:rPr>
          <w:rFonts w:ascii="Calibri" w:hAnsi="Calibri" w:cs="Calibri"/>
          <w:sz w:val="20"/>
          <w:szCs w:val="20"/>
        </w:rPr>
        <w:t>/or</w:t>
      </w:r>
      <w:bookmarkStart w:id="0" w:name="_GoBack"/>
      <w:bookmarkEnd w:id="0"/>
      <w:r w:rsidRPr="00B4797E">
        <w:rPr>
          <w:rFonts w:ascii="Calibri" w:hAnsi="Calibri" w:cs="Calibri"/>
          <w:sz w:val="20"/>
          <w:szCs w:val="20"/>
        </w:rPr>
        <w:t xml:space="preserve">  Early Years Curriculum; </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Be enthusiastic, committed and caring;</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t>Work successfully in partnership with parents and our community;</w:t>
      </w:r>
    </w:p>
    <w:p w:rsidR="00931092" w:rsidRPr="00B4797E" w:rsidRDefault="00931092" w:rsidP="00931092">
      <w:pPr>
        <w:pStyle w:val="ListParagraph"/>
        <w:numPr>
          <w:ilvl w:val="0"/>
          <w:numId w:val="1"/>
        </w:numPr>
        <w:jc w:val="both"/>
        <w:rPr>
          <w:rFonts w:ascii="Calibri" w:hAnsi="Calibri" w:cs="Calibri"/>
          <w:sz w:val="20"/>
          <w:szCs w:val="20"/>
        </w:rPr>
      </w:pPr>
      <w:r w:rsidRPr="00B4797E">
        <w:rPr>
          <w:rFonts w:ascii="Calibri" w:hAnsi="Calibri" w:cs="Calibri"/>
          <w:sz w:val="20"/>
          <w:szCs w:val="20"/>
        </w:rPr>
        <w:lastRenderedPageBreak/>
        <w:t>Deliver personalised learning meeting the needs, abilities and aspirations of all pupils.</w:t>
      </w:r>
    </w:p>
    <w:p w:rsidR="00931092" w:rsidRPr="00B4797E" w:rsidRDefault="00931092" w:rsidP="00931092">
      <w:pPr>
        <w:jc w:val="both"/>
        <w:rPr>
          <w:rFonts w:ascii="Calibri" w:hAnsi="Calibri" w:cs="Calibri"/>
          <w:b/>
          <w:sz w:val="20"/>
          <w:szCs w:val="20"/>
        </w:rPr>
      </w:pPr>
    </w:p>
    <w:p w:rsidR="00931092" w:rsidRPr="00B4797E" w:rsidRDefault="00931092" w:rsidP="00931092">
      <w:pPr>
        <w:jc w:val="both"/>
        <w:rPr>
          <w:rFonts w:ascii="Calibri" w:hAnsi="Calibri" w:cs="Calibri"/>
          <w:b/>
          <w:sz w:val="20"/>
          <w:szCs w:val="20"/>
        </w:rPr>
      </w:pPr>
      <w:r w:rsidRPr="00B4797E">
        <w:rPr>
          <w:rFonts w:ascii="Calibri" w:hAnsi="Calibri" w:cs="Calibri"/>
          <w:b/>
          <w:sz w:val="20"/>
          <w:szCs w:val="20"/>
        </w:rPr>
        <w:t xml:space="preserve">How to apply </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sz w:val="20"/>
          <w:szCs w:val="20"/>
        </w:rPr>
        <w:t xml:space="preserve">We are looking forward to welcoming a new class teacher to join our dedicated team in our journey towards becoming an outstanding school.  This a great opportunity for someone new to teaching or someone more experienced in their role. We offer great support and professional development for all our teachers, where the mental health and wellbeing of our pupils and staff remains paramount.  </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sz w:val="20"/>
          <w:szCs w:val="20"/>
        </w:rPr>
      </w:pPr>
      <w:r>
        <w:rPr>
          <w:rFonts w:ascii="Calibri" w:hAnsi="Calibri" w:cs="Calibri"/>
          <w:sz w:val="20"/>
          <w:szCs w:val="20"/>
        </w:rPr>
        <w:t>P</w:t>
      </w:r>
      <w:r w:rsidRPr="00B4797E">
        <w:rPr>
          <w:rFonts w:ascii="Calibri" w:hAnsi="Calibri" w:cs="Calibri"/>
          <w:sz w:val="20"/>
          <w:szCs w:val="20"/>
        </w:rPr>
        <w:t xml:space="preserve">lease visit our website: </w:t>
      </w:r>
      <w:hyperlink r:id="rId7" w:history="1">
        <w:r w:rsidRPr="00B4797E">
          <w:rPr>
            <w:rStyle w:val="Hyperlink"/>
            <w:rFonts w:ascii="Calibri" w:hAnsi="Calibri" w:cs="Calibri"/>
            <w:sz w:val="20"/>
            <w:szCs w:val="20"/>
          </w:rPr>
          <w:t>www.stjosephsinfantleyton.co.uk</w:t>
        </w:r>
      </w:hyperlink>
      <w:r w:rsidRPr="00B4797E">
        <w:rPr>
          <w:rFonts w:ascii="Calibri" w:hAnsi="Calibri" w:cs="Calibri"/>
          <w:sz w:val="20"/>
          <w:szCs w:val="20"/>
        </w:rPr>
        <w:t xml:space="preserve"> where you can view our welcome video on the ‘About Us’ page and download information and application forms. </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b/>
          <w:bCs/>
          <w:sz w:val="20"/>
          <w:szCs w:val="20"/>
        </w:rPr>
      </w:pPr>
      <w:r w:rsidRPr="00B4797E">
        <w:rPr>
          <w:rFonts w:ascii="Calibri" w:hAnsi="Calibri" w:cs="Calibri"/>
          <w:b/>
          <w:bCs/>
          <w:sz w:val="20"/>
          <w:szCs w:val="20"/>
        </w:rPr>
        <w:t>Please note that all applicants must use the CES application forms provided. All sections of the CES application form and relevant supplementary documents must be completed.</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sz w:val="20"/>
          <w:szCs w:val="20"/>
        </w:rPr>
        <w:t>Completed application forms ca</w:t>
      </w:r>
      <w:r>
        <w:rPr>
          <w:rFonts w:ascii="Calibri" w:hAnsi="Calibri" w:cs="Calibri"/>
          <w:sz w:val="20"/>
          <w:szCs w:val="20"/>
        </w:rPr>
        <w:t>n be returned by email to: maria.power</w:t>
      </w:r>
      <w:r w:rsidRPr="00B4797E">
        <w:rPr>
          <w:rFonts w:ascii="Calibri" w:hAnsi="Calibri" w:cs="Calibri"/>
          <w:sz w:val="20"/>
          <w:szCs w:val="20"/>
        </w:rPr>
        <w:t>@st-josephs-inf.waltham.sch.uk</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b/>
          <w:sz w:val="20"/>
          <w:szCs w:val="20"/>
        </w:rPr>
        <w:t>Closing Date:</w:t>
      </w:r>
      <w:r w:rsidRPr="00B4797E">
        <w:rPr>
          <w:rFonts w:ascii="Calibri" w:hAnsi="Calibri" w:cs="Calibri"/>
          <w:sz w:val="20"/>
          <w:szCs w:val="20"/>
        </w:rPr>
        <w:t xml:space="preserve"> </w:t>
      </w:r>
      <w:r w:rsidR="00D05A8E">
        <w:rPr>
          <w:rFonts w:ascii="Calibri" w:hAnsi="Calibri" w:cs="Calibri"/>
          <w:sz w:val="20"/>
          <w:szCs w:val="20"/>
        </w:rPr>
        <w:t>Wednesday 25</w:t>
      </w:r>
      <w:r w:rsidRPr="00F44551">
        <w:rPr>
          <w:rFonts w:ascii="Calibri" w:hAnsi="Calibri" w:cs="Calibri"/>
          <w:sz w:val="20"/>
          <w:szCs w:val="20"/>
          <w:vertAlign w:val="superscript"/>
        </w:rPr>
        <w:t>th</w:t>
      </w:r>
      <w:r>
        <w:rPr>
          <w:rFonts w:ascii="Calibri" w:hAnsi="Calibri" w:cs="Calibri"/>
          <w:sz w:val="20"/>
          <w:szCs w:val="20"/>
        </w:rPr>
        <w:t xml:space="preserve"> May</w:t>
      </w:r>
      <w:r w:rsidRPr="00B4797E">
        <w:rPr>
          <w:rFonts w:ascii="Calibri" w:hAnsi="Calibri" w:cs="Calibri"/>
          <w:sz w:val="20"/>
          <w:szCs w:val="20"/>
        </w:rPr>
        <w:t xml:space="preserve"> at 12:00 pm </w:t>
      </w:r>
    </w:p>
    <w:p w:rsidR="00931092" w:rsidRPr="00B4797E" w:rsidRDefault="00931092" w:rsidP="00931092">
      <w:pPr>
        <w:jc w:val="both"/>
        <w:rPr>
          <w:rFonts w:ascii="Calibri" w:hAnsi="Calibri" w:cs="Calibri"/>
          <w:sz w:val="20"/>
          <w:szCs w:val="20"/>
        </w:rPr>
      </w:pPr>
    </w:p>
    <w:p w:rsidR="00931092" w:rsidRPr="00B4797E" w:rsidRDefault="00931092" w:rsidP="00931092">
      <w:pPr>
        <w:jc w:val="both"/>
        <w:rPr>
          <w:rFonts w:ascii="Calibri" w:hAnsi="Calibri" w:cs="Calibri"/>
          <w:sz w:val="20"/>
          <w:szCs w:val="20"/>
        </w:rPr>
      </w:pPr>
      <w:r w:rsidRPr="00B4797E">
        <w:rPr>
          <w:rFonts w:ascii="Calibri" w:hAnsi="Calibri" w:cs="Calibri"/>
          <w:b/>
          <w:sz w:val="20"/>
          <w:szCs w:val="20"/>
        </w:rPr>
        <w:t>Interview Date:</w:t>
      </w:r>
      <w:r w:rsidR="00800DDC">
        <w:rPr>
          <w:rFonts w:ascii="Calibri" w:hAnsi="Calibri" w:cs="Calibri"/>
          <w:sz w:val="20"/>
          <w:szCs w:val="20"/>
        </w:rPr>
        <w:t xml:space="preserve"> To be confirmed</w:t>
      </w:r>
    </w:p>
    <w:p w:rsidR="00931092" w:rsidRPr="00B4797E" w:rsidRDefault="00931092" w:rsidP="00931092">
      <w:pPr>
        <w:jc w:val="both"/>
        <w:rPr>
          <w:rFonts w:ascii="Calibri" w:hAnsi="Calibri" w:cs="Calibri"/>
          <w:sz w:val="20"/>
          <w:szCs w:val="20"/>
        </w:rPr>
      </w:pPr>
    </w:p>
    <w:p w:rsidR="00931092" w:rsidRPr="00B4797E" w:rsidRDefault="00931092" w:rsidP="00931092">
      <w:pPr>
        <w:jc w:val="center"/>
        <w:rPr>
          <w:rFonts w:ascii="Calibri" w:hAnsi="Calibri" w:cs="Calibri"/>
          <w:sz w:val="20"/>
          <w:szCs w:val="20"/>
        </w:rPr>
      </w:pPr>
      <w:r w:rsidRPr="00B4797E">
        <w:rPr>
          <w:rFonts w:ascii="Calibri" w:hAnsi="Calibri" w:cs="Calibri"/>
          <w:sz w:val="20"/>
          <w:szCs w:val="20"/>
        </w:rPr>
        <w:t>Our school is committed to safeguarding and promoting the welfare of children and young people and expects all staff and volunteers to share this commitment.   The successful candidate will be required to undertake an enhanced criminal record check via the DBS.</w:t>
      </w:r>
    </w:p>
    <w:p w:rsidR="00CA3F8A" w:rsidRDefault="00CA3F8A"/>
    <w:sectPr w:rsidR="00CA3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19C8"/>
    <w:multiLevelType w:val="hybridMultilevel"/>
    <w:tmpl w:val="1996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92"/>
    <w:rsid w:val="002F0C4F"/>
    <w:rsid w:val="00363209"/>
    <w:rsid w:val="007917D6"/>
    <w:rsid w:val="00800DDC"/>
    <w:rsid w:val="00844DAD"/>
    <w:rsid w:val="00931092"/>
    <w:rsid w:val="00AD15C7"/>
    <w:rsid w:val="00BA522C"/>
    <w:rsid w:val="00BE1935"/>
    <w:rsid w:val="00BF7402"/>
    <w:rsid w:val="00C50F9F"/>
    <w:rsid w:val="00CA3F8A"/>
    <w:rsid w:val="00D05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8AFA"/>
  <w15:docId w15:val="{5B4E13E9-A442-4DA6-8BDC-E553E241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1092"/>
    <w:rPr>
      <w:color w:val="0000FF"/>
      <w:u w:val="single"/>
    </w:rPr>
  </w:style>
  <w:style w:type="paragraph" w:styleId="ListParagraph">
    <w:name w:val="List Paragraph"/>
    <w:basedOn w:val="Normal"/>
    <w:uiPriority w:val="34"/>
    <w:qFormat/>
    <w:rsid w:val="00931092"/>
    <w:pPr>
      <w:spacing w:after="160" w:line="259" w:lineRule="auto"/>
      <w:ind w:left="720"/>
      <w:contextualSpacing/>
    </w:pPr>
    <w:rPr>
      <w:rFonts w:ascii="Arial" w:eastAsia="Calibri"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josephsinfantleyt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Power</dc:creator>
  <cp:lastModifiedBy>Maria Power</cp:lastModifiedBy>
  <cp:revision>8</cp:revision>
  <dcterms:created xsi:type="dcterms:W3CDTF">2022-05-17T11:19:00Z</dcterms:created>
  <dcterms:modified xsi:type="dcterms:W3CDTF">2022-05-17T13:40:00Z</dcterms:modified>
</cp:coreProperties>
</file>