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387976" w:rsidRDefault="001C665F">
      <w:pPr>
        <w:rPr>
          <w:b/>
          <w:bCs/>
        </w:rPr>
      </w:pPr>
    </w:p>
    <w:p w14:paraId="58B21DC2" w14:textId="77777777" w:rsidR="00387976" w:rsidRDefault="00387976" w:rsidP="00F571FC">
      <w:pPr>
        <w:jc w:val="center"/>
        <w:rPr>
          <w:b/>
          <w:bCs/>
          <w:color w:val="FF0000"/>
        </w:rPr>
      </w:pPr>
    </w:p>
    <w:p w14:paraId="389FA2B9" w14:textId="1E38E39C" w:rsidR="006141BA" w:rsidRPr="009A69B0" w:rsidRDefault="00984478" w:rsidP="00387976">
      <w:pPr>
        <w:jc w:val="center"/>
        <w:rPr>
          <w:b/>
          <w:bCs/>
        </w:rPr>
      </w:pPr>
      <w:r>
        <w:rPr>
          <w:b/>
          <w:bCs/>
        </w:rPr>
        <w:t>EXAM INVIGILATOR</w:t>
      </w:r>
    </w:p>
    <w:p w14:paraId="3E0363C0" w14:textId="791EB87B" w:rsidR="00F571FC" w:rsidRPr="00F571FC" w:rsidRDefault="00F571FC" w:rsidP="00F571FC">
      <w:pPr>
        <w:pStyle w:val="NoSpacing"/>
      </w:pPr>
    </w:p>
    <w:p w14:paraId="55A0C662" w14:textId="2FD6DAF1" w:rsidR="006141BA" w:rsidRPr="009A69B0" w:rsidRDefault="006141BA" w:rsidP="006141BA">
      <w:pPr>
        <w:pStyle w:val="NoSpacing"/>
        <w:rPr>
          <w:b/>
          <w:bCs/>
        </w:rPr>
      </w:pPr>
      <w:r w:rsidRPr="009A69B0">
        <w:rPr>
          <w:b/>
          <w:bCs/>
        </w:rPr>
        <w:t xml:space="preserve">Salary: </w:t>
      </w:r>
      <w:r w:rsidRPr="009A69B0">
        <w:rPr>
          <w:b/>
          <w:bCs/>
        </w:rPr>
        <w:tab/>
      </w:r>
      <w:r w:rsidRPr="009A69B0">
        <w:rPr>
          <w:b/>
          <w:bCs/>
        </w:rPr>
        <w:tab/>
      </w:r>
      <w:r w:rsidRPr="009A69B0">
        <w:rPr>
          <w:b/>
          <w:bCs/>
        </w:rPr>
        <w:tab/>
      </w:r>
      <w:r w:rsidR="009A69B0" w:rsidRPr="009A69B0">
        <w:rPr>
          <w:b/>
          <w:bCs/>
        </w:rPr>
        <w:t xml:space="preserve">Grade 2 – SCP </w:t>
      </w:r>
      <w:r w:rsidR="00F44E42">
        <w:rPr>
          <w:b/>
          <w:bCs/>
        </w:rPr>
        <w:t xml:space="preserve">8 - </w:t>
      </w:r>
      <w:r w:rsidR="009A69B0" w:rsidRPr="009A69B0">
        <w:rPr>
          <w:b/>
          <w:bCs/>
        </w:rPr>
        <w:t>10 - £</w:t>
      </w:r>
      <w:r w:rsidR="00F44E42">
        <w:rPr>
          <w:b/>
          <w:bCs/>
        </w:rPr>
        <w:t xml:space="preserve">11.59 - </w:t>
      </w:r>
      <w:r w:rsidR="009A69B0" w:rsidRPr="009A69B0">
        <w:rPr>
          <w:b/>
          <w:bCs/>
        </w:rPr>
        <w:t>£11.79</w:t>
      </w:r>
      <w:r w:rsidR="00F67223" w:rsidRPr="009A69B0">
        <w:rPr>
          <w:b/>
          <w:bCs/>
        </w:rPr>
        <w:t xml:space="preserve"> </w:t>
      </w:r>
      <w:r w:rsidR="00CA084D">
        <w:rPr>
          <w:b/>
          <w:bCs/>
        </w:rPr>
        <w:t xml:space="preserve">per hour </w:t>
      </w:r>
      <w:r w:rsidR="00984478">
        <w:rPr>
          <w:b/>
          <w:bCs/>
        </w:rPr>
        <w:t xml:space="preserve">(Pay Award Pending) </w:t>
      </w:r>
    </w:p>
    <w:p w14:paraId="11691C04" w14:textId="36014BF0" w:rsidR="006141BA" w:rsidRPr="009A69B0" w:rsidRDefault="006141BA" w:rsidP="006141BA">
      <w:pPr>
        <w:pStyle w:val="NoSpacing"/>
        <w:rPr>
          <w:b/>
          <w:bCs/>
        </w:rPr>
      </w:pPr>
      <w:r w:rsidRPr="009A69B0">
        <w:rPr>
          <w:b/>
          <w:bCs/>
        </w:rPr>
        <w:t xml:space="preserve">Working hours: </w:t>
      </w:r>
      <w:r w:rsidRPr="009A69B0">
        <w:rPr>
          <w:b/>
          <w:bCs/>
        </w:rPr>
        <w:tab/>
      </w:r>
      <w:r w:rsidR="009A69B0" w:rsidRPr="009A69B0">
        <w:rPr>
          <w:b/>
          <w:bCs/>
        </w:rPr>
        <w:t xml:space="preserve">Casual </w:t>
      </w:r>
    </w:p>
    <w:p w14:paraId="746F5EBB" w14:textId="141F31A4" w:rsidR="006141BA" w:rsidRPr="009A69B0" w:rsidRDefault="006141BA" w:rsidP="006141BA">
      <w:pPr>
        <w:pStyle w:val="NoSpacing"/>
        <w:rPr>
          <w:b/>
          <w:bCs/>
        </w:rPr>
      </w:pPr>
      <w:r w:rsidRPr="009A69B0">
        <w:rPr>
          <w:b/>
          <w:bCs/>
        </w:rPr>
        <w:t xml:space="preserve">Contract type: </w:t>
      </w:r>
      <w:r w:rsidRPr="009A69B0">
        <w:rPr>
          <w:b/>
          <w:bCs/>
        </w:rPr>
        <w:tab/>
      </w:r>
      <w:r w:rsidRPr="009A69B0">
        <w:rPr>
          <w:b/>
          <w:bCs/>
        </w:rPr>
        <w:tab/>
      </w:r>
      <w:r w:rsidR="009A69B0" w:rsidRPr="009A69B0">
        <w:rPr>
          <w:b/>
          <w:bCs/>
        </w:rPr>
        <w:t xml:space="preserve">Casual </w:t>
      </w:r>
    </w:p>
    <w:p w14:paraId="3E0F078D" w14:textId="097E1F85" w:rsidR="006141BA" w:rsidRPr="009A69B0" w:rsidRDefault="006141BA" w:rsidP="006141BA">
      <w:pPr>
        <w:pStyle w:val="NoSpacing"/>
        <w:rPr>
          <w:b/>
          <w:bCs/>
        </w:rPr>
      </w:pPr>
      <w:r w:rsidRPr="009A69B0">
        <w:rPr>
          <w:b/>
          <w:bCs/>
        </w:rPr>
        <w:t xml:space="preserve">Start date: </w:t>
      </w:r>
      <w:r w:rsidRPr="009A69B0">
        <w:rPr>
          <w:b/>
          <w:bCs/>
        </w:rPr>
        <w:tab/>
      </w:r>
      <w:r w:rsidRPr="009A69B0">
        <w:rPr>
          <w:b/>
          <w:bCs/>
        </w:rPr>
        <w:tab/>
      </w:r>
      <w:r w:rsidR="00CA084D">
        <w:rPr>
          <w:b/>
          <w:bCs/>
        </w:rPr>
        <w:t xml:space="preserve">May 2024 </w:t>
      </w:r>
    </w:p>
    <w:p w14:paraId="64E704E1" w14:textId="71669A52" w:rsidR="006141BA" w:rsidRPr="009A69B0" w:rsidRDefault="006141BA"/>
    <w:p w14:paraId="266C3FE1" w14:textId="2E0F3F4C" w:rsidR="00267B96" w:rsidRDefault="00267B96" w:rsidP="00267B96">
      <w:pPr>
        <w:rPr>
          <w:i/>
          <w:iCs/>
        </w:rPr>
      </w:pPr>
      <w:r>
        <w:rPr>
          <w:i/>
          <w:iCs/>
        </w:rPr>
        <w:t>The 4 Day Week Campaign believes it would “dramatically improve the lives of teachers”. We are always looking for new ways to improve everyone’s work/life balance at The Westleigh School and we are excited to have been asked to be part of a trial of the 4-Day teaching week for staff whilst continuing to receive full-time pay, which will commence 2023/2024</w:t>
      </w:r>
      <w:r w:rsidR="009A69B0">
        <w:rPr>
          <w:i/>
          <w:iCs/>
        </w:rPr>
        <w:t>.</w:t>
      </w:r>
    </w:p>
    <w:p w14:paraId="128D8F2A" w14:textId="77777777" w:rsidR="009A69B0" w:rsidRPr="00FC6675" w:rsidRDefault="009A69B0" w:rsidP="009A69B0">
      <w:pPr>
        <w:tabs>
          <w:tab w:val="left" w:pos="2916"/>
        </w:tabs>
      </w:pPr>
      <w:r>
        <w:t xml:space="preserve">We are seeking an individual to work under the direction and instruction of senior staff to provide specific support to </w:t>
      </w:r>
      <w:r w:rsidRPr="00FC6675">
        <w:t>the school in the monitoring of external examinations</w:t>
      </w:r>
      <w:r>
        <w:t>.</w:t>
      </w:r>
    </w:p>
    <w:p w14:paraId="5BB9FA20" w14:textId="77777777" w:rsidR="009A69B0" w:rsidRPr="00FC6675" w:rsidRDefault="009A69B0" w:rsidP="009A69B0">
      <w:pPr>
        <w:tabs>
          <w:tab w:val="left" w:pos="2916"/>
        </w:tabs>
        <w:rPr>
          <w:b/>
          <w:bCs/>
        </w:rPr>
      </w:pPr>
      <w:r w:rsidRPr="00FC6675">
        <w:rPr>
          <w:b/>
          <w:bCs/>
        </w:rPr>
        <w:t>Organisatio</w:t>
      </w:r>
      <w:r>
        <w:rPr>
          <w:b/>
          <w:bCs/>
        </w:rPr>
        <w:t>n:</w:t>
      </w:r>
    </w:p>
    <w:p w14:paraId="08BD7C7D" w14:textId="77777777" w:rsidR="009A69B0" w:rsidRDefault="009A69B0" w:rsidP="009A69B0">
      <w:pPr>
        <w:tabs>
          <w:tab w:val="left" w:pos="2916"/>
        </w:tabs>
      </w:pPr>
      <w:r>
        <w:t xml:space="preserve">Prepare the Examination Hall by ensuring that the room meets examination requirements i.e. centre number and clock clearly visible to all. </w:t>
      </w:r>
    </w:p>
    <w:p w14:paraId="685D793C" w14:textId="77777777" w:rsidR="009A69B0" w:rsidRDefault="009A69B0" w:rsidP="009A69B0">
      <w:pPr>
        <w:tabs>
          <w:tab w:val="left" w:pos="2916"/>
        </w:tabs>
      </w:pPr>
      <w:r>
        <w:t xml:space="preserve">Arrange for candidates to get into the exam hall in an appropriate manner. </w:t>
      </w:r>
    </w:p>
    <w:p w14:paraId="6500EAFB" w14:textId="77777777" w:rsidR="009A69B0" w:rsidRDefault="009A69B0" w:rsidP="009A69B0">
      <w:pPr>
        <w:tabs>
          <w:tab w:val="left" w:pos="2916"/>
        </w:tabs>
      </w:pPr>
      <w:r>
        <w:t xml:space="preserve">Contact a teacher in the subject area when candidates raise a concern or problem with the paper that requires the professional judgment of a teacher. </w:t>
      </w:r>
    </w:p>
    <w:p w14:paraId="6F438682" w14:textId="77777777" w:rsidR="009A69B0" w:rsidRPr="00FC6675" w:rsidRDefault="009A69B0" w:rsidP="009A69B0">
      <w:pPr>
        <w:tabs>
          <w:tab w:val="left" w:pos="2916"/>
        </w:tabs>
        <w:rPr>
          <w:b/>
          <w:bCs/>
        </w:rPr>
      </w:pPr>
      <w:r w:rsidRPr="00FC6675">
        <w:rPr>
          <w:b/>
          <w:bCs/>
        </w:rPr>
        <w:t>Supervision of Examinations</w:t>
      </w:r>
      <w:r>
        <w:rPr>
          <w:b/>
          <w:bCs/>
        </w:rPr>
        <w:t xml:space="preserve">: </w:t>
      </w:r>
    </w:p>
    <w:p w14:paraId="0C8C1594" w14:textId="77777777" w:rsidR="009A69B0" w:rsidRDefault="009A69B0" w:rsidP="009A69B0">
      <w:pPr>
        <w:pStyle w:val="ListParagraph"/>
        <w:numPr>
          <w:ilvl w:val="0"/>
          <w:numId w:val="7"/>
        </w:numPr>
        <w:tabs>
          <w:tab w:val="left" w:pos="2916"/>
        </w:tabs>
      </w:pPr>
      <w:r>
        <w:t xml:space="preserve">Ensure that the candidates have correct papers. </w:t>
      </w:r>
    </w:p>
    <w:p w14:paraId="7524750D" w14:textId="77777777" w:rsidR="009A69B0" w:rsidRDefault="009A69B0" w:rsidP="009A69B0">
      <w:pPr>
        <w:pStyle w:val="ListParagraph"/>
        <w:numPr>
          <w:ilvl w:val="0"/>
          <w:numId w:val="7"/>
        </w:numPr>
        <w:tabs>
          <w:tab w:val="left" w:pos="2916"/>
        </w:tabs>
      </w:pPr>
      <w:r>
        <w:t xml:space="preserve">Ensure the correct identification of all candidates. </w:t>
      </w:r>
    </w:p>
    <w:p w14:paraId="12AB6CF6" w14:textId="77777777" w:rsidR="009A69B0" w:rsidRDefault="009A69B0" w:rsidP="009A69B0">
      <w:pPr>
        <w:pStyle w:val="ListParagraph"/>
        <w:numPr>
          <w:ilvl w:val="0"/>
          <w:numId w:val="7"/>
        </w:numPr>
        <w:tabs>
          <w:tab w:val="left" w:pos="2916"/>
        </w:tabs>
      </w:pPr>
      <w:r>
        <w:t xml:space="preserve">Deal with extras candidates not on the register. </w:t>
      </w:r>
    </w:p>
    <w:p w14:paraId="557FC8F2" w14:textId="77777777" w:rsidR="009A69B0" w:rsidRDefault="009A69B0" w:rsidP="009A69B0">
      <w:pPr>
        <w:pStyle w:val="ListParagraph"/>
        <w:numPr>
          <w:ilvl w:val="0"/>
          <w:numId w:val="7"/>
        </w:numPr>
        <w:tabs>
          <w:tab w:val="left" w:pos="2916"/>
        </w:tabs>
      </w:pPr>
      <w:r>
        <w:t xml:space="preserve">Ensure candidates are aware they are under exam conditions, retrieving mobile phones etc. </w:t>
      </w:r>
    </w:p>
    <w:p w14:paraId="224CD2DE" w14:textId="77777777" w:rsidR="009A69B0" w:rsidRDefault="009A69B0" w:rsidP="009A69B0">
      <w:pPr>
        <w:pStyle w:val="ListParagraph"/>
        <w:numPr>
          <w:ilvl w:val="0"/>
          <w:numId w:val="7"/>
        </w:numPr>
        <w:tabs>
          <w:tab w:val="left" w:pos="2916"/>
        </w:tabs>
      </w:pPr>
      <w:r>
        <w:t xml:space="preserve">Read erratum notices. </w:t>
      </w:r>
    </w:p>
    <w:p w14:paraId="78425826" w14:textId="77777777" w:rsidR="009A69B0" w:rsidRDefault="009A69B0" w:rsidP="009A69B0">
      <w:pPr>
        <w:pStyle w:val="ListParagraph"/>
        <w:numPr>
          <w:ilvl w:val="0"/>
          <w:numId w:val="7"/>
        </w:numPr>
        <w:tabs>
          <w:tab w:val="left" w:pos="2916"/>
        </w:tabs>
      </w:pPr>
      <w:r>
        <w:t xml:space="preserve">Notify candidates of the start of the exam. </w:t>
      </w:r>
    </w:p>
    <w:p w14:paraId="243CB147" w14:textId="77777777" w:rsidR="009A69B0" w:rsidRDefault="009A69B0" w:rsidP="009A69B0">
      <w:pPr>
        <w:pStyle w:val="ListParagraph"/>
        <w:numPr>
          <w:ilvl w:val="0"/>
          <w:numId w:val="7"/>
        </w:numPr>
        <w:tabs>
          <w:tab w:val="left" w:pos="2916"/>
        </w:tabs>
      </w:pPr>
      <w:r>
        <w:t xml:space="preserve">Record the start and finishing times of exams. </w:t>
      </w:r>
    </w:p>
    <w:p w14:paraId="4769B3DB" w14:textId="77777777" w:rsidR="009A69B0" w:rsidRDefault="009A69B0" w:rsidP="009A69B0">
      <w:pPr>
        <w:pStyle w:val="ListParagraph"/>
        <w:numPr>
          <w:ilvl w:val="0"/>
          <w:numId w:val="7"/>
        </w:numPr>
        <w:tabs>
          <w:tab w:val="left" w:pos="2916"/>
        </w:tabs>
      </w:pPr>
      <w:r>
        <w:t xml:space="preserve">Open and distribute papers and any other authorised materials to candidates. </w:t>
      </w:r>
    </w:p>
    <w:p w14:paraId="3D25A1D7" w14:textId="77777777" w:rsidR="009A69B0" w:rsidRDefault="009A69B0" w:rsidP="009A69B0">
      <w:pPr>
        <w:pStyle w:val="ListParagraph"/>
        <w:numPr>
          <w:ilvl w:val="0"/>
          <w:numId w:val="7"/>
        </w:numPr>
        <w:tabs>
          <w:tab w:val="left" w:pos="2916"/>
        </w:tabs>
      </w:pPr>
      <w:r>
        <w:t xml:space="preserve">Ensure attendance register is completed. </w:t>
      </w:r>
    </w:p>
    <w:p w14:paraId="67BE814E" w14:textId="77777777" w:rsidR="009A69B0" w:rsidRDefault="009A69B0" w:rsidP="009A69B0">
      <w:pPr>
        <w:pStyle w:val="ListParagraph"/>
        <w:numPr>
          <w:ilvl w:val="0"/>
          <w:numId w:val="7"/>
        </w:numPr>
        <w:tabs>
          <w:tab w:val="left" w:pos="2916"/>
        </w:tabs>
      </w:pPr>
      <w:r>
        <w:t xml:space="preserve">Supervise candidates in a quiet and unobtrusive </w:t>
      </w:r>
      <w:proofErr w:type="gramStart"/>
      <w:r>
        <w:t>manner</w:t>
      </w:r>
      <w:proofErr w:type="gramEnd"/>
    </w:p>
    <w:p w14:paraId="12738320" w14:textId="77777777" w:rsidR="009A69B0" w:rsidRDefault="009A69B0" w:rsidP="009A69B0">
      <w:pPr>
        <w:pStyle w:val="ListParagraph"/>
        <w:numPr>
          <w:ilvl w:val="0"/>
          <w:numId w:val="7"/>
        </w:numPr>
        <w:tabs>
          <w:tab w:val="left" w:pos="2916"/>
        </w:tabs>
      </w:pPr>
      <w:r>
        <w:t>Respond to candidates queries in accordance with the exam regulations.</w:t>
      </w:r>
    </w:p>
    <w:p w14:paraId="747A2AC7" w14:textId="77777777" w:rsidR="009A69B0" w:rsidRDefault="009A69B0" w:rsidP="009A69B0">
      <w:pPr>
        <w:pStyle w:val="ListParagraph"/>
        <w:numPr>
          <w:ilvl w:val="0"/>
          <w:numId w:val="7"/>
        </w:numPr>
        <w:tabs>
          <w:tab w:val="left" w:pos="2916"/>
        </w:tabs>
      </w:pPr>
      <w:r>
        <w:t xml:space="preserve">Supervise any candidates who may need to leave the room in accordance with exam regulations. </w:t>
      </w:r>
    </w:p>
    <w:p w14:paraId="0DC8116D" w14:textId="77777777" w:rsidR="009A69B0" w:rsidRDefault="009A69B0" w:rsidP="009A69B0">
      <w:pPr>
        <w:pStyle w:val="ListParagraph"/>
        <w:numPr>
          <w:ilvl w:val="0"/>
          <w:numId w:val="7"/>
        </w:numPr>
        <w:tabs>
          <w:tab w:val="left" w:pos="2916"/>
        </w:tabs>
      </w:pPr>
      <w:r>
        <w:t xml:space="preserve">Supervise "clash" candidates between exams. </w:t>
      </w:r>
    </w:p>
    <w:p w14:paraId="4F514343" w14:textId="77777777" w:rsidR="009A69B0" w:rsidRPr="00FC6675" w:rsidRDefault="009A69B0" w:rsidP="009A69B0">
      <w:pPr>
        <w:pStyle w:val="ListParagraph"/>
        <w:numPr>
          <w:ilvl w:val="0"/>
          <w:numId w:val="7"/>
        </w:numPr>
        <w:tabs>
          <w:tab w:val="left" w:pos="2916"/>
        </w:tabs>
      </w:pPr>
      <w:r>
        <w:t xml:space="preserve">Distribute additional paper/equipment as </w:t>
      </w:r>
      <w:proofErr w:type="gramStart"/>
      <w:r>
        <w:t>required</w:t>
      </w:r>
      <w:proofErr w:type="gramEnd"/>
    </w:p>
    <w:p w14:paraId="6B59397C" w14:textId="2BCBEAD2" w:rsidR="00FC08F8" w:rsidRDefault="001A3501" w:rsidP="00616306">
      <w:pPr>
        <w:tabs>
          <w:tab w:val="left" w:pos="2916"/>
        </w:tabs>
      </w:pPr>
      <w:r>
        <w:t>Our ethos is ‘Aspiring and Achieving Together’.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Westleigh school is a safe, nurturing and happy environment: put simply, The Westleigh School is a great place to learn and a great place to work.</w:t>
      </w:r>
    </w:p>
    <w:p w14:paraId="402D925F" w14:textId="77777777" w:rsidR="00984478" w:rsidRDefault="00811AD1" w:rsidP="00616306">
      <w:pPr>
        <w:tabs>
          <w:tab w:val="left" w:pos="2916"/>
        </w:tabs>
      </w:pPr>
      <w:r>
        <w:t xml:space="preserve">Uniting with The Shaw Education Trust brings with it new opportunities and a wealth of resources to supplement our mission to improve outcomes for all our students. Colleagues will have access to a large range of </w:t>
      </w:r>
      <w:proofErr w:type="gramStart"/>
      <w:r>
        <w:t>well-established</w:t>
      </w:r>
      <w:proofErr w:type="gramEnd"/>
      <w:r>
        <w:t xml:space="preserve"> </w:t>
      </w:r>
    </w:p>
    <w:p w14:paraId="718FF9CD" w14:textId="77777777" w:rsidR="00984478" w:rsidRDefault="00984478" w:rsidP="00616306">
      <w:pPr>
        <w:tabs>
          <w:tab w:val="left" w:pos="2916"/>
        </w:tabs>
      </w:pPr>
    </w:p>
    <w:p w14:paraId="32B0FD99" w14:textId="77777777" w:rsidR="00984478" w:rsidRDefault="00984478" w:rsidP="00616306">
      <w:pPr>
        <w:tabs>
          <w:tab w:val="left" w:pos="2916"/>
        </w:tabs>
      </w:pPr>
    </w:p>
    <w:p w14:paraId="73E57B0A" w14:textId="3B6F2A27" w:rsidR="00811AD1" w:rsidRPr="00811AD1" w:rsidRDefault="00811AD1" w:rsidP="00616306">
      <w:pPr>
        <w:tabs>
          <w:tab w:val="left" w:pos="2916"/>
        </w:tabs>
      </w:pPr>
      <w:r>
        <w:t>training opportunities, such as a fully funded L5 Instructional Coaching qualification or Accelerated Leadership training, for those aspiring to Middle Leadership. Outstanding teachers will also achieve Trust Professional Advocate designation, which provides exciting opportunities to support colleagues within both The Westleigh School and across other SET schools to share best practice. With this brings the opportunity to engage in the cross-trust peer review and Trust CPD programme.</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64560398" w14:textId="77777777" w:rsidR="00387976" w:rsidRPr="00616306" w:rsidRDefault="00387976" w:rsidP="00387976">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52D4C47F" w14:textId="77777777" w:rsidR="00387976" w:rsidRDefault="00387976" w:rsidP="00387976">
      <w:pPr>
        <w:pStyle w:val="NoSpacing"/>
      </w:pPr>
    </w:p>
    <w:p w14:paraId="40A3A35E" w14:textId="77777777" w:rsidR="009A69B0" w:rsidRDefault="00387976" w:rsidP="00387976">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t>
      </w:r>
    </w:p>
    <w:p w14:paraId="478313A7" w14:textId="7C6B93D9" w:rsidR="00387976" w:rsidRDefault="00387976" w:rsidP="00387976">
      <w:pPr>
        <w:pStyle w:val="NoSpacing"/>
      </w:pPr>
      <w:r>
        <w:t xml:space="preserve">which run through the normal school curriculum but attract support from leading employers and universities to develops work-readiness in our pupils, so that they can progress onto T Levels and apprenticeships. </w:t>
      </w:r>
    </w:p>
    <w:p w14:paraId="0A95CD81" w14:textId="77777777" w:rsidR="00387976" w:rsidRDefault="00387976" w:rsidP="00387976">
      <w:pPr>
        <w:pStyle w:val="NoSpacing"/>
      </w:pPr>
    </w:p>
    <w:p w14:paraId="13B84333" w14:textId="0298665F" w:rsidR="00387976" w:rsidRDefault="00387976" w:rsidP="00387976">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4135BD1" w14:textId="77777777" w:rsidR="00DA5100" w:rsidRDefault="00DA5100" w:rsidP="00DA5100">
      <w:pPr>
        <w:pStyle w:val="NoSpacing"/>
      </w:pPr>
    </w:p>
    <w:p w14:paraId="723FF3FB" w14:textId="194FE996" w:rsidR="00387976" w:rsidRPr="00387976" w:rsidRDefault="00387976" w:rsidP="006141BA">
      <w:r w:rsidRPr="00387976">
        <w:t xml:space="preserve">Please visit our Careers site for more information on The Westleigh School on </w:t>
      </w:r>
      <w:hyperlink r:id="rId10" w:history="1">
        <w:r w:rsidRPr="00387976">
          <w:rPr>
            <w:color w:val="0000FF"/>
            <w:u w:val="single"/>
          </w:rPr>
          <w:t>Vacancies at The Westleigh School | The Westleigh School</w:t>
        </w:r>
      </w:hyperlink>
    </w:p>
    <w:p w14:paraId="13EB4F60" w14:textId="771B6D60" w:rsidR="00387976" w:rsidRDefault="00387976" w:rsidP="006141BA">
      <w:pPr>
        <w:rPr>
          <w:b/>
          <w:bCs/>
        </w:rPr>
      </w:pPr>
      <w:r>
        <w:rPr>
          <w:noProof/>
        </w:rPr>
        <w:drawing>
          <wp:anchor distT="0" distB="0" distL="114300" distR="114300" simplePos="0" relativeHeight="251658240" behindDoc="1" locked="0" layoutInCell="1" allowOverlap="1" wp14:anchorId="0F35001A" wp14:editId="324918A3">
            <wp:simplePos x="0" y="0"/>
            <wp:positionH relativeFrom="margin">
              <wp:align>left</wp:align>
            </wp:positionH>
            <wp:positionV relativeFrom="paragraph">
              <wp:posOffset>64770</wp:posOffset>
            </wp:positionV>
            <wp:extent cx="876300" cy="876300"/>
            <wp:effectExtent l="0" t="0" r="0" b="0"/>
            <wp:wrapTight wrapText="bothSides">
              <wp:wrapPolygon edited="0">
                <wp:start x="0" y="0"/>
                <wp:lineTo x="0" y="21130"/>
                <wp:lineTo x="21130" y="21130"/>
                <wp:lineTo x="21130" y="0"/>
                <wp:lineTo x="0" y="0"/>
              </wp:wrapPolygon>
            </wp:wrapTight>
            <wp:docPr id="1764035001"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5001"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4AB32C0D" w14:textId="3BE3E605" w:rsidR="00387976" w:rsidRDefault="00387976" w:rsidP="006141BA">
      <w:pPr>
        <w:rPr>
          <w:b/>
          <w:bCs/>
        </w:rPr>
      </w:pPr>
    </w:p>
    <w:p w14:paraId="65DCB7FF" w14:textId="45F8E594" w:rsidR="00387976" w:rsidRDefault="00387976" w:rsidP="006141BA">
      <w:pPr>
        <w:rPr>
          <w:b/>
          <w:bCs/>
        </w:rPr>
      </w:pPr>
    </w:p>
    <w:p w14:paraId="0B9FE8E3" w14:textId="094A94F2" w:rsidR="00387976" w:rsidRDefault="00387976" w:rsidP="006141BA">
      <w:pPr>
        <w:rPr>
          <w:b/>
          <w:bCs/>
        </w:rPr>
      </w:pPr>
    </w:p>
    <w:p w14:paraId="4EE1C435" w14:textId="293B81A3" w:rsidR="00387976" w:rsidRDefault="00387976" w:rsidP="006141BA">
      <w:pPr>
        <w:rPr>
          <w:b/>
          <w:bCs/>
        </w:rPr>
      </w:pPr>
      <w:r>
        <w:rPr>
          <w:b/>
          <w:bCs/>
        </w:rPr>
        <w:t>Or click the QR Code to see all vacancies with The Westleigh School.</w:t>
      </w:r>
    </w:p>
    <w:p w14:paraId="465352DD" w14:textId="57BA4B5C" w:rsidR="006141BA" w:rsidRDefault="006141BA" w:rsidP="006141BA">
      <w:r>
        <w:rPr>
          <w:b/>
          <w:bCs/>
        </w:rPr>
        <w:t>Shaw Education Trust offer the following benefits with your Teaching or Support Staff employment:</w:t>
      </w:r>
    </w:p>
    <w:p w14:paraId="059EBB16" w14:textId="5C9BB352"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5605A947"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50D0B93E"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2E82E90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2FFA2E4C" w14:textId="46E89BF6" w:rsidR="00345D1C" w:rsidRPr="009A69B0"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r w:rsidR="00387976">
        <w:rPr>
          <w:rFonts w:eastAsia="Times New Roman"/>
        </w:rPr>
        <w:br/>
      </w:r>
    </w:p>
    <w:p w14:paraId="7CABD341" w14:textId="02F7343B" w:rsidR="006141BA" w:rsidRDefault="00387976" w:rsidP="006141BA">
      <w:pPr>
        <w:pStyle w:val="xmsonormal"/>
      </w:pPr>
      <w:r w:rsidRPr="00387976">
        <w:rPr>
          <w:b/>
          <w:bCs/>
        </w:rPr>
        <w:lastRenderedPageBreak/>
        <w:t>The Westleigh School</w:t>
      </w:r>
      <w:r w:rsidR="006141BA" w:rsidRPr="00387976">
        <w:t xml:space="preserve"> is committed </w:t>
      </w:r>
      <w:r w:rsidR="006141BA">
        <w:t xml:space="preserve">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58F6438C" w14:textId="77777777" w:rsidR="009A69B0" w:rsidRDefault="009A69B0" w:rsidP="006141BA">
      <w:pPr>
        <w:pStyle w:val="xmsonormal"/>
      </w:pPr>
    </w:p>
    <w:p w14:paraId="25DD141C" w14:textId="77777777" w:rsidR="009A69B0" w:rsidRDefault="009A69B0" w:rsidP="006141BA">
      <w:pPr>
        <w:pStyle w:val="xmsonormal"/>
      </w:pPr>
    </w:p>
    <w:p w14:paraId="28210462" w14:textId="7A8A4745"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Pr="009A69B0" w:rsidRDefault="006141BA" w:rsidP="006141BA">
      <w:pPr>
        <w:pStyle w:val="xmsonospacing"/>
        <w:jc w:val="both"/>
        <w:rPr>
          <w:color w:val="auto"/>
        </w:rPr>
      </w:pPr>
      <w:r>
        <w:rPr>
          <w:rFonts w:ascii="Calibri" w:hAnsi="Calibri" w:cs="Calibri"/>
          <w:sz w:val="22"/>
          <w:szCs w:val="22"/>
          <w:lang w:val="en-US"/>
        </w:rPr>
        <w:t xml:space="preserve">We are an Equal </w:t>
      </w:r>
      <w:r w:rsidRPr="009A69B0">
        <w:rPr>
          <w:rFonts w:ascii="Calibri" w:hAnsi="Calibri" w:cs="Calibri"/>
          <w:color w:val="auto"/>
          <w:sz w:val="22"/>
          <w:szCs w:val="22"/>
          <w:lang w:val="en-US"/>
        </w:rPr>
        <w:t xml:space="preserve">Opportunities employer and will ensure that all our recruitment and selection practices reflect this commitment. </w:t>
      </w:r>
    </w:p>
    <w:p w14:paraId="5DCD4F4C" w14:textId="77777777" w:rsidR="006141BA" w:rsidRPr="009A69B0" w:rsidRDefault="006141BA" w:rsidP="006141BA">
      <w:pPr>
        <w:pStyle w:val="xmsonormal"/>
      </w:pPr>
      <w:r w:rsidRPr="009A69B0">
        <w:rPr>
          <w:b/>
          <w:bCs/>
        </w:rPr>
        <w:t> </w:t>
      </w:r>
    </w:p>
    <w:p w14:paraId="28680787" w14:textId="77777777" w:rsidR="006141BA" w:rsidRPr="009A69B0" w:rsidRDefault="006141BA" w:rsidP="006141BA">
      <w:pPr>
        <w:pStyle w:val="xmsonormal"/>
      </w:pPr>
      <w:r w:rsidRPr="009A69B0">
        <w:rPr>
          <w:b/>
          <w:bCs/>
        </w:rPr>
        <w:t>In accordance with our safer recruitment policy CV’s alone will not be accepted.</w:t>
      </w:r>
    </w:p>
    <w:p w14:paraId="39F5959E" w14:textId="77777777" w:rsidR="006141BA" w:rsidRPr="009A69B0" w:rsidRDefault="006141BA" w:rsidP="006141BA">
      <w:pPr>
        <w:pStyle w:val="xmsonormal"/>
      </w:pPr>
      <w:r w:rsidRPr="009A69B0">
        <w:t> </w:t>
      </w:r>
    </w:p>
    <w:p w14:paraId="5EA8444C" w14:textId="0726300E" w:rsidR="006141BA" w:rsidRPr="009A69B0" w:rsidRDefault="006141BA" w:rsidP="006141BA">
      <w:pPr>
        <w:pStyle w:val="xmsonormal"/>
      </w:pPr>
      <w:r w:rsidRPr="009A69B0">
        <w:rPr>
          <w:b/>
          <w:bCs/>
        </w:rPr>
        <w:t xml:space="preserve">Application deadline:     </w:t>
      </w:r>
      <w:r w:rsidR="00984478">
        <w:rPr>
          <w:b/>
          <w:bCs/>
        </w:rPr>
        <w:t>Friday, 26</w:t>
      </w:r>
      <w:r w:rsidR="00984478" w:rsidRPr="00984478">
        <w:rPr>
          <w:b/>
          <w:bCs/>
          <w:vertAlign w:val="superscript"/>
        </w:rPr>
        <w:t>th</w:t>
      </w:r>
      <w:r w:rsidR="00984478">
        <w:rPr>
          <w:b/>
          <w:bCs/>
        </w:rPr>
        <w:t xml:space="preserve"> April 2024 at 9am </w:t>
      </w:r>
    </w:p>
    <w:p w14:paraId="7850FF3B" w14:textId="2C59F5D7" w:rsidR="006141BA" w:rsidRPr="009A69B0" w:rsidRDefault="006141BA" w:rsidP="006141BA">
      <w:pPr>
        <w:pStyle w:val="xmsonormal"/>
      </w:pPr>
      <w:r w:rsidRPr="009A69B0">
        <w:rPr>
          <w:b/>
          <w:bCs/>
        </w:rPr>
        <w:t xml:space="preserve">Interview date: </w:t>
      </w:r>
      <w:r w:rsidR="00DA5100" w:rsidRPr="009A69B0">
        <w:rPr>
          <w:b/>
          <w:bCs/>
        </w:rPr>
        <w:tab/>
      </w:r>
      <w:r w:rsidR="009A69B0" w:rsidRPr="009A69B0">
        <w:rPr>
          <w:b/>
          <w:bCs/>
        </w:rPr>
        <w:t xml:space="preserve">TBC </w:t>
      </w:r>
    </w:p>
    <w:p w14:paraId="01951736" w14:textId="12391532" w:rsidR="00387976" w:rsidRPr="009A69B0" w:rsidRDefault="006141BA" w:rsidP="006141BA">
      <w:pPr>
        <w:pStyle w:val="xmsonormal"/>
      </w:pPr>
      <w:r w:rsidRPr="009A69B0">
        <w:rPr>
          <w:b/>
          <w:bCs/>
        </w:rPr>
        <w:t> </w:t>
      </w:r>
    </w:p>
    <w:p w14:paraId="00995A98" w14:textId="77777777" w:rsidR="00387976" w:rsidRDefault="00387976" w:rsidP="006141BA">
      <w:pPr>
        <w:pStyle w:val="xmsonormal"/>
        <w:rPr>
          <w:b/>
          <w:bCs/>
        </w:rPr>
      </w:pPr>
    </w:p>
    <w:p w14:paraId="360D2333" w14:textId="4FA824D2" w:rsidR="006141BA" w:rsidRDefault="006141BA" w:rsidP="006141BA">
      <w:pPr>
        <w:pStyle w:val="xmsonormal"/>
        <w:rPr>
          <w:b/>
          <w:bCs/>
        </w:rPr>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BD4D0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24D56" w14:textId="77777777" w:rsidR="00BD4D0B" w:rsidRDefault="00BD4D0B" w:rsidP="006141BA">
      <w:pPr>
        <w:spacing w:after="0" w:line="240" w:lineRule="auto"/>
      </w:pPr>
      <w:r>
        <w:separator/>
      </w:r>
    </w:p>
  </w:endnote>
  <w:endnote w:type="continuationSeparator" w:id="0">
    <w:p w14:paraId="51F163FD" w14:textId="77777777" w:rsidR="00BD4D0B" w:rsidRDefault="00BD4D0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F08A7" w14:textId="77777777" w:rsidR="00BD4D0B" w:rsidRDefault="00BD4D0B" w:rsidP="006141BA">
      <w:pPr>
        <w:spacing w:after="0" w:line="240" w:lineRule="auto"/>
      </w:pPr>
      <w:r>
        <w:separator/>
      </w:r>
    </w:p>
  </w:footnote>
  <w:footnote w:type="continuationSeparator" w:id="0">
    <w:p w14:paraId="6F7908C2" w14:textId="77777777" w:rsidR="00BD4D0B" w:rsidRDefault="00BD4D0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52E838" w:rsidR="006141BA" w:rsidRDefault="00387976" w:rsidP="006141BA">
    <w:pPr>
      <w:pStyle w:val="Header"/>
      <w:jc w:val="center"/>
    </w:pPr>
    <w:r>
      <w:rPr>
        <w:noProof/>
      </w:rPr>
      <w:drawing>
        <wp:anchor distT="0" distB="0" distL="114300" distR="114300" simplePos="0" relativeHeight="251658240" behindDoc="1" locked="0" layoutInCell="1" allowOverlap="1" wp14:anchorId="5CF61BF2" wp14:editId="0660712B">
          <wp:simplePos x="0" y="0"/>
          <wp:positionH relativeFrom="column">
            <wp:posOffset>-152400</wp:posOffset>
          </wp:positionH>
          <wp:positionV relativeFrom="paragraph">
            <wp:posOffset>-59055</wp:posOffset>
          </wp:positionV>
          <wp:extent cx="1333500" cy="685800"/>
          <wp:effectExtent l="0" t="0" r="0" b="0"/>
          <wp:wrapTight wrapText="bothSides">
            <wp:wrapPolygon edited="0">
              <wp:start x="0" y="0"/>
              <wp:lineTo x="0" y="21000"/>
              <wp:lineTo x="21291" y="21000"/>
              <wp:lineTo x="21291" y="0"/>
              <wp:lineTo x="0" y="0"/>
            </wp:wrapPolygon>
          </wp:wrapTight>
          <wp:docPr id="1306860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9264" behindDoc="1" locked="0" layoutInCell="1" allowOverlap="1" wp14:anchorId="5959D1E6" wp14:editId="653347FB">
          <wp:simplePos x="0" y="0"/>
          <wp:positionH relativeFrom="column">
            <wp:posOffset>5162550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85708E">
      <w:rPr>
        <w:noProof/>
      </w:rPr>
      <mc:AlternateContent>
        <mc:Choice Requires="wps">
          <w:drawing>
            <wp:inline distT="0" distB="0" distL="0" distR="0" wp14:anchorId="729BB996" wp14:editId="468F291D">
              <wp:extent cx="304800" cy="304800"/>
              <wp:effectExtent l="0" t="0" r="0" b="0"/>
              <wp:docPr id="190296474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BBFE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1C64D478" wp14:editId="6337B0BF">
              <wp:extent cx="304800" cy="304800"/>
              <wp:effectExtent l="0" t="0" r="0" b="0"/>
              <wp:docPr id="189477206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C35C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45DB7B60" wp14:editId="1018D8D6">
              <wp:extent cx="304800" cy="304800"/>
              <wp:effectExtent l="0" t="0" r="0" b="0"/>
              <wp:docPr id="49286819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7EB0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B2762F"/>
    <w:multiLevelType w:val="hybridMultilevel"/>
    <w:tmpl w:val="740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F343E"/>
    <w:multiLevelType w:val="multilevel"/>
    <w:tmpl w:val="BF0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54341345">
    <w:abstractNumId w:val="5"/>
  </w:num>
  <w:num w:numId="7" w16cid:durableId="121120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A3501"/>
    <w:rsid w:val="001A752D"/>
    <w:rsid w:val="001C665F"/>
    <w:rsid w:val="001F0194"/>
    <w:rsid w:val="002237B5"/>
    <w:rsid w:val="00267B96"/>
    <w:rsid w:val="002E372F"/>
    <w:rsid w:val="002E4EDE"/>
    <w:rsid w:val="00301FEB"/>
    <w:rsid w:val="00345D1C"/>
    <w:rsid w:val="00354290"/>
    <w:rsid w:val="00387976"/>
    <w:rsid w:val="003E3A1B"/>
    <w:rsid w:val="004F67E4"/>
    <w:rsid w:val="004F6F3C"/>
    <w:rsid w:val="005674B7"/>
    <w:rsid w:val="005F51E7"/>
    <w:rsid w:val="006141BA"/>
    <w:rsid w:val="0061506D"/>
    <w:rsid w:val="00616306"/>
    <w:rsid w:val="00635F5B"/>
    <w:rsid w:val="00724015"/>
    <w:rsid w:val="007609B1"/>
    <w:rsid w:val="00795CD5"/>
    <w:rsid w:val="007F4D3B"/>
    <w:rsid w:val="00811AD1"/>
    <w:rsid w:val="00820CFA"/>
    <w:rsid w:val="0085708E"/>
    <w:rsid w:val="00893B49"/>
    <w:rsid w:val="008E4C35"/>
    <w:rsid w:val="00984478"/>
    <w:rsid w:val="009A69B0"/>
    <w:rsid w:val="009C79AA"/>
    <w:rsid w:val="00AA2D2D"/>
    <w:rsid w:val="00B54BCE"/>
    <w:rsid w:val="00B76816"/>
    <w:rsid w:val="00B86804"/>
    <w:rsid w:val="00BB652D"/>
    <w:rsid w:val="00BD4D0B"/>
    <w:rsid w:val="00C16151"/>
    <w:rsid w:val="00C1624D"/>
    <w:rsid w:val="00CA084D"/>
    <w:rsid w:val="00CC0E3C"/>
    <w:rsid w:val="00DA5100"/>
    <w:rsid w:val="00DA6BE4"/>
    <w:rsid w:val="00DE4492"/>
    <w:rsid w:val="00E01EB7"/>
    <w:rsid w:val="00EB1F2B"/>
    <w:rsid w:val="00EF4394"/>
    <w:rsid w:val="00F3242F"/>
    <w:rsid w:val="00F44E42"/>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9911533">
      <w:bodyDiv w:val="1"/>
      <w:marLeft w:val="0"/>
      <w:marRight w:val="0"/>
      <w:marTop w:val="0"/>
      <w:marBottom w:val="0"/>
      <w:divBdr>
        <w:top w:val="none" w:sz="0" w:space="0" w:color="auto"/>
        <w:left w:val="none" w:sz="0" w:space="0" w:color="auto"/>
        <w:bottom w:val="none" w:sz="0" w:space="0" w:color="auto"/>
        <w:right w:val="none" w:sz="0" w:space="0" w:color="auto"/>
      </w:divBdr>
    </w:div>
    <w:div w:id="16027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westleighschool.co.uk/vacancies-at-the-westleig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E56D4-44EF-4F5E-9A10-F8817750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6BCE-C4AC-4D1C-B108-24F88228E6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B1FF708-9321-44DB-BF68-8C48783DF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2024-04-19T14:19:00Z</dcterms:created>
  <dcterms:modified xsi:type="dcterms:W3CDTF">2024-04-19T14:19:00Z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