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CED" w:rsidRPr="006C1CED" w:rsidRDefault="006E473B" w:rsidP="006C1CED">
      <w:pPr>
        <w:jc w:val="right"/>
        <w:rPr>
          <w:rFonts w:ascii="Futura Bk" w:hAnsi="Futura Bk"/>
          <w:sz w:val="24"/>
        </w:rPr>
      </w:pPr>
      <w:r w:rsidRPr="000A319D">
        <w:rPr>
          <w:rFonts w:ascii="Futura Bk" w:hAnsi="Futura Bk"/>
          <w:b/>
          <w:noProof/>
          <w:sz w:val="24"/>
          <w:lang w:eastAsia="en-GB"/>
        </w:rPr>
        <w:drawing>
          <wp:anchor distT="0" distB="0" distL="114300" distR="114300" simplePos="0" relativeHeight="251659264" behindDoc="0" locked="0" layoutInCell="1" allowOverlap="1" wp14:anchorId="52DC9A66" wp14:editId="6489DA0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124200" cy="833755"/>
            <wp:effectExtent l="0" t="0" r="0" b="4445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john_logo_concepts_4_head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973" cy="847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A92" w:rsidRPr="000A319D">
        <w:rPr>
          <w:rFonts w:ascii="Futura Bk" w:hAnsi="Futura Bk"/>
          <w:b/>
          <w:noProof/>
          <w:color w:val="FF0000"/>
          <w:sz w:val="32"/>
          <w:szCs w:val="32"/>
          <w:lang w:eastAsia="en-GB"/>
        </w:rPr>
        <w:drawing>
          <wp:inline distT="0" distB="0" distL="0" distR="0" wp14:anchorId="47E11F0A" wp14:editId="7EB618B0">
            <wp:extent cx="1807210" cy="858554"/>
            <wp:effectExtent l="0" t="0" r="2540" b="0"/>
            <wp:docPr id="5" name="Picture 5" descr="\\portal.exe-coll.ac.uk@SSL\DavWWWRoot\sites\leadership\slt\restricted\rb\Rob - General Admin\Ted Wragg\TedWraggMultiLogo (640x30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ortal.exe-coll.ac.uk@SSL\DavWWWRoot\sites\leadership\slt\restricted\rb\Rob - General Admin\Ted Wragg\TedWraggMultiLogo (640x30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356" cy="87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CED" w:rsidRDefault="006C1CED" w:rsidP="00892864">
      <w:pPr>
        <w:spacing w:after="0" w:line="240" w:lineRule="auto"/>
        <w:jc w:val="center"/>
        <w:rPr>
          <w:rFonts w:ascii="Futura Bk" w:hAnsi="Futura Bk"/>
          <w:sz w:val="20"/>
          <w:szCs w:val="16"/>
        </w:rPr>
      </w:pPr>
    </w:p>
    <w:p w:rsidR="00745429" w:rsidRPr="000A319D" w:rsidRDefault="00745429" w:rsidP="00892864">
      <w:pPr>
        <w:spacing w:after="0" w:line="240" w:lineRule="auto"/>
        <w:jc w:val="center"/>
        <w:rPr>
          <w:rFonts w:ascii="Futura Bk" w:hAnsi="Futura Bk"/>
          <w:sz w:val="20"/>
          <w:szCs w:val="16"/>
        </w:rPr>
      </w:pPr>
      <w:r w:rsidRPr="000A319D">
        <w:rPr>
          <w:rFonts w:ascii="Futura Bk" w:hAnsi="Futura Bk"/>
          <w:sz w:val="20"/>
          <w:szCs w:val="16"/>
        </w:rPr>
        <w:t xml:space="preserve">Headteacher: </w:t>
      </w:r>
      <w:r w:rsidR="00210670" w:rsidRPr="000A319D">
        <w:rPr>
          <w:rFonts w:ascii="Futura Bk" w:hAnsi="Futura Bk"/>
          <w:sz w:val="20"/>
          <w:szCs w:val="16"/>
        </w:rPr>
        <w:t>Mr Scott Simpson-Horne</w:t>
      </w:r>
    </w:p>
    <w:p w:rsidR="00745429" w:rsidRPr="000A319D" w:rsidRDefault="00745429" w:rsidP="00745429">
      <w:pPr>
        <w:spacing w:after="0" w:line="240" w:lineRule="auto"/>
        <w:jc w:val="center"/>
        <w:rPr>
          <w:rFonts w:ascii="Futura Bk" w:hAnsi="Futura Bk"/>
          <w:sz w:val="20"/>
          <w:szCs w:val="16"/>
        </w:rPr>
      </w:pPr>
      <w:r w:rsidRPr="000A319D">
        <w:rPr>
          <w:rFonts w:ascii="Futura Bk" w:hAnsi="Futura Bk"/>
          <w:sz w:val="20"/>
          <w:szCs w:val="16"/>
        </w:rPr>
        <w:t>All Saints Church of England Academy</w:t>
      </w:r>
    </w:p>
    <w:p w:rsidR="00745429" w:rsidRPr="000A319D" w:rsidRDefault="002B23C9" w:rsidP="00745429">
      <w:pPr>
        <w:spacing w:after="0" w:line="240" w:lineRule="auto"/>
        <w:jc w:val="center"/>
        <w:rPr>
          <w:rFonts w:ascii="Futura Bk" w:hAnsi="Futura Bk"/>
          <w:sz w:val="20"/>
          <w:szCs w:val="16"/>
        </w:rPr>
      </w:pPr>
      <w:r>
        <w:rPr>
          <w:rFonts w:ascii="Futura Bk" w:hAnsi="Futura Bk"/>
          <w:sz w:val="20"/>
          <w:szCs w:val="16"/>
        </w:rPr>
        <w:t>Honicknowle</w:t>
      </w:r>
      <w:r w:rsidR="00745429" w:rsidRPr="000A319D">
        <w:rPr>
          <w:rFonts w:ascii="Futura Bk" w:hAnsi="Futura Bk"/>
          <w:sz w:val="20"/>
          <w:szCs w:val="16"/>
        </w:rPr>
        <w:t>, Plymouth, PL5 3NE</w:t>
      </w:r>
    </w:p>
    <w:p w:rsidR="00745429" w:rsidRPr="000A319D" w:rsidRDefault="00A25CDA" w:rsidP="00745429">
      <w:pPr>
        <w:spacing w:after="0" w:line="240" w:lineRule="auto"/>
        <w:jc w:val="center"/>
        <w:rPr>
          <w:rFonts w:ascii="Futura Bk" w:hAnsi="Futura Bk"/>
          <w:sz w:val="20"/>
          <w:szCs w:val="16"/>
        </w:rPr>
      </w:pPr>
      <w:hyperlink r:id="rId7" w:history="1">
        <w:r w:rsidR="00745429" w:rsidRPr="000A319D">
          <w:rPr>
            <w:rStyle w:val="Hyperlink"/>
            <w:rFonts w:ascii="Futura Bk" w:hAnsi="Futura Bk"/>
            <w:sz w:val="20"/>
            <w:szCs w:val="16"/>
          </w:rPr>
          <w:t>www.asap.org.uk</w:t>
        </w:r>
      </w:hyperlink>
      <w:r w:rsidR="00745429" w:rsidRPr="000A319D">
        <w:rPr>
          <w:rFonts w:ascii="Futura Bk" w:hAnsi="Futura Bk"/>
          <w:sz w:val="20"/>
          <w:szCs w:val="16"/>
        </w:rPr>
        <w:t xml:space="preserve"> </w:t>
      </w:r>
    </w:p>
    <w:p w:rsidR="007C59F1" w:rsidRPr="000A319D" w:rsidRDefault="007C59F1" w:rsidP="000A319D">
      <w:pPr>
        <w:spacing w:after="0" w:line="240" w:lineRule="auto"/>
        <w:jc w:val="center"/>
        <w:rPr>
          <w:rFonts w:ascii="Futura Bk" w:hAnsi="Futura Bk"/>
          <w:sz w:val="32"/>
        </w:rPr>
      </w:pPr>
    </w:p>
    <w:p w:rsidR="00652BDB" w:rsidRDefault="00507F9D" w:rsidP="00745429">
      <w:pPr>
        <w:spacing w:after="0" w:line="240" w:lineRule="auto"/>
        <w:jc w:val="center"/>
        <w:rPr>
          <w:rFonts w:ascii="Futura Bk" w:hAnsi="Futura Bk"/>
          <w:b/>
          <w:sz w:val="32"/>
        </w:rPr>
      </w:pPr>
      <w:r>
        <w:rPr>
          <w:rFonts w:ascii="Futura Bk" w:hAnsi="Futura Bk"/>
          <w:b/>
          <w:sz w:val="32"/>
        </w:rPr>
        <w:t>Exam Invigilators</w:t>
      </w:r>
    </w:p>
    <w:p w:rsidR="000F7C91" w:rsidRDefault="000F7C91" w:rsidP="00745429">
      <w:pPr>
        <w:spacing w:after="0" w:line="240" w:lineRule="auto"/>
        <w:rPr>
          <w:rFonts w:ascii="Futura Bk" w:hAnsi="Futura Bk"/>
        </w:rPr>
      </w:pPr>
    </w:p>
    <w:p w:rsidR="00507F9D" w:rsidRDefault="00507F9D" w:rsidP="00745429">
      <w:pPr>
        <w:spacing w:after="0" w:line="240" w:lineRule="auto"/>
        <w:rPr>
          <w:rFonts w:ascii="Futura Bk" w:hAnsi="Futura Bk"/>
        </w:rPr>
      </w:pPr>
      <w:bookmarkStart w:id="0" w:name="_Hlk160629949"/>
    </w:p>
    <w:p w:rsidR="004D42F3" w:rsidRDefault="00507F9D" w:rsidP="00745429">
      <w:pPr>
        <w:spacing w:after="0" w:line="240" w:lineRule="auto"/>
        <w:rPr>
          <w:rFonts w:ascii="Futura Bk" w:hAnsi="Futura Bk"/>
        </w:rPr>
      </w:pPr>
      <w:r>
        <w:rPr>
          <w:rFonts w:ascii="Futura Bk" w:hAnsi="Futura Bk"/>
        </w:rPr>
        <w:t>Pay: £1</w:t>
      </w:r>
      <w:r w:rsidR="00A25CDA">
        <w:rPr>
          <w:rFonts w:ascii="Futura Bk" w:hAnsi="Futura Bk"/>
        </w:rPr>
        <w:t>2.45</w:t>
      </w:r>
      <w:r>
        <w:rPr>
          <w:rFonts w:ascii="Futura Bk" w:hAnsi="Futura Bk"/>
        </w:rPr>
        <w:t xml:space="preserve"> per hour, plus holiday pay</w:t>
      </w:r>
    </w:p>
    <w:p w:rsidR="00507F9D" w:rsidRDefault="00507F9D" w:rsidP="00745429">
      <w:pPr>
        <w:spacing w:after="0" w:line="240" w:lineRule="auto"/>
        <w:rPr>
          <w:rFonts w:ascii="Futura Bk" w:hAnsi="Futura Bk"/>
        </w:rPr>
      </w:pPr>
      <w:r>
        <w:rPr>
          <w:rFonts w:ascii="Futura Bk" w:hAnsi="Futura Bk"/>
        </w:rPr>
        <w:t xml:space="preserve">Contract type: Casual </w:t>
      </w:r>
    </w:p>
    <w:p w:rsidR="00507F9D" w:rsidRDefault="00507F9D" w:rsidP="00745429">
      <w:pPr>
        <w:spacing w:after="0" w:line="240" w:lineRule="auto"/>
        <w:rPr>
          <w:rFonts w:ascii="Futura Bk" w:hAnsi="Futura Bk"/>
        </w:rPr>
      </w:pPr>
      <w:r>
        <w:rPr>
          <w:rFonts w:ascii="Futura Bk" w:hAnsi="Futura Bk"/>
        </w:rPr>
        <w:t>Closing date:</w:t>
      </w:r>
      <w:r w:rsidR="00A25CDA">
        <w:rPr>
          <w:rFonts w:ascii="Futura Bk" w:hAnsi="Futura Bk"/>
        </w:rPr>
        <w:t xml:space="preserve"> 31</w:t>
      </w:r>
      <w:r w:rsidR="00A25CDA" w:rsidRPr="00A25CDA">
        <w:rPr>
          <w:rFonts w:ascii="Futura Bk" w:hAnsi="Futura Bk"/>
          <w:vertAlign w:val="superscript"/>
        </w:rPr>
        <w:t>st</w:t>
      </w:r>
      <w:r w:rsidR="00A25CDA">
        <w:rPr>
          <w:rFonts w:ascii="Futura Bk" w:hAnsi="Futura Bk"/>
        </w:rPr>
        <w:t xml:space="preserve"> January 2025 </w:t>
      </w:r>
      <w:r>
        <w:rPr>
          <w:rFonts w:ascii="Futura Bk" w:hAnsi="Futura Bk"/>
        </w:rPr>
        <w:t>at 9am</w:t>
      </w:r>
    </w:p>
    <w:p w:rsidR="00A25CDA" w:rsidRDefault="00A25CDA" w:rsidP="00745429">
      <w:pPr>
        <w:spacing w:after="0" w:line="240" w:lineRule="auto"/>
        <w:rPr>
          <w:rFonts w:ascii="Futura Bk" w:hAnsi="Futura Bk"/>
        </w:rPr>
      </w:pPr>
      <w:bookmarkStart w:id="1" w:name="_GoBack"/>
      <w:bookmarkEnd w:id="1"/>
    </w:p>
    <w:p w:rsidR="00507F9D" w:rsidRDefault="00507F9D" w:rsidP="00745429">
      <w:pPr>
        <w:spacing w:after="0" w:line="240" w:lineRule="auto"/>
        <w:rPr>
          <w:rFonts w:ascii="Futura Bk" w:hAnsi="Futura Bk"/>
        </w:rPr>
      </w:pPr>
    </w:p>
    <w:p w:rsidR="001B2F4D" w:rsidRDefault="00507F9D" w:rsidP="00507F9D">
      <w:pPr>
        <w:rPr>
          <w:rFonts w:ascii="Futura Bk" w:hAnsi="Futura Bk"/>
        </w:rPr>
      </w:pPr>
      <w:r w:rsidRPr="001B2F4D">
        <w:rPr>
          <w:rFonts w:ascii="Futura Bk" w:hAnsi="Futura Bk"/>
        </w:rPr>
        <w:t>All Saints Academy is seeking to appoint several examinations invigilators to join our current team. The successful candidates will work on a casual basis to supervise exams throughout the school year.</w:t>
      </w:r>
      <w:r w:rsidR="001B2F4D" w:rsidRPr="001B2F4D">
        <w:rPr>
          <w:rFonts w:ascii="Futura Bk" w:hAnsi="Futura Bk" w:cs="Arial"/>
          <w:color w:val="000000"/>
          <w:shd w:val="clear" w:color="auto" w:fill="FFFFFF"/>
        </w:rPr>
        <w:t xml:space="preserve"> The working sessions will range from 2 to 3 hours in the mornings and afternoons during exam periods.</w:t>
      </w:r>
      <w:r w:rsidRPr="001B2F4D">
        <w:rPr>
          <w:rFonts w:ascii="Futura Bk" w:hAnsi="Futura Bk"/>
        </w:rPr>
        <w:t xml:space="preserve"> </w:t>
      </w:r>
    </w:p>
    <w:p w:rsidR="00507F9D" w:rsidRPr="001B2F4D" w:rsidRDefault="00507F9D" w:rsidP="00507F9D">
      <w:pPr>
        <w:rPr>
          <w:rFonts w:ascii="Futura Bk" w:hAnsi="Futura Bk"/>
        </w:rPr>
      </w:pPr>
      <w:r w:rsidRPr="001B2F4D">
        <w:rPr>
          <w:rFonts w:ascii="Futura Bk" w:hAnsi="Futura Bk"/>
        </w:rPr>
        <w:t>Full training will be provided and staff will be contacted prior to the exam period to discuss the invigilation schedule in relation to their own availability.</w:t>
      </w:r>
    </w:p>
    <w:bookmarkEnd w:id="0"/>
    <w:p w:rsidR="00004727" w:rsidRDefault="00004727" w:rsidP="00004727">
      <w:pPr>
        <w:spacing w:after="0" w:line="240" w:lineRule="auto"/>
        <w:rPr>
          <w:rFonts w:ascii="Futura Bk" w:hAnsi="Futura Bk"/>
        </w:rPr>
      </w:pPr>
      <w:r w:rsidRPr="00797B20">
        <w:rPr>
          <w:rFonts w:ascii="Futura Bk" w:hAnsi="Futura Bk"/>
        </w:rPr>
        <w:t>If you are able to meet the requirements of this role, we would love to hear from you</w:t>
      </w:r>
      <w:r w:rsidR="00390872" w:rsidRPr="00797B20">
        <w:rPr>
          <w:rFonts w:ascii="Futura Bk" w:hAnsi="Futura Bk"/>
        </w:rPr>
        <w:t>.</w:t>
      </w:r>
    </w:p>
    <w:p w:rsidR="00D31E6E" w:rsidRDefault="00D31E6E" w:rsidP="00004727">
      <w:pPr>
        <w:spacing w:after="0" w:line="240" w:lineRule="auto"/>
        <w:rPr>
          <w:rFonts w:ascii="Futura Bk" w:hAnsi="Futura Bk"/>
        </w:rPr>
      </w:pPr>
    </w:p>
    <w:p w:rsidR="00507F9D" w:rsidRDefault="00507F9D" w:rsidP="00507F9D">
      <w:pPr>
        <w:spacing w:after="0" w:line="240" w:lineRule="auto"/>
        <w:textAlignment w:val="baseline"/>
        <w:rPr>
          <w:rFonts w:ascii="Futura Bk" w:hAnsi="Futura Bk"/>
        </w:rPr>
      </w:pPr>
      <w:r w:rsidRPr="00797B20">
        <w:rPr>
          <w:rFonts w:ascii="Futura Bk" w:hAnsi="Futura Bk"/>
        </w:rPr>
        <w:t xml:space="preserve">Our school is part of the Ted Wragg Trust, an ambitious and inclusive Trust of schools whose mission is to transform lives and strengthen our communities to make the world a better place. </w:t>
      </w:r>
    </w:p>
    <w:p w:rsidR="00507F9D" w:rsidRDefault="00507F9D" w:rsidP="00507F9D">
      <w:pPr>
        <w:spacing w:after="0" w:line="240" w:lineRule="auto"/>
        <w:textAlignment w:val="baseline"/>
        <w:rPr>
          <w:rFonts w:ascii="Futura Bk" w:eastAsia="Times New Roman" w:hAnsi="Futura Bk" w:cs="Helvetica"/>
          <w:lang w:eastAsia="en-GB"/>
        </w:rPr>
      </w:pPr>
    </w:p>
    <w:p w:rsidR="00507F9D" w:rsidRPr="00A3212E" w:rsidRDefault="00507F9D" w:rsidP="00507F9D">
      <w:pPr>
        <w:rPr>
          <w:rFonts w:ascii="Futura Bk" w:hAnsi="Futura Bk" w:cs="Futura Bk"/>
        </w:rPr>
      </w:pPr>
      <w:r w:rsidRPr="00A3212E">
        <w:rPr>
          <w:rFonts w:ascii="Futura Bk" w:hAnsi="Futura Bk" w:cs="Futura Bk"/>
        </w:rPr>
        <w:t>The Trust is committed to ensuring that our employees are able to achieve their full potential in an environment offering dignity, respect and equality of opportunity.</w:t>
      </w:r>
    </w:p>
    <w:p w:rsidR="006C1CED" w:rsidRDefault="006C1CED" w:rsidP="006C1CED">
      <w:pPr>
        <w:rPr>
          <w:rFonts w:ascii="Futura Bk" w:hAnsi="Futura Bk"/>
        </w:rPr>
      </w:pPr>
      <w:r w:rsidRPr="006C1CED">
        <w:rPr>
          <w:rFonts w:ascii="Futura Bk" w:hAnsi="Futura Bk"/>
        </w:rPr>
        <w:t>The Ted Wragg Trust is committed to safeguarding and promoting the welfare of children.  All appointments will be subject to a number of safeguarding checks including an enhanced DBS check.</w:t>
      </w:r>
    </w:p>
    <w:p w:rsidR="00507F9D" w:rsidRDefault="00507F9D" w:rsidP="006C1CED">
      <w:pPr>
        <w:rPr>
          <w:rFonts w:ascii="Futura Bk" w:hAnsi="Futura Bk"/>
        </w:rPr>
      </w:pPr>
    </w:p>
    <w:p w:rsidR="00507F9D" w:rsidRDefault="00507F9D" w:rsidP="006C1CED">
      <w:pPr>
        <w:rPr>
          <w:rFonts w:ascii="Futura Bk" w:hAnsi="Futura Bk"/>
        </w:rPr>
      </w:pPr>
    </w:p>
    <w:p w:rsidR="00507F9D" w:rsidRDefault="00507F9D" w:rsidP="006C1CED">
      <w:pPr>
        <w:rPr>
          <w:rFonts w:ascii="Futura Bk" w:hAnsi="Futura Bk"/>
        </w:rPr>
      </w:pPr>
    </w:p>
    <w:p w:rsidR="00507F9D" w:rsidRDefault="00507F9D" w:rsidP="006C1CED">
      <w:pPr>
        <w:rPr>
          <w:rFonts w:ascii="Futura Bk" w:hAnsi="Futura Bk"/>
        </w:rPr>
      </w:pPr>
    </w:p>
    <w:p w:rsidR="00507F9D" w:rsidRPr="006C1CED" w:rsidRDefault="00507F9D" w:rsidP="006C1CED">
      <w:pPr>
        <w:rPr>
          <w:rFonts w:ascii="Futura Bk" w:hAnsi="Futura Bk"/>
        </w:rPr>
      </w:pPr>
    </w:p>
    <w:sectPr w:rsidR="00507F9D" w:rsidRPr="006C1CED" w:rsidSect="00892864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Bk">
    <w:panose1 w:val="020B0502020204020303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583D"/>
    <w:multiLevelType w:val="hybridMultilevel"/>
    <w:tmpl w:val="B3821378"/>
    <w:lvl w:ilvl="0" w:tplc="69507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129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4C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4E6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0EB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FE7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0E6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E07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9EB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FA0881"/>
    <w:multiLevelType w:val="hybridMultilevel"/>
    <w:tmpl w:val="C13E05BE"/>
    <w:lvl w:ilvl="0" w:tplc="A88EF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34A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406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3C0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FC0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D2C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143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10C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589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1705FF1"/>
    <w:multiLevelType w:val="hybridMultilevel"/>
    <w:tmpl w:val="FA4CD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436A0"/>
    <w:multiLevelType w:val="hybridMultilevel"/>
    <w:tmpl w:val="B9EE4F4C"/>
    <w:lvl w:ilvl="0" w:tplc="85908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764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46D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083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6C7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C7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4E1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141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E0B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947EF5"/>
    <w:multiLevelType w:val="hybridMultilevel"/>
    <w:tmpl w:val="862A6A4C"/>
    <w:lvl w:ilvl="0" w:tplc="6E1CC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DC8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2E9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AA1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7AD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06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A28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D42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1A8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96E5D13"/>
    <w:multiLevelType w:val="hybridMultilevel"/>
    <w:tmpl w:val="E84E75C8"/>
    <w:lvl w:ilvl="0" w:tplc="E6D86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25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445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24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42B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34CD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2C9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E4D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8F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AB258AC"/>
    <w:multiLevelType w:val="multilevel"/>
    <w:tmpl w:val="EB7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AEF"/>
    <w:rsid w:val="00004727"/>
    <w:rsid w:val="00011646"/>
    <w:rsid w:val="0007458B"/>
    <w:rsid w:val="000A319D"/>
    <w:rsid w:val="000C6E60"/>
    <w:rsid w:val="000F7C91"/>
    <w:rsid w:val="001007B4"/>
    <w:rsid w:val="00141B97"/>
    <w:rsid w:val="00187BC4"/>
    <w:rsid w:val="001933A4"/>
    <w:rsid w:val="001B2F4D"/>
    <w:rsid w:val="00210670"/>
    <w:rsid w:val="002B23C9"/>
    <w:rsid w:val="002B72FA"/>
    <w:rsid w:val="002B7D6B"/>
    <w:rsid w:val="002C3259"/>
    <w:rsid w:val="002F510E"/>
    <w:rsid w:val="00307503"/>
    <w:rsid w:val="0030773E"/>
    <w:rsid w:val="00342211"/>
    <w:rsid w:val="003750A7"/>
    <w:rsid w:val="00376B72"/>
    <w:rsid w:val="00390872"/>
    <w:rsid w:val="00392ADD"/>
    <w:rsid w:val="00471A01"/>
    <w:rsid w:val="00477CAC"/>
    <w:rsid w:val="004900E0"/>
    <w:rsid w:val="004B038A"/>
    <w:rsid w:val="004D42F3"/>
    <w:rsid w:val="00507F9D"/>
    <w:rsid w:val="00533B3F"/>
    <w:rsid w:val="005B1F5F"/>
    <w:rsid w:val="005C6C94"/>
    <w:rsid w:val="00605655"/>
    <w:rsid w:val="00652BDB"/>
    <w:rsid w:val="006659C1"/>
    <w:rsid w:val="00665AEF"/>
    <w:rsid w:val="0068490A"/>
    <w:rsid w:val="006B1126"/>
    <w:rsid w:val="006C1CED"/>
    <w:rsid w:val="006E3586"/>
    <w:rsid w:val="006E473B"/>
    <w:rsid w:val="007339B7"/>
    <w:rsid w:val="00744CF0"/>
    <w:rsid w:val="00745429"/>
    <w:rsid w:val="00761615"/>
    <w:rsid w:val="007704D6"/>
    <w:rsid w:val="00797B20"/>
    <w:rsid w:val="007C4C2A"/>
    <w:rsid w:val="007C59F1"/>
    <w:rsid w:val="007D1BB1"/>
    <w:rsid w:val="00857218"/>
    <w:rsid w:val="008703F3"/>
    <w:rsid w:val="0087666A"/>
    <w:rsid w:val="00882EB2"/>
    <w:rsid w:val="0089225F"/>
    <w:rsid w:val="00892864"/>
    <w:rsid w:val="008A171A"/>
    <w:rsid w:val="008B78DE"/>
    <w:rsid w:val="008F58B1"/>
    <w:rsid w:val="00900889"/>
    <w:rsid w:val="00912E56"/>
    <w:rsid w:val="00957873"/>
    <w:rsid w:val="00972EDD"/>
    <w:rsid w:val="009C4C3C"/>
    <w:rsid w:val="009E29C0"/>
    <w:rsid w:val="00A07F8B"/>
    <w:rsid w:val="00A242A6"/>
    <w:rsid w:val="00A25CDA"/>
    <w:rsid w:val="00A3033B"/>
    <w:rsid w:val="00A51123"/>
    <w:rsid w:val="00A93897"/>
    <w:rsid w:val="00AD0A92"/>
    <w:rsid w:val="00B053A0"/>
    <w:rsid w:val="00B12974"/>
    <w:rsid w:val="00B503A8"/>
    <w:rsid w:val="00B822C4"/>
    <w:rsid w:val="00B83F90"/>
    <w:rsid w:val="00B86013"/>
    <w:rsid w:val="00BA1F7F"/>
    <w:rsid w:val="00BC4F1E"/>
    <w:rsid w:val="00C2465E"/>
    <w:rsid w:val="00C71BC0"/>
    <w:rsid w:val="00CA700F"/>
    <w:rsid w:val="00CC351F"/>
    <w:rsid w:val="00CF4DED"/>
    <w:rsid w:val="00D31E6E"/>
    <w:rsid w:val="00D41660"/>
    <w:rsid w:val="00DA1539"/>
    <w:rsid w:val="00E72619"/>
    <w:rsid w:val="00E72939"/>
    <w:rsid w:val="00E74633"/>
    <w:rsid w:val="00E8713C"/>
    <w:rsid w:val="00E91C1C"/>
    <w:rsid w:val="00F24FD8"/>
    <w:rsid w:val="00F402CF"/>
    <w:rsid w:val="00F43064"/>
    <w:rsid w:val="00F62801"/>
    <w:rsid w:val="00FB49C8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CE8A"/>
  <w15:chartTrackingRefBased/>
  <w15:docId w15:val="{CEA8AE42-5F4F-4C5E-ACBE-8AC217CA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54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72F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933A4"/>
    <w:rPr>
      <w:color w:val="605E5C"/>
      <w:shd w:val="clear" w:color="auto" w:fill="E1DFDD"/>
    </w:rPr>
  </w:style>
  <w:style w:type="character" w:customStyle="1" w:styleId="jsgrdq">
    <w:name w:val="jsgrdq"/>
    <w:basedOn w:val="DefaultParagraphFont"/>
    <w:rsid w:val="00BC4F1E"/>
  </w:style>
  <w:style w:type="paragraph" w:customStyle="1" w:styleId="cvgsua">
    <w:name w:val="cvgsua"/>
    <w:basedOn w:val="Normal"/>
    <w:rsid w:val="00797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ypena">
    <w:name w:val="oypena"/>
    <w:basedOn w:val="DefaultParagraphFont"/>
    <w:rsid w:val="00797B20"/>
  </w:style>
  <w:style w:type="character" w:styleId="FollowedHyperlink">
    <w:name w:val="FollowedHyperlink"/>
    <w:basedOn w:val="DefaultParagraphFont"/>
    <w:uiPriority w:val="99"/>
    <w:semiHidden/>
    <w:unhideWhenUsed/>
    <w:rsid w:val="00D31E6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1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42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6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19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6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4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6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86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8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0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6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1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59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5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ap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Sargeant</dc:creator>
  <cp:keywords/>
  <dc:description/>
  <cp:lastModifiedBy>Charlene Williams</cp:lastModifiedBy>
  <cp:revision>4</cp:revision>
  <cp:lastPrinted>2022-06-15T10:07:00Z</cp:lastPrinted>
  <dcterms:created xsi:type="dcterms:W3CDTF">2024-06-19T10:51:00Z</dcterms:created>
  <dcterms:modified xsi:type="dcterms:W3CDTF">2024-12-10T09:59:00Z</dcterms:modified>
</cp:coreProperties>
</file>