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F9E1" w14:textId="77777777" w:rsidR="005D01F7" w:rsidRPr="00370729" w:rsidRDefault="00977881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0729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E41FA68" wp14:editId="5E41FA69">
            <wp:simplePos x="0" y="0"/>
            <wp:positionH relativeFrom="margin">
              <wp:posOffset>-290195</wp:posOffset>
            </wp:positionH>
            <wp:positionV relativeFrom="margin">
              <wp:posOffset>76200</wp:posOffset>
            </wp:positionV>
            <wp:extent cx="1978025" cy="742950"/>
            <wp:effectExtent l="0" t="0" r="0" b="0"/>
            <wp:wrapNone/>
            <wp:docPr id="2" name="Picture 2" descr="S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10101"/>
                    <a:stretch/>
                  </pic:blipFill>
                  <pic:spPr bwMode="auto">
                    <a:xfrm>
                      <a:off x="0" y="0"/>
                      <a:ext cx="1978025" cy="742950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729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E41FA6A" wp14:editId="5E41FA6B">
            <wp:simplePos x="0" y="0"/>
            <wp:positionH relativeFrom="margin">
              <wp:posOffset>5066665</wp:posOffset>
            </wp:positionH>
            <wp:positionV relativeFrom="paragraph">
              <wp:posOffset>-54610</wp:posOffset>
            </wp:positionV>
            <wp:extent cx="1047750" cy="1047750"/>
            <wp:effectExtent l="0" t="0" r="0" b="0"/>
            <wp:wrapNone/>
            <wp:docPr id="1" name="irc_mi" descr="Image result for old buckenham high school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old buckenham high school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1F9E2" w14:textId="77777777" w:rsidR="005D01F7" w:rsidRPr="00370729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1F9E3" w14:textId="77777777" w:rsidR="005D01F7" w:rsidRPr="00370729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1F9E4" w14:textId="77777777" w:rsidR="005D01F7" w:rsidRPr="00370729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1F9E5" w14:textId="77777777" w:rsidR="005D01F7" w:rsidRPr="00370729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072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</w:t>
      </w:r>
    </w:p>
    <w:p w14:paraId="5E41F9E6" w14:textId="77777777" w:rsidR="005D01F7" w:rsidRPr="00370729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FEC197" w14:textId="77777777" w:rsidR="008E6D12" w:rsidRDefault="008E6D12" w:rsidP="008867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2C499F" w14:textId="28BE5CE7" w:rsidR="00886762" w:rsidRDefault="00886762" w:rsidP="0088676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SAPIENTIA EDUCATION TRUST</w:t>
      </w:r>
    </w:p>
    <w:p w14:paraId="6E45D8CF" w14:textId="77777777" w:rsidR="00886762" w:rsidRDefault="00886762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1F9E7" w14:textId="5EDD63AD" w:rsidR="00754E4F" w:rsidRPr="00370729" w:rsidRDefault="00EE48E4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0729">
        <w:rPr>
          <w:rFonts w:ascii="Arial" w:hAnsi="Arial" w:cs="Arial"/>
          <w:b/>
          <w:bCs/>
          <w:sz w:val="22"/>
          <w:szCs w:val="22"/>
        </w:rPr>
        <w:t>OLD BUCKENHAM HIGH SCHOOL</w:t>
      </w:r>
      <w:r w:rsidR="00754E4F" w:rsidRPr="00370729">
        <w:rPr>
          <w:rFonts w:ascii="Arial" w:hAnsi="Arial" w:cs="Arial"/>
          <w:b/>
          <w:bCs/>
          <w:sz w:val="22"/>
          <w:szCs w:val="22"/>
        </w:rPr>
        <w:t xml:space="preserve"> JOB DESCRIPTION</w:t>
      </w:r>
    </w:p>
    <w:p w14:paraId="5E41F9E8" w14:textId="77777777" w:rsidR="00754E4F" w:rsidRPr="00370729" w:rsidRDefault="00754E4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1F9E9" w14:textId="1740F4ED" w:rsidR="00BB749C" w:rsidRPr="00370729" w:rsidRDefault="00716161" w:rsidP="00BB749C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en-GB"/>
        </w:rPr>
      </w:pPr>
      <w:r w:rsidRPr="00370729">
        <w:rPr>
          <w:rFonts w:ascii="Arial" w:eastAsiaTheme="minorEastAsia" w:hAnsi="Arial" w:cs="Arial"/>
          <w:b/>
          <w:sz w:val="22"/>
          <w:szCs w:val="22"/>
          <w:lang w:val="en-GB" w:eastAsia="en-GB"/>
        </w:rPr>
        <w:t>EXAMINATION</w:t>
      </w:r>
      <w:r w:rsidR="00933DDE">
        <w:rPr>
          <w:rFonts w:ascii="Arial" w:eastAsiaTheme="minorEastAsia" w:hAnsi="Arial" w:cs="Arial"/>
          <w:b/>
          <w:sz w:val="22"/>
          <w:szCs w:val="22"/>
          <w:lang w:val="en-GB" w:eastAsia="en-GB"/>
        </w:rPr>
        <w:t>S</w:t>
      </w:r>
      <w:r w:rsidRPr="00370729">
        <w:rPr>
          <w:rFonts w:ascii="Arial" w:eastAsiaTheme="minorEastAsia" w:hAnsi="Arial" w:cs="Arial"/>
          <w:b/>
          <w:sz w:val="22"/>
          <w:szCs w:val="22"/>
          <w:lang w:val="en-GB" w:eastAsia="en-GB"/>
        </w:rPr>
        <w:t xml:space="preserve"> INVIGILATOR</w:t>
      </w:r>
    </w:p>
    <w:p w14:paraId="5E41F9EA" w14:textId="04FF2DE5" w:rsidR="00BB749C" w:rsidRPr="00370729" w:rsidRDefault="00BB749C" w:rsidP="00BB749C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en-GB"/>
        </w:rPr>
      </w:pPr>
    </w:p>
    <w:p w14:paraId="5E41F9EB" w14:textId="77777777" w:rsidR="00F30926" w:rsidRPr="00370729" w:rsidRDefault="00F30926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6917"/>
      </w:tblGrid>
      <w:tr w:rsidR="00716161" w:rsidRPr="00370729" w14:paraId="5E41F9EE" w14:textId="77777777" w:rsidTr="00052FF2">
        <w:tc>
          <w:tcPr>
            <w:tcW w:w="2518" w:type="dxa"/>
          </w:tcPr>
          <w:p w14:paraId="5E41F9EC" w14:textId="77777777" w:rsidR="00F3422A" w:rsidRPr="00370729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729">
              <w:rPr>
                <w:rFonts w:ascii="Arial" w:hAnsi="Arial" w:cs="Arial"/>
                <w:b/>
                <w:bCs/>
                <w:sz w:val="22"/>
                <w:szCs w:val="22"/>
              </w:rPr>
              <w:t>Line Manager:</w:t>
            </w:r>
          </w:p>
        </w:tc>
        <w:tc>
          <w:tcPr>
            <w:tcW w:w="7102" w:type="dxa"/>
          </w:tcPr>
          <w:p w14:paraId="5E41F9ED" w14:textId="10244DB6" w:rsidR="00F3422A" w:rsidRPr="00886762" w:rsidRDefault="00716161" w:rsidP="00F30926">
            <w:pPr>
              <w:rPr>
                <w:rFonts w:ascii="Arial" w:hAnsi="Arial" w:cs="Arial"/>
                <w:sz w:val="22"/>
                <w:szCs w:val="22"/>
              </w:rPr>
            </w:pPr>
            <w:r w:rsidRPr="00886762">
              <w:rPr>
                <w:rFonts w:ascii="Arial" w:hAnsi="Arial" w:cs="Arial"/>
                <w:sz w:val="22"/>
                <w:szCs w:val="22"/>
              </w:rPr>
              <w:t>Exam</w:t>
            </w:r>
            <w:r w:rsidR="002A609C" w:rsidRPr="00886762">
              <w:rPr>
                <w:rFonts w:ascii="Arial" w:hAnsi="Arial" w:cs="Arial"/>
                <w:sz w:val="22"/>
                <w:szCs w:val="22"/>
              </w:rPr>
              <w:t xml:space="preserve">s &amp; Marketing </w:t>
            </w:r>
            <w:r w:rsidRPr="00886762">
              <w:rPr>
                <w:rFonts w:ascii="Arial" w:hAnsi="Arial" w:cs="Arial"/>
                <w:sz w:val="22"/>
                <w:szCs w:val="22"/>
              </w:rPr>
              <w:t>Officer</w:t>
            </w:r>
          </w:p>
        </w:tc>
      </w:tr>
      <w:tr w:rsidR="00716161" w:rsidRPr="00370729" w14:paraId="5E41F9F3" w14:textId="77777777" w:rsidTr="00052FF2">
        <w:tc>
          <w:tcPr>
            <w:tcW w:w="2518" w:type="dxa"/>
          </w:tcPr>
          <w:p w14:paraId="5E41F9EF" w14:textId="77777777" w:rsidR="00F3422A" w:rsidRPr="00370729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729">
              <w:rPr>
                <w:rFonts w:ascii="Arial" w:hAnsi="Arial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7102" w:type="dxa"/>
          </w:tcPr>
          <w:p w14:paraId="5E41F9F2" w14:textId="16656F9A" w:rsidR="00F3422A" w:rsidRPr="00370729" w:rsidRDefault="00BD6A25" w:rsidP="0071616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SCP1 - £17,842 FTE</w:t>
            </w:r>
          </w:p>
        </w:tc>
      </w:tr>
    </w:tbl>
    <w:p w14:paraId="5E41F9F4" w14:textId="77777777" w:rsidR="00AC2356" w:rsidRPr="00370729" w:rsidRDefault="00AC2356" w:rsidP="00F30926">
      <w:pPr>
        <w:rPr>
          <w:rFonts w:ascii="Arial" w:hAnsi="Arial" w:cs="Arial"/>
          <w:bCs/>
          <w:sz w:val="22"/>
          <w:szCs w:val="22"/>
        </w:rPr>
      </w:pPr>
      <w:r w:rsidRPr="00370729">
        <w:rPr>
          <w:rFonts w:ascii="Arial" w:hAnsi="Arial" w:cs="Arial"/>
          <w:b/>
          <w:bCs/>
          <w:sz w:val="22"/>
          <w:szCs w:val="22"/>
        </w:rPr>
        <w:tab/>
      </w:r>
      <w:r w:rsidRPr="00370729">
        <w:rPr>
          <w:rFonts w:ascii="Arial" w:hAnsi="Arial" w:cs="Arial"/>
          <w:b/>
          <w:bCs/>
          <w:sz w:val="22"/>
          <w:szCs w:val="22"/>
        </w:rPr>
        <w:tab/>
      </w:r>
    </w:p>
    <w:p w14:paraId="3ECCEA44" w14:textId="77777777" w:rsidR="00C16DAE" w:rsidRDefault="00BB749C" w:rsidP="00F761E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70729">
        <w:rPr>
          <w:rFonts w:ascii="Arial" w:hAnsi="Arial" w:cs="Arial"/>
          <w:b/>
          <w:sz w:val="22"/>
          <w:szCs w:val="22"/>
          <w:lang w:val="en-GB"/>
        </w:rPr>
        <w:t>THE POS</w:t>
      </w:r>
      <w:r w:rsidR="00C16DAE">
        <w:rPr>
          <w:rFonts w:ascii="Arial" w:hAnsi="Arial" w:cs="Arial"/>
          <w:b/>
          <w:sz w:val="22"/>
          <w:szCs w:val="22"/>
          <w:lang w:val="en-GB"/>
        </w:rPr>
        <w:t>T</w:t>
      </w:r>
    </w:p>
    <w:p w14:paraId="0AFB49AC" w14:textId="77777777" w:rsidR="00C16DAE" w:rsidRDefault="00C16DAE" w:rsidP="00F761E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E41F9F7" w14:textId="17CFE891" w:rsidR="00716161" w:rsidRPr="00F761E6" w:rsidRDefault="00325FFE" w:rsidP="00F761E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Old Buckenham High School is seeking to appoint four </w:t>
      </w:r>
      <w:r w:rsidR="00716161" w:rsidRPr="00370729">
        <w:rPr>
          <w:rFonts w:ascii="Arial" w:hAnsi="Arial" w:cs="Arial"/>
          <w:sz w:val="22"/>
          <w:szCs w:val="22"/>
          <w:lang w:val="en-GB"/>
        </w:rPr>
        <w:t>Examination</w:t>
      </w:r>
      <w:r w:rsidR="004151E9">
        <w:rPr>
          <w:rFonts w:ascii="Arial" w:hAnsi="Arial" w:cs="Arial"/>
          <w:sz w:val="22"/>
          <w:szCs w:val="22"/>
          <w:lang w:val="en-GB"/>
        </w:rPr>
        <w:t>s</w:t>
      </w:r>
      <w:r w:rsidR="00716161" w:rsidRPr="00370729">
        <w:rPr>
          <w:rFonts w:ascii="Arial" w:hAnsi="Arial" w:cs="Arial"/>
          <w:sz w:val="22"/>
          <w:szCs w:val="22"/>
          <w:lang w:val="en-GB"/>
        </w:rPr>
        <w:t xml:space="preserve"> Invigilators to ensure that examinations are conducted according to the current </w:t>
      </w:r>
      <w:hyperlink r:id="rId11" w:tgtFrame="_blank" w:history="1">
        <w:r w:rsidR="00716161" w:rsidRPr="00370729">
          <w:rPr>
            <w:rFonts w:ascii="Arial" w:hAnsi="Arial" w:cs="Arial"/>
            <w:sz w:val="22"/>
            <w:szCs w:val="22"/>
            <w:lang w:val="en-GB"/>
          </w:rPr>
          <w:t>JCQ instructions for examinations</w:t>
        </w:r>
      </w:hyperlink>
      <w:r w:rsidR="00716161" w:rsidRPr="00370729">
        <w:rPr>
          <w:rFonts w:ascii="Arial" w:hAnsi="Arial" w:cs="Arial"/>
          <w:sz w:val="22"/>
          <w:szCs w:val="22"/>
          <w:lang w:val="en-GB"/>
        </w:rPr>
        <w:t>.</w:t>
      </w:r>
    </w:p>
    <w:p w14:paraId="5E41F9F8" w14:textId="77777777" w:rsidR="00BB749C" w:rsidRPr="00370729" w:rsidRDefault="00BB749C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41F9F9" w14:textId="77777777" w:rsidR="00433270" w:rsidRPr="00370729" w:rsidRDefault="00EE48E4" w:rsidP="00433270">
      <w:pPr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bCs/>
          <w:sz w:val="22"/>
          <w:szCs w:val="22"/>
        </w:rPr>
        <w:t xml:space="preserve">Old Buckenham High School </w:t>
      </w:r>
      <w:r w:rsidR="00433270" w:rsidRPr="00370729">
        <w:rPr>
          <w:rFonts w:ascii="Arial" w:hAnsi="Arial" w:cs="Arial"/>
          <w:sz w:val="22"/>
          <w:szCs w:val="22"/>
        </w:rPr>
        <w:t>is a member of the Sapientia Education Trust (SET).</w:t>
      </w:r>
    </w:p>
    <w:p w14:paraId="5E41F9FA" w14:textId="77777777" w:rsidR="00C2519E" w:rsidRPr="00370729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5E41F9FB" w14:textId="0A5F6960" w:rsidR="00C2519E" w:rsidRPr="00370729" w:rsidRDefault="00C2519E" w:rsidP="00C2519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70729">
        <w:rPr>
          <w:rFonts w:ascii="Arial" w:hAnsi="Arial" w:cs="Arial"/>
          <w:sz w:val="22"/>
          <w:szCs w:val="22"/>
          <w:lang w:val="en-GB"/>
        </w:rPr>
        <w:t xml:space="preserve">On appointment, the successful candidate will be required to complete a </w:t>
      </w:r>
      <w:r w:rsidR="00454AF1" w:rsidRPr="00370729">
        <w:rPr>
          <w:rFonts w:ascii="Arial" w:hAnsi="Arial" w:cs="Arial"/>
          <w:sz w:val="22"/>
          <w:szCs w:val="22"/>
          <w:lang w:val="en-GB"/>
        </w:rPr>
        <w:t>six-month</w:t>
      </w:r>
      <w:r w:rsidRPr="00370729">
        <w:rPr>
          <w:rFonts w:ascii="Arial" w:hAnsi="Arial" w:cs="Arial"/>
          <w:sz w:val="22"/>
          <w:szCs w:val="22"/>
          <w:lang w:val="en-GB"/>
        </w:rPr>
        <w:t xml:space="preserve"> probationary period.</w:t>
      </w:r>
    </w:p>
    <w:p w14:paraId="5E41F9FC" w14:textId="77777777" w:rsidR="00C2519E" w:rsidRPr="00370729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5E41F9FD" w14:textId="77777777" w:rsidR="00CC1D86" w:rsidRPr="00370729" w:rsidRDefault="00CC1D86" w:rsidP="00CC1D86">
      <w:pPr>
        <w:pStyle w:val="ListParagraph"/>
        <w:adjustRightInd w:val="0"/>
        <w:spacing w:after="240"/>
        <w:ind w:left="0"/>
        <w:rPr>
          <w:rFonts w:ascii="Arial" w:eastAsia="Arial" w:hAnsi="Arial" w:cs="Arial"/>
          <w:b/>
          <w:lang w:eastAsia="en-GB"/>
        </w:rPr>
      </w:pPr>
      <w:r w:rsidRPr="00370729">
        <w:rPr>
          <w:rFonts w:ascii="Arial" w:eastAsia="Arial" w:hAnsi="Arial" w:cs="Arial"/>
          <w:b/>
          <w:lang w:eastAsia="en-GB"/>
        </w:rPr>
        <w:t>PERSON SPECIFICATION</w:t>
      </w:r>
    </w:p>
    <w:p w14:paraId="5E41F9FE" w14:textId="77777777" w:rsidR="00CC1D86" w:rsidRPr="00370729" w:rsidRDefault="00CC1D86" w:rsidP="00CC1D86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370729">
        <w:rPr>
          <w:rFonts w:ascii="Arial" w:eastAsia="Calibri" w:hAnsi="Arial" w:cs="Arial"/>
          <w:sz w:val="22"/>
          <w:szCs w:val="22"/>
        </w:rPr>
        <w:t xml:space="preserve">The personal competencies expected of all </w:t>
      </w:r>
      <w:r w:rsidR="00EE48E4" w:rsidRPr="00370729">
        <w:rPr>
          <w:rFonts w:ascii="Arial" w:eastAsia="Calibri" w:hAnsi="Arial" w:cs="Arial"/>
          <w:sz w:val="22"/>
          <w:szCs w:val="22"/>
        </w:rPr>
        <w:t>School</w:t>
      </w:r>
      <w:r w:rsidRPr="00370729">
        <w:rPr>
          <w:rFonts w:ascii="Arial" w:eastAsia="Calibri" w:hAnsi="Arial" w:cs="Arial"/>
          <w:sz w:val="22"/>
          <w:szCs w:val="22"/>
        </w:rPr>
        <w:t xml:space="preserve"> support staff are:</w:t>
      </w:r>
    </w:p>
    <w:p w14:paraId="5E41F9FF" w14:textId="77777777" w:rsidR="00CC1D86" w:rsidRPr="00370729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The ability to communicate clearly and tactfully using appropriate methods and an awareness of the impact of y</w:t>
      </w:r>
      <w:r w:rsidR="00827648" w:rsidRPr="00370729">
        <w:rPr>
          <w:rFonts w:ascii="Arial" w:hAnsi="Arial" w:cs="Arial"/>
        </w:rPr>
        <w:t>our own communication on others;</w:t>
      </w:r>
    </w:p>
    <w:p w14:paraId="5E41FA00" w14:textId="77777777" w:rsidR="00CC1D86" w:rsidRPr="00370729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Able to maintain positive relationships with all and able to work as an effective and flexible part of a team; willing to change methods of work a</w:t>
      </w:r>
      <w:r w:rsidR="00827648" w:rsidRPr="00370729">
        <w:rPr>
          <w:rFonts w:ascii="Arial" w:hAnsi="Arial" w:cs="Arial"/>
        </w:rPr>
        <w:t>nd routines to benefit the team;</w:t>
      </w:r>
    </w:p>
    <w:p w14:paraId="5E41FA01" w14:textId="77777777" w:rsidR="00CC1D86" w:rsidRPr="00370729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Willingness to accept responsibility for your own actions; the ability to prioritise effectively, meet deadlines and accept challenges.</w:t>
      </w:r>
    </w:p>
    <w:p w14:paraId="5E41FA02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</w:p>
    <w:p w14:paraId="5E41FA03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</w:rPr>
        <w:t xml:space="preserve">The </w:t>
      </w:r>
      <w:r w:rsidR="00C2574F" w:rsidRPr="00370729">
        <w:rPr>
          <w:rFonts w:ascii="Arial" w:hAnsi="Arial" w:cs="Arial"/>
          <w:sz w:val="22"/>
          <w:szCs w:val="22"/>
        </w:rPr>
        <w:t>professional</w:t>
      </w:r>
      <w:r w:rsidR="00716161" w:rsidRPr="00370729">
        <w:rPr>
          <w:rFonts w:ascii="Arial" w:hAnsi="Arial" w:cs="Arial"/>
          <w:sz w:val="22"/>
          <w:szCs w:val="22"/>
        </w:rPr>
        <w:t xml:space="preserve"> competencies expected of an Examinations Invigilator</w:t>
      </w:r>
      <w:r w:rsidRPr="00370729">
        <w:rPr>
          <w:rFonts w:ascii="Arial" w:hAnsi="Arial" w:cs="Arial"/>
          <w:color w:val="00B050"/>
          <w:sz w:val="22"/>
          <w:szCs w:val="22"/>
        </w:rPr>
        <w:t xml:space="preserve"> </w:t>
      </w:r>
      <w:r w:rsidRPr="00370729">
        <w:rPr>
          <w:rFonts w:ascii="Arial" w:hAnsi="Arial" w:cs="Arial"/>
          <w:sz w:val="22"/>
          <w:szCs w:val="22"/>
        </w:rPr>
        <w:t>are:</w:t>
      </w:r>
    </w:p>
    <w:p w14:paraId="5E41FA04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</w:p>
    <w:p w14:paraId="02EE8A50" w14:textId="77777777" w:rsidR="00363A48" w:rsidRPr="00370729" w:rsidRDefault="00363A48" w:rsidP="00363A48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Reliability and punctuality;</w:t>
      </w:r>
    </w:p>
    <w:p w14:paraId="5E41FA05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Accuracy and attention to detail;</w:t>
      </w:r>
    </w:p>
    <w:p w14:paraId="5E41FA06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 flexible approach to work;</w:t>
      </w:r>
    </w:p>
    <w:p w14:paraId="5E41FA07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relate to candidates yet maintain an air of authority;</w:t>
      </w:r>
    </w:p>
    <w:p w14:paraId="5E41FA08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communicate with candidates and members of staff clearly and accurately;</w:t>
      </w:r>
    </w:p>
    <w:p w14:paraId="5E41FA09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work to predetermined instructions;</w:t>
      </w:r>
    </w:p>
    <w:p w14:paraId="5E41FA0A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work as part of a team or alone as necessary;</w:t>
      </w:r>
    </w:p>
    <w:p w14:paraId="5E41FA0C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keep calm under pressure or during unexpected circumstances;</w:t>
      </w:r>
    </w:p>
    <w:p w14:paraId="5E41FA0D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Common sense and initiative;</w:t>
      </w:r>
    </w:p>
    <w:p w14:paraId="5E41FA0E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Effective written and oral communication skills;</w:t>
      </w:r>
    </w:p>
    <w:p w14:paraId="5E41FA0F" w14:textId="77777777" w:rsidR="00716161" w:rsidRPr="00370729" w:rsidRDefault="00716161" w:rsidP="00716161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>Ability to be firm but fair at all times.</w:t>
      </w:r>
    </w:p>
    <w:p w14:paraId="5E41FA10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</w:p>
    <w:p w14:paraId="5E41FA11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</w:rPr>
        <w:t>The qualifications and pre</w:t>
      </w:r>
      <w:r w:rsidR="00AB6EAE">
        <w:rPr>
          <w:rFonts w:ascii="Arial" w:hAnsi="Arial" w:cs="Arial"/>
          <w:sz w:val="22"/>
          <w:szCs w:val="22"/>
        </w:rPr>
        <w:t>vious experience required for an Examinations Invigilator</w:t>
      </w:r>
      <w:r w:rsidRPr="00370729">
        <w:rPr>
          <w:rFonts w:ascii="Arial" w:hAnsi="Arial" w:cs="Arial"/>
          <w:sz w:val="22"/>
          <w:szCs w:val="22"/>
        </w:rPr>
        <w:t xml:space="preserve"> are:</w:t>
      </w:r>
    </w:p>
    <w:p w14:paraId="5E41FA12" w14:textId="77777777" w:rsidR="00CC1D86" w:rsidRPr="00370729" w:rsidRDefault="00CC1D86" w:rsidP="00CC1D86">
      <w:pPr>
        <w:rPr>
          <w:rFonts w:ascii="Arial" w:hAnsi="Arial" w:cs="Arial"/>
          <w:sz w:val="22"/>
          <w:szCs w:val="22"/>
        </w:rPr>
      </w:pPr>
    </w:p>
    <w:p w14:paraId="7DDEB60D" w14:textId="78C349F2" w:rsidR="00513C63" w:rsidRDefault="00513C63" w:rsidP="00255C5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 good level of literacy and numeracy.</w:t>
      </w:r>
    </w:p>
    <w:p w14:paraId="5E41FA13" w14:textId="3FA6D24D" w:rsidR="00CC1D86" w:rsidRPr="00370729" w:rsidRDefault="00716161" w:rsidP="00255C5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Previous experience is not essential as full training will be given</w:t>
      </w:r>
      <w:r w:rsidR="00255C52" w:rsidRPr="00370729">
        <w:rPr>
          <w:rFonts w:ascii="Arial" w:hAnsi="Arial" w:cs="Arial"/>
        </w:rPr>
        <w:t>;</w:t>
      </w:r>
    </w:p>
    <w:p w14:paraId="5E41FA15" w14:textId="77777777" w:rsidR="00E23383" w:rsidRPr="00370729" w:rsidRDefault="00E23383" w:rsidP="00F30926">
      <w:pPr>
        <w:ind w:left="360"/>
        <w:rPr>
          <w:rFonts w:ascii="Arial" w:hAnsi="Arial" w:cs="Arial"/>
          <w:sz w:val="22"/>
          <w:szCs w:val="22"/>
        </w:rPr>
      </w:pPr>
    </w:p>
    <w:p w14:paraId="5E41FA16" w14:textId="77777777" w:rsidR="00452E67" w:rsidRPr="00370729" w:rsidRDefault="00452E67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70729">
        <w:rPr>
          <w:rFonts w:ascii="Arial" w:hAnsi="Arial" w:cs="Arial"/>
          <w:b/>
          <w:sz w:val="22"/>
          <w:szCs w:val="22"/>
          <w:lang w:val="en-GB"/>
        </w:rPr>
        <w:t>JOB SPECIFICATION</w:t>
      </w:r>
    </w:p>
    <w:p w14:paraId="5E41FA17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E41FA18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70729">
        <w:rPr>
          <w:rFonts w:ascii="Arial" w:hAnsi="Arial" w:cs="Arial"/>
          <w:b/>
          <w:sz w:val="22"/>
          <w:szCs w:val="22"/>
          <w:lang w:val="en-GB"/>
        </w:rPr>
        <w:t>General Responsibilities</w:t>
      </w:r>
    </w:p>
    <w:p w14:paraId="5E41FA19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E41FA1A" w14:textId="249F1E40" w:rsidR="00E23383" w:rsidRPr="00370729" w:rsidRDefault="00716161" w:rsidP="00F30926">
      <w:pPr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  <w:lang w:val="en-GB"/>
        </w:rPr>
        <w:t>The Examination</w:t>
      </w:r>
      <w:r w:rsidR="00E86311">
        <w:rPr>
          <w:rFonts w:ascii="Arial" w:hAnsi="Arial" w:cs="Arial"/>
          <w:sz w:val="22"/>
          <w:szCs w:val="22"/>
          <w:lang w:val="en-GB"/>
        </w:rPr>
        <w:t>s</w:t>
      </w:r>
      <w:r w:rsidRPr="00370729">
        <w:rPr>
          <w:rFonts w:ascii="Arial" w:hAnsi="Arial" w:cs="Arial"/>
          <w:sz w:val="22"/>
          <w:szCs w:val="22"/>
          <w:lang w:val="en-GB"/>
        </w:rPr>
        <w:t xml:space="preserve"> Invigilators </w:t>
      </w:r>
      <w:r w:rsidR="005F6C0E">
        <w:rPr>
          <w:rFonts w:ascii="Arial" w:hAnsi="Arial" w:cs="Arial"/>
          <w:sz w:val="22"/>
          <w:szCs w:val="22"/>
          <w:lang w:val="en-GB"/>
        </w:rPr>
        <w:t xml:space="preserve">provide support to the Exams and Marketing Officer </w:t>
      </w:r>
      <w:r w:rsidR="00536941">
        <w:rPr>
          <w:rFonts w:ascii="Arial" w:hAnsi="Arial" w:cs="Arial"/>
          <w:sz w:val="22"/>
          <w:szCs w:val="22"/>
          <w:lang w:val="en-GB"/>
        </w:rPr>
        <w:t xml:space="preserve">and </w:t>
      </w:r>
      <w:r w:rsidRPr="00370729">
        <w:rPr>
          <w:rFonts w:ascii="Arial" w:hAnsi="Arial" w:cs="Arial"/>
          <w:sz w:val="22"/>
          <w:szCs w:val="22"/>
          <w:lang w:val="en-GB"/>
        </w:rPr>
        <w:t>ensure that examinations are conducted according to the current </w:t>
      </w:r>
      <w:hyperlink r:id="rId12" w:tgtFrame="_blank" w:history="1">
        <w:r w:rsidRPr="00370729">
          <w:rPr>
            <w:rFonts w:ascii="Arial" w:hAnsi="Arial" w:cs="Arial"/>
            <w:sz w:val="22"/>
            <w:szCs w:val="22"/>
            <w:lang w:val="en-GB"/>
          </w:rPr>
          <w:t>JCQ instructions for examinations</w:t>
        </w:r>
      </w:hyperlink>
      <w:r w:rsidRPr="00370729">
        <w:rPr>
          <w:rFonts w:ascii="Arial" w:hAnsi="Arial" w:cs="Arial"/>
          <w:sz w:val="22"/>
          <w:szCs w:val="22"/>
          <w:lang w:val="en-GB"/>
        </w:rPr>
        <w:t>.</w:t>
      </w:r>
      <w:r w:rsidR="00C81600" w:rsidRPr="00370729">
        <w:rPr>
          <w:rFonts w:ascii="Arial" w:hAnsi="Arial" w:cs="Arial"/>
          <w:sz w:val="22"/>
          <w:szCs w:val="22"/>
        </w:rPr>
        <w:t>The post-</w:t>
      </w:r>
      <w:r w:rsidR="00E23383" w:rsidRPr="00370729">
        <w:rPr>
          <w:rFonts w:ascii="Arial" w:hAnsi="Arial" w:cs="Arial"/>
          <w:sz w:val="22"/>
          <w:szCs w:val="22"/>
        </w:rPr>
        <w:t xml:space="preserve">holder will be required to comply with the </w:t>
      </w:r>
      <w:r w:rsidR="00EE48E4" w:rsidRPr="00370729">
        <w:rPr>
          <w:rFonts w:ascii="Arial" w:hAnsi="Arial" w:cs="Arial"/>
          <w:sz w:val="22"/>
          <w:szCs w:val="22"/>
        </w:rPr>
        <w:t>Old Buckenham High School</w:t>
      </w:r>
      <w:r w:rsidR="00EE48E4" w:rsidRPr="00370729">
        <w:rPr>
          <w:rFonts w:ascii="Arial" w:hAnsi="Arial" w:cs="Arial"/>
          <w:bCs/>
          <w:sz w:val="22"/>
          <w:szCs w:val="22"/>
        </w:rPr>
        <w:t xml:space="preserve"> </w:t>
      </w:r>
      <w:r w:rsidR="00E23383" w:rsidRPr="00370729">
        <w:rPr>
          <w:rFonts w:ascii="Arial" w:hAnsi="Arial" w:cs="Arial"/>
          <w:sz w:val="22"/>
          <w:szCs w:val="22"/>
        </w:rPr>
        <w:t>Code of Conduct</w:t>
      </w:r>
      <w:r w:rsidR="00D559D6" w:rsidRPr="00370729">
        <w:rPr>
          <w:rFonts w:ascii="Arial" w:hAnsi="Arial" w:cs="Arial"/>
          <w:sz w:val="22"/>
          <w:szCs w:val="22"/>
        </w:rPr>
        <w:t xml:space="preserve"> for Staff and Volunteers</w:t>
      </w:r>
      <w:r w:rsidR="00E23383" w:rsidRPr="00370729">
        <w:rPr>
          <w:rFonts w:ascii="Arial" w:hAnsi="Arial" w:cs="Arial"/>
          <w:sz w:val="22"/>
          <w:szCs w:val="22"/>
        </w:rPr>
        <w:t>.</w:t>
      </w:r>
    </w:p>
    <w:p w14:paraId="5E41FA1B" w14:textId="77777777" w:rsidR="00E23383" w:rsidRPr="00370729" w:rsidRDefault="00E23383" w:rsidP="00F30926">
      <w:pPr>
        <w:jc w:val="both"/>
        <w:rPr>
          <w:rFonts w:ascii="Arial" w:hAnsi="Arial" w:cs="Arial"/>
          <w:sz w:val="22"/>
          <w:szCs w:val="22"/>
        </w:rPr>
      </w:pPr>
    </w:p>
    <w:p w14:paraId="5E41FA1C" w14:textId="77777777" w:rsidR="003C1347" w:rsidRPr="00370729" w:rsidRDefault="00EE48E4" w:rsidP="00F3092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</w:rPr>
        <w:t xml:space="preserve">Old Buckenham High School </w:t>
      </w:r>
      <w:r w:rsidR="003C1347" w:rsidRPr="00370729">
        <w:rPr>
          <w:rFonts w:ascii="Arial" w:hAnsi="Arial" w:cs="Arial"/>
          <w:sz w:val="22"/>
          <w:szCs w:val="22"/>
        </w:rPr>
        <w:t>is committed to safeguarding and promoting the welfare of children and young people and expects all staff and volunteers to share this commitment.</w:t>
      </w:r>
    </w:p>
    <w:p w14:paraId="5E41FA1D" w14:textId="1F3879BD" w:rsidR="00AC2356" w:rsidRPr="00370729" w:rsidRDefault="00AC2356" w:rsidP="00F30926">
      <w:pPr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</w:rPr>
        <w:t>The post</w:t>
      </w:r>
      <w:r w:rsidR="00C81600" w:rsidRPr="00370729">
        <w:rPr>
          <w:rFonts w:ascii="Arial" w:hAnsi="Arial" w:cs="Arial"/>
          <w:sz w:val="22"/>
          <w:szCs w:val="22"/>
        </w:rPr>
        <w:t>-</w:t>
      </w:r>
      <w:r w:rsidRPr="00370729">
        <w:rPr>
          <w:rFonts w:ascii="Arial" w:hAnsi="Arial" w:cs="Arial"/>
          <w:sz w:val="22"/>
          <w:szCs w:val="22"/>
        </w:rPr>
        <w:t xml:space="preserve">holder will have access to and be responsible for confidential information and documentation.  </w:t>
      </w:r>
      <w:r w:rsidR="007C2826">
        <w:rPr>
          <w:rFonts w:ascii="Arial" w:hAnsi="Arial" w:cs="Arial"/>
          <w:sz w:val="22"/>
          <w:szCs w:val="22"/>
        </w:rPr>
        <w:t>They</w:t>
      </w:r>
      <w:r w:rsidRPr="00370729">
        <w:rPr>
          <w:rFonts w:ascii="Arial" w:hAnsi="Arial" w:cs="Arial"/>
          <w:sz w:val="22"/>
          <w:szCs w:val="22"/>
        </w:rPr>
        <w:t xml:space="preserve"> must ensure confidential or sensitive material is handled appropriately and accurately. </w:t>
      </w:r>
    </w:p>
    <w:p w14:paraId="5E41FA1E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E41FA1F" w14:textId="77777777" w:rsidR="004352DA" w:rsidRPr="00370729" w:rsidRDefault="004352DA" w:rsidP="004352DA">
      <w:pPr>
        <w:pStyle w:val="ListParagraph"/>
        <w:ind w:left="0"/>
        <w:rPr>
          <w:rFonts w:ascii="Arial" w:hAnsi="Arial" w:cs="Arial"/>
          <w:color w:val="000000"/>
        </w:rPr>
      </w:pPr>
      <w:r w:rsidRPr="00370729">
        <w:rPr>
          <w:rFonts w:ascii="Arial" w:hAnsi="Arial" w:cs="Arial"/>
          <w:color w:val="000000"/>
        </w:rPr>
        <w:t xml:space="preserve">The post-holder shall participate in the </w:t>
      </w:r>
      <w:r w:rsidR="00EE48E4" w:rsidRPr="00370729">
        <w:rPr>
          <w:rFonts w:ascii="Arial" w:hAnsi="Arial" w:cs="Arial"/>
          <w:color w:val="000000"/>
        </w:rPr>
        <w:t>School</w:t>
      </w:r>
      <w:r w:rsidRPr="00370729">
        <w:rPr>
          <w:rFonts w:ascii="Arial" w:hAnsi="Arial" w:cs="Arial"/>
          <w:color w:val="000000"/>
        </w:rPr>
        <w:t>’s programme of Performance Management and Continuing Professional Development.</w:t>
      </w:r>
    </w:p>
    <w:p w14:paraId="5E41FA20" w14:textId="77777777" w:rsidR="004352DA" w:rsidRPr="00370729" w:rsidRDefault="004352DA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41FA21" w14:textId="77777777" w:rsidR="00D93265" w:rsidRPr="00370729" w:rsidRDefault="00D93265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70729">
        <w:rPr>
          <w:rFonts w:ascii="Arial" w:hAnsi="Arial" w:cs="Arial"/>
          <w:sz w:val="22"/>
          <w:szCs w:val="22"/>
          <w:lang w:val="en-GB"/>
        </w:rPr>
        <w:t xml:space="preserve">A non-exhaustive list of specific responsibilities for </w:t>
      </w:r>
      <w:r w:rsidR="00AE46D2" w:rsidRPr="00370729">
        <w:rPr>
          <w:rFonts w:ascii="Arial" w:hAnsi="Arial" w:cs="Arial"/>
          <w:sz w:val="22"/>
          <w:szCs w:val="22"/>
          <w:lang w:val="en-GB"/>
        </w:rPr>
        <w:t>the</w:t>
      </w:r>
      <w:r w:rsidRPr="00370729">
        <w:rPr>
          <w:rFonts w:ascii="Arial" w:hAnsi="Arial" w:cs="Arial"/>
          <w:sz w:val="22"/>
          <w:szCs w:val="22"/>
          <w:lang w:val="en-GB"/>
        </w:rPr>
        <w:t xml:space="preserve"> role </w:t>
      </w:r>
      <w:r w:rsidR="00AE46D2" w:rsidRPr="00370729">
        <w:rPr>
          <w:rFonts w:ascii="Arial" w:hAnsi="Arial" w:cs="Arial"/>
          <w:sz w:val="22"/>
          <w:szCs w:val="22"/>
          <w:lang w:val="en-GB"/>
        </w:rPr>
        <w:t>is</w:t>
      </w:r>
      <w:r w:rsidRPr="00370729">
        <w:rPr>
          <w:rFonts w:ascii="Arial" w:hAnsi="Arial" w:cs="Arial"/>
          <w:sz w:val="22"/>
          <w:szCs w:val="22"/>
          <w:lang w:val="en-GB"/>
        </w:rPr>
        <w:t xml:space="preserve"> below and you will be required to undertake other duties and responsibilities as may reasonably be required.</w:t>
      </w:r>
    </w:p>
    <w:p w14:paraId="5E41FA22" w14:textId="77777777" w:rsidR="00F30926" w:rsidRPr="00370729" w:rsidRDefault="00F3092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41FA23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70729">
        <w:rPr>
          <w:rFonts w:ascii="Arial" w:hAnsi="Arial" w:cs="Arial"/>
          <w:b/>
          <w:sz w:val="22"/>
          <w:szCs w:val="22"/>
          <w:lang w:val="en-GB"/>
        </w:rPr>
        <w:t>Specific Responsibilities</w:t>
      </w:r>
    </w:p>
    <w:p w14:paraId="5E41FA24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1FB6802" w14:textId="01135C01" w:rsidR="00245F7C" w:rsidRDefault="000E622E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familiar with the </w:t>
      </w:r>
      <w:r w:rsidR="00245F7C">
        <w:rPr>
          <w:rFonts w:ascii="Arial" w:hAnsi="Arial" w:cs="Arial"/>
        </w:rPr>
        <w:t>current exam board regulations</w:t>
      </w:r>
      <w:r w:rsidR="00A24126">
        <w:rPr>
          <w:rFonts w:ascii="Arial" w:hAnsi="Arial" w:cs="Arial"/>
        </w:rPr>
        <w:t xml:space="preserve"> and ensure they are upheld at all times</w:t>
      </w:r>
    </w:p>
    <w:p w14:paraId="40E8808C" w14:textId="0460E006" w:rsidR="00375F67" w:rsidRDefault="00245F7C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in setting up exam venues, </w:t>
      </w:r>
      <w:r w:rsidR="00F96EFC">
        <w:rPr>
          <w:rFonts w:ascii="Arial" w:hAnsi="Arial" w:cs="Arial"/>
        </w:rPr>
        <w:t>including laying out station</w:t>
      </w:r>
      <w:r w:rsidR="00375F67">
        <w:rPr>
          <w:rFonts w:ascii="Arial" w:hAnsi="Arial" w:cs="Arial"/>
        </w:rPr>
        <w:t>e</w:t>
      </w:r>
      <w:r w:rsidR="00F96EFC">
        <w:rPr>
          <w:rFonts w:ascii="Arial" w:hAnsi="Arial" w:cs="Arial"/>
        </w:rPr>
        <w:t>ry and papers</w:t>
      </w:r>
    </w:p>
    <w:p w14:paraId="137EFED4" w14:textId="7326BAC9" w:rsidR="00D62256" w:rsidRDefault="00D62256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F1D34">
        <w:rPr>
          <w:rFonts w:ascii="Arial" w:hAnsi="Arial" w:cs="Arial"/>
        </w:rPr>
        <w:t>and out and collect in equipment as required</w:t>
      </w:r>
    </w:p>
    <w:p w14:paraId="6E26BE46" w14:textId="326C5757" w:rsidR="00375F67" w:rsidRDefault="004E1BE2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vigilant </w:t>
      </w:r>
      <w:r w:rsidR="00567FD5">
        <w:rPr>
          <w:rFonts w:ascii="Arial" w:hAnsi="Arial" w:cs="Arial"/>
        </w:rPr>
        <w:t xml:space="preserve">and unobtrusive </w:t>
      </w:r>
      <w:r>
        <w:rPr>
          <w:rFonts w:ascii="Arial" w:hAnsi="Arial" w:cs="Arial"/>
        </w:rPr>
        <w:t>during exams</w:t>
      </w:r>
      <w:r w:rsidR="00F96EFC">
        <w:rPr>
          <w:rFonts w:ascii="Arial" w:hAnsi="Arial" w:cs="Arial"/>
        </w:rPr>
        <w:t xml:space="preserve"> </w:t>
      </w:r>
    </w:p>
    <w:p w14:paraId="015F7768" w14:textId="0FCCBEA3" w:rsidR="00322AAF" w:rsidRDefault="00322AAF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Deal with candidate queries and seek advice where necessary</w:t>
      </w:r>
    </w:p>
    <w:p w14:paraId="3CBA3454" w14:textId="664C1291" w:rsidR="00A56117" w:rsidRDefault="00837569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Escort candidates from venues during exams as required</w:t>
      </w:r>
    </w:p>
    <w:p w14:paraId="67C048C3" w14:textId="112B5299" w:rsidR="00C05AD3" w:rsidRDefault="00C05AD3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Record and report any discrepancy</w:t>
      </w:r>
      <w:r w:rsidR="00B62461">
        <w:rPr>
          <w:rFonts w:ascii="Arial" w:hAnsi="Arial" w:cs="Arial"/>
        </w:rPr>
        <w:t>, disturbance</w:t>
      </w:r>
      <w:r w:rsidR="003F52CE">
        <w:rPr>
          <w:rFonts w:ascii="Arial" w:hAnsi="Arial" w:cs="Arial"/>
        </w:rPr>
        <w:t>,</w:t>
      </w:r>
      <w:r w:rsidR="00B62461">
        <w:rPr>
          <w:rFonts w:ascii="Arial" w:hAnsi="Arial" w:cs="Arial"/>
        </w:rPr>
        <w:t xml:space="preserve"> or irregularity to the Exams </w:t>
      </w:r>
      <w:r w:rsidR="004151E9">
        <w:rPr>
          <w:rFonts w:ascii="Arial" w:hAnsi="Arial" w:cs="Arial"/>
        </w:rPr>
        <w:t xml:space="preserve">and Marketing </w:t>
      </w:r>
      <w:r w:rsidR="00B62461">
        <w:rPr>
          <w:rFonts w:ascii="Arial" w:hAnsi="Arial" w:cs="Arial"/>
        </w:rPr>
        <w:t>Officer</w:t>
      </w:r>
    </w:p>
    <w:p w14:paraId="5E41FA25" w14:textId="444114EE" w:rsidR="00716161" w:rsidRPr="000A05F5" w:rsidRDefault="00D25349" w:rsidP="000A05F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 </w:t>
      </w:r>
      <w:r w:rsidR="00A56117">
        <w:rPr>
          <w:rFonts w:ascii="Arial" w:hAnsi="Arial" w:cs="Arial"/>
        </w:rPr>
        <w:t xml:space="preserve">and collate </w:t>
      </w:r>
      <w:r>
        <w:rPr>
          <w:rFonts w:ascii="Arial" w:hAnsi="Arial" w:cs="Arial"/>
        </w:rPr>
        <w:t>scripts at the end of the exam</w:t>
      </w:r>
    </w:p>
    <w:p w14:paraId="5E41FA26" w14:textId="77777777" w:rsidR="00716161" w:rsidRPr="00370729" w:rsidRDefault="00716161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Ensure the security of the examination before, during and after the examination;</w:t>
      </w:r>
    </w:p>
    <w:p w14:paraId="5E41FA27" w14:textId="77777777" w:rsidR="00716161" w:rsidRPr="00370729" w:rsidRDefault="00716161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Prevent possible candidate malpractice;</w:t>
      </w:r>
    </w:p>
    <w:p w14:paraId="5E41FA28" w14:textId="77777777" w:rsidR="00716161" w:rsidRPr="00370729" w:rsidRDefault="00716161" w:rsidP="0071616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70729">
        <w:rPr>
          <w:rFonts w:ascii="Arial" w:hAnsi="Arial" w:cs="Arial"/>
        </w:rPr>
        <w:t>Prevent possible administrative failures.</w:t>
      </w:r>
    </w:p>
    <w:p w14:paraId="5E41FA29" w14:textId="77777777" w:rsidR="00F30926" w:rsidRPr="00370729" w:rsidRDefault="00F30926" w:rsidP="00F30926">
      <w:pPr>
        <w:tabs>
          <w:tab w:val="left" w:pos="8647"/>
        </w:tabs>
        <w:spacing w:after="200"/>
        <w:ind w:left="720"/>
        <w:contextualSpacing/>
        <w:jc w:val="both"/>
        <w:rPr>
          <w:rFonts w:ascii="Arial" w:eastAsiaTheme="minorEastAsia" w:hAnsi="Arial" w:cs="Arial"/>
          <w:sz w:val="22"/>
          <w:szCs w:val="22"/>
          <w:lang w:val="en-GB" w:eastAsia="en-GB"/>
        </w:rPr>
      </w:pPr>
    </w:p>
    <w:p w14:paraId="5E41FA2A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70729">
        <w:rPr>
          <w:rFonts w:ascii="Arial" w:hAnsi="Arial" w:cs="Arial"/>
          <w:b/>
          <w:sz w:val="22"/>
          <w:szCs w:val="22"/>
          <w:lang w:val="en-GB"/>
        </w:rPr>
        <w:t>HOURS OF WORK</w:t>
      </w:r>
    </w:p>
    <w:p w14:paraId="5E41FA2B" w14:textId="1F8878CE" w:rsidR="00AC2356" w:rsidRDefault="00AC235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18F4895" w14:textId="73148B45" w:rsidR="00FC71CA" w:rsidRDefault="00FC71CA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Exam Invigilators are required to work on a flexible basis at mutually agreed times.  There is no guarantee of regular work or a guaranteed minimum </w:t>
      </w:r>
      <w:r w:rsidR="00F821FF">
        <w:rPr>
          <w:rFonts w:ascii="Arial" w:hAnsi="Arial" w:cs="Arial"/>
          <w:sz w:val="22"/>
          <w:szCs w:val="22"/>
          <w:lang w:val="en-GB"/>
        </w:rPr>
        <w:t>hours per year.  Exam invigilators are expected to be available for the main exam periods each year</w:t>
      </w:r>
      <w:r w:rsidR="003872EC">
        <w:rPr>
          <w:rFonts w:ascii="Arial" w:hAnsi="Arial" w:cs="Arial"/>
          <w:sz w:val="22"/>
          <w:szCs w:val="22"/>
          <w:lang w:val="en-GB"/>
        </w:rPr>
        <w:t xml:space="preserve"> (November, May and June).</w:t>
      </w:r>
    </w:p>
    <w:p w14:paraId="762FD6F1" w14:textId="2455C594" w:rsidR="003872EC" w:rsidRDefault="003872EC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9897325" w14:textId="3BBEB418" w:rsidR="003872EC" w:rsidRDefault="007A6097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Exams and Marketing Officer will produce a rota in advance </w:t>
      </w:r>
      <w:r w:rsidR="00EC3ADC">
        <w:rPr>
          <w:rFonts w:ascii="Arial" w:hAnsi="Arial" w:cs="Arial"/>
          <w:sz w:val="22"/>
          <w:szCs w:val="22"/>
          <w:lang w:val="en-GB"/>
        </w:rPr>
        <w:t>of each exam period, allocating invigilators to exams according to availability and experience.</w:t>
      </w:r>
    </w:p>
    <w:p w14:paraId="1E0FBE82" w14:textId="128D193C" w:rsidR="00EC3ADC" w:rsidRDefault="00EC3ADC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A0DD9E7" w14:textId="1FEC3AE6" w:rsidR="00052D21" w:rsidRDefault="00052D21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post</w:t>
      </w:r>
      <w:r w:rsidR="00925324">
        <w:rPr>
          <w:rFonts w:ascii="Arial" w:hAnsi="Arial" w:cs="Arial"/>
          <w:sz w:val="22"/>
          <w:szCs w:val="22"/>
          <w:lang w:val="en-GB"/>
        </w:rPr>
        <w:t xml:space="preserve"> holder </w:t>
      </w:r>
      <w:r w:rsidR="00816C46">
        <w:rPr>
          <w:rFonts w:ascii="Arial" w:hAnsi="Arial" w:cs="Arial"/>
          <w:sz w:val="22"/>
          <w:szCs w:val="22"/>
          <w:lang w:val="en-GB"/>
        </w:rPr>
        <w:t>will</w:t>
      </w:r>
      <w:r w:rsidR="00925324">
        <w:rPr>
          <w:rFonts w:ascii="Arial" w:hAnsi="Arial" w:cs="Arial"/>
          <w:sz w:val="22"/>
          <w:szCs w:val="22"/>
          <w:lang w:val="en-GB"/>
        </w:rPr>
        <w:t xml:space="preserve"> be required to attend mandatory training</w:t>
      </w:r>
      <w:r w:rsidR="00933DDE">
        <w:rPr>
          <w:rFonts w:ascii="Arial" w:hAnsi="Arial" w:cs="Arial"/>
          <w:sz w:val="22"/>
          <w:szCs w:val="22"/>
          <w:lang w:val="en-GB"/>
        </w:rPr>
        <w:t>,</w:t>
      </w:r>
      <w:r w:rsidR="00925324">
        <w:rPr>
          <w:rFonts w:ascii="Arial" w:hAnsi="Arial" w:cs="Arial"/>
          <w:sz w:val="22"/>
          <w:szCs w:val="22"/>
          <w:lang w:val="en-GB"/>
        </w:rPr>
        <w:t xml:space="preserve"> </w:t>
      </w:r>
      <w:r w:rsidR="00454AF1">
        <w:rPr>
          <w:rFonts w:ascii="Arial" w:hAnsi="Arial" w:cs="Arial"/>
          <w:sz w:val="22"/>
          <w:szCs w:val="22"/>
          <w:lang w:val="en-GB"/>
        </w:rPr>
        <w:t>and in these cases,</w:t>
      </w:r>
      <w:r w:rsidR="00925324">
        <w:rPr>
          <w:rFonts w:ascii="Arial" w:hAnsi="Arial" w:cs="Arial"/>
          <w:sz w:val="22"/>
          <w:szCs w:val="22"/>
          <w:lang w:val="en-GB"/>
        </w:rPr>
        <w:t xml:space="preserve"> the additional hours may be </w:t>
      </w:r>
      <w:r w:rsidR="00D8506B">
        <w:rPr>
          <w:rFonts w:ascii="Arial" w:hAnsi="Arial" w:cs="Arial"/>
          <w:sz w:val="22"/>
          <w:szCs w:val="22"/>
          <w:lang w:val="en-GB"/>
        </w:rPr>
        <w:t>claimed on a timesheet.</w:t>
      </w:r>
    </w:p>
    <w:p w14:paraId="253850E3" w14:textId="77777777" w:rsidR="00D8506B" w:rsidRPr="00370729" w:rsidRDefault="00D8506B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41FA37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</w:rPr>
      </w:pPr>
      <w:r w:rsidRPr="00370729">
        <w:rPr>
          <w:rFonts w:ascii="Arial" w:hAnsi="Arial" w:cs="Arial"/>
          <w:b/>
          <w:sz w:val="22"/>
          <w:szCs w:val="22"/>
        </w:rPr>
        <w:t>REMUNERATION</w:t>
      </w:r>
    </w:p>
    <w:p w14:paraId="5E41FA38" w14:textId="77777777" w:rsidR="00AC2356" w:rsidRPr="00370729" w:rsidRDefault="00AC2356" w:rsidP="00F30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41FA39" w14:textId="77777777" w:rsidR="006317BA" w:rsidRPr="00370729" w:rsidRDefault="006317BA" w:rsidP="00F30926">
      <w:pPr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  <w:u w:val="single"/>
        </w:rPr>
        <w:t>Salary Details</w:t>
      </w:r>
      <w:r w:rsidRPr="00370729">
        <w:rPr>
          <w:rFonts w:ascii="Arial" w:hAnsi="Arial" w:cs="Arial"/>
          <w:sz w:val="22"/>
          <w:szCs w:val="22"/>
        </w:rPr>
        <w:t>:</w:t>
      </w:r>
    </w:p>
    <w:p w14:paraId="5E41FA3C" w14:textId="3786C5E8" w:rsidR="00401693" w:rsidRPr="00370729" w:rsidRDefault="007B330B" w:rsidP="00716161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£</w:t>
      </w:r>
      <w:r w:rsidR="000825EE">
        <w:rPr>
          <w:rFonts w:ascii="Arial" w:hAnsi="Arial" w:cs="Arial"/>
          <w:bCs/>
        </w:rPr>
        <w:t>10.57</w:t>
      </w:r>
      <w:r w:rsidR="006B3143">
        <w:rPr>
          <w:rFonts w:ascii="Arial" w:hAnsi="Arial" w:cs="Arial"/>
          <w:bCs/>
        </w:rPr>
        <w:t xml:space="preserve"> per hour </w:t>
      </w:r>
      <w:r w:rsidR="00627E17">
        <w:rPr>
          <w:rFonts w:ascii="Arial" w:hAnsi="Arial" w:cs="Arial"/>
          <w:bCs/>
        </w:rPr>
        <w:t xml:space="preserve">which </w:t>
      </w:r>
      <w:r w:rsidR="0091321A">
        <w:rPr>
          <w:rFonts w:ascii="Arial" w:hAnsi="Arial" w:cs="Arial"/>
          <w:bCs/>
        </w:rPr>
        <w:t>includ</w:t>
      </w:r>
      <w:r w:rsidR="00627E17">
        <w:rPr>
          <w:rFonts w:ascii="Arial" w:hAnsi="Arial" w:cs="Arial"/>
          <w:bCs/>
        </w:rPr>
        <w:t>es</w:t>
      </w:r>
      <w:r w:rsidR="006B3143">
        <w:rPr>
          <w:rFonts w:ascii="Arial" w:hAnsi="Arial" w:cs="Arial"/>
          <w:bCs/>
        </w:rPr>
        <w:t xml:space="preserve"> £1.</w:t>
      </w:r>
      <w:r w:rsidR="000825EE">
        <w:rPr>
          <w:rFonts w:ascii="Arial" w:hAnsi="Arial" w:cs="Arial"/>
          <w:bCs/>
        </w:rPr>
        <w:t>32</w:t>
      </w:r>
      <w:r w:rsidR="006B3143">
        <w:rPr>
          <w:rFonts w:ascii="Arial" w:hAnsi="Arial" w:cs="Arial"/>
          <w:bCs/>
        </w:rPr>
        <w:t xml:space="preserve"> per hour holiday pay</w:t>
      </w:r>
      <w:r w:rsidR="000825EE">
        <w:rPr>
          <w:rFonts w:ascii="Arial" w:hAnsi="Arial" w:cs="Arial"/>
          <w:bCs/>
        </w:rPr>
        <w:t>, paid monthly in arrears on submission of an auth</w:t>
      </w:r>
      <w:r w:rsidR="00570238">
        <w:rPr>
          <w:rFonts w:ascii="Arial" w:hAnsi="Arial" w:cs="Arial"/>
          <w:bCs/>
        </w:rPr>
        <w:t>o</w:t>
      </w:r>
      <w:r w:rsidR="000825EE">
        <w:rPr>
          <w:rFonts w:ascii="Arial" w:hAnsi="Arial" w:cs="Arial"/>
          <w:bCs/>
        </w:rPr>
        <w:t>rised time</w:t>
      </w:r>
      <w:r w:rsidR="00570238">
        <w:rPr>
          <w:rFonts w:ascii="Arial" w:hAnsi="Arial" w:cs="Arial"/>
          <w:bCs/>
        </w:rPr>
        <w:t>s</w:t>
      </w:r>
      <w:r w:rsidR="000825EE">
        <w:rPr>
          <w:rFonts w:ascii="Arial" w:hAnsi="Arial" w:cs="Arial"/>
          <w:bCs/>
        </w:rPr>
        <w:t>heet</w:t>
      </w:r>
    </w:p>
    <w:p w14:paraId="5E41FA3D" w14:textId="77777777" w:rsidR="00716161" w:rsidRPr="00370729" w:rsidRDefault="00716161" w:rsidP="00716161">
      <w:pPr>
        <w:pStyle w:val="ListParagraph"/>
        <w:rPr>
          <w:rFonts w:ascii="Arial" w:hAnsi="Arial" w:cs="Arial"/>
          <w:b/>
          <w:bCs/>
        </w:rPr>
      </w:pPr>
    </w:p>
    <w:p w14:paraId="5E41FA3E" w14:textId="77777777" w:rsidR="00ED179D" w:rsidRPr="00370729" w:rsidRDefault="00401693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370729">
        <w:rPr>
          <w:rFonts w:ascii="Arial" w:hAnsi="Arial" w:cs="Arial"/>
          <w:color w:val="000000"/>
          <w:sz w:val="22"/>
          <w:szCs w:val="22"/>
          <w:lang w:val="en-GB"/>
        </w:rPr>
        <w:t>New post</w:t>
      </w:r>
      <w:r w:rsidR="00827648" w:rsidRPr="00370729">
        <w:rPr>
          <w:rFonts w:ascii="Arial" w:hAnsi="Arial" w:cs="Arial"/>
          <w:color w:val="000000"/>
          <w:sz w:val="22"/>
          <w:szCs w:val="22"/>
          <w:lang w:val="en-GB"/>
        </w:rPr>
        <w:t>-</w:t>
      </w:r>
      <w:r w:rsidRPr="00370729">
        <w:rPr>
          <w:rFonts w:ascii="Arial" w:hAnsi="Arial" w:cs="Arial"/>
          <w:color w:val="000000"/>
          <w:sz w:val="22"/>
          <w:szCs w:val="22"/>
          <w:lang w:val="en-GB"/>
        </w:rPr>
        <w:t>holders</w:t>
      </w:r>
      <w:r w:rsidR="00942953" w:rsidRPr="00370729">
        <w:rPr>
          <w:rFonts w:ascii="Arial" w:hAnsi="Arial" w:cs="Arial"/>
          <w:color w:val="000000"/>
          <w:sz w:val="22"/>
          <w:szCs w:val="22"/>
          <w:lang w:val="en-GB"/>
        </w:rPr>
        <w:t xml:space="preserve"> will normally </w:t>
      </w:r>
      <w:r w:rsidR="00ED179D" w:rsidRPr="00370729">
        <w:rPr>
          <w:rFonts w:ascii="Arial" w:hAnsi="Arial" w:cs="Arial"/>
          <w:color w:val="000000"/>
          <w:sz w:val="22"/>
          <w:szCs w:val="22"/>
          <w:lang w:val="en-GB"/>
        </w:rPr>
        <w:t>be appointed on the lower point of the salary scale</w:t>
      </w:r>
      <w:r w:rsidR="00942953" w:rsidRPr="00370729">
        <w:rPr>
          <w:rFonts w:ascii="Arial" w:hAnsi="Arial" w:cs="Arial"/>
          <w:color w:val="000000"/>
          <w:sz w:val="22"/>
          <w:szCs w:val="22"/>
          <w:lang w:val="en-GB"/>
        </w:rPr>
        <w:t>, which will be reviewed on successful completion of the probationary period, depending on skills and experience.</w:t>
      </w:r>
    </w:p>
    <w:p w14:paraId="5E41FA3F" w14:textId="77777777" w:rsidR="00ED179D" w:rsidRPr="00370729" w:rsidRDefault="00ED179D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E41FA59" w14:textId="73D40275" w:rsidR="00D559D6" w:rsidRDefault="000D085B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Annual </w:t>
      </w:r>
      <w:r w:rsidR="00454AF1">
        <w:rPr>
          <w:rFonts w:ascii="Arial" w:hAnsi="Arial" w:cs="Arial"/>
          <w:color w:val="000000"/>
          <w:sz w:val="22"/>
          <w:szCs w:val="22"/>
          <w:lang w:val="en-GB"/>
        </w:rPr>
        <w:t>holiday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entitle</w:t>
      </w:r>
      <w:r w:rsidR="0048559B">
        <w:rPr>
          <w:rFonts w:ascii="Arial" w:hAnsi="Arial" w:cs="Arial"/>
          <w:color w:val="000000"/>
          <w:sz w:val="22"/>
          <w:szCs w:val="22"/>
          <w:lang w:val="en-GB"/>
        </w:rPr>
        <w:t>ment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for full-time support staff is 33 days (including bank </w:t>
      </w:r>
      <w:r w:rsidR="00454AF1">
        <w:rPr>
          <w:rFonts w:ascii="Arial" w:hAnsi="Arial" w:cs="Arial"/>
          <w:color w:val="000000"/>
          <w:sz w:val="22"/>
          <w:szCs w:val="22"/>
          <w:lang w:val="en-GB"/>
        </w:rPr>
        <w:t>holidays</w:t>
      </w:r>
      <w:r>
        <w:rPr>
          <w:rFonts w:ascii="Arial" w:hAnsi="Arial" w:cs="Arial"/>
          <w:color w:val="000000"/>
          <w:sz w:val="22"/>
          <w:szCs w:val="22"/>
          <w:lang w:val="en-GB"/>
        </w:rPr>
        <w:t>), rising to 37 days after 5 years’ service.  Holiday entitlement is pro-rata for employees who work less than 52 week</w:t>
      </w:r>
      <w:r w:rsidR="001E33D6">
        <w:rPr>
          <w:rFonts w:ascii="Arial" w:hAnsi="Arial" w:cs="Arial"/>
          <w:color w:val="000000"/>
          <w:sz w:val="22"/>
          <w:szCs w:val="22"/>
          <w:lang w:val="en-GB"/>
        </w:rPr>
        <w:t>s per year and/or less than 37 hours per week.</w:t>
      </w:r>
    </w:p>
    <w:p w14:paraId="5A883EE1" w14:textId="77777777" w:rsidR="001E33D6" w:rsidRPr="00370729" w:rsidRDefault="001E33D6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E41FA5A" w14:textId="77777777" w:rsidR="00AC2356" w:rsidRPr="00370729" w:rsidRDefault="00C81600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370729">
        <w:rPr>
          <w:rFonts w:ascii="Arial" w:hAnsi="Arial" w:cs="Arial"/>
          <w:color w:val="000000"/>
          <w:sz w:val="22"/>
          <w:szCs w:val="22"/>
          <w:lang w:val="en-GB"/>
        </w:rPr>
        <w:t>The post-</w:t>
      </w:r>
      <w:r w:rsidR="00AC2356" w:rsidRPr="00370729">
        <w:rPr>
          <w:rFonts w:ascii="Arial" w:hAnsi="Arial" w:cs="Arial"/>
          <w:color w:val="000000"/>
          <w:sz w:val="22"/>
          <w:szCs w:val="22"/>
          <w:lang w:val="en-GB"/>
        </w:rPr>
        <w:t xml:space="preserve">holder will be entitled to join </w:t>
      </w:r>
      <w:r w:rsidR="00EE48E4" w:rsidRPr="00370729">
        <w:rPr>
          <w:rFonts w:ascii="Arial" w:hAnsi="Arial" w:cs="Arial"/>
          <w:sz w:val="22"/>
          <w:szCs w:val="22"/>
        </w:rPr>
        <w:t xml:space="preserve">Old Buckenham High School’s </w:t>
      </w:r>
      <w:r w:rsidR="00D559D6" w:rsidRPr="00370729">
        <w:rPr>
          <w:rFonts w:ascii="Arial" w:hAnsi="Arial" w:cs="Arial"/>
          <w:color w:val="000000"/>
          <w:sz w:val="22"/>
          <w:szCs w:val="22"/>
          <w:lang w:val="en-GB"/>
        </w:rPr>
        <w:t>nominated pension scheme for support staff</w:t>
      </w:r>
      <w:r w:rsidR="00AC2356" w:rsidRPr="00370729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E41FA5B" w14:textId="77777777" w:rsidR="00AC2356" w:rsidRPr="00370729" w:rsidRDefault="00AC2356" w:rsidP="00F3092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41FA5C" w14:textId="77777777" w:rsidR="007E0F72" w:rsidRPr="00370729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  <w:r w:rsidRPr="00370729">
        <w:rPr>
          <w:rFonts w:ascii="Arial" w:hAnsi="Arial" w:cs="Arial"/>
          <w:b/>
          <w:sz w:val="22"/>
          <w:szCs w:val="22"/>
        </w:rPr>
        <w:t>DRESS CODE</w:t>
      </w:r>
    </w:p>
    <w:p w14:paraId="5E41FA5D" w14:textId="77777777" w:rsidR="007E0F72" w:rsidRPr="00370729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</w:p>
    <w:p w14:paraId="5E41FA5E" w14:textId="6590F34D" w:rsidR="007E0F72" w:rsidRPr="00370729" w:rsidRDefault="00C81600" w:rsidP="00F30926">
      <w:pPr>
        <w:jc w:val="both"/>
        <w:rPr>
          <w:rFonts w:ascii="Arial" w:hAnsi="Arial" w:cs="Arial"/>
          <w:sz w:val="22"/>
          <w:szCs w:val="22"/>
        </w:rPr>
      </w:pPr>
      <w:r w:rsidRPr="00370729">
        <w:rPr>
          <w:rFonts w:ascii="Arial" w:hAnsi="Arial" w:cs="Arial"/>
          <w:sz w:val="22"/>
          <w:szCs w:val="22"/>
        </w:rPr>
        <w:t>The post-</w:t>
      </w:r>
      <w:r w:rsidR="007E0F72" w:rsidRPr="00370729">
        <w:rPr>
          <w:rFonts w:ascii="Arial" w:hAnsi="Arial" w:cs="Arial"/>
          <w:sz w:val="22"/>
          <w:szCs w:val="22"/>
        </w:rPr>
        <w:t>holder will be expected to wear appropriate business attire</w:t>
      </w:r>
      <w:r w:rsidR="001E33D6">
        <w:rPr>
          <w:rFonts w:ascii="Arial" w:hAnsi="Arial" w:cs="Arial"/>
          <w:sz w:val="22"/>
          <w:szCs w:val="22"/>
        </w:rPr>
        <w:t>.</w:t>
      </w:r>
      <w:r w:rsidR="00B06B05" w:rsidRPr="00370729">
        <w:rPr>
          <w:rFonts w:ascii="Arial" w:hAnsi="Arial" w:cs="Arial"/>
          <w:sz w:val="22"/>
          <w:szCs w:val="22"/>
        </w:rPr>
        <w:t xml:space="preserve"> All staff </w:t>
      </w:r>
      <w:r w:rsidR="007E0F72" w:rsidRPr="00370729">
        <w:rPr>
          <w:rFonts w:ascii="Arial" w:hAnsi="Arial" w:cs="Arial"/>
          <w:sz w:val="22"/>
          <w:szCs w:val="22"/>
        </w:rPr>
        <w:t xml:space="preserve">will be supplied with appropriate Staff ID. This must be worn at all times to ensure that students, staff and visitors are able to identify </w:t>
      </w:r>
      <w:r w:rsidR="00EE48E4" w:rsidRPr="00370729">
        <w:rPr>
          <w:rFonts w:ascii="Arial" w:hAnsi="Arial" w:cs="Arial"/>
          <w:sz w:val="22"/>
          <w:szCs w:val="22"/>
        </w:rPr>
        <w:t xml:space="preserve">Old Buckenham High School </w:t>
      </w:r>
      <w:r w:rsidR="007E0F72" w:rsidRPr="00370729">
        <w:rPr>
          <w:rFonts w:ascii="Arial" w:hAnsi="Arial" w:cs="Arial"/>
          <w:sz w:val="22"/>
          <w:szCs w:val="22"/>
        </w:rPr>
        <w:t>employees.</w:t>
      </w:r>
    </w:p>
    <w:p w14:paraId="5E41FA5F" w14:textId="77777777" w:rsidR="007E0F72" w:rsidRPr="00370729" w:rsidRDefault="007E0F72" w:rsidP="00F30926">
      <w:pPr>
        <w:jc w:val="both"/>
        <w:rPr>
          <w:rFonts w:ascii="Arial" w:hAnsi="Arial" w:cs="Arial"/>
          <w:sz w:val="22"/>
          <w:szCs w:val="22"/>
        </w:rPr>
      </w:pPr>
    </w:p>
    <w:p w14:paraId="5E41FA60" w14:textId="77777777" w:rsidR="003C1347" w:rsidRPr="00370729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  <w:r w:rsidRPr="00370729">
        <w:rPr>
          <w:rFonts w:ascii="Arial" w:hAnsi="Arial" w:cs="Arial"/>
          <w:b/>
          <w:bCs/>
          <w:sz w:val="22"/>
          <w:szCs w:val="22"/>
        </w:rPr>
        <w:t>PRE-EMPLOYMENT CHECKS</w:t>
      </w:r>
    </w:p>
    <w:p w14:paraId="5E41FA61" w14:textId="77777777" w:rsidR="003C1347" w:rsidRPr="00370729" w:rsidRDefault="003C1347" w:rsidP="00F30926">
      <w:pPr>
        <w:pStyle w:val="Body1"/>
        <w:rPr>
          <w:rFonts w:ascii="Arial" w:hAnsi="Arial" w:cs="Arial"/>
          <w:b/>
          <w:bCs/>
          <w:iCs/>
          <w:sz w:val="22"/>
          <w:szCs w:val="22"/>
        </w:rPr>
      </w:pPr>
    </w:p>
    <w:p w14:paraId="5E41FA62" w14:textId="77777777" w:rsidR="003C1347" w:rsidRPr="00370729" w:rsidRDefault="003C1347" w:rsidP="00F30926">
      <w:pPr>
        <w:pStyle w:val="Body1"/>
        <w:jc w:val="both"/>
        <w:rPr>
          <w:rFonts w:ascii="Arial" w:hAnsi="Arial" w:cs="Arial"/>
          <w:bCs/>
          <w:sz w:val="22"/>
          <w:szCs w:val="22"/>
        </w:rPr>
      </w:pPr>
      <w:r w:rsidRPr="00370729">
        <w:rPr>
          <w:rFonts w:ascii="Arial" w:hAnsi="Arial" w:cs="Arial"/>
          <w:bCs/>
          <w:iCs/>
          <w:sz w:val="22"/>
          <w:szCs w:val="22"/>
        </w:rPr>
        <w:t xml:space="preserve">All staff must be prepared to undergo a number of checks to confirm their suitability to work with children and young people.  </w:t>
      </w:r>
      <w:r w:rsidR="00D559D6" w:rsidRPr="00370729">
        <w:rPr>
          <w:rFonts w:ascii="Arial" w:hAnsi="Arial" w:cs="Arial"/>
          <w:bCs/>
          <w:iCs/>
          <w:sz w:val="22"/>
          <w:szCs w:val="22"/>
        </w:rPr>
        <w:t>The Trust</w:t>
      </w:r>
      <w:r w:rsidRPr="00370729">
        <w:rPr>
          <w:rFonts w:ascii="Arial" w:hAnsi="Arial" w:cs="Arial"/>
          <w:bCs/>
          <w:iCs/>
          <w:sz w:val="22"/>
          <w:szCs w:val="22"/>
        </w:rPr>
        <w:t xml:space="preserve"> reserves the right to withdraw offers of employment where checks or references are </w:t>
      </w:r>
      <w:r w:rsidR="0033056A" w:rsidRPr="00370729">
        <w:rPr>
          <w:rFonts w:ascii="Arial" w:hAnsi="Arial" w:cs="Arial"/>
          <w:bCs/>
          <w:iCs/>
          <w:sz w:val="22"/>
          <w:szCs w:val="22"/>
        </w:rPr>
        <w:t xml:space="preserve">deemed to be </w:t>
      </w:r>
      <w:r w:rsidR="00BD0426" w:rsidRPr="00370729">
        <w:rPr>
          <w:rFonts w:ascii="Arial" w:hAnsi="Arial" w:cs="Arial"/>
          <w:bCs/>
          <w:iCs/>
          <w:sz w:val="22"/>
          <w:szCs w:val="22"/>
        </w:rPr>
        <w:t>unsatisfactory.</w:t>
      </w:r>
    </w:p>
    <w:p w14:paraId="5E41FA63" w14:textId="77777777" w:rsidR="003C1347" w:rsidRPr="00370729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</w:p>
    <w:p w14:paraId="5E41FA64" w14:textId="77777777" w:rsidR="00AC2356" w:rsidRPr="00370729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70729">
        <w:rPr>
          <w:rFonts w:ascii="Arial" w:hAnsi="Arial" w:cs="Arial"/>
          <w:b/>
          <w:sz w:val="22"/>
          <w:szCs w:val="22"/>
          <w:lang w:val="en-US"/>
        </w:rPr>
        <w:t>REVIEW</w:t>
      </w:r>
    </w:p>
    <w:p w14:paraId="5E41FA65" w14:textId="77777777" w:rsidR="00AC2356" w:rsidRPr="00370729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E41FA66" w14:textId="5307DF13" w:rsidR="00AC2356" w:rsidRDefault="00AC2356" w:rsidP="00F30926">
      <w:pPr>
        <w:pStyle w:val="Body1"/>
        <w:jc w:val="both"/>
        <w:rPr>
          <w:rFonts w:ascii="Arial" w:hAnsi="Arial" w:cs="Arial"/>
          <w:sz w:val="22"/>
          <w:szCs w:val="22"/>
          <w:lang w:val="en-US"/>
        </w:rPr>
      </w:pPr>
      <w:r w:rsidRPr="00370729">
        <w:rPr>
          <w:rFonts w:ascii="Arial" w:hAnsi="Arial" w:cs="Arial"/>
          <w:sz w:val="22"/>
          <w:szCs w:val="22"/>
          <w:lang w:val="en-US"/>
        </w:rPr>
        <w:t xml:space="preserve">The Job Description will be reviewed annually as part of </w:t>
      </w:r>
      <w:r w:rsidR="00EE48E4" w:rsidRPr="00370729">
        <w:rPr>
          <w:rFonts w:ascii="Arial" w:hAnsi="Arial" w:cs="Arial"/>
          <w:sz w:val="22"/>
          <w:szCs w:val="22"/>
        </w:rPr>
        <w:t xml:space="preserve">Old Buckenham High School </w:t>
      </w:r>
      <w:r w:rsidRPr="00370729">
        <w:rPr>
          <w:rFonts w:ascii="Arial" w:hAnsi="Arial" w:cs="Arial"/>
          <w:sz w:val="22"/>
          <w:szCs w:val="22"/>
          <w:lang w:val="en-US"/>
        </w:rPr>
        <w:t>Performance Management programme</w:t>
      </w:r>
      <w:r w:rsidR="0053686D">
        <w:rPr>
          <w:rFonts w:ascii="Arial" w:hAnsi="Arial" w:cs="Arial"/>
          <w:sz w:val="22"/>
          <w:szCs w:val="22"/>
          <w:lang w:val="en-US"/>
        </w:rPr>
        <w:t>.</w:t>
      </w:r>
    </w:p>
    <w:p w14:paraId="7005AB06" w14:textId="77777777" w:rsidR="0053686D" w:rsidRPr="00370729" w:rsidRDefault="0053686D" w:rsidP="00F30926">
      <w:pPr>
        <w:pStyle w:val="Body1"/>
        <w:jc w:val="both"/>
        <w:rPr>
          <w:rFonts w:ascii="Arial" w:hAnsi="Arial" w:cs="Arial"/>
          <w:sz w:val="22"/>
          <w:szCs w:val="22"/>
          <w:lang w:val="en-US"/>
        </w:rPr>
      </w:pPr>
    </w:p>
    <w:p w14:paraId="5E41FA67" w14:textId="77777777" w:rsidR="00AC2356" w:rsidRPr="00370729" w:rsidRDefault="00AC235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AC2356" w:rsidRPr="00370729" w:rsidSect="00754E4F">
      <w:footerReference w:type="default" r:id="rId13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2BCA" w14:textId="77777777" w:rsidR="004C0D98" w:rsidRDefault="004C0D98" w:rsidP="00452E67">
      <w:r>
        <w:separator/>
      </w:r>
    </w:p>
  </w:endnote>
  <w:endnote w:type="continuationSeparator" w:id="0">
    <w:p w14:paraId="4B6F2D8F" w14:textId="77777777" w:rsidR="004C0D98" w:rsidRDefault="004C0D98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FA70" w14:textId="77777777" w:rsidR="00D559D6" w:rsidRDefault="003C1347">
    <w:pPr>
      <w:pStyle w:val="Footer"/>
      <w:rPr>
        <w:rFonts w:ascii="Arial" w:hAnsi="Arial" w:cs="Arial"/>
        <w:sz w:val="20"/>
        <w:szCs w:val="20"/>
      </w:rPr>
    </w:pPr>
    <w:r w:rsidRPr="00AC2356">
      <w:rPr>
        <w:rFonts w:ascii="Arial" w:hAnsi="Arial" w:cs="Arial"/>
        <w:sz w:val="20"/>
        <w:szCs w:val="20"/>
      </w:rPr>
      <w:ptab w:relativeTo="margin" w:alignment="center" w:leader="none"/>
    </w:r>
    <w:r w:rsidR="007E125F" w:rsidRPr="00AC2356">
      <w:rPr>
        <w:rFonts w:ascii="Arial" w:hAnsi="Arial" w:cs="Arial"/>
        <w:sz w:val="20"/>
        <w:szCs w:val="20"/>
      </w:rPr>
      <w:fldChar w:fldCharType="begin"/>
    </w:r>
    <w:r w:rsidRPr="00AC2356">
      <w:rPr>
        <w:rFonts w:ascii="Arial" w:hAnsi="Arial" w:cs="Arial"/>
        <w:sz w:val="20"/>
        <w:szCs w:val="20"/>
      </w:rPr>
      <w:instrText xml:space="preserve"> PAGE   \* MERGEFORMAT </w:instrText>
    </w:r>
    <w:r w:rsidR="007E125F" w:rsidRPr="00AC2356">
      <w:rPr>
        <w:rFonts w:ascii="Arial" w:hAnsi="Arial" w:cs="Arial"/>
        <w:sz w:val="20"/>
        <w:szCs w:val="20"/>
      </w:rPr>
      <w:fldChar w:fldCharType="separate"/>
    </w:r>
    <w:r w:rsidR="00977881">
      <w:rPr>
        <w:rFonts w:ascii="Arial" w:hAnsi="Arial" w:cs="Arial"/>
        <w:noProof/>
        <w:sz w:val="20"/>
        <w:szCs w:val="20"/>
      </w:rPr>
      <w:t>3</w:t>
    </w:r>
    <w:r w:rsidR="007E125F" w:rsidRPr="00AC2356">
      <w:rPr>
        <w:rFonts w:ascii="Arial" w:hAnsi="Arial" w:cs="Arial"/>
        <w:sz w:val="20"/>
        <w:szCs w:val="20"/>
      </w:rPr>
      <w:fldChar w:fldCharType="end"/>
    </w:r>
    <w:r w:rsidR="00192DD1">
      <w:rPr>
        <w:rFonts w:ascii="Arial" w:hAnsi="Arial" w:cs="Arial"/>
        <w:sz w:val="20"/>
        <w:szCs w:val="20"/>
      </w:rPr>
      <w:t xml:space="preserve">           </w:t>
    </w:r>
  </w:p>
  <w:p w14:paraId="5E41FA71" w14:textId="77777777" w:rsidR="003C1347" w:rsidRDefault="00192DD1" w:rsidP="00D559D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Sapientia Education Trust</w:t>
    </w:r>
    <w:r w:rsidR="00EE48E4">
      <w:rPr>
        <w:rFonts w:ascii="Arial" w:hAnsi="Arial" w:cs="Arial"/>
        <w:sz w:val="20"/>
        <w:szCs w:val="20"/>
      </w:rPr>
      <w:t xml:space="preserve"> – Old Buckenham High School</w:t>
    </w:r>
    <w:r w:rsidR="00716161">
      <w:rPr>
        <w:rFonts w:ascii="Arial" w:hAnsi="Arial" w:cs="Arial"/>
        <w:sz w:val="20"/>
        <w:szCs w:val="20"/>
      </w:rPr>
      <w:t xml:space="preserve"> – Examinations Invigilator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B563" w14:textId="77777777" w:rsidR="004C0D98" w:rsidRDefault="004C0D98" w:rsidP="00452E67">
      <w:r>
        <w:separator/>
      </w:r>
    </w:p>
  </w:footnote>
  <w:footnote w:type="continuationSeparator" w:id="0">
    <w:p w14:paraId="7420819D" w14:textId="77777777" w:rsidR="004C0D98" w:rsidRDefault="004C0D98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5AC8"/>
    <w:multiLevelType w:val="hybridMultilevel"/>
    <w:tmpl w:val="C904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1AA5"/>
    <w:multiLevelType w:val="hybridMultilevel"/>
    <w:tmpl w:val="B8FC0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216AE3"/>
    <w:multiLevelType w:val="hybridMultilevel"/>
    <w:tmpl w:val="BB2C3E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69FD"/>
    <w:multiLevelType w:val="hybridMultilevel"/>
    <w:tmpl w:val="A31E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709B5"/>
    <w:multiLevelType w:val="hybridMultilevel"/>
    <w:tmpl w:val="6A2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D0C97"/>
    <w:multiLevelType w:val="hybridMultilevel"/>
    <w:tmpl w:val="418A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4"/>
  </w:num>
  <w:num w:numId="5">
    <w:abstractNumId w:val="10"/>
  </w:num>
  <w:num w:numId="6">
    <w:abstractNumId w:val="12"/>
  </w:num>
  <w:num w:numId="7">
    <w:abstractNumId w:val="14"/>
  </w:num>
  <w:num w:numId="8">
    <w:abstractNumId w:val="8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8"/>
  </w:num>
  <w:num w:numId="15">
    <w:abstractNumId w:val="11"/>
  </w:num>
  <w:num w:numId="16">
    <w:abstractNumId w:val="21"/>
  </w:num>
  <w:num w:numId="17">
    <w:abstractNumId w:val="17"/>
  </w:num>
  <w:num w:numId="18">
    <w:abstractNumId w:val="7"/>
  </w:num>
  <w:num w:numId="19">
    <w:abstractNumId w:val="3"/>
  </w:num>
  <w:num w:numId="20">
    <w:abstractNumId w:val="1"/>
  </w:num>
  <w:num w:numId="21">
    <w:abstractNumId w:val="20"/>
  </w:num>
  <w:num w:numId="22">
    <w:abstractNumId w:val="9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7"/>
    <w:rsid w:val="00007E41"/>
    <w:rsid w:val="0002569A"/>
    <w:rsid w:val="00052D21"/>
    <w:rsid w:val="00052FF2"/>
    <w:rsid w:val="00057684"/>
    <w:rsid w:val="00072010"/>
    <w:rsid w:val="000825EE"/>
    <w:rsid w:val="00084E5F"/>
    <w:rsid w:val="00090325"/>
    <w:rsid w:val="000A05F5"/>
    <w:rsid w:val="000A11F9"/>
    <w:rsid w:val="000B0596"/>
    <w:rsid w:val="000B35A3"/>
    <w:rsid w:val="000D085B"/>
    <w:rsid w:val="000E29E2"/>
    <w:rsid w:val="000E622E"/>
    <w:rsid w:val="000F79E6"/>
    <w:rsid w:val="0011052F"/>
    <w:rsid w:val="001227D7"/>
    <w:rsid w:val="0013223D"/>
    <w:rsid w:val="00145E15"/>
    <w:rsid w:val="0015554F"/>
    <w:rsid w:val="001878CD"/>
    <w:rsid w:val="00192DD1"/>
    <w:rsid w:val="001B0EB9"/>
    <w:rsid w:val="001D0E6C"/>
    <w:rsid w:val="001D3638"/>
    <w:rsid w:val="001D63A2"/>
    <w:rsid w:val="001E33D6"/>
    <w:rsid w:val="00207EF1"/>
    <w:rsid w:val="00220624"/>
    <w:rsid w:val="00222CDC"/>
    <w:rsid w:val="00232E65"/>
    <w:rsid w:val="00236679"/>
    <w:rsid w:val="002368D3"/>
    <w:rsid w:val="00245F7C"/>
    <w:rsid w:val="0025375E"/>
    <w:rsid w:val="00255C52"/>
    <w:rsid w:val="002A609C"/>
    <w:rsid w:val="002D4371"/>
    <w:rsid w:val="002D51FE"/>
    <w:rsid w:val="00322AAF"/>
    <w:rsid w:val="00325FFE"/>
    <w:rsid w:val="0033056A"/>
    <w:rsid w:val="00356C04"/>
    <w:rsid w:val="00357139"/>
    <w:rsid w:val="00363A48"/>
    <w:rsid w:val="00370729"/>
    <w:rsid w:val="00375B60"/>
    <w:rsid w:val="00375F67"/>
    <w:rsid w:val="003872EC"/>
    <w:rsid w:val="003B2C72"/>
    <w:rsid w:val="003C1347"/>
    <w:rsid w:val="003C253A"/>
    <w:rsid w:val="003D6DBF"/>
    <w:rsid w:val="003F52CE"/>
    <w:rsid w:val="00401693"/>
    <w:rsid w:val="004151E9"/>
    <w:rsid w:val="00433270"/>
    <w:rsid w:val="004352DA"/>
    <w:rsid w:val="00452E67"/>
    <w:rsid w:val="00454AF1"/>
    <w:rsid w:val="004778FB"/>
    <w:rsid w:val="0048559B"/>
    <w:rsid w:val="0049151D"/>
    <w:rsid w:val="00491581"/>
    <w:rsid w:val="00495DE1"/>
    <w:rsid w:val="004C0D98"/>
    <w:rsid w:val="004D49E3"/>
    <w:rsid w:val="004E1BE2"/>
    <w:rsid w:val="00506122"/>
    <w:rsid w:val="005064DA"/>
    <w:rsid w:val="0050703E"/>
    <w:rsid w:val="00513C63"/>
    <w:rsid w:val="00517FCF"/>
    <w:rsid w:val="00523536"/>
    <w:rsid w:val="00530627"/>
    <w:rsid w:val="0053686D"/>
    <w:rsid w:val="00536941"/>
    <w:rsid w:val="00536F15"/>
    <w:rsid w:val="00561BA2"/>
    <w:rsid w:val="00566D28"/>
    <w:rsid w:val="00567FD5"/>
    <w:rsid w:val="00570238"/>
    <w:rsid w:val="005725E6"/>
    <w:rsid w:val="005730A1"/>
    <w:rsid w:val="005A0089"/>
    <w:rsid w:val="005A0E19"/>
    <w:rsid w:val="005B0E6F"/>
    <w:rsid w:val="005C300F"/>
    <w:rsid w:val="005D01F7"/>
    <w:rsid w:val="005D033F"/>
    <w:rsid w:val="005D22BB"/>
    <w:rsid w:val="005F6C0E"/>
    <w:rsid w:val="00603C4F"/>
    <w:rsid w:val="00605579"/>
    <w:rsid w:val="00627E17"/>
    <w:rsid w:val="006317BA"/>
    <w:rsid w:val="0063729C"/>
    <w:rsid w:val="0065688C"/>
    <w:rsid w:val="006A0D1D"/>
    <w:rsid w:val="006B1FC7"/>
    <w:rsid w:val="006B3143"/>
    <w:rsid w:val="006B56DA"/>
    <w:rsid w:val="006E2031"/>
    <w:rsid w:val="0070064A"/>
    <w:rsid w:val="00716161"/>
    <w:rsid w:val="00734916"/>
    <w:rsid w:val="007414CC"/>
    <w:rsid w:val="00754E4F"/>
    <w:rsid w:val="007A6097"/>
    <w:rsid w:val="007B330B"/>
    <w:rsid w:val="007B3C33"/>
    <w:rsid w:val="007C2826"/>
    <w:rsid w:val="007C3645"/>
    <w:rsid w:val="007C52AD"/>
    <w:rsid w:val="007E0F72"/>
    <w:rsid w:val="007E125F"/>
    <w:rsid w:val="00816C46"/>
    <w:rsid w:val="00827648"/>
    <w:rsid w:val="00834384"/>
    <w:rsid w:val="00837569"/>
    <w:rsid w:val="00886762"/>
    <w:rsid w:val="008A0000"/>
    <w:rsid w:val="008C48D0"/>
    <w:rsid w:val="008D391B"/>
    <w:rsid w:val="008E6D12"/>
    <w:rsid w:val="008F0D46"/>
    <w:rsid w:val="0091321A"/>
    <w:rsid w:val="00924721"/>
    <w:rsid w:val="00925324"/>
    <w:rsid w:val="00932E2A"/>
    <w:rsid w:val="00933DDE"/>
    <w:rsid w:val="00942953"/>
    <w:rsid w:val="00977881"/>
    <w:rsid w:val="009A6D13"/>
    <w:rsid w:val="009C1D73"/>
    <w:rsid w:val="009E4887"/>
    <w:rsid w:val="00A24126"/>
    <w:rsid w:val="00A26D41"/>
    <w:rsid w:val="00A3778F"/>
    <w:rsid w:val="00A443B2"/>
    <w:rsid w:val="00A51C59"/>
    <w:rsid w:val="00A56117"/>
    <w:rsid w:val="00A94A59"/>
    <w:rsid w:val="00AB6EAE"/>
    <w:rsid w:val="00AC2356"/>
    <w:rsid w:val="00AD2BF6"/>
    <w:rsid w:val="00AE46D2"/>
    <w:rsid w:val="00B06B05"/>
    <w:rsid w:val="00B3566D"/>
    <w:rsid w:val="00B51C3A"/>
    <w:rsid w:val="00B62461"/>
    <w:rsid w:val="00B6725C"/>
    <w:rsid w:val="00B67AB4"/>
    <w:rsid w:val="00BA30B5"/>
    <w:rsid w:val="00BB749C"/>
    <w:rsid w:val="00BC165B"/>
    <w:rsid w:val="00BD0426"/>
    <w:rsid w:val="00BD6A25"/>
    <w:rsid w:val="00BF601E"/>
    <w:rsid w:val="00BF6A18"/>
    <w:rsid w:val="00C05AD3"/>
    <w:rsid w:val="00C16DAE"/>
    <w:rsid w:val="00C2519E"/>
    <w:rsid w:val="00C2574F"/>
    <w:rsid w:val="00C35133"/>
    <w:rsid w:val="00C578DE"/>
    <w:rsid w:val="00C71C70"/>
    <w:rsid w:val="00C81600"/>
    <w:rsid w:val="00C939A5"/>
    <w:rsid w:val="00CB31AB"/>
    <w:rsid w:val="00CC1D86"/>
    <w:rsid w:val="00D25349"/>
    <w:rsid w:val="00D315BE"/>
    <w:rsid w:val="00D3735E"/>
    <w:rsid w:val="00D559D6"/>
    <w:rsid w:val="00D60F3E"/>
    <w:rsid w:val="00D62256"/>
    <w:rsid w:val="00D71EB2"/>
    <w:rsid w:val="00D75317"/>
    <w:rsid w:val="00D76108"/>
    <w:rsid w:val="00D8308D"/>
    <w:rsid w:val="00D8506B"/>
    <w:rsid w:val="00D93265"/>
    <w:rsid w:val="00DA113E"/>
    <w:rsid w:val="00DC76D9"/>
    <w:rsid w:val="00E0631B"/>
    <w:rsid w:val="00E20D30"/>
    <w:rsid w:val="00E23383"/>
    <w:rsid w:val="00E30131"/>
    <w:rsid w:val="00E33C6D"/>
    <w:rsid w:val="00E35EEF"/>
    <w:rsid w:val="00E527EE"/>
    <w:rsid w:val="00E53F91"/>
    <w:rsid w:val="00E62948"/>
    <w:rsid w:val="00E70A95"/>
    <w:rsid w:val="00E86311"/>
    <w:rsid w:val="00E87CC2"/>
    <w:rsid w:val="00EA19B8"/>
    <w:rsid w:val="00EA6A1D"/>
    <w:rsid w:val="00EB7F7C"/>
    <w:rsid w:val="00EC3ADC"/>
    <w:rsid w:val="00ED179D"/>
    <w:rsid w:val="00EE3985"/>
    <w:rsid w:val="00EE48E4"/>
    <w:rsid w:val="00EF5D46"/>
    <w:rsid w:val="00F30926"/>
    <w:rsid w:val="00F3422A"/>
    <w:rsid w:val="00F734F0"/>
    <w:rsid w:val="00F761E6"/>
    <w:rsid w:val="00F821FF"/>
    <w:rsid w:val="00F87FB7"/>
    <w:rsid w:val="00F90725"/>
    <w:rsid w:val="00F9212B"/>
    <w:rsid w:val="00F96EFC"/>
    <w:rsid w:val="00FA4516"/>
    <w:rsid w:val="00FC646F"/>
    <w:rsid w:val="00FC6AA2"/>
    <w:rsid w:val="00FC71CA"/>
    <w:rsid w:val="00FC7A0E"/>
    <w:rsid w:val="00FF1D34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F9E1"/>
  <w15:docId w15:val="{12FC5A64-4C46-4006-BA44-1FD96CE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cq.org.uk/exams-office/ice---instructions-for-conducting-examina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cq.org.uk/exams-office/ice---instructions-for-conducting-examin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.uk/url?sa=i&amp;source=images&amp;cd=&amp;cad=rja&amp;uact=8&amp;ved=2ahUKEwjC5Nm05ozbAhVDtBQKHRbMBncQjRx6BAgBEAU&amp;url=https://www.gogohares.co.uk/gogocreate/old-buckenham-high-school&amp;psig=AOvVaw0aAkxjuW8CvF-xScySdnle&amp;ust=15266483390078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7CCA-FCF7-4656-9BF9-7B5AE216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College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reinbaka.ad</dc:creator>
  <cp:lastModifiedBy>Mrs M Miller (MLLm1)</cp:lastModifiedBy>
  <cp:revision>3</cp:revision>
  <cp:lastPrinted>2013-11-07T15:22:00Z</cp:lastPrinted>
  <dcterms:created xsi:type="dcterms:W3CDTF">2022-01-11T08:45:00Z</dcterms:created>
  <dcterms:modified xsi:type="dcterms:W3CDTF">2022-01-11T08:46:00Z</dcterms:modified>
</cp:coreProperties>
</file>