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221F" w14:textId="06D43AC3" w:rsidR="006C04DF" w:rsidRPr="006C04DF" w:rsidRDefault="006C04DF" w:rsidP="004E00EC">
      <w:pPr>
        <w:jc w:val="center"/>
        <w:outlineLvl w:val="0"/>
        <w:rPr>
          <w:rFonts w:ascii="Arial" w:hAnsi="Arial" w:cs="Arial"/>
          <w:b/>
          <w:sz w:val="36"/>
          <w:szCs w:val="36"/>
          <w:u w:val="single"/>
        </w:rPr>
      </w:pPr>
      <w:r w:rsidRPr="006C04DF">
        <w:rPr>
          <w:rFonts w:ascii="Arial" w:hAnsi="Arial" w:cs="Arial"/>
          <w:b/>
          <w:sz w:val="36"/>
          <w:szCs w:val="36"/>
          <w:u w:val="single"/>
        </w:rPr>
        <w:t>Examination, Data and Timetable Administrator</w:t>
      </w:r>
    </w:p>
    <w:p w14:paraId="29787647" w14:textId="77777777" w:rsidR="006C04DF" w:rsidRDefault="006C04DF" w:rsidP="004E00E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53B857C2" w14:textId="06FCC0AE" w:rsidR="005B353D" w:rsidRPr="00710E4E" w:rsidRDefault="005B353D" w:rsidP="004E00E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710E4E">
        <w:rPr>
          <w:rFonts w:ascii="Arial" w:hAnsi="Arial" w:cs="Arial"/>
          <w:b/>
          <w:sz w:val="28"/>
          <w:szCs w:val="28"/>
          <w:u w:val="single"/>
        </w:rPr>
        <w:t>JOB DESCRIPTION</w:t>
      </w:r>
    </w:p>
    <w:p w14:paraId="620B92ED" w14:textId="77777777" w:rsidR="005B353D" w:rsidRPr="0088531F" w:rsidRDefault="005B353D" w:rsidP="005B353D">
      <w:pPr>
        <w:rPr>
          <w:rFonts w:ascii="Arial" w:hAnsi="Arial" w:cs="Arial"/>
          <w:b/>
          <w:sz w:val="22"/>
          <w:szCs w:val="22"/>
        </w:rPr>
      </w:pPr>
    </w:p>
    <w:p w14:paraId="71108C0D" w14:textId="77777777" w:rsidR="00284177" w:rsidRDefault="0088531F" w:rsidP="00B36CAC">
      <w:pPr>
        <w:jc w:val="both"/>
        <w:rPr>
          <w:rFonts w:ascii="Arial" w:hAnsi="Arial" w:cs="Arial"/>
          <w:szCs w:val="24"/>
        </w:rPr>
      </w:pPr>
      <w:r w:rsidRPr="00710E4E">
        <w:rPr>
          <w:rFonts w:ascii="Arial" w:hAnsi="Arial" w:cs="Arial"/>
          <w:b/>
          <w:szCs w:val="24"/>
        </w:rPr>
        <w:t>Job Title</w:t>
      </w:r>
      <w:r w:rsidR="005B353D" w:rsidRPr="00710E4E">
        <w:rPr>
          <w:rFonts w:ascii="Arial" w:hAnsi="Arial" w:cs="Arial"/>
          <w:b/>
          <w:szCs w:val="24"/>
        </w:rPr>
        <w:t>:</w:t>
      </w:r>
      <w:r w:rsidR="00710E4E" w:rsidRPr="00710E4E">
        <w:rPr>
          <w:rFonts w:ascii="Arial" w:hAnsi="Arial" w:cs="Arial"/>
          <w:b/>
          <w:szCs w:val="24"/>
        </w:rPr>
        <w:t xml:space="preserve"> </w:t>
      </w:r>
      <w:bookmarkStart w:id="0" w:name="_Hlk153283392"/>
      <w:r w:rsidR="00284177">
        <w:rPr>
          <w:rFonts w:ascii="Arial" w:hAnsi="Arial" w:cs="Arial"/>
          <w:b/>
          <w:szCs w:val="24"/>
        </w:rPr>
        <w:t>Examination, Data and Timetable Administrator</w:t>
      </w:r>
      <w:bookmarkEnd w:id="0"/>
      <w:r w:rsidRPr="00710E4E">
        <w:rPr>
          <w:rFonts w:ascii="Arial" w:hAnsi="Arial" w:cs="Arial"/>
          <w:szCs w:val="24"/>
        </w:rPr>
        <w:tab/>
      </w:r>
      <w:r w:rsidR="00710E4E" w:rsidRPr="00710E4E">
        <w:rPr>
          <w:rFonts w:ascii="Arial" w:hAnsi="Arial" w:cs="Arial"/>
          <w:szCs w:val="24"/>
        </w:rPr>
        <w:tab/>
      </w:r>
    </w:p>
    <w:p w14:paraId="22D9B587" w14:textId="77777777" w:rsidR="00284177" w:rsidRDefault="00284177" w:rsidP="00B36CAC">
      <w:pPr>
        <w:jc w:val="both"/>
        <w:rPr>
          <w:rFonts w:ascii="Arial" w:hAnsi="Arial" w:cs="Arial"/>
          <w:szCs w:val="24"/>
        </w:rPr>
      </w:pPr>
    </w:p>
    <w:p w14:paraId="1515B79D" w14:textId="77777777" w:rsidR="00710E4E" w:rsidRPr="00710E4E" w:rsidRDefault="00D55669" w:rsidP="00B36CAC">
      <w:pPr>
        <w:jc w:val="both"/>
        <w:rPr>
          <w:rFonts w:ascii="Arial" w:hAnsi="Arial" w:cs="Arial"/>
          <w:szCs w:val="24"/>
        </w:rPr>
      </w:pPr>
      <w:r w:rsidRPr="00710E4E">
        <w:rPr>
          <w:rFonts w:ascii="Arial" w:hAnsi="Arial" w:cs="Arial"/>
          <w:b/>
          <w:szCs w:val="24"/>
        </w:rPr>
        <w:t>Grade</w:t>
      </w:r>
      <w:r w:rsidR="00710E4E">
        <w:rPr>
          <w:rFonts w:ascii="Arial" w:hAnsi="Arial" w:cs="Arial"/>
          <w:b/>
          <w:szCs w:val="24"/>
        </w:rPr>
        <w:t xml:space="preserve">: </w:t>
      </w:r>
      <w:r w:rsidR="00284177">
        <w:rPr>
          <w:rFonts w:ascii="Arial" w:hAnsi="Arial" w:cs="Arial"/>
          <w:szCs w:val="24"/>
        </w:rPr>
        <w:t>3</w:t>
      </w:r>
      <w:r w:rsidR="00683D5F" w:rsidRPr="00902BB1">
        <w:rPr>
          <w:rFonts w:ascii="Arial" w:hAnsi="Arial" w:cs="Arial"/>
          <w:szCs w:val="24"/>
        </w:rPr>
        <w:t>,</w:t>
      </w:r>
      <w:r w:rsidR="00683D5F">
        <w:rPr>
          <w:rFonts w:ascii="Arial" w:hAnsi="Arial" w:cs="Arial"/>
          <w:szCs w:val="24"/>
        </w:rPr>
        <w:t xml:space="preserve"> </w:t>
      </w:r>
      <w:r w:rsidR="00710E4E" w:rsidRPr="00710E4E">
        <w:rPr>
          <w:rFonts w:ascii="Arial" w:hAnsi="Arial" w:cs="Arial"/>
          <w:szCs w:val="24"/>
        </w:rPr>
        <w:t xml:space="preserve">Points </w:t>
      </w:r>
      <w:r w:rsidR="00DC2E67">
        <w:rPr>
          <w:rFonts w:ascii="Arial" w:hAnsi="Arial" w:cs="Arial"/>
          <w:szCs w:val="24"/>
        </w:rPr>
        <w:t>04</w:t>
      </w:r>
      <w:r w:rsidR="00860B01">
        <w:rPr>
          <w:rFonts w:ascii="Arial" w:hAnsi="Arial" w:cs="Arial"/>
          <w:szCs w:val="24"/>
        </w:rPr>
        <w:t xml:space="preserve"> to </w:t>
      </w:r>
      <w:r w:rsidR="00DC2E67">
        <w:rPr>
          <w:rFonts w:ascii="Arial" w:hAnsi="Arial" w:cs="Arial"/>
          <w:szCs w:val="24"/>
        </w:rPr>
        <w:t>07</w:t>
      </w:r>
    </w:p>
    <w:p w14:paraId="7D31C505" w14:textId="77777777" w:rsidR="005B353D" w:rsidRPr="00710E4E" w:rsidRDefault="00710E4E" w:rsidP="00B36CAC">
      <w:pPr>
        <w:jc w:val="both"/>
        <w:outlineLvl w:val="0"/>
        <w:rPr>
          <w:rFonts w:ascii="Arial" w:hAnsi="Arial" w:cs="Arial"/>
          <w:szCs w:val="24"/>
        </w:rPr>
      </w:pPr>
      <w:r w:rsidRPr="00710E4E">
        <w:rPr>
          <w:rFonts w:ascii="Arial" w:hAnsi="Arial" w:cs="Arial"/>
          <w:szCs w:val="24"/>
        </w:rPr>
        <w:t xml:space="preserve"> </w:t>
      </w:r>
    </w:p>
    <w:p w14:paraId="7960397D" w14:textId="05171FDF" w:rsidR="00710E4E" w:rsidRPr="00710E4E" w:rsidRDefault="00AA0AB5" w:rsidP="00B36CAC">
      <w:pPr>
        <w:ind w:left="2160" w:hanging="2160"/>
        <w:jc w:val="both"/>
        <w:rPr>
          <w:rFonts w:ascii="Arial" w:hAnsi="Arial" w:cs="Arial"/>
          <w:szCs w:val="24"/>
        </w:rPr>
      </w:pPr>
      <w:r w:rsidRPr="00710E4E">
        <w:rPr>
          <w:rFonts w:ascii="Arial" w:hAnsi="Arial" w:cs="Arial"/>
          <w:b/>
          <w:szCs w:val="24"/>
        </w:rPr>
        <w:t>Hours:</w:t>
      </w:r>
      <w:r w:rsidR="00710E4E">
        <w:rPr>
          <w:rFonts w:ascii="Arial" w:hAnsi="Arial" w:cs="Arial"/>
          <w:szCs w:val="24"/>
        </w:rPr>
        <w:t xml:space="preserve"> </w:t>
      </w:r>
      <w:r w:rsidR="00F077F9">
        <w:rPr>
          <w:rFonts w:ascii="Arial" w:hAnsi="Arial" w:cs="Arial"/>
          <w:szCs w:val="24"/>
        </w:rPr>
        <w:t xml:space="preserve">Permanent, </w:t>
      </w:r>
      <w:r w:rsidR="002A20A6" w:rsidRPr="0044757A">
        <w:rPr>
          <w:rFonts w:ascii="Arial" w:hAnsi="Arial" w:cs="Arial"/>
          <w:szCs w:val="24"/>
        </w:rPr>
        <w:t>39</w:t>
      </w:r>
      <w:r w:rsidR="00710E4E" w:rsidRPr="0044757A">
        <w:rPr>
          <w:rFonts w:ascii="Arial" w:hAnsi="Arial" w:cs="Arial"/>
          <w:szCs w:val="24"/>
        </w:rPr>
        <w:t xml:space="preserve"> weeks per year, </w:t>
      </w:r>
      <w:r w:rsidR="000735B4" w:rsidRPr="0044757A">
        <w:rPr>
          <w:rFonts w:ascii="Arial" w:hAnsi="Arial" w:cs="Arial"/>
          <w:szCs w:val="24"/>
        </w:rPr>
        <w:t>37</w:t>
      </w:r>
      <w:r w:rsidR="00710E4E" w:rsidRPr="0044757A">
        <w:rPr>
          <w:rFonts w:ascii="Arial" w:hAnsi="Arial" w:cs="Arial"/>
          <w:szCs w:val="24"/>
        </w:rPr>
        <w:t xml:space="preserve"> hours per week</w:t>
      </w:r>
      <w:r w:rsidR="0044757A">
        <w:rPr>
          <w:rFonts w:ascii="Arial" w:hAnsi="Arial" w:cs="Arial"/>
          <w:szCs w:val="24"/>
        </w:rPr>
        <w:t xml:space="preserve"> part-time hours will be considered.</w:t>
      </w:r>
      <w:r w:rsidR="00710E4E" w:rsidRPr="00710E4E">
        <w:rPr>
          <w:rFonts w:ascii="Arial" w:hAnsi="Arial" w:cs="Arial"/>
          <w:szCs w:val="24"/>
        </w:rPr>
        <w:tab/>
        <w:t xml:space="preserve"> </w:t>
      </w:r>
    </w:p>
    <w:p w14:paraId="7B8A672B" w14:textId="77777777" w:rsidR="005B353D" w:rsidRPr="00710E4E" w:rsidRDefault="005B353D" w:rsidP="00B36CAC">
      <w:pPr>
        <w:jc w:val="both"/>
        <w:rPr>
          <w:rFonts w:ascii="Arial" w:hAnsi="Arial" w:cs="Arial"/>
          <w:b/>
          <w:szCs w:val="24"/>
        </w:rPr>
      </w:pPr>
    </w:p>
    <w:p w14:paraId="07A4D915" w14:textId="77777777" w:rsidR="005B353D" w:rsidRPr="00710E4E" w:rsidRDefault="005B353D" w:rsidP="00B36CAC">
      <w:pPr>
        <w:ind w:left="2160" w:hanging="2160"/>
        <w:jc w:val="both"/>
        <w:rPr>
          <w:rFonts w:ascii="Arial" w:hAnsi="Arial" w:cs="Arial"/>
          <w:b/>
          <w:szCs w:val="24"/>
        </w:rPr>
      </w:pPr>
      <w:r w:rsidRPr="00710E4E">
        <w:rPr>
          <w:rFonts w:ascii="Arial" w:hAnsi="Arial" w:cs="Arial"/>
          <w:b/>
          <w:szCs w:val="24"/>
        </w:rPr>
        <w:t>Responsible to</w:t>
      </w:r>
      <w:r w:rsidR="000E665B">
        <w:rPr>
          <w:rFonts w:ascii="Arial" w:hAnsi="Arial" w:cs="Arial"/>
          <w:b/>
          <w:szCs w:val="24"/>
        </w:rPr>
        <w:t xml:space="preserve">: </w:t>
      </w:r>
      <w:r w:rsidR="002A20A6">
        <w:rPr>
          <w:rFonts w:ascii="Arial" w:hAnsi="Arial" w:cs="Arial"/>
          <w:szCs w:val="24"/>
        </w:rPr>
        <w:t xml:space="preserve">Examinations and </w:t>
      </w:r>
      <w:r w:rsidR="001C0E99">
        <w:rPr>
          <w:rFonts w:ascii="Arial" w:hAnsi="Arial" w:cs="Arial"/>
          <w:szCs w:val="24"/>
        </w:rPr>
        <w:t>Assessment</w:t>
      </w:r>
      <w:r w:rsidR="002A20A6">
        <w:rPr>
          <w:rFonts w:ascii="Arial" w:hAnsi="Arial" w:cs="Arial"/>
          <w:szCs w:val="24"/>
        </w:rPr>
        <w:t xml:space="preserve"> Manager</w:t>
      </w:r>
    </w:p>
    <w:p w14:paraId="5A28A2DD" w14:textId="77777777" w:rsidR="005B353D" w:rsidRPr="00710E4E" w:rsidRDefault="005B353D" w:rsidP="00B36CAC">
      <w:pPr>
        <w:jc w:val="both"/>
        <w:rPr>
          <w:rFonts w:ascii="Arial" w:hAnsi="Arial" w:cs="Arial"/>
          <w:b/>
          <w:szCs w:val="24"/>
        </w:rPr>
      </w:pPr>
    </w:p>
    <w:p w14:paraId="63FCE6E1" w14:textId="77777777" w:rsidR="005B353D" w:rsidRDefault="005B353D" w:rsidP="00B36CAC">
      <w:pPr>
        <w:ind w:left="2160" w:hanging="2160"/>
        <w:jc w:val="both"/>
        <w:rPr>
          <w:rFonts w:ascii="Arial" w:hAnsi="Arial" w:cs="Arial"/>
          <w:szCs w:val="24"/>
        </w:rPr>
      </w:pPr>
      <w:r w:rsidRPr="00710E4E">
        <w:rPr>
          <w:rFonts w:ascii="Arial" w:hAnsi="Arial" w:cs="Arial"/>
          <w:b/>
          <w:szCs w:val="24"/>
        </w:rPr>
        <w:t xml:space="preserve">Job Purpose: </w:t>
      </w:r>
      <w:r w:rsidRPr="00710E4E">
        <w:rPr>
          <w:rFonts w:ascii="Arial" w:hAnsi="Arial" w:cs="Arial"/>
          <w:b/>
          <w:szCs w:val="24"/>
        </w:rPr>
        <w:tab/>
      </w:r>
      <w:r w:rsidR="00710E4E" w:rsidRPr="00710E4E">
        <w:rPr>
          <w:rFonts w:ascii="Arial" w:hAnsi="Arial" w:cs="Arial"/>
          <w:szCs w:val="24"/>
        </w:rPr>
        <w:t xml:space="preserve"> </w:t>
      </w:r>
    </w:p>
    <w:p w14:paraId="78322378" w14:textId="77777777" w:rsidR="000E665B" w:rsidRPr="00710E4E" w:rsidRDefault="000E665B" w:rsidP="00B36CAC">
      <w:pPr>
        <w:ind w:left="2160" w:hanging="2160"/>
        <w:jc w:val="both"/>
        <w:rPr>
          <w:rFonts w:ascii="Arial" w:hAnsi="Arial" w:cs="Arial"/>
          <w:szCs w:val="24"/>
        </w:rPr>
      </w:pPr>
    </w:p>
    <w:p w14:paraId="3687BBB7" w14:textId="77777777" w:rsidR="005B353D" w:rsidRDefault="00F077F9" w:rsidP="00B36CAC">
      <w:pPr>
        <w:jc w:val="both"/>
        <w:rPr>
          <w:rFonts w:ascii="Arial" w:hAnsi="Arial" w:cs="Arial"/>
          <w:szCs w:val="24"/>
        </w:rPr>
      </w:pPr>
      <w:bookmarkStart w:id="1" w:name="_Hlk153283668"/>
      <w:r>
        <w:rPr>
          <w:rFonts w:ascii="Arial" w:hAnsi="Arial" w:cs="Arial"/>
          <w:szCs w:val="24"/>
        </w:rPr>
        <w:t xml:space="preserve">To </w:t>
      </w:r>
      <w:r w:rsidR="002A20A6">
        <w:rPr>
          <w:rFonts w:ascii="Arial" w:hAnsi="Arial" w:cs="Arial"/>
          <w:szCs w:val="24"/>
        </w:rPr>
        <w:t>provide support to the Examinations Manager, Dat</w:t>
      </w:r>
      <w:r w:rsidR="00732754">
        <w:rPr>
          <w:rFonts w:ascii="Arial" w:hAnsi="Arial" w:cs="Arial"/>
          <w:szCs w:val="24"/>
        </w:rPr>
        <w:t>a Manager and Timetable Manager and respond to the needs of the team at key times of the year.</w:t>
      </w:r>
    </w:p>
    <w:bookmarkEnd w:id="1"/>
    <w:p w14:paraId="10391E8B" w14:textId="77777777" w:rsidR="00F67C48" w:rsidRPr="000E665B" w:rsidRDefault="00F67C48" w:rsidP="00B36CAC">
      <w:pPr>
        <w:ind w:left="720"/>
        <w:jc w:val="both"/>
        <w:rPr>
          <w:rFonts w:ascii="Arial" w:hAnsi="Arial" w:cs="Arial"/>
          <w:szCs w:val="24"/>
        </w:rPr>
      </w:pPr>
    </w:p>
    <w:p w14:paraId="7A5583C6" w14:textId="77777777" w:rsidR="00F66AE0" w:rsidRDefault="005B353D" w:rsidP="00B36CAC">
      <w:pPr>
        <w:jc w:val="both"/>
        <w:outlineLvl w:val="0"/>
        <w:rPr>
          <w:rFonts w:ascii="Arial" w:hAnsi="Arial" w:cs="Arial"/>
          <w:b/>
          <w:szCs w:val="24"/>
        </w:rPr>
      </w:pPr>
      <w:r w:rsidRPr="00710E4E">
        <w:rPr>
          <w:rFonts w:ascii="Arial" w:hAnsi="Arial" w:cs="Arial"/>
          <w:b/>
          <w:szCs w:val="24"/>
        </w:rPr>
        <w:t>Description of duties and responsibilities</w:t>
      </w:r>
    </w:p>
    <w:p w14:paraId="3DAD357F" w14:textId="77777777" w:rsidR="002948E2" w:rsidRDefault="002948E2" w:rsidP="00B36CAC">
      <w:pPr>
        <w:jc w:val="both"/>
        <w:outlineLvl w:val="0"/>
        <w:rPr>
          <w:rFonts w:ascii="Arial" w:hAnsi="Arial" w:cs="Arial"/>
          <w:b/>
          <w:szCs w:val="24"/>
        </w:rPr>
      </w:pPr>
    </w:p>
    <w:p w14:paraId="38EA18A3" w14:textId="77777777" w:rsidR="0058400A" w:rsidRDefault="0058400A" w:rsidP="00B36CAC">
      <w:pPr>
        <w:jc w:val="both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Examinations</w:t>
      </w:r>
    </w:p>
    <w:p w14:paraId="07BFF458" w14:textId="77777777" w:rsidR="0058400A" w:rsidRPr="0058400A" w:rsidRDefault="0058400A" w:rsidP="00B36CAC">
      <w:pPr>
        <w:jc w:val="both"/>
        <w:outlineLvl w:val="0"/>
        <w:rPr>
          <w:rFonts w:ascii="Arial" w:hAnsi="Arial" w:cs="Arial"/>
          <w:i/>
          <w:szCs w:val="24"/>
        </w:rPr>
      </w:pPr>
    </w:p>
    <w:p w14:paraId="6A0D8040" w14:textId="77777777" w:rsidR="00A14D16" w:rsidRDefault="002A20A6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support the Examinations manager in the planning and delivery of internal exams.</w:t>
      </w:r>
    </w:p>
    <w:p w14:paraId="22FDFE81" w14:textId="77777777" w:rsidR="0058400A" w:rsidRDefault="0058400A" w:rsidP="00B36CAC">
      <w:pPr>
        <w:pStyle w:val="ListParagraph"/>
        <w:ind w:left="567"/>
        <w:jc w:val="both"/>
        <w:rPr>
          <w:rFonts w:ascii="Arial" w:hAnsi="Arial" w:cs="Arial"/>
          <w:szCs w:val="24"/>
        </w:rPr>
      </w:pPr>
    </w:p>
    <w:p w14:paraId="051959E2" w14:textId="77777777" w:rsidR="002A20A6" w:rsidRDefault="002A20A6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support the Examinations manager in the planning and delivery of external exams. </w:t>
      </w:r>
    </w:p>
    <w:p w14:paraId="3899DD5D" w14:textId="77777777" w:rsidR="0058400A" w:rsidRPr="0058400A" w:rsidRDefault="0058400A" w:rsidP="00B36CAC">
      <w:pPr>
        <w:jc w:val="both"/>
        <w:rPr>
          <w:rFonts w:ascii="Arial" w:hAnsi="Arial" w:cs="Arial"/>
          <w:szCs w:val="24"/>
        </w:rPr>
      </w:pPr>
    </w:p>
    <w:p w14:paraId="01CDFD59" w14:textId="77777777" w:rsidR="00CA1067" w:rsidRDefault="00CA1067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exams are </w:t>
      </w:r>
      <w:r w:rsidR="00744734">
        <w:rPr>
          <w:rFonts w:ascii="Arial" w:hAnsi="Arial" w:cs="Arial"/>
          <w:szCs w:val="24"/>
        </w:rPr>
        <w:t>appropriately resourced, for example, rooms are booked, invigilators are allocated, the correct stationary is in place and the collection and collation of data.</w:t>
      </w:r>
    </w:p>
    <w:p w14:paraId="567CFA86" w14:textId="77777777" w:rsidR="0058400A" w:rsidRPr="0058400A" w:rsidRDefault="0058400A" w:rsidP="00B36CAC">
      <w:pPr>
        <w:jc w:val="both"/>
        <w:rPr>
          <w:rFonts w:ascii="Arial" w:hAnsi="Arial" w:cs="Arial"/>
          <w:szCs w:val="24"/>
        </w:rPr>
      </w:pPr>
    </w:p>
    <w:p w14:paraId="13A3D38E" w14:textId="77777777" w:rsidR="00744734" w:rsidRDefault="00744734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Support the Examinations Manager in </w:t>
      </w:r>
      <w:r w:rsidR="000735B4">
        <w:rPr>
          <w:rFonts w:ascii="Arial" w:hAnsi="Arial" w:cs="Arial"/>
          <w:szCs w:val="24"/>
        </w:rPr>
        <w:t>processing</w:t>
      </w:r>
      <w:r>
        <w:rPr>
          <w:rFonts w:ascii="Arial" w:hAnsi="Arial" w:cs="Arial"/>
          <w:szCs w:val="24"/>
        </w:rPr>
        <w:t xml:space="preserve"> results</w:t>
      </w:r>
      <w:r w:rsidR="00B36CAC">
        <w:rPr>
          <w:rFonts w:ascii="Arial" w:hAnsi="Arial" w:cs="Arial"/>
          <w:szCs w:val="24"/>
        </w:rPr>
        <w:t xml:space="preserve"> and post result queries</w:t>
      </w:r>
      <w:r>
        <w:rPr>
          <w:rFonts w:ascii="Arial" w:hAnsi="Arial" w:cs="Arial"/>
          <w:szCs w:val="24"/>
        </w:rPr>
        <w:t xml:space="preserve">. </w:t>
      </w:r>
    </w:p>
    <w:p w14:paraId="0EF7B625" w14:textId="77777777" w:rsidR="0058400A" w:rsidRPr="0058400A" w:rsidRDefault="0058400A" w:rsidP="00B36CAC">
      <w:pPr>
        <w:jc w:val="both"/>
        <w:rPr>
          <w:rFonts w:ascii="Arial" w:hAnsi="Arial" w:cs="Arial"/>
          <w:szCs w:val="24"/>
        </w:rPr>
      </w:pPr>
    </w:p>
    <w:p w14:paraId="50136ED3" w14:textId="77777777" w:rsidR="00744734" w:rsidRDefault="00744734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Tracking of post result queries and costs, including the necessary liaison with the Finance department. </w:t>
      </w:r>
    </w:p>
    <w:p w14:paraId="148F7623" w14:textId="77777777" w:rsidR="0058400A" w:rsidRDefault="0058400A" w:rsidP="00B36CAC">
      <w:pPr>
        <w:jc w:val="both"/>
        <w:rPr>
          <w:rFonts w:ascii="Arial" w:hAnsi="Arial" w:cs="Arial"/>
          <w:szCs w:val="24"/>
        </w:rPr>
      </w:pPr>
    </w:p>
    <w:p w14:paraId="5EB3DC41" w14:textId="77777777" w:rsidR="0058400A" w:rsidRDefault="0058400A" w:rsidP="00B36CAC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Timetable Manager </w:t>
      </w:r>
    </w:p>
    <w:p w14:paraId="351584A7" w14:textId="77777777" w:rsidR="0058400A" w:rsidRPr="0058400A" w:rsidRDefault="0058400A" w:rsidP="00B36CAC">
      <w:pPr>
        <w:jc w:val="both"/>
        <w:rPr>
          <w:rFonts w:ascii="Arial" w:hAnsi="Arial" w:cs="Arial"/>
          <w:i/>
          <w:szCs w:val="24"/>
        </w:rPr>
      </w:pPr>
    </w:p>
    <w:p w14:paraId="158EC8BF" w14:textId="77777777" w:rsidR="00744734" w:rsidRDefault="00744734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Provide </w:t>
      </w:r>
      <w:r w:rsidR="00B36CAC">
        <w:rPr>
          <w:rFonts w:ascii="Arial" w:hAnsi="Arial" w:cs="Arial"/>
          <w:szCs w:val="24"/>
        </w:rPr>
        <w:t xml:space="preserve">support and </w:t>
      </w:r>
      <w:proofErr w:type="gramStart"/>
      <w:r>
        <w:rPr>
          <w:rFonts w:ascii="Arial" w:hAnsi="Arial" w:cs="Arial"/>
          <w:szCs w:val="24"/>
        </w:rPr>
        <w:t>short term</w:t>
      </w:r>
      <w:proofErr w:type="gramEnd"/>
      <w:r>
        <w:rPr>
          <w:rFonts w:ascii="Arial" w:hAnsi="Arial" w:cs="Arial"/>
          <w:szCs w:val="24"/>
        </w:rPr>
        <w:t xml:space="preserve"> cover for the Timetable Manager, when needed. </w:t>
      </w:r>
    </w:p>
    <w:p w14:paraId="21B80534" w14:textId="77777777" w:rsidR="0058400A" w:rsidRDefault="0058400A" w:rsidP="00B36CAC">
      <w:pPr>
        <w:pStyle w:val="ListParagraph"/>
        <w:ind w:left="567"/>
        <w:jc w:val="both"/>
        <w:rPr>
          <w:rFonts w:ascii="Arial" w:hAnsi="Arial" w:cs="Arial"/>
          <w:szCs w:val="24"/>
        </w:rPr>
      </w:pPr>
    </w:p>
    <w:p w14:paraId="0A23C710" w14:textId="05C78DD7" w:rsidR="000D3046" w:rsidRPr="000D3046" w:rsidRDefault="00B36CAC" w:rsidP="000D3046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 w:rsidRPr="000D3046">
        <w:rPr>
          <w:rFonts w:ascii="Arial" w:hAnsi="Arial" w:cs="Arial"/>
          <w:szCs w:val="24"/>
        </w:rPr>
        <w:t>Record</w:t>
      </w:r>
      <w:r w:rsidR="00744734" w:rsidRPr="000D3046">
        <w:rPr>
          <w:rFonts w:ascii="Arial" w:hAnsi="Arial" w:cs="Arial"/>
          <w:szCs w:val="24"/>
        </w:rPr>
        <w:t xml:space="preserve"> details of supply teachers on spreadsheets.</w:t>
      </w:r>
    </w:p>
    <w:p w14:paraId="220C05E7" w14:textId="6D0741BC" w:rsidR="00744734" w:rsidRPr="000D3046" w:rsidRDefault="00744734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 w:rsidRPr="000D3046">
        <w:rPr>
          <w:rFonts w:ascii="Arial" w:hAnsi="Arial" w:cs="Arial"/>
          <w:szCs w:val="24"/>
        </w:rPr>
        <w:lastRenderedPageBreak/>
        <w:t xml:space="preserve">Support the structure of the timetable on SIMS </w:t>
      </w:r>
      <w:r w:rsidR="0077317B" w:rsidRPr="000D3046">
        <w:rPr>
          <w:rFonts w:ascii="Arial" w:hAnsi="Arial" w:cs="Arial"/>
          <w:szCs w:val="24"/>
        </w:rPr>
        <w:t xml:space="preserve">by assisting </w:t>
      </w:r>
      <w:r w:rsidR="00090CCF" w:rsidRPr="000D3046">
        <w:rPr>
          <w:rFonts w:ascii="Arial" w:hAnsi="Arial" w:cs="Arial"/>
          <w:szCs w:val="24"/>
        </w:rPr>
        <w:t xml:space="preserve">in a variety of ways, </w:t>
      </w:r>
      <w:r w:rsidR="0077317B" w:rsidRPr="000D3046">
        <w:rPr>
          <w:rFonts w:ascii="Arial" w:hAnsi="Arial" w:cs="Arial"/>
          <w:szCs w:val="24"/>
        </w:rPr>
        <w:t xml:space="preserve">e.g., </w:t>
      </w:r>
      <w:r w:rsidR="00090CCF" w:rsidRPr="000D3046">
        <w:rPr>
          <w:rFonts w:ascii="Arial" w:hAnsi="Arial" w:cs="Arial"/>
          <w:szCs w:val="24"/>
        </w:rPr>
        <w:t xml:space="preserve">providing </w:t>
      </w:r>
      <w:r w:rsidR="00B36CAC" w:rsidRPr="000D3046">
        <w:rPr>
          <w:rFonts w:ascii="Arial" w:hAnsi="Arial" w:cs="Arial"/>
          <w:szCs w:val="24"/>
        </w:rPr>
        <w:t>assist</w:t>
      </w:r>
      <w:r w:rsidR="00090CCF" w:rsidRPr="000D3046">
        <w:rPr>
          <w:rFonts w:ascii="Arial" w:hAnsi="Arial" w:cs="Arial"/>
          <w:szCs w:val="24"/>
        </w:rPr>
        <w:t xml:space="preserve">ance during the timetable construction. </w:t>
      </w:r>
      <w:r w:rsidR="00B36CAC" w:rsidRPr="000D3046">
        <w:rPr>
          <w:rFonts w:ascii="Arial" w:hAnsi="Arial" w:cs="Arial"/>
          <w:szCs w:val="24"/>
        </w:rPr>
        <w:t xml:space="preserve"> </w:t>
      </w:r>
    </w:p>
    <w:p w14:paraId="3C9EAD25" w14:textId="77777777" w:rsidR="008967D4" w:rsidRDefault="008967D4" w:rsidP="00B36CAC">
      <w:pPr>
        <w:jc w:val="both"/>
        <w:rPr>
          <w:rFonts w:ascii="Arial" w:hAnsi="Arial" w:cs="Arial"/>
          <w:szCs w:val="24"/>
        </w:rPr>
      </w:pPr>
    </w:p>
    <w:p w14:paraId="2E652BED" w14:textId="77777777" w:rsidR="008967D4" w:rsidRDefault="008967D4" w:rsidP="00B36CAC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Data Manager</w:t>
      </w:r>
    </w:p>
    <w:p w14:paraId="7A52E182" w14:textId="77777777" w:rsidR="008967D4" w:rsidRPr="008967D4" w:rsidRDefault="008967D4" w:rsidP="00B36CAC">
      <w:pPr>
        <w:jc w:val="both"/>
        <w:rPr>
          <w:rFonts w:ascii="Arial" w:hAnsi="Arial" w:cs="Arial"/>
          <w:i/>
          <w:szCs w:val="24"/>
        </w:rPr>
      </w:pPr>
    </w:p>
    <w:p w14:paraId="58A24431" w14:textId="77777777" w:rsidR="00744734" w:rsidRDefault="00744734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Check data is accurate </w:t>
      </w:r>
      <w:r w:rsidR="00B36CAC">
        <w:rPr>
          <w:rFonts w:ascii="Arial" w:hAnsi="Arial" w:cs="Arial"/>
          <w:szCs w:val="24"/>
        </w:rPr>
        <w:t xml:space="preserve">and complete </w:t>
      </w:r>
      <w:r>
        <w:rPr>
          <w:rFonts w:ascii="Arial" w:hAnsi="Arial" w:cs="Arial"/>
          <w:szCs w:val="24"/>
        </w:rPr>
        <w:t>and then contact teachers with queries and ensure errors</w:t>
      </w:r>
      <w:r w:rsidR="00B36CAC">
        <w:rPr>
          <w:rFonts w:ascii="Arial" w:hAnsi="Arial" w:cs="Arial"/>
          <w:szCs w:val="24"/>
        </w:rPr>
        <w:t>/omissions</w:t>
      </w:r>
      <w:r>
        <w:rPr>
          <w:rFonts w:ascii="Arial" w:hAnsi="Arial" w:cs="Arial"/>
          <w:szCs w:val="24"/>
        </w:rPr>
        <w:t xml:space="preserve"> are rectified. </w:t>
      </w:r>
    </w:p>
    <w:p w14:paraId="641EF154" w14:textId="77777777" w:rsidR="008967D4" w:rsidRPr="008967D4" w:rsidRDefault="008967D4" w:rsidP="00B36CAC">
      <w:pPr>
        <w:jc w:val="both"/>
        <w:rPr>
          <w:rFonts w:ascii="Arial" w:hAnsi="Arial" w:cs="Arial"/>
          <w:szCs w:val="24"/>
        </w:rPr>
      </w:pPr>
    </w:p>
    <w:p w14:paraId="121D0214" w14:textId="77777777" w:rsidR="00744734" w:rsidRDefault="00744734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 or produce paper copies of </w:t>
      </w:r>
      <w:r w:rsidR="00B36CAC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eports and </w:t>
      </w:r>
      <w:r w:rsidR="00B36CAC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rogress </w:t>
      </w:r>
      <w:r w:rsidR="00B36CAC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hecks for parents. </w:t>
      </w:r>
    </w:p>
    <w:p w14:paraId="7DE57594" w14:textId="77777777" w:rsidR="008967D4" w:rsidRPr="008967D4" w:rsidRDefault="008967D4" w:rsidP="00B36CAC">
      <w:pPr>
        <w:jc w:val="both"/>
        <w:rPr>
          <w:rFonts w:ascii="Arial" w:hAnsi="Arial" w:cs="Arial"/>
          <w:szCs w:val="24"/>
        </w:rPr>
      </w:pPr>
    </w:p>
    <w:p w14:paraId="66DCB76F" w14:textId="77777777" w:rsidR="00744734" w:rsidRDefault="00B36CAC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Maintain</w:t>
      </w:r>
      <w:r w:rsidR="003877F2">
        <w:rPr>
          <w:rFonts w:ascii="Arial" w:hAnsi="Arial" w:cs="Arial"/>
          <w:szCs w:val="24"/>
        </w:rPr>
        <w:t xml:space="preserve"> SIMS so that the appropriate </w:t>
      </w:r>
      <w:r>
        <w:rPr>
          <w:rFonts w:ascii="Arial" w:hAnsi="Arial" w:cs="Arial"/>
          <w:szCs w:val="24"/>
        </w:rPr>
        <w:t>Marksheets and columns</w:t>
      </w:r>
      <w:r w:rsidR="003877F2">
        <w:rPr>
          <w:rFonts w:ascii="Arial" w:hAnsi="Arial" w:cs="Arial"/>
          <w:szCs w:val="24"/>
        </w:rPr>
        <w:t xml:space="preserve"> are available to teachers </w:t>
      </w:r>
      <w:r>
        <w:rPr>
          <w:rFonts w:ascii="Arial" w:hAnsi="Arial" w:cs="Arial"/>
          <w:szCs w:val="24"/>
        </w:rPr>
        <w:t>for Reports and Progress Checks.</w:t>
      </w:r>
    </w:p>
    <w:p w14:paraId="3C760327" w14:textId="77777777" w:rsidR="008967D4" w:rsidRPr="008967D4" w:rsidRDefault="008967D4" w:rsidP="00B36CAC">
      <w:pPr>
        <w:jc w:val="both"/>
        <w:rPr>
          <w:rFonts w:ascii="Arial" w:hAnsi="Arial" w:cs="Arial"/>
          <w:szCs w:val="24"/>
        </w:rPr>
      </w:pPr>
    </w:p>
    <w:p w14:paraId="1663C33E" w14:textId="77777777" w:rsidR="003877F2" w:rsidRDefault="003877F2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Delete all existing classes </w:t>
      </w:r>
      <w:r w:rsidR="00B36CAC">
        <w:rPr>
          <w:rFonts w:ascii="Arial" w:hAnsi="Arial" w:cs="Arial"/>
          <w:szCs w:val="24"/>
        </w:rPr>
        <w:t xml:space="preserve">from Marksheet templates </w:t>
      </w:r>
      <w:r>
        <w:rPr>
          <w:rFonts w:ascii="Arial" w:hAnsi="Arial" w:cs="Arial"/>
          <w:szCs w:val="24"/>
        </w:rPr>
        <w:t>at the end of each Academic year</w:t>
      </w:r>
      <w:r w:rsidR="00B36CAC">
        <w:rPr>
          <w:rFonts w:ascii="Arial" w:hAnsi="Arial" w:cs="Arial"/>
          <w:szCs w:val="24"/>
        </w:rPr>
        <w:t xml:space="preserve"> and add new classes</w:t>
      </w:r>
      <w:r>
        <w:rPr>
          <w:rFonts w:ascii="Arial" w:hAnsi="Arial" w:cs="Arial"/>
          <w:szCs w:val="24"/>
        </w:rPr>
        <w:t xml:space="preserve">. </w:t>
      </w:r>
    </w:p>
    <w:p w14:paraId="0C45CD5C" w14:textId="77777777" w:rsidR="008967D4" w:rsidRPr="008967D4" w:rsidRDefault="008967D4" w:rsidP="00B36CAC">
      <w:pPr>
        <w:jc w:val="both"/>
        <w:rPr>
          <w:rFonts w:ascii="Arial" w:hAnsi="Arial" w:cs="Arial"/>
          <w:szCs w:val="24"/>
        </w:rPr>
      </w:pPr>
    </w:p>
    <w:p w14:paraId="6CE3FFDC" w14:textId="77777777" w:rsidR="003877F2" w:rsidRPr="00D9172A" w:rsidRDefault="003877F2" w:rsidP="00B36CAC">
      <w:pPr>
        <w:pStyle w:val="ListParagraph"/>
        <w:numPr>
          <w:ilvl w:val="0"/>
          <w:numId w:val="21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 the exam analysis spreadsheets</w:t>
      </w:r>
      <w:r w:rsidR="00B36CAC">
        <w:rPr>
          <w:rFonts w:ascii="Arial" w:hAnsi="Arial" w:cs="Arial"/>
          <w:szCs w:val="24"/>
        </w:rPr>
        <w:t xml:space="preserve"> for Subject Leaders</w:t>
      </w:r>
      <w:r>
        <w:rPr>
          <w:rFonts w:ascii="Arial" w:hAnsi="Arial" w:cs="Arial"/>
          <w:szCs w:val="24"/>
        </w:rPr>
        <w:t xml:space="preserve">. </w:t>
      </w:r>
    </w:p>
    <w:p w14:paraId="608A6FFE" w14:textId="77777777" w:rsidR="008967D4" w:rsidRDefault="008967D4" w:rsidP="00B36CAC">
      <w:pPr>
        <w:pStyle w:val="ListParagraph"/>
        <w:jc w:val="both"/>
        <w:rPr>
          <w:rFonts w:ascii="Arial" w:hAnsi="Arial" w:cs="Arial"/>
          <w:szCs w:val="24"/>
        </w:rPr>
      </w:pPr>
    </w:p>
    <w:p w14:paraId="39F743EF" w14:textId="77777777" w:rsidR="0088531F" w:rsidRPr="000F1499" w:rsidRDefault="0088531F" w:rsidP="00B36CAC">
      <w:pPr>
        <w:ind w:left="720" w:hanging="720"/>
        <w:jc w:val="both"/>
        <w:rPr>
          <w:rFonts w:ascii="Arial" w:hAnsi="Arial" w:cs="Arial"/>
          <w:b/>
          <w:szCs w:val="24"/>
          <w:u w:val="single"/>
        </w:rPr>
      </w:pPr>
      <w:r w:rsidRPr="000F1499">
        <w:rPr>
          <w:rFonts w:ascii="Arial" w:hAnsi="Arial" w:cs="Arial"/>
          <w:b/>
          <w:szCs w:val="24"/>
          <w:u w:val="single"/>
        </w:rPr>
        <w:t>General</w:t>
      </w:r>
    </w:p>
    <w:p w14:paraId="5DF5FE71" w14:textId="77777777" w:rsidR="0088531F" w:rsidRPr="00574F01" w:rsidRDefault="0088531F" w:rsidP="00B36CA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2F0DFE" w14:textId="77777777" w:rsidR="00B36CAC" w:rsidRDefault="0088531F" w:rsidP="00B36CA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r w:rsidRPr="00B36CAC">
        <w:rPr>
          <w:rFonts w:ascii="Arial" w:hAnsi="Arial" w:cs="Arial"/>
          <w:szCs w:val="22"/>
        </w:rPr>
        <w:t>The post-holder must carry out his or her duties with full regard to the Sch</w:t>
      </w:r>
      <w:r w:rsidR="000B4640" w:rsidRPr="00B36CAC">
        <w:rPr>
          <w:rFonts w:ascii="Arial" w:hAnsi="Arial" w:cs="Arial"/>
          <w:szCs w:val="22"/>
        </w:rPr>
        <w:t xml:space="preserve">ool’s Equal Opportunities Policy, </w:t>
      </w:r>
      <w:r w:rsidRPr="00B36CAC">
        <w:rPr>
          <w:rFonts w:ascii="Arial" w:hAnsi="Arial" w:cs="Arial"/>
          <w:szCs w:val="22"/>
        </w:rPr>
        <w:t>Health and Safety Policy</w:t>
      </w:r>
      <w:r w:rsidR="000B4640" w:rsidRPr="00B36CAC">
        <w:rPr>
          <w:rFonts w:ascii="Arial" w:hAnsi="Arial" w:cs="Arial"/>
          <w:szCs w:val="22"/>
        </w:rPr>
        <w:t xml:space="preserve"> and to ensure that all duties which include the processing of any personal data are undertaken in accordance with the Data Protection Act 1998</w:t>
      </w:r>
      <w:r w:rsidRPr="00B36CAC">
        <w:rPr>
          <w:rFonts w:ascii="Arial" w:hAnsi="Arial" w:cs="Arial"/>
          <w:szCs w:val="22"/>
        </w:rPr>
        <w:t>.</w:t>
      </w:r>
    </w:p>
    <w:p w14:paraId="4538940D" w14:textId="77777777" w:rsidR="00B36CAC" w:rsidRDefault="00B36CAC" w:rsidP="00B36CAC">
      <w:pPr>
        <w:pStyle w:val="ListParagraph"/>
        <w:jc w:val="both"/>
        <w:rPr>
          <w:rFonts w:ascii="Arial" w:hAnsi="Arial" w:cs="Arial"/>
          <w:szCs w:val="22"/>
        </w:rPr>
      </w:pPr>
    </w:p>
    <w:p w14:paraId="26949B34" w14:textId="77777777" w:rsidR="00B36CAC" w:rsidRDefault="000B4640" w:rsidP="00B36CA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r w:rsidRPr="00B36CAC">
        <w:rPr>
          <w:rFonts w:ascii="Arial" w:hAnsi="Arial" w:cs="Arial"/>
          <w:szCs w:val="22"/>
        </w:rPr>
        <w:t>The post-holder should have knowledge of and compliance with all other relevant school policies and procedures.</w:t>
      </w:r>
    </w:p>
    <w:p w14:paraId="2E12E39F" w14:textId="77777777" w:rsidR="00B36CAC" w:rsidRPr="00B36CAC" w:rsidRDefault="00B36CAC" w:rsidP="00B36CAC">
      <w:pPr>
        <w:jc w:val="both"/>
        <w:rPr>
          <w:rFonts w:ascii="Arial" w:hAnsi="Arial" w:cs="Arial"/>
          <w:szCs w:val="22"/>
        </w:rPr>
      </w:pPr>
    </w:p>
    <w:p w14:paraId="25B31A6A" w14:textId="77777777" w:rsidR="00B36CAC" w:rsidRDefault="0088531F" w:rsidP="00B36CA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r w:rsidRPr="00B36CAC">
        <w:rPr>
          <w:rFonts w:ascii="Arial" w:hAnsi="Arial" w:cs="Arial"/>
          <w:szCs w:val="22"/>
        </w:rPr>
        <w:t>The post-holder will participate in the school’s performance management process as it is applied for all staff.</w:t>
      </w:r>
    </w:p>
    <w:p w14:paraId="63090B34" w14:textId="77777777" w:rsidR="00B36CAC" w:rsidRPr="00B36CAC" w:rsidRDefault="00B36CAC" w:rsidP="00B36CAC">
      <w:pPr>
        <w:jc w:val="both"/>
        <w:rPr>
          <w:rFonts w:ascii="Arial" w:hAnsi="Arial" w:cs="Arial"/>
          <w:szCs w:val="22"/>
        </w:rPr>
      </w:pPr>
    </w:p>
    <w:p w14:paraId="6CFFBAA8" w14:textId="77777777" w:rsidR="00B36CAC" w:rsidRDefault="00680169" w:rsidP="00B36CA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r w:rsidRPr="00B36CAC">
        <w:rPr>
          <w:rFonts w:ascii="Arial" w:hAnsi="Arial" w:cs="Arial"/>
          <w:szCs w:val="22"/>
        </w:rPr>
        <w:t>The post-holder will undertake training as required to fulfil the duties of the post.</w:t>
      </w:r>
    </w:p>
    <w:p w14:paraId="29A8A709" w14:textId="77777777" w:rsidR="00B36CAC" w:rsidRPr="00B36CAC" w:rsidRDefault="00B36CAC" w:rsidP="00B36CAC">
      <w:pPr>
        <w:jc w:val="both"/>
        <w:rPr>
          <w:rFonts w:ascii="Arial" w:hAnsi="Arial" w:cs="Arial"/>
          <w:szCs w:val="22"/>
        </w:rPr>
      </w:pPr>
    </w:p>
    <w:p w14:paraId="461CBC3E" w14:textId="77777777" w:rsidR="0088531F" w:rsidRPr="00B36CAC" w:rsidRDefault="0088531F" w:rsidP="00B36CA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r w:rsidRPr="00B36CAC">
        <w:rPr>
          <w:rFonts w:ascii="Arial" w:hAnsi="Arial" w:cs="Arial"/>
          <w:szCs w:val="22"/>
        </w:rPr>
        <w:t>The post-holder will perform any such duties as are within the scope and the spirit of the job purpose, the title of the post, and its grading</w:t>
      </w:r>
    </w:p>
    <w:p w14:paraId="576E644C" w14:textId="77777777" w:rsidR="00D57AAC" w:rsidRPr="00CA1067" w:rsidRDefault="00D57AAC" w:rsidP="00B36CAC">
      <w:pPr>
        <w:ind w:left="720" w:hanging="720"/>
        <w:jc w:val="both"/>
        <w:rPr>
          <w:rFonts w:ascii="Arial" w:hAnsi="Arial" w:cs="Arial"/>
          <w:b/>
          <w:szCs w:val="22"/>
        </w:rPr>
      </w:pPr>
    </w:p>
    <w:p w14:paraId="410AA647" w14:textId="77777777" w:rsidR="0088531F" w:rsidRPr="00CA1067" w:rsidRDefault="0088531F" w:rsidP="00B36CAC">
      <w:pPr>
        <w:jc w:val="both"/>
        <w:rPr>
          <w:rFonts w:ascii="Arial" w:hAnsi="Arial" w:cs="Arial"/>
          <w:szCs w:val="22"/>
        </w:rPr>
      </w:pPr>
      <w:r w:rsidRPr="00CA1067">
        <w:rPr>
          <w:rFonts w:ascii="Arial" w:hAnsi="Arial" w:cs="Arial"/>
          <w:szCs w:val="22"/>
        </w:rPr>
        <w:t>On appointment or review, the post-holder should sign below to indicate acceptance of, and agreement with, this job description</w:t>
      </w:r>
    </w:p>
    <w:p w14:paraId="37AC0337" w14:textId="77777777" w:rsidR="00DA3C6E" w:rsidRPr="00CA1067" w:rsidRDefault="00DA3C6E" w:rsidP="00B36CAC">
      <w:pPr>
        <w:jc w:val="both"/>
        <w:rPr>
          <w:rFonts w:ascii="Arial" w:hAnsi="Arial" w:cs="Arial"/>
          <w:szCs w:val="22"/>
        </w:rPr>
      </w:pPr>
    </w:p>
    <w:p w14:paraId="5D04332A" w14:textId="77777777" w:rsidR="0088531F" w:rsidRPr="00CA1067" w:rsidRDefault="0088531F" w:rsidP="00B36CAC">
      <w:pPr>
        <w:jc w:val="both"/>
        <w:rPr>
          <w:rFonts w:ascii="Arial" w:hAnsi="Arial" w:cs="Arial"/>
          <w:szCs w:val="22"/>
        </w:rPr>
      </w:pPr>
      <w:r w:rsidRPr="00CA1067">
        <w:rPr>
          <w:rFonts w:ascii="Arial" w:hAnsi="Arial" w:cs="Arial"/>
          <w:szCs w:val="22"/>
        </w:rPr>
        <w:t>Signed:  ………………………………</w:t>
      </w:r>
      <w:proofErr w:type="gramStart"/>
      <w:r w:rsidRPr="00CA1067">
        <w:rPr>
          <w:rFonts w:ascii="Arial" w:hAnsi="Arial" w:cs="Arial"/>
          <w:szCs w:val="22"/>
        </w:rPr>
        <w:t>…..</w:t>
      </w:r>
      <w:proofErr w:type="gramEnd"/>
      <w:r w:rsidRPr="00CA1067">
        <w:rPr>
          <w:rFonts w:ascii="Arial" w:hAnsi="Arial" w:cs="Arial"/>
          <w:szCs w:val="22"/>
        </w:rPr>
        <w:t xml:space="preserve">    </w:t>
      </w:r>
      <w:r w:rsidR="00DA3C6E">
        <w:rPr>
          <w:rFonts w:ascii="Arial" w:hAnsi="Arial" w:cs="Arial"/>
          <w:szCs w:val="22"/>
        </w:rPr>
        <w:tab/>
      </w:r>
      <w:r w:rsidRPr="00CA1067">
        <w:rPr>
          <w:rFonts w:ascii="Arial" w:hAnsi="Arial" w:cs="Arial"/>
          <w:szCs w:val="22"/>
        </w:rPr>
        <w:t>Date:  …………………………………</w:t>
      </w:r>
      <w:proofErr w:type="gramStart"/>
      <w:r w:rsidRPr="00CA1067">
        <w:rPr>
          <w:rFonts w:ascii="Arial" w:hAnsi="Arial" w:cs="Arial"/>
          <w:szCs w:val="22"/>
        </w:rPr>
        <w:t>…..</w:t>
      </w:r>
      <w:proofErr w:type="gramEnd"/>
    </w:p>
    <w:p w14:paraId="6255ACCE" w14:textId="77777777" w:rsidR="000D3046" w:rsidRDefault="000D3046" w:rsidP="00B36CAC">
      <w:pPr>
        <w:jc w:val="both"/>
        <w:rPr>
          <w:rFonts w:ascii="Arial" w:hAnsi="Arial" w:cs="Arial"/>
          <w:szCs w:val="22"/>
        </w:rPr>
      </w:pPr>
    </w:p>
    <w:p w14:paraId="1A366177" w14:textId="014C2C8C" w:rsidR="005B353D" w:rsidRPr="00B36CAC" w:rsidRDefault="0088531F" w:rsidP="00B36CAC">
      <w:pPr>
        <w:jc w:val="both"/>
        <w:rPr>
          <w:rFonts w:ascii="Arial" w:hAnsi="Arial" w:cs="Arial"/>
          <w:szCs w:val="22"/>
        </w:rPr>
      </w:pPr>
      <w:r w:rsidRPr="00CA1067">
        <w:rPr>
          <w:rFonts w:ascii="Arial" w:hAnsi="Arial" w:cs="Arial"/>
          <w:szCs w:val="22"/>
        </w:rPr>
        <w:t>Print Name:  ………………………………………</w:t>
      </w:r>
      <w:r w:rsidR="00DA3C6E">
        <w:rPr>
          <w:rFonts w:ascii="Arial" w:hAnsi="Arial" w:cs="Arial"/>
          <w:szCs w:val="22"/>
        </w:rPr>
        <w:t>………………………………………………</w:t>
      </w:r>
    </w:p>
    <w:sectPr w:rsidR="005B353D" w:rsidRPr="00B36CAC" w:rsidSect="005B353D">
      <w:headerReference w:type="default" r:id="rId10"/>
      <w:footerReference w:type="default" r:id="rId11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2582" w14:textId="77777777" w:rsidR="008F5FDA" w:rsidRDefault="008F5FDA">
      <w:r>
        <w:separator/>
      </w:r>
    </w:p>
  </w:endnote>
  <w:endnote w:type="continuationSeparator" w:id="0">
    <w:p w14:paraId="3E477FA3" w14:textId="77777777" w:rsidR="008F5FDA" w:rsidRDefault="008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1804" w14:textId="77777777" w:rsidR="005618C6" w:rsidRDefault="005618C6">
    <w:pPr>
      <w:pStyle w:val="Footer"/>
    </w:pPr>
  </w:p>
  <w:p w14:paraId="4E722659" w14:textId="77777777" w:rsidR="005618C6" w:rsidRPr="00D55669" w:rsidRDefault="005618C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D1B2" w14:textId="77777777" w:rsidR="008F5FDA" w:rsidRDefault="008F5FDA">
      <w:r>
        <w:separator/>
      </w:r>
    </w:p>
  </w:footnote>
  <w:footnote w:type="continuationSeparator" w:id="0">
    <w:p w14:paraId="11A0977F" w14:textId="77777777" w:rsidR="008F5FDA" w:rsidRDefault="008F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72E8" w14:textId="123DF8B1" w:rsidR="005618C6" w:rsidRDefault="00CC27C8">
    <w:pPr>
      <w:pStyle w:val="Header"/>
    </w:pPr>
    <w:r w:rsidRPr="00C1366B">
      <w:rPr>
        <w:rFonts w:ascii="Century Gothic" w:hAnsi="Century Gothic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1" locked="0" layoutInCell="1" allowOverlap="1" wp14:anchorId="584C7C37" wp14:editId="094620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8275" cy="10861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283" cy="1088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5121D5D" wp14:editId="18659987">
          <wp:extent cx="1438910" cy="1085215"/>
          <wp:effectExtent l="0" t="0" r="889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7A221F" w14:textId="77777777" w:rsidR="005618C6" w:rsidRDefault="00561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979A5"/>
    <w:multiLevelType w:val="singleLevel"/>
    <w:tmpl w:val="3D347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38530CB"/>
    <w:multiLevelType w:val="hybridMultilevel"/>
    <w:tmpl w:val="3CE8F30E"/>
    <w:lvl w:ilvl="0" w:tplc="B5589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3F72"/>
    <w:multiLevelType w:val="hybridMultilevel"/>
    <w:tmpl w:val="149855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8254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950B2"/>
    <w:multiLevelType w:val="multilevel"/>
    <w:tmpl w:val="FDC29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CD56C92"/>
    <w:multiLevelType w:val="hybridMultilevel"/>
    <w:tmpl w:val="C2049AF8"/>
    <w:lvl w:ilvl="0" w:tplc="3D3473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329EB"/>
    <w:multiLevelType w:val="hybridMultilevel"/>
    <w:tmpl w:val="CDAC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10F5"/>
    <w:multiLevelType w:val="hybridMultilevel"/>
    <w:tmpl w:val="4EA80190"/>
    <w:lvl w:ilvl="0" w:tplc="522A73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43F82"/>
    <w:multiLevelType w:val="hybridMultilevel"/>
    <w:tmpl w:val="38880B96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C75CA3"/>
    <w:multiLevelType w:val="hybridMultilevel"/>
    <w:tmpl w:val="67B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17A0B"/>
    <w:multiLevelType w:val="hybridMultilevel"/>
    <w:tmpl w:val="DA742670"/>
    <w:lvl w:ilvl="0" w:tplc="D4AA3B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13ADE"/>
    <w:multiLevelType w:val="hybridMultilevel"/>
    <w:tmpl w:val="5874CF20"/>
    <w:lvl w:ilvl="0" w:tplc="F6384B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822DA"/>
    <w:multiLevelType w:val="hybridMultilevel"/>
    <w:tmpl w:val="8AD23246"/>
    <w:lvl w:ilvl="0" w:tplc="B5B2F05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36468"/>
    <w:multiLevelType w:val="hybridMultilevel"/>
    <w:tmpl w:val="E900459A"/>
    <w:lvl w:ilvl="0" w:tplc="C3EE1E5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A0A89"/>
    <w:multiLevelType w:val="hybridMultilevel"/>
    <w:tmpl w:val="E11A493A"/>
    <w:lvl w:ilvl="0" w:tplc="4BECFEF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36CBC"/>
    <w:multiLevelType w:val="hybridMultilevel"/>
    <w:tmpl w:val="69D6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F13AD"/>
    <w:multiLevelType w:val="hybridMultilevel"/>
    <w:tmpl w:val="12F4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62A8C"/>
    <w:multiLevelType w:val="hybridMultilevel"/>
    <w:tmpl w:val="D650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15EC6"/>
    <w:multiLevelType w:val="hybridMultilevel"/>
    <w:tmpl w:val="2E90A6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944DD"/>
    <w:multiLevelType w:val="hybridMultilevel"/>
    <w:tmpl w:val="F5F20230"/>
    <w:lvl w:ilvl="0" w:tplc="B7B2B22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345D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091EF3"/>
    <w:multiLevelType w:val="hybridMultilevel"/>
    <w:tmpl w:val="F4DC43A4"/>
    <w:lvl w:ilvl="0" w:tplc="3D3473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B0518"/>
    <w:multiLevelType w:val="hybridMultilevel"/>
    <w:tmpl w:val="1296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2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20"/>
  </w:num>
  <w:num w:numId="9">
    <w:abstractNumId w:val="5"/>
  </w:num>
  <w:num w:numId="10">
    <w:abstractNumId w:val="19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21"/>
  </w:num>
  <w:num w:numId="16">
    <w:abstractNumId w:val="4"/>
  </w:num>
  <w:num w:numId="17">
    <w:abstractNumId w:val="8"/>
  </w:num>
  <w:num w:numId="18">
    <w:abstractNumId w:val="16"/>
  </w:num>
  <w:num w:numId="19">
    <w:abstractNumId w:val="9"/>
  </w:num>
  <w:num w:numId="20">
    <w:abstractNumId w:val="17"/>
  </w:num>
  <w:num w:numId="21">
    <w:abstractNumId w:val="18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A"/>
    <w:rsid w:val="000735B4"/>
    <w:rsid w:val="000901E3"/>
    <w:rsid w:val="00090CCF"/>
    <w:rsid w:val="000A2859"/>
    <w:rsid w:val="000A5437"/>
    <w:rsid w:val="000B3F75"/>
    <w:rsid w:val="000B4640"/>
    <w:rsid w:val="000C69D3"/>
    <w:rsid w:val="000D3046"/>
    <w:rsid w:val="000E31E1"/>
    <w:rsid w:val="000E665B"/>
    <w:rsid w:val="000F0BCF"/>
    <w:rsid w:val="000F1499"/>
    <w:rsid w:val="00101239"/>
    <w:rsid w:val="00107475"/>
    <w:rsid w:val="00123024"/>
    <w:rsid w:val="001261E7"/>
    <w:rsid w:val="001B79E2"/>
    <w:rsid w:val="001C0E99"/>
    <w:rsid w:val="001D0120"/>
    <w:rsid w:val="002428AB"/>
    <w:rsid w:val="00284177"/>
    <w:rsid w:val="002948E2"/>
    <w:rsid w:val="002A20A6"/>
    <w:rsid w:val="002C2871"/>
    <w:rsid w:val="00331114"/>
    <w:rsid w:val="00362A75"/>
    <w:rsid w:val="003738B8"/>
    <w:rsid w:val="00381936"/>
    <w:rsid w:val="00383365"/>
    <w:rsid w:val="003877F2"/>
    <w:rsid w:val="0039340D"/>
    <w:rsid w:val="004205DB"/>
    <w:rsid w:val="0044757A"/>
    <w:rsid w:val="0045443B"/>
    <w:rsid w:val="00467E7A"/>
    <w:rsid w:val="00486CE5"/>
    <w:rsid w:val="004A0FDD"/>
    <w:rsid w:val="004A62DC"/>
    <w:rsid w:val="004E00EC"/>
    <w:rsid w:val="00560170"/>
    <w:rsid w:val="005618C6"/>
    <w:rsid w:val="00574F01"/>
    <w:rsid w:val="0058400A"/>
    <w:rsid w:val="00591A63"/>
    <w:rsid w:val="005A5512"/>
    <w:rsid w:val="005B353D"/>
    <w:rsid w:val="00607157"/>
    <w:rsid w:val="00625DCD"/>
    <w:rsid w:val="00680169"/>
    <w:rsid w:val="00683D5F"/>
    <w:rsid w:val="0068518F"/>
    <w:rsid w:val="00694D07"/>
    <w:rsid w:val="006C04DF"/>
    <w:rsid w:val="006C0999"/>
    <w:rsid w:val="00710E4E"/>
    <w:rsid w:val="00732754"/>
    <w:rsid w:val="00741A1E"/>
    <w:rsid w:val="00744734"/>
    <w:rsid w:val="0077317B"/>
    <w:rsid w:val="007B79CC"/>
    <w:rsid w:val="007E7C59"/>
    <w:rsid w:val="007F38D6"/>
    <w:rsid w:val="00855F19"/>
    <w:rsid w:val="00860B01"/>
    <w:rsid w:val="0088531F"/>
    <w:rsid w:val="008967D4"/>
    <w:rsid w:val="008B7CEB"/>
    <w:rsid w:val="008C322E"/>
    <w:rsid w:val="008E03DB"/>
    <w:rsid w:val="008E2068"/>
    <w:rsid w:val="008F0119"/>
    <w:rsid w:val="008F5FDA"/>
    <w:rsid w:val="00902BB1"/>
    <w:rsid w:val="009062A8"/>
    <w:rsid w:val="00910D05"/>
    <w:rsid w:val="009803F7"/>
    <w:rsid w:val="009B1C7A"/>
    <w:rsid w:val="009D7780"/>
    <w:rsid w:val="009F1487"/>
    <w:rsid w:val="009F16DE"/>
    <w:rsid w:val="009F4662"/>
    <w:rsid w:val="00A0274C"/>
    <w:rsid w:val="00A05DF1"/>
    <w:rsid w:val="00A14D16"/>
    <w:rsid w:val="00A43D98"/>
    <w:rsid w:val="00A80D1A"/>
    <w:rsid w:val="00A90322"/>
    <w:rsid w:val="00AA0AB5"/>
    <w:rsid w:val="00B36CAC"/>
    <w:rsid w:val="00B706ED"/>
    <w:rsid w:val="00BB6B7F"/>
    <w:rsid w:val="00C141F8"/>
    <w:rsid w:val="00C40F8A"/>
    <w:rsid w:val="00C8098C"/>
    <w:rsid w:val="00CA1067"/>
    <w:rsid w:val="00CC27C8"/>
    <w:rsid w:val="00CD1E71"/>
    <w:rsid w:val="00D151F8"/>
    <w:rsid w:val="00D26778"/>
    <w:rsid w:val="00D43A06"/>
    <w:rsid w:val="00D55669"/>
    <w:rsid w:val="00D57AAC"/>
    <w:rsid w:val="00D9172A"/>
    <w:rsid w:val="00DA3C6E"/>
    <w:rsid w:val="00DC2E67"/>
    <w:rsid w:val="00E72EAF"/>
    <w:rsid w:val="00E85563"/>
    <w:rsid w:val="00EC4AFB"/>
    <w:rsid w:val="00EC79CF"/>
    <w:rsid w:val="00EE4472"/>
    <w:rsid w:val="00F077F9"/>
    <w:rsid w:val="00F66AE0"/>
    <w:rsid w:val="00F67C48"/>
    <w:rsid w:val="00FC093C"/>
    <w:rsid w:val="00FC301C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EC3A861"/>
  <w15:docId w15:val="{5D9FBD5E-5B30-4065-86D2-BC1D819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53D"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74F01"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E00E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83365"/>
    <w:pPr>
      <w:ind w:left="720"/>
    </w:pPr>
  </w:style>
  <w:style w:type="paragraph" w:styleId="BalloonText">
    <w:name w:val="Balloon Text"/>
    <w:basedOn w:val="Normal"/>
    <w:link w:val="BalloonTextChar"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A7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A75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A75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4F01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74F01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74F01"/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9F698-9654-49BB-B3C7-D239584A4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00DFB-3C3F-4427-827C-3DB4D9F31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61DD5-9E2E-4A6C-951F-A3B0437FD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Rebecca Beatt</cp:lastModifiedBy>
  <cp:revision>7</cp:revision>
  <cp:lastPrinted>2013-02-13T16:46:00Z</cp:lastPrinted>
  <dcterms:created xsi:type="dcterms:W3CDTF">2023-12-11T15:56:00Z</dcterms:created>
  <dcterms:modified xsi:type="dcterms:W3CDTF">2024-09-27T11:01:00Z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a042208c135cdfb9b12e679fb97d43ec966e91821c49e8357d81759678b03187</vt:lpwstr>
  </property>
</Properties>
</file>