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520BBCE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79558080" w:rsidR="007521DE" w:rsidRPr="008504E5" w:rsidRDefault="002A5E39" w:rsidP="008504E5">
                            <w:pPr>
                              <w:jc w:val="center"/>
                              <w:rPr>
                                <w:rFonts w:ascii="Arial" w:hAnsi="Arial" w:cs="Arial"/>
                                <w:b/>
                                <w:bCs/>
                                <w:color w:val="0070C0"/>
                                <w:sz w:val="52"/>
                                <w:szCs w:val="52"/>
                              </w:rPr>
                            </w:pPr>
                            <w:r>
                              <w:rPr>
                                <w:rFonts w:ascii="Arial" w:hAnsi="Arial" w:cs="Arial"/>
                                <w:b/>
                                <w:bCs/>
                                <w:color w:val="0070C0"/>
                                <w:sz w:val="52"/>
                                <w:szCs w:val="52"/>
                              </w:rPr>
                              <w:t>Examinations Officer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" filled="f" stroked="f">
                <v:textbox>
                  <w:txbxContent>
                    <w:p w14:paraId="07357205" w14:textId="79558080" w:rsidR="007521DE" w:rsidRPr="008504E5" w:rsidRDefault="002A5E39" w:rsidP="008504E5">
                      <w:pPr>
                        <w:jc w:val="center"/>
                        <w:rPr>
                          <w:rFonts w:ascii="Arial" w:hAnsi="Arial" w:cs="Arial"/>
                          <w:b/>
                          <w:bCs/>
                          <w:color w:val="0070C0"/>
                          <w:sz w:val="52"/>
                          <w:szCs w:val="52"/>
                        </w:rPr>
                      </w:pPr>
                      <w:r>
                        <w:rPr>
                          <w:rFonts w:ascii="Arial" w:hAnsi="Arial" w:cs="Arial"/>
                          <w:b/>
                          <w:bCs/>
                          <w:color w:val="0070C0"/>
                          <w:sz w:val="52"/>
                          <w:szCs w:val="52"/>
                        </w:rPr>
                        <w:t>Examinations Officer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77777777" w:rsidR="00AE6FB6" w:rsidRDefault="00AE6FB6">
      <w:pPr>
        <w:rPr>
          <w:rFonts w:ascii="Arial" w:hAnsi="Arial" w:cs="Arial"/>
          <w:sz w:val="22"/>
          <w:szCs w:val="22"/>
          <w:lang w:val="en-US"/>
        </w:rPr>
      </w:pPr>
      <w:r>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32D1467D" w14:textId="27253DB1"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63360"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62336"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r w:rsidRPr="00AE6FB6">
        <w:rPr>
          <w:rFonts w:ascii="Arial" w:eastAsiaTheme="majorEastAsia" w:hAnsi="Arial" w:cs="Arial"/>
          <w:sz w:val="20"/>
          <w:szCs w:val="20"/>
          <w:lang w:eastAsia="en-GB"/>
        </w:rPr>
        <w:t>Granville Road</w:t>
      </w:r>
    </w:p>
    <w:p w14:paraId="25466F25"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r w:rsidRPr="00AE6FB6">
        <w:rPr>
          <w:rFonts w:ascii="Arial" w:eastAsia="Arial" w:hAnsi="Arial" w:cs="Arial"/>
          <w:sz w:val="20"/>
          <w:szCs w:val="20"/>
          <w:lang w:eastAsia="en-GB"/>
        </w:rPr>
        <w:t>Sheffield</w:t>
      </w:r>
    </w:p>
    <w:p w14:paraId="1A22AE9E"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r w:rsidRPr="00AE6FB6">
        <w:rPr>
          <w:rFonts w:ascii="Arial" w:eastAsia="Arial" w:hAnsi="Arial" w:cs="Arial"/>
          <w:sz w:val="20"/>
          <w:szCs w:val="20"/>
          <w:lang w:eastAsia="en-GB"/>
        </w:rPr>
        <w:t>S2 2RJ</w:t>
      </w:r>
    </w:p>
    <w:p w14:paraId="3F91A483" w14:textId="77777777" w:rsidR="00AE6FB6" w:rsidRPr="00AE6FB6" w:rsidRDefault="00AE6FB6" w:rsidP="00AE6FB6">
      <w:pPr>
        <w:spacing w:line="250" w:lineRule="auto"/>
        <w:ind w:left="10" w:right="66" w:hanging="10"/>
        <w:jc w:val="both"/>
        <w:rPr>
          <w:rFonts w:ascii="Arial" w:eastAsia="Arial" w:hAnsi="Arial" w:cs="Arial"/>
          <w:sz w:val="12"/>
          <w:szCs w:val="12"/>
          <w:lang w:eastAsia="en-GB"/>
        </w:rPr>
      </w:pPr>
    </w:p>
    <w:p w14:paraId="51610982" w14:textId="77777777" w:rsidR="00AE6FB6" w:rsidRP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Tel : </w:t>
      </w:r>
      <w:r w:rsidRPr="00AE6FB6">
        <w:rPr>
          <w:rFonts w:ascii="Arial" w:eastAsiaTheme="majorEastAsia" w:hAnsi="Arial" w:cs="Arial"/>
          <w:sz w:val="20"/>
          <w:szCs w:val="20"/>
          <w:lang w:eastAsia="en-GB"/>
        </w:rPr>
        <w:tab/>
        <w:t>0114 2724851</w:t>
      </w:r>
    </w:p>
    <w:p w14:paraId="12B6AADA" w14:textId="77777777" w:rsidR="00AE6FB6" w:rsidRPr="00AE6FB6"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Email : </w:t>
      </w:r>
      <w:r w:rsidRPr="00AE6FB6">
        <w:rPr>
          <w:rFonts w:ascii="Arial" w:eastAsiaTheme="majorEastAsia" w:hAnsi="Arial" w:cs="Arial"/>
          <w:sz w:val="20"/>
          <w:szCs w:val="20"/>
          <w:lang w:eastAsia="en-GB"/>
        </w:rPr>
        <w:tab/>
        <w:t>enquiries@allsaints.sheffield.sch.uk</w:t>
      </w:r>
    </w:p>
    <w:p w14:paraId="04C532E2" w14:textId="75D397F1" w:rsid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Website : </w:t>
      </w:r>
      <w:r w:rsidRPr="00AE6FB6">
        <w:rPr>
          <w:rFonts w:ascii="Arial" w:eastAsiaTheme="majorEastAsia" w:hAnsi="Arial" w:cs="Arial"/>
          <w:sz w:val="20"/>
          <w:szCs w:val="20"/>
          <w:lang w:eastAsia="en-GB"/>
        </w:rPr>
        <w:tab/>
      </w:r>
      <w:hyperlink r:id="rId21" w:history="1">
        <w:r w:rsidR="00993CE0" w:rsidRPr="008C7A65">
          <w:rPr>
            <w:rStyle w:val="Hyperlink"/>
            <w:rFonts w:ascii="Arial" w:eastAsiaTheme="majorEastAsia" w:hAnsi="Arial" w:cs="Arial"/>
            <w:sz w:val="20"/>
            <w:szCs w:val="20"/>
            <w:lang w:eastAsia="en-GB"/>
          </w:rPr>
          <w:t>www.allsaints.sheffield.sch.uk</w:t>
        </w:r>
      </w:hyperlink>
    </w:p>
    <w:p w14:paraId="7D2CB499" w14:textId="77777777" w:rsidR="002A5E39" w:rsidRPr="002A5E39" w:rsidRDefault="002A5E39" w:rsidP="002A5E39">
      <w:pPr>
        <w:spacing w:line="250" w:lineRule="auto"/>
        <w:ind w:left="2880" w:right="66" w:hanging="2880"/>
        <w:jc w:val="both"/>
        <w:rPr>
          <w:rFonts w:ascii="Arial" w:eastAsia="Arial" w:hAnsi="Arial" w:cs="Arial"/>
          <w:b/>
          <w:color w:val="0070C0"/>
          <w:sz w:val="22"/>
          <w:szCs w:val="22"/>
          <w:lang w:eastAsia="en-GB"/>
        </w:rPr>
      </w:pPr>
    </w:p>
    <w:p w14:paraId="2B3E74C7" w14:textId="127A6977" w:rsidR="002A5E39" w:rsidRPr="002A5E39" w:rsidRDefault="002A5E39" w:rsidP="002A5E39">
      <w:pPr>
        <w:spacing w:line="250" w:lineRule="auto"/>
        <w:ind w:left="2880" w:right="66" w:hanging="2880"/>
        <w:jc w:val="both"/>
        <w:rPr>
          <w:rFonts w:ascii="Arial" w:eastAsia="Arial" w:hAnsi="Arial" w:cs="Arial"/>
          <w:b/>
          <w:color w:val="0070C0"/>
          <w:sz w:val="40"/>
          <w:szCs w:val="40"/>
          <w:lang w:eastAsia="en-GB"/>
        </w:rPr>
      </w:pPr>
      <w:r w:rsidRPr="002A5E39">
        <w:rPr>
          <w:rFonts w:ascii="Arial" w:eastAsia="Arial" w:hAnsi="Arial" w:cs="Arial"/>
          <w:b/>
          <w:color w:val="0070C0"/>
          <w:sz w:val="40"/>
          <w:szCs w:val="40"/>
          <w:lang w:eastAsia="en-GB"/>
        </w:rPr>
        <w:t>Examinations Officer</w:t>
      </w:r>
    </w:p>
    <w:p w14:paraId="1612C9FE" w14:textId="195C5951" w:rsidR="002A5E39" w:rsidRPr="002A5E39" w:rsidRDefault="002A5E39" w:rsidP="002A5E39">
      <w:pPr>
        <w:spacing w:line="250" w:lineRule="auto"/>
        <w:ind w:left="10" w:right="66" w:hanging="10"/>
        <w:jc w:val="both"/>
        <w:rPr>
          <w:rFonts w:ascii="Arial" w:eastAsia="Arial" w:hAnsi="Arial" w:cs="Arial"/>
          <w:b/>
          <w:bCs/>
          <w:color w:val="FF9900"/>
          <w:szCs w:val="22"/>
          <w:lang w:eastAsia="en-GB"/>
        </w:rPr>
      </w:pPr>
      <w:r w:rsidRPr="002A5E39">
        <w:rPr>
          <w:rFonts w:ascii="Arial" w:eastAsia="Arial" w:hAnsi="Arial" w:cs="Arial"/>
          <w:b/>
          <w:bCs/>
          <w:color w:val="FF9900"/>
          <w:szCs w:val="22"/>
          <w:lang w:eastAsia="en-GB"/>
        </w:rPr>
        <w:t>___________________________________________________________________</w:t>
      </w:r>
    </w:p>
    <w:p w14:paraId="69DBC4A0" w14:textId="77777777" w:rsidR="002A5E39" w:rsidRPr="002A5E39" w:rsidRDefault="002A5E39" w:rsidP="002A5E39">
      <w:pPr>
        <w:spacing w:line="250" w:lineRule="auto"/>
        <w:ind w:left="2880" w:right="66" w:hanging="2880"/>
        <w:jc w:val="both"/>
        <w:rPr>
          <w:rFonts w:ascii="Arial" w:eastAsia="Arial" w:hAnsi="Arial" w:cs="Arial"/>
          <w:b/>
          <w:color w:val="000000"/>
          <w:sz w:val="12"/>
          <w:szCs w:val="12"/>
          <w:lang w:eastAsia="en-GB"/>
        </w:rPr>
      </w:pPr>
    </w:p>
    <w:p w14:paraId="2F132689" w14:textId="77777777" w:rsidR="002A5E39" w:rsidRPr="002A5E39" w:rsidRDefault="002A5E39" w:rsidP="002A5E39">
      <w:pPr>
        <w:tabs>
          <w:tab w:val="left" w:pos="1890"/>
        </w:tabs>
        <w:spacing w:line="250" w:lineRule="auto"/>
        <w:ind w:left="10" w:right="66" w:hanging="10"/>
        <w:jc w:val="both"/>
        <w:rPr>
          <w:rFonts w:ascii="Arial" w:eastAsia="Arial" w:hAnsi="Arial" w:cs="Arial"/>
          <w:b/>
          <w:color w:val="000000"/>
          <w:sz w:val="23"/>
          <w:szCs w:val="23"/>
          <w:lang w:eastAsia="en-GB"/>
        </w:rPr>
      </w:pPr>
      <w:r w:rsidRPr="002A5E39">
        <w:rPr>
          <w:rFonts w:ascii="Arial" w:eastAsia="Arial" w:hAnsi="Arial" w:cs="Arial"/>
          <w:b/>
          <w:color w:val="000000"/>
          <w:sz w:val="23"/>
          <w:szCs w:val="23"/>
          <w:lang w:eastAsia="en-GB"/>
        </w:rPr>
        <w:t xml:space="preserve">Closing Date : </w:t>
      </w:r>
      <w:r w:rsidRPr="002A5E39">
        <w:rPr>
          <w:rFonts w:ascii="Arial" w:eastAsia="Arial" w:hAnsi="Arial" w:cs="Arial"/>
          <w:b/>
          <w:color w:val="000000"/>
          <w:sz w:val="23"/>
          <w:szCs w:val="23"/>
          <w:lang w:eastAsia="en-GB"/>
        </w:rPr>
        <w:tab/>
        <w:t xml:space="preserve">Friday 20 June </w:t>
      </w:r>
      <w:r w:rsidRPr="002A5E39">
        <w:rPr>
          <w:rFonts w:ascii="Arial" w:eastAsia="Arial" w:hAnsi="Arial" w:cs="Arial"/>
          <w:b/>
          <w:bCs/>
          <w:color w:val="000000"/>
          <w:sz w:val="23"/>
          <w:szCs w:val="23"/>
          <w:lang w:eastAsia="en-GB"/>
        </w:rPr>
        <w:t>2025 at 12 noon</w:t>
      </w:r>
    </w:p>
    <w:p w14:paraId="0CBA2BA4" w14:textId="77777777" w:rsidR="002A5E39" w:rsidRPr="002A5E39" w:rsidRDefault="002A5E39" w:rsidP="002A5E39">
      <w:pPr>
        <w:tabs>
          <w:tab w:val="left" w:pos="1890"/>
        </w:tabs>
        <w:spacing w:line="250" w:lineRule="auto"/>
        <w:ind w:left="10" w:right="66" w:hanging="10"/>
        <w:jc w:val="both"/>
        <w:rPr>
          <w:rFonts w:ascii="Arial" w:eastAsia="Arial" w:hAnsi="Arial" w:cs="Arial"/>
          <w:b/>
          <w:color w:val="000000"/>
          <w:sz w:val="8"/>
          <w:szCs w:val="8"/>
          <w:lang w:eastAsia="en-GB"/>
        </w:rPr>
      </w:pPr>
    </w:p>
    <w:p w14:paraId="5D28EC32" w14:textId="77777777" w:rsidR="002A5E39" w:rsidRPr="002A5E39" w:rsidRDefault="002A5E39" w:rsidP="002A5E39">
      <w:pPr>
        <w:tabs>
          <w:tab w:val="left" w:pos="1890"/>
        </w:tabs>
        <w:spacing w:line="250" w:lineRule="auto"/>
        <w:ind w:left="10" w:right="66" w:hanging="10"/>
        <w:jc w:val="both"/>
        <w:rPr>
          <w:rFonts w:ascii="Arial" w:eastAsia="Arial" w:hAnsi="Arial" w:cs="Arial"/>
          <w:b/>
          <w:color w:val="000000"/>
          <w:sz w:val="23"/>
          <w:szCs w:val="23"/>
          <w:lang w:eastAsia="en-GB"/>
        </w:rPr>
      </w:pPr>
      <w:r w:rsidRPr="002A5E39">
        <w:rPr>
          <w:rFonts w:ascii="Arial" w:eastAsia="Arial" w:hAnsi="Arial" w:cs="Arial"/>
          <w:b/>
          <w:color w:val="000000"/>
          <w:sz w:val="23"/>
          <w:szCs w:val="23"/>
          <w:lang w:eastAsia="en-GB"/>
        </w:rPr>
        <w:t xml:space="preserve">Interview Date : </w:t>
      </w:r>
      <w:r w:rsidRPr="002A5E39">
        <w:rPr>
          <w:rFonts w:ascii="Arial" w:eastAsia="Arial" w:hAnsi="Arial" w:cs="Arial"/>
          <w:b/>
          <w:color w:val="000000"/>
          <w:sz w:val="23"/>
          <w:szCs w:val="23"/>
          <w:lang w:eastAsia="en-GB"/>
        </w:rPr>
        <w:tab/>
        <w:t>w/c 23 June 2025</w:t>
      </w:r>
    </w:p>
    <w:p w14:paraId="05FA2E28" w14:textId="77777777" w:rsidR="002A5E39" w:rsidRPr="002A5E39" w:rsidRDefault="002A5E39" w:rsidP="002A5E39">
      <w:pPr>
        <w:spacing w:line="250" w:lineRule="auto"/>
        <w:ind w:right="66"/>
        <w:jc w:val="both"/>
        <w:rPr>
          <w:rFonts w:ascii="Arial" w:eastAsia="Arial" w:hAnsi="Arial" w:cs="Arial"/>
          <w:b/>
          <w:color w:val="000000"/>
          <w:sz w:val="12"/>
          <w:szCs w:val="12"/>
          <w:lang w:eastAsia="en-GB"/>
        </w:rPr>
      </w:pPr>
    </w:p>
    <w:tbl>
      <w:tblPr>
        <w:tblStyle w:val="TableGrid2"/>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7371"/>
      </w:tblGrid>
      <w:tr w:rsidR="002A5E39" w:rsidRPr="002A5E39" w14:paraId="19AB4C27" w14:textId="77777777" w:rsidTr="0039381D">
        <w:trPr>
          <w:trHeight w:val="368"/>
          <w:jc w:val="center"/>
        </w:trPr>
        <w:tc>
          <w:tcPr>
            <w:tcW w:w="2169" w:type="dxa"/>
            <w:shd w:val="clear" w:color="auto" w:fill="0070C0"/>
            <w:vAlign w:val="center"/>
          </w:tcPr>
          <w:p w14:paraId="69C96EE6" w14:textId="77777777" w:rsidR="002A5E39" w:rsidRPr="002A5E39" w:rsidRDefault="002A5E39" w:rsidP="002A5E39">
            <w:pPr>
              <w:spacing w:line="250" w:lineRule="auto"/>
              <w:ind w:right="66"/>
              <w:rPr>
                <w:rFonts w:ascii="Arial" w:eastAsia="Arial" w:hAnsi="Arial" w:cs="Arial"/>
                <w:b/>
                <w:color w:val="FFFFFF" w:themeColor="background1"/>
              </w:rPr>
            </w:pPr>
            <w:bookmarkStart w:id="0" w:name="_Hlk198885044"/>
            <w:r w:rsidRPr="002A5E39">
              <w:rPr>
                <w:rFonts w:ascii="Arial" w:eastAsia="Arial" w:hAnsi="Arial" w:cs="Arial"/>
                <w:b/>
                <w:color w:val="FFFFFF" w:themeColor="background1"/>
              </w:rPr>
              <w:t>Hours</w:t>
            </w:r>
          </w:p>
        </w:tc>
        <w:tc>
          <w:tcPr>
            <w:tcW w:w="7371" w:type="dxa"/>
            <w:shd w:val="clear" w:color="auto" w:fill="C5E6FF"/>
            <w:vAlign w:val="center"/>
          </w:tcPr>
          <w:p w14:paraId="6FB05A7F" w14:textId="77777777" w:rsidR="002A5E39" w:rsidRPr="002A5E39" w:rsidRDefault="002A5E39" w:rsidP="002A5E39">
            <w:pPr>
              <w:spacing w:line="259" w:lineRule="auto"/>
              <w:rPr>
                <w:rFonts w:ascii="Arial" w:eastAsia="Arial" w:hAnsi="Arial" w:cs="Arial"/>
                <w:b/>
                <w:color w:val="000000"/>
              </w:rPr>
            </w:pPr>
            <w:r w:rsidRPr="002A5E39">
              <w:rPr>
                <w:rFonts w:ascii="Arial" w:eastAsia="Arial" w:hAnsi="Arial" w:cs="Arial"/>
                <w:b/>
                <w:color w:val="000000"/>
              </w:rPr>
              <w:t>24 hours per week with flexible working across the year</w:t>
            </w:r>
          </w:p>
          <w:p w14:paraId="5B8CBE62" w14:textId="77777777" w:rsidR="002A5E39" w:rsidRPr="002A5E39" w:rsidRDefault="002A5E39" w:rsidP="002A5E39">
            <w:pPr>
              <w:spacing w:line="259" w:lineRule="auto"/>
              <w:rPr>
                <w:rFonts w:ascii="Arial" w:eastAsia="Arial" w:hAnsi="Arial" w:cs="Arial"/>
                <w:b/>
                <w:color w:val="000000"/>
              </w:rPr>
            </w:pPr>
            <w:r w:rsidRPr="002A5E39">
              <w:rPr>
                <w:rFonts w:ascii="Arial" w:eastAsia="Arial" w:hAnsi="Arial" w:cs="Arial"/>
                <w:b/>
                <w:color w:val="000000"/>
              </w:rPr>
              <w:t>Some full weeks will be required during exam periods</w:t>
            </w:r>
          </w:p>
          <w:p w14:paraId="4170A65E" w14:textId="77777777" w:rsidR="002A5E39" w:rsidRPr="002A5E39" w:rsidRDefault="002A5E39" w:rsidP="002A5E39">
            <w:pPr>
              <w:spacing w:line="259" w:lineRule="auto"/>
              <w:rPr>
                <w:rFonts w:ascii="Arial" w:eastAsia="Arial" w:hAnsi="Arial" w:cs="Arial"/>
                <w:b/>
                <w:bCs/>
                <w:color w:val="000000"/>
                <w:sz w:val="28"/>
                <w:szCs w:val="28"/>
              </w:rPr>
            </w:pPr>
            <w:r w:rsidRPr="002A5E39">
              <w:rPr>
                <w:rFonts w:ascii="Arial" w:eastAsia="Arial" w:hAnsi="Arial" w:cs="Arial"/>
                <w:b/>
                <w:color w:val="000000"/>
              </w:rPr>
              <w:t>41 weeks per year</w:t>
            </w:r>
            <w:r w:rsidRPr="002A5E39">
              <w:rPr>
                <w:rFonts w:ascii="Arial" w:eastAsia="Arial" w:hAnsi="Arial" w:cs="Arial"/>
                <w:b/>
                <w:bCs/>
                <w:color w:val="000000"/>
                <w:sz w:val="28"/>
                <w:szCs w:val="28"/>
              </w:rPr>
              <w:t xml:space="preserve">  </w:t>
            </w:r>
          </w:p>
        </w:tc>
      </w:tr>
      <w:tr w:rsidR="002A5E39" w:rsidRPr="002A5E39" w14:paraId="01D14FDE" w14:textId="77777777" w:rsidTr="0039381D">
        <w:trPr>
          <w:trHeight w:val="80"/>
          <w:jc w:val="center"/>
        </w:trPr>
        <w:tc>
          <w:tcPr>
            <w:tcW w:w="2169" w:type="dxa"/>
            <w:vAlign w:val="center"/>
          </w:tcPr>
          <w:p w14:paraId="5B952C23" w14:textId="77777777" w:rsidR="002A5E39" w:rsidRPr="002A5E39" w:rsidRDefault="002A5E39" w:rsidP="002A5E39">
            <w:pPr>
              <w:spacing w:line="250" w:lineRule="auto"/>
              <w:ind w:right="66"/>
              <w:rPr>
                <w:rFonts w:ascii="Arial" w:eastAsia="Arial" w:hAnsi="Arial" w:cs="Arial"/>
                <w:b/>
                <w:color w:val="FFFFFF" w:themeColor="background1"/>
                <w:sz w:val="4"/>
                <w:szCs w:val="4"/>
              </w:rPr>
            </w:pPr>
          </w:p>
        </w:tc>
        <w:tc>
          <w:tcPr>
            <w:tcW w:w="7371" w:type="dxa"/>
            <w:vAlign w:val="center"/>
          </w:tcPr>
          <w:p w14:paraId="04CB2EDC" w14:textId="77777777" w:rsidR="002A5E39" w:rsidRPr="002A5E39" w:rsidRDefault="002A5E39" w:rsidP="002A5E39">
            <w:pPr>
              <w:spacing w:line="250" w:lineRule="auto"/>
              <w:ind w:right="66"/>
              <w:rPr>
                <w:rFonts w:ascii="Arial" w:eastAsia="Arial" w:hAnsi="Arial" w:cs="Arial"/>
                <w:b/>
                <w:color w:val="000000"/>
                <w:sz w:val="4"/>
                <w:szCs w:val="4"/>
              </w:rPr>
            </w:pPr>
          </w:p>
        </w:tc>
      </w:tr>
      <w:tr w:rsidR="002A5E39" w:rsidRPr="002A5E39" w14:paraId="7EAC9A25" w14:textId="77777777" w:rsidTr="0039381D">
        <w:trPr>
          <w:trHeight w:val="368"/>
          <w:jc w:val="center"/>
        </w:trPr>
        <w:tc>
          <w:tcPr>
            <w:tcW w:w="2169" w:type="dxa"/>
            <w:shd w:val="clear" w:color="auto" w:fill="4472C4" w:themeFill="accent1"/>
            <w:vAlign w:val="center"/>
          </w:tcPr>
          <w:p w14:paraId="55F1B5FD" w14:textId="77777777" w:rsidR="002A5E39" w:rsidRPr="002A5E39" w:rsidRDefault="002A5E39" w:rsidP="002A5E39">
            <w:pPr>
              <w:spacing w:line="250" w:lineRule="auto"/>
              <w:ind w:right="66"/>
              <w:rPr>
                <w:rFonts w:ascii="Arial" w:eastAsia="Arial" w:hAnsi="Arial" w:cs="Arial"/>
                <w:b/>
                <w:color w:val="FFFFFF" w:themeColor="background1"/>
              </w:rPr>
            </w:pPr>
            <w:r w:rsidRPr="002A5E39">
              <w:rPr>
                <w:rFonts w:ascii="Arial" w:eastAsia="Arial" w:hAnsi="Arial" w:cs="Arial"/>
                <w:b/>
                <w:color w:val="FFFFFF" w:themeColor="background1"/>
              </w:rPr>
              <w:t xml:space="preserve">Contract </w:t>
            </w:r>
          </w:p>
        </w:tc>
        <w:tc>
          <w:tcPr>
            <w:tcW w:w="7371" w:type="dxa"/>
            <w:shd w:val="clear" w:color="auto" w:fill="C5E6FF"/>
            <w:vAlign w:val="center"/>
          </w:tcPr>
          <w:p w14:paraId="34DF898C" w14:textId="77777777" w:rsidR="002A5E39" w:rsidRPr="002A5E39" w:rsidRDefault="002A5E39" w:rsidP="002A5E39">
            <w:pPr>
              <w:spacing w:line="259" w:lineRule="auto"/>
              <w:rPr>
                <w:rFonts w:ascii="Arial" w:eastAsia="Arial" w:hAnsi="Arial" w:cs="Arial"/>
                <w:b/>
                <w:color w:val="000000"/>
              </w:rPr>
            </w:pPr>
            <w:r w:rsidRPr="002A5E39">
              <w:rPr>
                <w:rFonts w:ascii="Arial" w:eastAsia="Arial" w:hAnsi="Arial" w:cs="Arial"/>
                <w:b/>
                <w:color w:val="000000"/>
              </w:rPr>
              <w:t xml:space="preserve">Permanent </w:t>
            </w:r>
          </w:p>
        </w:tc>
      </w:tr>
      <w:tr w:rsidR="002A5E39" w:rsidRPr="002A5E39" w14:paraId="4DF2F550" w14:textId="77777777" w:rsidTr="0039381D">
        <w:trPr>
          <w:trHeight w:val="80"/>
          <w:jc w:val="center"/>
        </w:trPr>
        <w:tc>
          <w:tcPr>
            <w:tcW w:w="2169" w:type="dxa"/>
            <w:vAlign w:val="center"/>
          </w:tcPr>
          <w:p w14:paraId="3EA278EC" w14:textId="77777777" w:rsidR="002A5E39" w:rsidRPr="002A5E39" w:rsidRDefault="002A5E39" w:rsidP="002A5E39">
            <w:pPr>
              <w:spacing w:line="250" w:lineRule="auto"/>
              <w:ind w:right="66"/>
              <w:rPr>
                <w:rFonts w:ascii="Arial" w:eastAsia="Arial" w:hAnsi="Arial" w:cs="Arial"/>
                <w:b/>
                <w:color w:val="FFFFFF" w:themeColor="background1"/>
                <w:sz w:val="4"/>
                <w:szCs w:val="4"/>
              </w:rPr>
            </w:pPr>
          </w:p>
        </w:tc>
        <w:tc>
          <w:tcPr>
            <w:tcW w:w="7371" w:type="dxa"/>
            <w:vAlign w:val="center"/>
          </w:tcPr>
          <w:p w14:paraId="7A05DCC2" w14:textId="77777777" w:rsidR="002A5E39" w:rsidRPr="002A5E39" w:rsidRDefault="002A5E39" w:rsidP="002A5E39">
            <w:pPr>
              <w:spacing w:line="250" w:lineRule="auto"/>
              <w:ind w:right="66"/>
              <w:rPr>
                <w:rFonts w:ascii="Arial" w:eastAsia="Arial" w:hAnsi="Arial" w:cs="Arial"/>
                <w:b/>
                <w:color w:val="000000"/>
                <w:sz w:val="4"/>
                <w:szCs w:val="4"/>
              </w:rPr>
            </w:pPr>
          </w:p>
        </w:tc>
      </w:tr>
      <w:tr w:rsidR="002A5E39" w:rsidRPr="002A5E39" w14:paraId="4F0373C7" w14:textId="77777777" w:rsidTr="0039381D">
        <w:trPr>
          <w:trHeight w:val="368"/>
          <w:jc w:val="center"/>
        </w:trPr>
        <w:tc>
          <w:tcPr>
            <w:tcW w:w="2169" w:type="dxa"/>
            <w:shd w:val="clear" w:color="auto" w:fill="4472C4" w:themeFill="accent1"/>
            <w:vAlign w:val="center"/>
          </w:tcPr>
          <w:p w14:paraId="7CB9DB32" w14:textId="77777777" w:rsidR="002A5E39" w:rsidRPr="002A5E39" w:rsidRDefault="002A5E39" w:rsidP="002A5E39">
            <w:pPr>
              <w:spacing w:line="250" w:lineRule="auto"/>
              <w:ind w:right="66"/>
              <w:rPr>
                <w:rFonts w:ascii="Arial" w:eastAsia="Arial" w:hAnsi="Arial" w:cs="Arial"/>
                <w:b/>
                <w:color w:val="FFFFFF" w:themeColor="background1"/>
              </w:rPr>
            </w:pPr>
            <w:r w:rsidRPr="002A5E39">
              <w:rPr>
                <w:rFonts w:ascii="Arial" w:eastAsia="Arial" w:hAnsi="Arial" w:cs="Arial"/>
                <w:b/>
                <w:color w:val="FFFFFF" w:themeColor="background1"/>
              </w:rPr>
              <w:t>Salary</w:t>
            </w:r>
          </w:p>
        </w:tc>
        <w:tc>
          <w:tcPr>
            <w:tcW w:w="7371" w:type="dxa"/>
            <w:shd w:val="clear" w:color="auto" w:fill="C5E6FF"/>
            <w:vAlign w:val="center"/>
          </w:tcPr>
          <w:p w14:paraId="011B04E7" w14:textId="77777777" w:rsidR="002A5E39" w:rsidRPr="002A5E39" w:rsidRDefault="002A5E39" w:rsidP="002A5E39">
            <w:pPr>
              <w:spacing w:line="259" w:lineRule="auto"/>
              <w:rPr>
                <w:rFonts w:ascii="Arial" w:eastAsia="Arial" w:hAnsi="Arial" w:cs="Arial"/>
                <w:b/>
                <w:color w:val="000000"/>
              </w:rPr>
            </w:pPr>
            <w:r w:rsidRPr="002A5E39">
              <w:rPr>
                <w:rFonts w:ascii="Arial" w:eastAsia="Arial" w:hAnsi="Arial" w:cs="Arial"/>
                <w:b/>
                <w:color w:val="000000"/>
              </w:rPr>
              <w:t>Grade 5 – Scale Points 15 – 20 : £29,093 - £31,586 pro rata</w:t>
            </w:r>
          </w:p>
          <w:p w14:paraId="0497CF97" w14:textId="77777777" w:rsidR="002A5E39" w:rsidRPr="002A5E39" w:rsidRDefault="002A5E39" w:rsidP="002A5E39">
            <w:pPr>
              <w:spacing w:line="259" w:lineRule="auto"/>
              <w:rPr>
                <w:rFonts w:ascii="Arial" w:eastAsia="Arial" w:hAnsi="Arial" w:cs="Arial"/>
                <w:b/>
                <w:bCs/>
                <w:color w:val="000000"/>
                <w:sz w:val="28"/>
                <w:szCs w:val="28"/>
              </w:rPr>
            </w:pPr>
            <w:r w:rsidRPr="002A5E39">
              <w:rPr>
                <w:rFonts w:ascii="Arial" w:eastAsia="Arial" w:hAnsi="Arial" w:cs="Arial"/>
                <w:b/>
                <w:bCs/>
                <w:color w:val="000000"/>
                <w:szCs w:val="28"/>
              </w:rPr>
              <w:t>Actual Salary £17,065 - £18,527 with no previous service</w:t>
            </w:r>
          </w:p>
        </w:tc>
      </w:tr>
      <w:tr w:rsidR="002A5E39" w:rsidRPr="002A5E39" w14:paraId="658F80E5" w14:textId="77777777" w:rsidTr="0039381D">
        <w:trPr>
          <w:trHeight w:val="80"/>
          <w:jc w:val="center"/>
        </w:trPr>
        <w:tc>
          <w:tcPr>
            <w:tcW w:w="2169" w:type="dxa"/>
            <w:vAlign w:val="center"/>
          </w:tcPr>
          <w:p w14:paraId="527D66CD" w14:textId="77777777" w:rsidR="002A5E39" w:rsidRPr="002A5E39" w:rsidRDefault="002A5E39" w:rsidP="002A5E39">
            <w:pPr>
              <w:spacing w:line="250" w:lineRule="auto"/>
              <w:ind w:right="66"/>
              <w:rPr>
                <w:rFonts w:ascii="Arial" w:eastAsia="Arial" w:hAnsi="Arial" w:cs="Arial"/>
                <w:b/>
                <w:color w:val="FFFFFF" w:themeColor="background1"/>
                <w:sz w:val="4"/>
                <w:szCs w:val="4"/>
              </w:rPr>
            </w:pPr>
          </w:p>
        </w:tc>
        <w:tc>
          <w:tcPr>
            <w:tcW w:w="7371" w:type="dxa"/>
            <w:vAlign w:val="center"/>
          </w:tcPr>
          <w:p w14:paraId="2FDDA855" w14:textId="77777777" w:rsidR="002A5E39" w:rsidRPr="002A5E39" w:rsidRDefault="002A5E39" w:rsidP="002A5E39">
            <w:pPr>
              <w:spacing w:line="250" w:lineRule="auto"/>
              <w:ind w:right="66"/>
              <w:rPr>
                <w:rFonts w:ascii="Arial" w:eastAsia="Arial" w:hAnsi="Arial" w:cs="Arial"/>
                <w:b/>
                <w:color w:val="000000"/>
                <w:sz w:val="4"/>
                <w:szCs w:val="4"/>
              </w:rPr>
            </w:pPr>
          </w:p>
        </w:tc>
      </w:tr>
      <w:tr w:rsidR="002A5E39" w:rsidRPr="002A5E39" w14:paraId="56FE647E" w14:textId="77777777" w:rsidTr="0039381D">
        <w:trPr>
          <w:trHeight w:val="368"/>
          <w:jc w:val="center"/>
        </w:trPr>
        <w:tc>
          <w:tcPr>
            <w:tcW w:w="2169" w:type="dxa"/>
            <w:shd w:val="clear" w:color="auto" w:fill="4472C4" w:themeFill="accent1"/>
            <w:vAlign w:val="center"/>
          </w:tcPr>
          <w:p w14:paraId="4D50BDFD" w14:textId="77777777" w:rsidR="002A5E39" w:rsidRPr="002A5E39" w:rsidRDefault="002A5E39" w:rsidP="002A5E39">
            <w:pPr>
              <w:spacing w:line="250" w:lineRule="auto"/>
              <w:ind w:right="66"/>
              <w:rPr>
                <w:rFonts w:ascii="Arial" w:eastAsia="Arial" w:hAnsi="Arial" w:cs="Arial"/>
                <w:b/>
                <w:color w:val="FFFFFF" w:themeColor="background1"/>
              </w:rPr>
            </w:pPr>
            <w:r w:rsidRPr="002A5E39">
              <w:rPr>
                <w:rFonts w:ascii="Arial" w:eastAsia="Arial" w:hAnsi="Arial" w:cs="Arial"/>
                <w:b/>
                <w:color w:val="FFFFFF" w:themeColor="background1"/>
              </w:rPr>
              <w:t xml:space="preserve">Start Date </w:t>
            </w:r>
          </w:p>
        </w:tc>
        <w:tc>
          <w:tcPr>
            <w:tcW w:w="7371" w:type="dxa"/>
            <w:shd w:val="clear" w:color="auto" w:fill="C5E6FF"/>
            <w:vAlign w:val="center"/>
          </w:tcPr>
          <w:p w14:paraId="2D9562DC" w14:textId="77777777" w:rsidR="002A5E39" w:rsidRPr="002A5E39" w:rsidRDefault="002A5E39" w:rsidP="002A5E39">
            <w:pPr>
              <w:spacing w:line="259" w:lineRule="auto"/>
              <w:rPr>
                <w:rFonts w:ascii="Arial" w:eastAsia="Arial" w:hAnsi="Arial" w:cs="Arial"/>
                <w:b/>
                <w:color w:val="000000"/>
              </w:rPr>
            </w:pPr>
            <w:r w:rsidRPr="002A5E39">
              <w:rPr>
                <w:rFonts w:ascii="Arial" w:eastAsia="Arial" w:hAnsi="Arial" w:cs="Arial"/>
                <w:b/>
                <w:color w:val="000000"/>
              </w:rPr>
              <w:t xml:space="preserve">Required from 1 September 2025 </w:t>
            </w:r>
          </w:p>
        </w:tc>
      </w:tr>
      <w:bookmarkEnd w:id="0"/>
    </w:tbl>
    <w:p w14:paraId="688A4E1F" w14:textId="77777777" w:rsidR="002A5E39" w:rsidRDefault="002A5E39" w:rsidP="002A5E39">
      <w:pPr>
        <w:tabs>
          <w:tab w:val="left" w:pos="4320"/>
        </w:tabs>
        <w:spacing w:line="249" w:lineRule="auto"/>
        <w:ind w:right="64"/>
        <w:jc w:val="both"/>
        <w:rPr>
          <w:rFonts w:ascii="Arial" w:eastAsia="Arial" w:hAnsi="Arial" w:cs="Arial"/>
          <w:color w:val="000000"/>
          <w:sz w:val="22"/>
          <w:szCs w:val="22"/>
          <w:lang w:eastAsia="en-GB"/>
        </w:rPr>
        <w:sectPr w:rsidR="002A5E39" w:rsidSect="002A5E39">
          <w:footerReference w:type="default" r:id="rId22"/>
          <w:pgSz w:w="11908" w:h="16832"/>
          <w:pgMar w:top="1267" w:right="1152" w:bottom="706" w:left="1152" w:header="720" w:footer="720" w:gutter="0"/>
          <w:cols w:space="720"/>
        </w:sectPr>
      </w:pPr>
    </w:p>
    <w:p w14:paraId="1C7FAE29" w14:textId="159DA1A1" w:rsidR="002A5E39" w:rsidRPr="002A5E39" w:rsidRDefault="002A5E39" w:rsidP="002A5E39">
      <w:pPr>
        <w:tabs>
          <w:tab w:val="left" w:pos="4320"/>
        </w:tabs>
        <w:spacing w:line="249" w:lineRule="auto"/>
        <w:ind w:right="64"/>
        <w:jc w:val="both"/>
        <w:rPr>
          <w:rFonts w:ascii="Arial" w:eastAsia="Arial" w:hAnsi="Arial" w:cs="Arial"/>
          <w:color w:val="000000"/>
          <w:sz w:val="22"/>
          <w:szCs w:val="22"/>
          <w:lang w:eastAsia="en-GB"/>
        </w:rPr>
      </w:pPr>
      <w:r w:rsidRPr="002A5E39">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CPD and there is a culture of continuous development. </w:t>
      </w:r>
    </w:p>
    <w:p w14:paraId="69492525" w14:textId="77777777" w:rsidR="002A5E39" w:rsidRPr="002A5E39" w:rsidRDefault="002A5E39" w:rsidP="002A5E39">
      <w:pPr>
        <w:spacing w:line="249" w:lineRule="auto"/>
        <w:ind w:left="10" w:right="64" w:hanging="10"/>
        <w:jc w:val="both"/>
        <w:rPr>
          <w:rFonts w:ascii="Arial" w:hAnsi="Arial" w:cs="Arial"/>
          <w:color w:val="000000"/>
          <w:sz w:val="20"/>
          <w:szCs w:val="20"/>
          <w:lang w:eastAsia="en-GB"/>
        </w:rPr>
      </w:pPr>
    </w:p>
    <w:p w14:paraId="3622FCDF" w14:textId="77777777" w:rsidR="002A5E39" w:rsidRPr="002A5E39" w:rsidRDefault="002A5E39" w:rsidP="002A5E39">
      <w:pPr>
        <w:spacing w:line="249" w:lineRule="auto"/>
        <w:ind w:left="10" w:right="64" w:hanging="10"/>
        <w:jc w:val="both"/>
        <w:rPr>
          <w:rFonts w:ascii="Arial" w:hAnsi="Arial" w:cs="Arial"/>
          <w:color w:val="000000"/>
          <w:sz w:val="22"/>
          <w:szCs w:val="22"/>
          <w:lang w:eastAsia="en-GB"/>
        </w:rPr>
      </w:pPr>
      <w:r w:rsidRPr="002A5E39">
        <w:rPr>
          <w:rFonts w:ascii="Arial" w:hAnsi="Arial" w:cs="Arial"/>
          <w:color w:val="000000"/>
          <w:sz w:val="22"/>
          <w:szCs w:val="22"/>
          <w:lang w:eastAsia="en-GB"/>
        </w:rPr>
        <w:t xml:space="preserve">The school wishes to appoint a talented individual to assist with the arrangements for internal and external examinations. The successful candidate should be able to operate systems effectively to collect and process data required for the successful delivering of exams. </w:t>
      </w:r>
    </w:p>
    <w:p w14:paraId="774BB739" w14:textId="77777777" w:rsidR="002A5E39" w:rsidRPr="002A5E39" w:rsidRDefault="002A5E39" w:rsidP="002A5E39">
      <w:pPr>
        <w:spacing w:line="249" w:lineRule="auto"/>
        <w:ind w:left="10" w:right="64" w:hanging="10"/>
        <w:jc w:val="both"/>
        <w:rPr>
          <w:rFonts w:ascii="Arial" w:hAnsi="Arial" w:cs="Arial"/>
          <w:color w:val="000000"/>
          <w:sz w:val="20"/>
          <w:szCs w:val="20"/>
          <w:highlight w:val="yellow"/>
          <w:lang w:eastAsia="en-GB"/>
        </w:rPr>
      </w:pPr>
    </w:p>
    <w:p w14:paraId="2EC0F919" w14:textId="77777777" w:rsidR="002A5E39" w:rsidRPr="002A5E39" w:rsidRDefault="002A5E39" w:rsidP="002A5E39">
      <w:pPr>
        <w:tabs>
          <w:tab w:val="left" w:pos="4320"/>
        </w:tabs>
        <w:spacing w:line="249" w:lineRule="auto"/>
        <w:jc w:val="both"/>
        <w:rPr>
          <w:rFonts w:ascii="Arial" w:eastAsia="Arial" w:hAnsi="Arial" w:cs="Arial"/>
          <w:color w:val="000000"/>
          <w:sz w:val="22"/>
          <w:szCs w:val="22"/>
          <w:lang w:eastAsia="en-GB"/>
        </w:rPr>
      </w:pPr>
      <w:r w:rsidRPr="002A5E39">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3C21036F" w14:textId="77777777" w:rsidR="002A5E39" w:rsidRPr="002A5E39" w:rsidRDefault="002A5E39" w:rsidP="002A5E39">
      <w:pPr>
        <w:tabs>
          <w:tab w:val="left" w:pos="4320"/>
        </w:tabs>
        <w:spacing w:line="249" w:lineRule="auto"/>
        <w:jc w:val="both"/>
        <w:rPr>
          <w:rFonts w:ascii="Arial" w:eastAsia="Arial" w:hAnsi="Arial" w:cs="Arial"/>
          <w:color w:val="000000"/>
          <w:sz w:val="22"/>
          <w:szCs w:val="22"/>
          <w:lang w:eastAsia="en-GB"/>
        </w:rPr>
      </w:pPr>
    </w:p>
    <w:p w14:paraId="598D7A83" w14:textId="77777777" w:rsidR="002A5E39" w:rsidRPr="002A5E39" w:rsidRDefault="002A5E39" w:rsidP="002A5E39">
      <w:pPr>
        <w:tabs>
          <w:tab w:val="left" w:pos="4320"/>
        </w:tabs>
        <w:spacing w:line="249" w:lineRule="auto"/>
        <w:jc w:val="both"/>
        <w:rPr>
          <w:rFonts w:ascii="Arial" w:eastAsia="Arial" w:hAnsi="Arial" w:cs="Arial"/>
          <w:color w:val="000000"/>
          <w:sz w:val="22"/>
          <w:szCs w:val="22"/>
          <w:lang w:eastAsia="en-GB"/>
        </w:rPr>
      </w:pPr>
    </w:p>
    <w:p w14:paraId="1E6F65B4" w14:textId="77777777" w:rsidR="002A5E39" w:rsidRDefault="002A5E39" w:rsidP="002A5E39">
      <w:pPr>
        <w:tabs>
          <w:tab w:val="left" w:pos="4320"/>
        </w:tabs>
        <w:spacing w:line="249" w:lineRule="auto"/>
        <w:jc w:val="both"/>
        <w:rPr>
          <w:rFonts w:ascii="Arial" w:eastAsia="Arial" w:hAnsi="Arial" w:cs="Arial"/>
          <w:color w:val="000000"/>
          <w:sz w:val="22"/>
          <w:szCs w:val="22"/>
          <w:lang w:eastAsia="en-GB"/>
        </w:rPr>
      </w:pPr>
    </w:p>
    <w:p w14:paraId="7BAFE91D" w14:textId="77777777" w:rsidR="002A5E39" w:rsidRDefault="002A5E39" w:rsidP="002A5E39">
      <w:pPr>
        <w:tabs>
          <w:tab w:val="left" w:pos="4320"/>
        </w:tabs>
        <w:spacing w:line="249" w:lineRule="auto"/>
        <w:jc w:val="both"/>
        <w:rPr>
          <w:rFonts w:ascii="Arial" w:eastAsia="Arial" w:hAnsi="Arial" w:cs="Arial"/>
          <w:color w:val="000000"/>
          <w:sz w:val="22"/>
          <w:szCs w:val="22"/>
          <w:lang w:eastAsia="en-GB"/>
        </w:rPr>
      </w:pPr>
    </w:p>
    <w:p w14:paraId="23A1CE7B" w14:textId="154463A8" w:rsidR="002A5E39" w:rsidRPr="002A5E39" w:rsidRDefault="002A5E39" w:rsidP="002A5E39">
      <w:pPr>
        <w:tabs>
          <w:tab w:val="left" w:pos="4320"/>
        </w:tabs>
        <w:spacing w:line="249" w:lineRule="auto"/>
        <w:jc w:val="both"/>
        <w:rPr>
          <w:rFonts w:ascii="Arial" w:eastAsia="Arial" w:hAnsi="Arial" w:cs="Arial"/>
          <w:color w:val="000000"/>
          <w:sz w:val="22"/>
          <w:szCs w:val="22"/>
          <w:lang w:eastAsia="en-GB"/>
        </w:rPr>
      </w:pPr>
      <w:r w:rsidRPr="002A5E39">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2A5E39">
        <w:rPr>
          <w:rFonts w:ascii="Arial" w:eastAsia="Arial" w:hAnsi="Arial" w:cs="Arial"/>
          <w:color w:val="000000"/>
          <w:sz w:val="22"/>
          <w:szCs w:val="22"/>
          <w:shd w:val="clear" w:color="auto" w:fill="FFFFFF"/>
          <w:lang w:eastAsia="en-GB"/>
        </w:rPr>
        <w:t xml:space="preserve"> differences. Under the Disability Confident Scheme, disabled applicants, who meet the essential criteria of this job, are guaranteed an interview.</w:t>
      </w:r>
    </w:p>
    <w:p w14:paraId="117B04D3" w14:textId="77777777" w:rsidR="002A5E39" w:rsidRPr="002A5E39" w:rsidRDefault="002A5E39" w:rsidP="002A5E39">
      <w:pPr>
        <w:spacing w:line="249" w:lineRule="auto"/>
        <w:jc w:val="both"/>
        <w:rPr>
          <w:rFonts w:ascii="Arial" w:eastAsia="Arial" w:hAnsi="Arial" w:cs="Arial"/>
          <w:color w:val="000000"/>
          <w:sz w:val="18"/>
          <w:szCs w:val="18"/>
          <w:lang w:eastAsia="en-GB"/>
        </w:rPr>
      </w:pPr>
    </w:p>
    <w:p w14:paraId="3774D8B6" w14:textId="77777777" w:rsidR="002A5E39" w:rsidRPr="002A5E39" w:rsidRDefault="002A5E39" w:rsidP="002A5E39">
      <w:pPr>
        <w:tabs>
          <w:tab w:val="left" w:pos="4320"/>
        </w:tabs>
        <w:spacing w:line="249" w:lineRule="auto"/>
        <w:ind w:left="10" w:right="64" w:hanging="10"/>
        <w:jc w:val="both"/>
        <w:rPr>
          <w:rFonts w:ascii="Arial" w:eastAsia="Arial" w:hAnsi="Arial" w:cs="Arial"/>
          <w:color w:val="000000"/>
          <w:sz w:val="22"/>
          <w:szCs w:val="22"/>
          <w:lang w:eastAsia="en-GB"/>
        </w:rPr>
      </w:pPr>
      <w:r w:rsidRPr="002A5E39">
        <w:rPr>
          <w:rFonts w:ascii="Arial" w:eastAsia="Arial" w:hAnsi="Arial" w:cs="Arial"/>
          <w:color w:val="000000"/>
          <w:sz w:val="22"/>
          <w:szCs w:val="22"/>
          <w:lang w:eastAsia="en-GB"/>
        </w:rPr>
        <w:t xml:space="preserve">A Catholic Education Service application form, supplementary forms and further details are available on the school website: </w:t>
      </w:r>
    </w:p>
    <w:p w14:paraId="18AA9197" w14:textId="77777777" w:rsidR="002A5E39" w:rsidRPr="002A5E39" w:rsidRDefault="002A5E39" w:rsidP="002A5E39">
      <w:pPr>
        <w:tabs>
          <w:tab w:val="left" w:pos="4320"/>
        </w:tabs>
        <w:spacing w:line="249" w:lineRule="auto"/>
        <w:ind w:left="10" w:right="64" w:hanging="10"/>
        <w:jc w:val="both"/>
        <w:rPr>
          <w:rFonts w:ascii="Arial" w:eastAsia="Arial" w:hAnsi="Arial" w:cs="Arial"/>
          <w:color w:val="000000"/>
          <w:sz w:val="22"/>
          <w:szCs w:val="22"/>
          <w:lang w:eastAsia="en-GB"/>
        </w:rPr>
      </w:pPr>
      <w:hyperlink r:id="rId23" w:history="1">
        <w:r w:rsidRPr="002A5E39">
          <w:rPr>
            <w:rFonts w:ascii="Arial" w:eastAsia="Arial" w:hAnsi="Arial" w:cs="Arial"/>
            <w:color w:val="0000FF"/>
            <w:sz w:val="22"/>
            <w:szCs w:val="22"/>
            <w:u w:val="single"/>
            <w:lang w:eastAsia="en-GB"/>
          </w:rPr>
          <w:t>www.allsaints.sheffield.sch.uk/vacancies</w:t>
        </w:r>
      </w:hyperlink>
      <w:r w:rsidRPr="002A5E39">
        <w:rPr>
          <w:rFonts w:ascii="Arial" w:eastAsia="Arial" w:hAnsi="Arial" w:cs="Arial"/>
          <w:color w:val="000000"/>
          <w:sz w:val="22"/>
          <w:szCs w:val="22"/>
          <w:lang w:eastAsia="en-GB"/>
        </w:rPr>
        <w:t xml:space="preserve">.   Applications on any other form and CVs will not be considered.  </w:t>
      </w:r>
    </w:p>
    <w:p w14:paraId="62A00EAB" w14:textId="77777777" w:rsidR="002A5E39" w:rsidRPr="002A5E39" w:rsidRDefault="002A5E39" w:rsidP="002A5E39">
      <w:pPr>
        <w:tabs>
          <w:tab w:val="left" w:pos="4320"/>
        </w:tabs>
        <w:spacing w:line="249" w:lineRule="auto"/>
        <w:ind w:left="10" w:right="64" w:hanging="10"/>
        <w:jc w:val="both"/>
        <w:rPr>
          <w:rFonts w:ascii="Arial" w:eastAsia="Arial" w:hAnsi="Arial" w:cs="Arial"/>
          <w:color w:val="000000"/>
          <w:sz w:val="18"/>
          <w:szCs w:val="18"/>
          <w:lang w:eastAsia="en-GB"/>
        </w:rPr>
      </w:pPr>
    </w:p>
    <w:p w14:paraId="315F9488" w14:textId="77777777" w:rsidR="002A5E39" w:rsidRPr="002A5E39" w:rsidRDefault="002A5E39" w:rsidP="002A5E39">
      <w:pPr>
        <w:tabs>
          <w:tab w:val="left" w:pos="4320"/>
        </w:tabs>
        <w:spacing w:line="249" w:lineRule="auto"/>
        <w:ind w:left="10" w:right="64" w:hanging="10"/>
        <w:jc w:val="both"/>
        <w:rPr>
          <w:rFonts w:ascii="Arial" w:eastAsia="Arial" w:hAnsi="Arial" w:cs="Arial"/>
          <w:color w:val="000000"/>
          <w:sz w:val="22"/>
          <w:szCs w:val="22"/>
          <w:lang w:eastAsia="en-GB"/>
        </w:rPr>
      </w:pPr>
      <w:r w:rsidRPr="002A5E39">
        <w:rPr>
          <w:rFonts w:ascii="Arial" w:eastAsia="Arial" w:hAnsi="Arial" w:cs="Arial"/>
          <w:color w:val="000000"/>
          <w:sz w:val="22"/>
          <w:szCs w:val="22"/>
          <w:lang w:eastAsia="en-GB"/>
        </w:rPr>
        <w:t>Please return your application form, consent to obtain references form and recruitment monitoring form (optional) to Jo Thorpe, PA to the Headteacher, by email to :</w:t>
      </w:r>
    </w:p>
    <w:p w14:paraId="3AD1FA27" w14:textId="77777777" w:rsidR="002A5E39" w:rsidRPr="002A5E39" w:rsidRDefault="002A5E39" w:rsidP="002A5E39">
      <w:pPr>
        <w:tabs>
          <w:tab w:val="left" w:pos="4320"/>
        </w:tabs>
        <w:spacing w:line="249" w:lineRule="auto"/>
        <w:ind w:left="10" w:right="64" w:hanging="10"/>
        <w:jc w:val="both"/>
        <w:rPr>
          <w:rFonts w:ascii="Arial" w:eastAsia="Arial" w:hAnsi="Arial" w:cs="Arial"/>
          <w:color w:val="000000"/>
          <w:sz w:val="22"/>
          <w:szCs w:val="22"/>
          <w:lang w:eastAsia="en-GB"/>
        </w:rPr>
      </w:pPr>
      <w:hyperlink r:id="rId24" w:history="1">
        <w:r w:rsidRPr="002A5E39">
          <w:rPr>
            <w:rFonts w:ascii="Arial" w:eastAsia="Arial" w:hAnsi="Arial" w:cs="Arial"/>
            <w:color w:val="0000FF"/>
            <w:sz w:val="22"/>
            <w:szCs w:val="22"/>
            <w:u w:val="single"/>
            <w:lang w:eastAsia="en-GB"/>
          </w:rPr>
          <w:t>j.thorpe@allsaints.sheffield.sch.uk</w:t>
        </w:r>
      </w:hyperlink>
      <w:r w:rsidRPr="002A5E39">
        <w:rPr>
          <w:rFonts w:ascii="Arial" w:eastAsia="Arial" w:hAnsi="Arial" w:cs="Arial"/>
          <w:color w:val="000000"/>
          <w:sz w:val="22"/>
          <w:szCs w:val="22"/>
          <w:lang w:eastAsia="en-GB"/>
        </w:rPr>
        <w:t xml:space="preserve">  or by post to the school address.  </w:t>
      </w:r>
    </w:p>
    <w:p w14:paraId="1C3DB8BC" w14:textId="24766E5B" w:rsidR="00AE6FB6" w:rsidRDefault="00AE6FB6" w:rsidP="00AE6FB6">
      <w:pPr>
        <w:spacing w:line="259" w:lineRule="auto"/>
        <w:rPr>
          <w:rFonts w:ascii="Arial" w:eastAsia="Arial" w:hAnsi="Arial" w:cs="Arial"/>
          <w:color w:val="000000"/>
          <w:lang w:eastAsia="en-GB"/>
        </w:rPr>
      </w:pPr>
    </w:p>
    <w:p w14:paraId="69C91BD7" w14:textId="77777777" w:rsidR="002A5E39" w:rsidRDefault="002A5E39" w:rsidP="00AE6FB6">
      <w:pPr>
        <w:spacing w:line="259" w:lineRule="auto"/>
        <w:rPr>
          <w:rFonts w:ascii="Arial" w:eastAsia="Arial" w:hAnsi="Arial" w:cs="Arial"/>
          <w:color w:val="000000"/>
          <w:lang w:eastAsia="en-GB"/>
        </w:rPr>
      </w:pPr>
    </w:p>
    <w:p w14:paraId="58E58A55" w14:textId="77777777" w:rsidR="002A5E39" w:rsidRPr="00AE6FB6" w:rsidRDefault="002A5E39" w:rsidP="00AE6FB6">
      <w:pPr>
        <w:spacing w:line="259" w:lineRule="auto"/>
        <w:rPr>
          <w:rFonts w:ascii="Arial" w:eastAsia="Arial" w:hAnsi="Arial" w:cs="Arial"/>
          <w:color w:val="000000"/>
          <w:lang w:eastAsia="en-GB"/>
        </w:rPr>
      </w:pPr>
    </w:p>
    <w:p w14:paraId="76950083" w14:textId="77777777" w:rsidR="002A5E39" w:rsidRDefault="002A5E39">
      <w:pPr>
        <w:rPr>
          <w:rFonts w:ascii="Arial" w:eastAsia="Aptos" w:hAnsi="Arial" w:cs="Arial"/>
          <w:b/>
          <w:bCs/>
          <w:color w:val="0070C0"/>
          <w:kern w:val="2"/>
          <w:sz w:val="28"/>
          <w:szCs w:val="22"/>
          <w:u w:color="000000"/>
          <w14:ligatures w14:val="standardContextual"/>
        </w:rPr>
      </w:pPr>
      <w:r>
        <w:rPr>
          <w:rFonts w:ascii="Arial" w:eastAsia="Aptos" w:hAnsi="Arial" w:cs="Arial"/>
          <w:b/>
          <w:bCs/>
          <w:color w:val="0070C0"/>
          <w:kern w:val="2"/>
          <w:sz w:val="28"/>
          <w:szCs w:val="22"/>
          <w:u w:color="000000"/>
          <w14:ligatures w14:val="standardContextual"/>
        </w:rPr>
        <w:br w:type="page"/>
      </w:r>
    </w:p>
    <w:p w14:paraId="516839C7" w14:textId="77777777" w:rsidR="002A5E39" w:rsidRDefault="002A5E39" w:rsidP="00AE6FB6">
      <w:pPr>
        <w:spacing w:line="259" w:lineRule="auto"/>
        <w:jc w:val="both"/>
        <w:rPr>
          <w:rFonts w:ascii="Arial" w:eastAsia="Aptos" w:hAnsi="Arial" w:cs="Arial"/>
          <w:b/>
          <w:bCs/>
          <w:color w:val="0070C0"/>
          <w:kern w:val="2"/>
          <w:sz w:val="28"/>
          <w:szCs w:val="22"/>
          <w:u w:color="000000"/>
          <w14:ligatures w14:val="standardContextual"/>
        </w:rPr>
        <w:sectPr w:rsidR="002A5E39" w:rsidSect="002A5E39">
          <w:type w:val="continuous"/>
          <w:pgSz w:w="11908" w:h="16832"/>
          <w:pgMar w:top="1267" w:right="1152" w:bottom="706" w:left="1152" w:header="720" w:footer="720" w:gutter="0"/>
          <w:cols w:num="2" w:space="720"/>
        </w:sectPr>
      </w:pPr>
    </w:p>
    <w:p w14:paraId="5B0CC2D2" w14:textId="2DCB980D"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09A42F2A" w14:textId="77777777" w:rsidR="00D57FDA" w:rsidRDefault="00D57FDA" w:rsidP="00D57FDA">
      <w:pPr>
        <w:spacing w:line="259" w:lineRule="auto"/>
        <w:jc w:val="both"/>
        <w:rPr>
          <w:rFonts w:ascii="Arial" w:eastAsia="Aptos" w:hAnsi="Arial" w:cs="Arial"/>
          <w:color w:val="000000"/>
          <w:kern w:val="2"/>
          <w:szCs w:val="21"/>
          <w:u w:color="000000"/>
          <w14:ligatures w14:val="standardContextual"/>
        </w:rPr>
      </w:pPr>
    </w:p>
    <w:p w14:paraId="5B789BA8" w14:textId="77777777" w:rsidR="00D57FDA" w:rsidRPr="00D57FDA" w:rsidRDefault="00D57FDA" w:rsidP="00D57FDA">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D57FDA" w:rsidRPr="00D57FDA" w14:paraId="0FB4F1D4" w14:textId="77777777" w:rsidTr="00D57FDA">
        <w:trPr>
          <w:trHeight w:val="557"/>
        </w:trPr>
        <w:tc>
          <w:tcPr>
            <w:tcW w:w="2515" w:type="dxa"/>
            <w:shd w:val="clear" w:color="auto" w:fill="DAE9F7"/>
            <w:vAlign w:val="center"/>
          </w:tcPr>
          <w:p w14:paraId="7AB219D3" w14:textId="77777777" w:rsidR="00D57FDA" w:rsidRPr="00D57FDA" w:rsidRDefault="00D57FDA" w:rsidP="00D57FDA">
            <w:pPr>
              <w:rPr>
                <w:rFonts w:eastAsia="Aptos"/>
                <w:b/>
                <w:bCs/>
                <w:szCs w:val="21"/>
              </w:rPr>
            </w:pPr>
            <w:r w:rsidRPr="00D57FDA">
              <w:rPr>
                <w:rFonts w:eastAsia="Aptos"/>
                <w:b/>
                <w:bCs/>
                <w:szCs w:val="21"/>
              </w:rPr>
              <w:t>Title of Post</w:t>
            </w:r>
          </w:p>
        </w:tc>
        <w:tc>
          <w:tcPr>
            <w:tcW w:w="6501" w:type="dxa"/>
            <w:vAlign w:val="center"/>
          </w:tcPr>
          <w:p w14:paraId="1D959D01" w14:textId="77777777" w:rsidR="00D57FDA" w:rsidRPr="00D57FDA" w:rsidRDefault="00D57FDA" w:rsidP="00D57FDA">
            <w:pPr>
              <w:rPr>
                <w:rFonts w:eastAsia="Aptos"/>
                <w:szCs w:val="21"/>
              </w:rPr>
            </w:pPr>
            <w:r w:rsidRPr="00D57FDA">
              <w:rPr>
                <w:rFonts w:eastAsia="Aptos"/>
                <w:szCs w:val="21"/>
              </w:rPr>
              <w:t>Examinations Officer</w:t>
            </w:r>
          </w:p>
        </w:tc>
      </w:tr>
      <w:tr w:rsidR="00D57FDA" w:rsidRPr="00D57FDA" w14:paraId="14C14A5B" w14:textId="77777777" w:rsidTr="00D57FDA">
        <w:trPr>
          <w:trHeight w:val="557"/>
        </w:trPr>
        <w:tc>
          <w:tcPr>
            <w:tcW w:w="2515" w:type="dxa"/>
            <w:shd w:val="clear" w:color="auto" w:fill="DAE9F7"/>
            <w:vAlign w:val="center"/>
          </w:tcPr>
          <w:p w14:paraId="2BAE09EA" w14:textId="77777777" w:rsidR="00D57FDA" w:rsidRPr="00D57FDA" w:rsidRDefault="00D57FDA" w:rsidP="00D57FDA">
            <w:pPr>
              <w:rPr>
                <w:rFonts w:eastAsia="Aptos"/>
                <w:b/>
                <w:bCs/>
                <w:szCs w:val="21"/>
              </w:rPr>
            </w:pPr>
            <w:r w:rsidRPr="00D57FDA">
              <w:rPr>
                <w:rFonts w:eastAsia="Aptos"/>
                <w:b/>
                <w:bCs/>
                <w:szCs w:val="21"/>
              </w:rPr>
              <w:t>Responsible To</w:t>
            </w:r>
          </w:p>
        </w:tc>
        <w:tc>
          <w:tcPr>
            <w:tcW w:w="6501" w:type="dxa"/>
            <w:vAlign w:val="center"/>
          </w:tcPr>
          <w:p w14:paraId="4EBF1CD1" w14:textId="77777777" w:rsidR="00D57FDA" w:rsidRPr="00D57FDA" w:rsidRDefault="00D57FDA" w:rsidP="00D57FDA">
            <w:pPr>
              <w:rPr>
                <w:rFonts w:eastAsia="Aptos"/>
                <w:szCs w:val="21"/>
              </w:rPr>
            </w:pPr>
            <w:r w:rsidRPr="00D57FDA">
              <w:rPr>
                <w:rFonts w:eastAsia="Aptos"/>
                <w:szCs w:val="21"/>
              </w:rPr>
              <w:t xml:space="preserve">Member of the Leadership Team </w:t>
            </w:r>
          </w:p>
        </w:tc>
      </w:tr>
      <w:tr w:rsidR="00D57FDA" w:rsidRPr="00D57FDA" w14:paraId="02B4FE23" w14:textId="77777777" w:rsidTr="00D57FDA">
        <w:trPr>
          <w:trHeight w:val="557"/>
        </w:trPr>
        <w:tc>
          <w:tcPr>
            <w:tcW w:w="2515" w:type="dxa"/>
            <w:shd w:val="clear" w:color="auto" w:fill="DAE9F7"/>
            <w:vAlign w:val="center"/>
          </w:tcPr>
          <w:p w14:paraId="564E4306" w14:textId="77777777" w:rsidR="00D57FDA" w:rsidRPr="00D57FDA" w:rsidRDefault="00D57FDA" w:rsidP="00D57FDA">
            <w:pPr>
              <w:rPr>
                <w:rFonts w:eastAsia="Aptos"/>
                <w:b/>
                <w:bCs/>
                <w:szCs w:val="21"/>
              </w:rPr>
            </w:pPr>
            <w:r w:rsidRPr="00D57FDA">
              <w:rPr>
                <w:rFonts w:eastAsia="Aptos"/>
                <w:b/>
                <w:bCs/>
                <w:szCs w:val="21"/>
              </w:rPr>
              <w:t>Grade</w:t>
            </w:r>
          </w:p>
        </w:tc>
        <w:tc>
          <w:tcPr>
            <w:tcW w:w="6501" w:type="dxa"/>
            <w:vAlign w:val="center"/>
          </w:tcPr>
          <w:p w14:paraId="136E1F57" w14:textId="77777777" w:rsidR="00D57FDA" w:rsidRPr="00D57FDA" w:rsidRDefault="00D57FDA" w:rsidP="00D57FDA">
            <w:pPr>
              <w:rPr>
                <w:rFonts w:eastAsia="Aptos"/>
                <w:szCs w:val="21"/>
              </w:rPr>
            </w:pPr>
            <w:r w:rsidRPr="00D57FDA">
              <w:rPr>
                <w:rFonts w:eastAsia="Aptos"/>
              </w:rPr>
              <w:t>Grade 5 – Scale Points 15 – 20 pro rata</w:t>
            </w:r>
          </w:p>
        </w:tc>
      </w:tr>
      <w:tr w:rsidR="00D57FDA" w:rsidRPr="00D57FDA" w14:paraId="055E6B8D" w14:textId="77777777" w:rsidTr="00D57FDA">
        <w:trPr>
          <w:trHeight w:val="557"/>
        </w:trPr>
        <w:tc>
          <w:tcPr>
            <w:tcW w:w="2515" w:type="dxa"/>
            <w:shd w:val="clear" w:color="auto" w:fill="DAE9F7"/>
            <w:vAlign w:val="center"/>
          </w:tcPr>
          <w:p w14:paraId="74863AA9" w14:textId="77777777" w:rsidR="00D57FDA" w:rsidRPr="00D57FDA" w:rsidRDefault="00D57FDA" w:rsidP="00D57FDA">
            <w:pPr>
              <w:rPr>
                <w:rFonts w:eastAsia="Aptos"/>
                <w:b/>
                <w:bCs/>
                <w:szCs w:val="21"/>
              </w:rPr>
            </w:pPr>
            <w:r w:rsidRPr="00D57FDA">
              <w:rPr>
                <w:rFonts w:eastAsia="Aptos"/>
                <w:b/>
                <w:bCs/>
                <w:szCs w:val="21"/>
              </w:rPr>
              <w:t>Hours</w:t>
            </w:r>
          </w:p>
        </w:tc>
        <w:tc>
          <w:tcPr>
            <w:tcW w:w="6501" w:type="dxa"/>
            <w:vAlign w:val="center"/>
          </w:tcPr>
          <w:p w14:paraId="5C855D35" w14:textId="77777777" w:rsidR="00D57FDA" w:rsidRPr="00D57FDA" w:rsidRDefault="00D57FDA" w:rsidP="00D57FDA">
            <w:pPr>
              <w:ind w:left="-14" w:firstLine="14"/>
              <w:rPr>
                <w:rFonts w:eastAsia="Aptos"/>
                <w:szCs w:val="21"/>
              </w:rPr>
            </w:pPr>
            <w:r w:rsidRPr="00D57FDA">
              <w:rPr>
                <w:rFonts w:eastAsia="Aptos"/>
                <w:szCs w:val="21"/>
              </w:rPr>
              <w:t>24 hours per week for 41 weeks per year (includes 2 weeks in August for summer examination results)</w:t>
            </w:r>
          </w:p>
          <w:p w14:paraId="035595BF" w14:textId="77777777" w:rsidR="00D57FDA" w:rsidRPr="00D57FDA" w:rsidRDefault="00D57FDA" w:rsidP="00D57FDA">
            <w:pPr>
              <w:ind w:left="-14" w:firstLine="14"/>
              <w:rPr>
                <w:rFonts w:eastAsia="Aptos"/>
              </w:rPr>
            </w:pPr>
            <w:r w:rsidRPr="00D57FDA">
              <w:rPr>
                <w:rFonts w:eastAsia="Aptos"/>
                <w:szCs w:val="21"/>
              </w:rPr>
              <w:t>Flexible across the school year</w:t>
            </w:r>
          </w:p>
        </w:tc>
      </w:tr>
      <w:tr w:rsidR="00D57FDA" w:rsidRPr="00D57FDA" w14:paraId="289A6069" w14:textId="77777777" w:rsidTr="00D57FDA">
        <w:trPr>
          <w:trHeight w:val="557"/>
        </w:trPr>
        <w:tc>
          <w:tcPr>
            <w:tcW w:w="2515" w:type="dxa"/>
            <w:shd w:val="clear" w:color="auto" w:fill="DAE9F7"/>
            <w:vAlign w:val="center"/>
          </w:tcPr>
          <w:p w14:paraId="1250A551" w14:textId="77777777" w:rsidR="00D57FDA" w:rsidRPr="00D57FDA" w:rsidRDefault="00D57FDA" w:rsidP="00D57FDA">
            <w:pPr>
              <w:rPr>
                <w:rFonts w:eastAsia="Aptos"/>
                <w:b/>
                <w:bCs/>
                <w:szCs w:val="21"/>
              </w:rPr>
            </w:pPr>
            <w:r w:rsidRPr="00D57FDA">
              <w:rPr>
                <w:rFonts w:eastAsia="Aptos"/>
                <w:b/>
                <w:bCs/>
                <w:szCs w:val="21"/>
              </w:rPr>
              <w:t>Contract</w:t>
            </w:r>
          </w:p>
        </w:tc>
        <w:tc>
          <w:tcPr>
            <w:tcW w:w="6501" w:type="dxa"/>
            <w:vAlign w:val="center"/>
          </w:tcPr>
          <w:p w14:paraId="3AE2C488" w14:textId="77777777" w:rsidR="00D57FDA" w:rsidRPr="00D57FDA" w:rsidRDefault="00D57FDA" w:rsidP="00D57FDA">
            <w:pPr>
              <w:rPr>
                <w:rFonts w:eastAsia="Aptos"/>
                <w:szCs w:val="21"/>
              </w:rPr>
            </w:pPr>
            <w:r w:rsidRPr="00D57FDA">
              <w:rPr>
                <w:rFonts w:eastAsia="Aptos"/>
                <w:szCs w:val="21"/>
              </w:rPr>
              <w:t xml:space="preserve">Permanent </w:t>
            </w:r>
          </w:p>
        </w:tc>
      </w:tr>
    </w:tbl>
    <w:p w14:paraId="45716F2A" w14:textId="77777777" w:rsidR="00D57FDA" w:rsidRPr="00D57FDA" w:rsidRDefault="00D57FDA" w:rsidP="00D57FDA">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D57FDA" w:rsidRPr="00D57FDA" w14:paraId="600197AE" w14:textId="77777777" w:rsidTr="00D57FDA">
        <w:trPr>
          <w:trHeight w:val="503"/>
        </w:trPr>
        <w:tc>
          <w:tcPr>
            <w:tcW w:w="9016" w:type="dxa"/>
            <w:shd w:val="clear" w:color="auto" w:fill="DAE9F7"/>
            <w:vAlign w:val="center"/>
          </w:tcPr>
          <w:p w14:paraId="2BC281FD" w14:textId="77777777" w:rsidR="00D57FDA" w:rsidRPr="00D57FDA" w:rsidRDefault="00D57FDA" w:rsidP="00D57FDA">
            <w:pPr>
              <w:rPr>
                <w:rFonts w:eastAsia="Aptos"/>
                <w:b/>
                <w:bCs/>
                <w:szCs w:val="21"/>
              </w:rPr>
            </w:pPr>
            <w:r w:rsidRPr="00D57FDA">
              <w:rPr>
                <w:rFonts w:eastAsia="Aptos"/>
                <w:b/>
                <w:bCs/>
                <w:szCs w:val="21"/>
              </w:rPr>
              <w:t>Purpose of the Role</w:t>
            </w:r>
          </w:p>
        </w:tc>
      </w:tr>
      <w:tr w:rsidR="00D57FDA" w:rsidRPr="00D57FDA" w14:paraId="7AC176DA" w14:textId="77777777" w:rsidTr="0039381D">
        <w:trPr>
          <w:trHeight w:val="512"/>
        </w:trPr>
        <w:tc>
          <w:tcPr>
            <w:tcW w:w="9016" w:type="dxa"/>
            <w:vAlign w:val="center"/>
          </w:tcPr>
          <w:p w14:paraId="3824E712" w14:textId="77777777" w:rsidR="00D57FDA" w:rsidRPr="00D57FDA" w:rsidRDefault="00D57FDA" w:rsidP="00D57FDA">
            <w:pPr>
              <w:numPr>
                <w:ilvl w:val="0"/>
                <w:numId w:val="18"/>
              </w:numPr>
              <w:contextualSpacing/>
              <w:rPr>
                <w:rFonts w:eastAsia="Aptos"/>
                <w:szCs w:val="21"/>
              </w:rPr>
            </w:pPr>
            <w:r w:rsidRPr="00D57FDA">
              <w:rPr>
                <w:rFonts w:eastAsia="Aptos"/>
                <w:szCs w:val="21"/>
              </w:rPr>
              <w:t>Lead on administrative duties to manage the school’s examination structures</w:t>
            </w:r>
          </w:p>
        </w:tc>
      </w:tr>
    </w:tbl>
    <w:p w14:paraId="6AF976D0" w14:textId="77777777" w:rsidR="00D57FDA" w:rsidRPr="00D57FDA" w:rsidRDefault="00D57FDA" w:rsidP="00D57FDA">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D57FDA" w:rsidRPr="00D57FDA" w14:paraId="3B180706" w14:textId="77777777" w:rsidTr="00D57FDA">
        <w:trPr>
          <w:trHeight w:val="494"/>
          <w:tblHeader/>
        </w:trPr>
        <w:tc>
          <w:tcPr>
            <w:tcW w:w="9016" w:type="dxa"/>
            <w:shd w:val="clear" w:color="auto" w:fill="DAE9F7"/>
            <w:vAlign w:val="center"/>
          </w:tcPr>
          <w:p w14:paraId="7F4FFFDF" w14:textId="77777777" w:rsidR="00D57FDA" w:rsidRPr="00D57FDA" w:rsidRDefault="00D57FDA" w:rsidP="00D57FDA">
            <w:pPr>
              <w:rPr>
                <w:rFonts w:eastAsia="Aptos"/>
                <w:b/>
                <w:bCs/>
                <w:szCs w:val="21"/>
              </w:rPr>
            </w:pPr>
            <w:r w:rsidRPr="00D57FDA">
              <w:rPr>
                <w:rFonts w:eastAsia="Aptos"/>
                <w:b/>
                <w:bCs/>
                <w:szCs w:val="21"/>
              </w:rPr>
              <w:t>Key Tasks to Achieve Outcomes</w:t>
            </w:r>
          </w:p>
        </w:tc>
      </w:tr>
      <w:tr w:rsidR="00D57FDA" w:rsidRPr="00D57FDA" w14:paraId="76DD824F" w14:textId="77777777" w:rsidTr="0039381D">
        <w:trPr>
          <w:trHeight w:val="6272"/>
        </w:trPr>
        <w:tc>
          <w:tcPr>
            <w:tcW w:w="9016" w:type="dxa"/>
            <w:vAlign w:val="center"/>
          </w:tcPr>
          <w:p w14:paraId="23D23225" w14:textId="77777777" w:rsidR="00D57FDA" w:rsidRPr="00D57FDA" w:rsidRDefault="00D57FDA" w:rsidP="00D57FDA">
            <w:pPr>
              <w:numPr>
                <w:ilvl w:val="0"/>
                <w:numId w:val="19"/>
              </w:numPr>
              <w:rPr>
                <w:rFonts w:eastAsia="Aptos"/>
                <w:szCs w:val="21"/>
              </w:rPr>
            </w:pPr>
            <w:r w:rsidRPr="00D57FDA">
              <w:rPr>
                <w:rFonts w:eastAsia="Aptos"/>
                <w:szCs w:val="21"/>
              </w:rPr>
              <w:t xml:space="preserve"> Assist with arrangements for internal examinations</w:t>
            </w:r>
          </w:p>
          <w:p w14:paraId="51DA7B6C" w14:textId="77777777" w:rsidR="00D57FDA" w:rsidRPr="00D57FDA" w:rsidRDefault="00D57FDA" w:rsidP="00D57FDA">
            <w:pPr>
              <w:numPr>
                <w:ilvl w:val="0"/>
                <w:numId w:val="19"/>
              </w:numPr>
              <w:rPr>
                <w:rFonts w:eastAsia="Aptos"/>
                <w:szCs w:val="21"/>
              </w:rPr>
            </w:pPr>
            <w:r w:rsidRPr="00D57FDA">
              <w:rPr>
                <w:rFonts w:eastAsia="Aptos"/>
                <w:szCs w:val="21"/>
              </w:rPr>
              <w:t>Operate systems to collect data from staff about examination entries</w:t>
            </w:r>
          </w:p>
          <w:p w14:paraId="45BDD119" w14:textId="77777777" w:rsidR="00D57FDA" w:rsidRPr="00D57FDA" w:rsidRDefault="00D57FDA" w:rsidP="00D57FDA">
            <w:pPr>
              <w:numPr>
                <w:ilvl w:val="0"/>
                <w:numId w:val="19"/>
              </w:numPr>
              <w:rPr>
                <w:rFonts w:eastAsia="Aptos"/>
                <w:szCs w:val="21"/>
              </w:rPr>
            </w:pPr>
            <w:r w:rsidRPr="00D57FDA">
              <w:rPr>
                <w:rFonts w:eastAsia="Aptos"/>
                <w:szCs w:val="21"/>
              </w:rPr>
              <w:t>Make examination entries and make adjustments as required</w:t>
            </w:r>
          </w:p>
          <w:p w14:paraId="1E0B9762" w14:textId="77777777" w:rsidR="00D57FDA" w:rsidRPr="00D57FDA" w:rsidRDefault="00D57FDA" w:rsidP="00D57FDA">
            <w:pPr>
              <w:numPr>
                <w:ilvl w:val="0"/>
                <w:numId w:val="19"/>
              </w:numPr>
              <w:rPr>
                <w:rFonts w:eastAsia="Aptos"/>
                <w:szCs w:val="21"/>
              </w:rPr>
            </w:pPr>
            <w:r w:rsidRPr="00D57FDA">
              <w:rPr>
                <w:rFonts w:eastAsia="Aptos"/>
                <w:szCs w:val="21"/>
              </w:rPr>
              <w:t>Prepare and distribute examination timetables</w:t>
            </w:r>
          </w:p>
          <w:p w14:paraId="3DBB4246" w14:textId="77777777" w:rsidR="00D57FDA" w:rsidRPr="00D57FDA" w:rsidRDefault="00D57FDA" w:rsidP="00D57FDA">
            <w:pPr>
              <w:numPr>
                <w:ilvl w:val="0"/>
                <w:numId w:val="19"/>
              </w:numPr>
              <w:rPr>
                <w:rFonts w:eastAsia="Aptos"/>
                <w:szCs w:val="21"/>
              </w:rPr>
            </w:pPr>
            <w:r w:rsidRPr="00D57FDA">
              <w:rPr>
                <w:rFonts w:eastAsia="Aptos"/>
                <w:szCs w:val="21"/>
              </w:rPr>
              <w:t>Inputting of NEA grades and coordination of the submission of samples</w:t>
            </w:r>
          </w:p>
          <w:p w14:paraId="53EA4FB2" w14:textId="77777777" w:rsidR="00D57FDA" w:rsidRPr="00D57FDA" w:rsidRDefault="00D57FDA" w:rsidP="00D57FDA">
            <w:pPr>
              <w:numPr>
                <w:ilvl w:val="0"/>
                <w:numId w:val="19"/>
              </w:numPr>
              <w:rPr>
                <w:rFonts w:eastAsia="Aptos"/>
                <w:szCs w:val="21"/>
              </w:rPr>
            </w:pPr>
            <w:r w:rsidRPr="00D57FDA">
              <w:rPr>
                <w:rFonts w:eastAsia="Aptos"/>
                <w:szCs w:val="21"/>
              </w:rPr>
              <w:t>Arrange for safe storage of examination materials</w:t>
            </w:r>
          </w:p>
          <w:p w14:paraId="5F003874" w14:textId="77777777" w:rsidR="00D57FDA" w:rsidRPr="00D57FDA" w:rsidRDefault="00D57FDA" w:rsidP="00D57FDA">
            <w:pPr>
              <w:numPr>
                <w:ilvl w:val="0"/>
                <w:numId w:val="19"/>
              </w:numPr>
              <w:rPr>
                <w:rFonts w:eastAsia="Aptos"/>
                <w:szCs w:val="21"/>
              </w:rPr>
            </w:pPr>
            <w:r w:rsidRPr="00D57FDA">
              <w:rPr>
                <w:rFonts w:eastAsia="Aptos"/>
                <w:szCs w:val="21"/>
              </w:rPr>
              <w:t>Organise examination papers for internal and external examinations</w:t>
            </w:r>
          </w:p>
          <w:p w14:paraId="26829D59" w14:textId="77777777" w:rsidR="00D57FDA" w:rsidRPr="00D57FDA" w:rsidRDefault="00D57FDA" w:rsidP="00D57FDA">
            <w:pPr>
              <w:numPr>
                <w:ilvl w:val="0"/>
                <w:numId w:val="19"/>
              </w:numPr>
              <w:rPr>
                <w:rFonts w:eastAsia="Aptos"/>
                <w:szCs w:val="21"/>
              </w:rPr>
            </w:pPr>
            <w:r w:rsidRPr="00D57FDA">
              <w:rPr>
                <w:rFonts w:eastAsia="Aptos"/>
                <w:szCs w:val="21"/>
              </w:rPr>
              <w:t>Organise candidate seating for examinations</w:t>
            </w:r>
          </w:p>
          <w:p w14:paraId="7BDB25B0" w14:textId="77777777" w:rsidR="00D57FDA" w:rsidRPr="00D57FDA" w:rsidRDefault="00D57FDA" w:rsidP="00D57FDA">
            <w:pPr>
              <w:numPr>
                <w:ilvl w:val="0"/>
                <w:numId w:val="19"/>
              </w:numPr>
              <w:rPr>
                <w:rFonts w:eastAsia="Aptos"/>
                <w:szCs w:val="21"/>
              </w:rPr>
            </w:pPr>
            <w:r w:rsidRPr="00D57FDA">
              <w:rPr>
                <w:rFonts w:eastAsia="Aptos"/>
                <w:szCs w:val="21"/>
              </w:rPr>
              <w:t>Liaise with SEND and Year Teams on special arrangements</w:t>
            </w:r>
          </w:p>
          <w:p w14:paraId="2141C048" w14:textId="77777777" w:rsidR="00D57FDA" w:rsidRPr="00D57FDA" w:rsidRDefault="00D57FDA" w:rsidP="00D57FDA">
            <w:pPr>
              <w:numPr>
                <w:ilvl w:val="0"/>
                <w:numId w:val="19"/>
              </w:numPr>
              <w:rPr>
                <w:rFonts w:eastAsia="Aptos"/>
                <w:szCs w:val="21"/>
              </w:rPr>
            </w:pPr>
            <w:r w:rsidRPr="00D57FDA">
              <w:rPr>
                <w:rFonts w:eastAsia="Aptos"/>
                <w:szCs w:val="21"/>
              </w:rPr>
              <w:t>Ensure a high standard of conduct in the examination halls</w:t>
            </w:r>
          </w:p>
          <w:p w14:paraId="727A60FF" w14:textId="77777777" w:rsidR="00D57FDA" w:rsidRPr="00D57FDA" w:rsidRDefault="00D57FDA" w:rsidP="00D57FDA">
            <w:pPr>
              <w:numPr>
                <w:ilvl w:val="0"/>
                <w:numId w:val="19"/>
              </w:numPr>
              <w:rPr>
                <w:rFonts w:eastAsia="Aptos"/>
                <w:szCs w:val="21"/>
              </w:rPr>
            </w:pPr>
            <w:r w:rsidRPr="00D57FDA">
              <w:rPr>
                <w:rFonts w:eastAsia="Aptos"/>
                <w:szCs w:val="21"/>
              </w:rPr>
              <w:t>Check and dispatch examination papers for external examinations</w:t>
            </w:r>
          </w:p>
          <w:p w14:paraId="5BE8047B" w14:textId="77777777" w:rsidR="00D57FDA" w:rsidRPr="00D57FDA" w:rsidRDefault="00D57FDA" w:rsidP="00D57FDA">
            <w:pPr>
              <w:numPr>
                <w:ilvl w:val="0"/>
                <w:numId w:val="19"/>
              </w:numPr>
              <w:rPr>
                <w:rFonts w:eastAsia="Aptos"/>
                <w:szCs w:val="21"/>
              </w:rPr>
            </w:pPr>
            <w:r w:rsidRPr="00D57FDA">
              <w:rPr>
                <w:rFonts w:eastAsia="Aptos"/>
                <w:szCs w:val="21"/>
              </w:rPr>
              <w:t>Collect payments from students for resit examinations</w:t>
            </w:r>
          </w:p>
          <w:p w14:paraId="6F00C79C" w14:textId="77777777" w:rsidR="00D57FDA" w:rsidRPr="00D57FDA" w:rsidRDefault="00D57FDA" w:rsidP="00D57FDA">
            <w:pPr>
              <w:numPr>
                <w:ilvl w:val="0"/>
                <w:numId w:val="19"/>
              </w:numPr>
              <w:rPr>
                <w:rFonts w:eastAsia="Aptos"/>
                <w:szCs w:val="21"/>
              </w:rPr>
            </w:pPr>
            <w:r w:rsidRPr="00D57FDA">
              <w:rPr>
                <w:rFonts w:eastAsia="Aptos"/>
                <w:szCs w:val="21"/>
              </w:rPr>
              <w:t xml:space="preserve">Book and train invigilators for examinations </w:t>
            </w:r>
          </w:p>
          <w:p w14:paraId="0BF69F37" w14:textId="77777777" w:rsidR="00D57FDA" w:rsidRPr="00D57FDA" w:rsidRDefault="00D57FDA" w:rsidP="00D57FDA">
            <w:pPr>
              <w:numPr>
                <w:ilvl w:val="0"/>
                <w:numId w:val="19"/>
              </w:numPr>
              <w:rPr>
                <w:rFonts w:eastAsia="Aptos"/>
                <w:szCs w:val="21"/>
              </w:rPr>
            </w:pPr>
            <w:r w:rsidRPr="00D57FDA">
              <w:rPr>
                <w:rFonts w:eastAsia="Aptos"/>
                <w:szCs w:val="21"/>
              </w:rPr>
              <w:t>Organise the processing of all examination queries</w:t>
            </w:r>
          </w:p>
          <w:p w14:paraId="0F46B80E" w14:textId="77777777" w:rsidR="00D57FDA" w:rsidRPr="00D57FDA" w:rsidRDefault="00D57FDA" w:rsidP="00D57FDA">
            <w:pPr>
              <w:numPr>
                <w:ilvl w:val="0"/>
                <w:numId w:val="19"/>
              </w:numPr>
              <w:rPr>
                <w:rFonts w:eastAsia="Aptos"/>
                <w:szCs w:val="21"/>
              </w:rPr>
            </w:pPr>
            <w:r w:rsidRPr="00D57FDA">
              <w:rPr>
                <w:rFonts w:eastAsia="Aptos"/>
                <w:szCs w:val="21"/>
              </w:rPr>
              <w:t>Organise the collating, safe storage and distribution of examination certificates</w:t>
            </w:r>
          </w:p>
          <w:p w14:paraId="270FB7F8" w14:textId="77777777" w:rsidR="00D57FDA" w:rsidRPr="00D57FDA" w:rsidRDefault="00D57FDA" w:rsidP="00D57FDA">
            <w:pPr>
              <w:numPr>
                <w:ilvl w:val="0"/>
                <w:numId w:val="19"/>
              </w:numPr>
              <w:rPr>
                <w:rFonts w:eastAsia="Aptos"/>
                <w:szCs w:val="21"/>
              </w:rPr>
            </w:pPr>
            <w:r w:rsidRPr="00D57FDA">
              <w:rPr>
                <w:rFonts w:eastAsia="Aptos"/>
                <w:szCs w:val="21"/>
              </w:rPr>
              <w:t>Provide all senior staff with examination results as required</w:t>
            </w:r>
          </w:p>
          <w:p w14:paraId="2111787E" w14:textId="77777777" w:rsidR="00D57FDA" w:rsidRPr="00D57FDA" w:rsidRDefault="00D57FDA" w:rsidP="00D57FDA">
            <w:pPr>
              <w:numPr>
                <w:ilvl w:val="0"/>
                <w:numId w:val="19"/>
              </w:numPr>
              <w:rPr>
                <w:rFonts w:eastAsia="Aptos"/>
                <w:szCs w:val="21"/>
              </w:rPr>
            </w:pPr>
            <w:r w:rsidRPr="00D57FDA">
              <w:rPr>
                <w:rFonts w:eastAsia="Aptos"/>
                <w:szCs w:val="21"/>
              </w:rPr>
              <w:t>Provide print outs of examination results for candidates and certificates</w:t>
            </w:r>
          </w:p>
          <w:p w14:paraId="3648339E" w14:textId="77777777" w:rsidR="00D57FDA" w:rsidRPr="00D57FDA" w:rsidRDefault="00D57FDA" w:rsidP="00D57FDA">
            <w:pPr>
              <w:numPr>
                <w:ilvl w:val="0"/>
                <w:numId w:val="19"/>
              </w:numPr>
              <w:rPr>
                <w:rFonts w:eastAsia="Aptos"/>
                <w:szCs w:val="21"/>
              </w:rPr>
            </w:pPr>
            <w:r w:rsidRPr="00D57FDA">
              <w:rPr>
                <w:rFonts w:eastAsia="Aptos"/>
                <w:szCs w:val="21"/>
              </w:rPr>
              <w:t>Attend training to keep up-to-date with examination developments</w:t>
            </w:r>
          </w:p>
          <w:p w14:paraId="0AF116EF" w14:textId="77777777" w:rsidR="00D57FDA" w:rsidRPr="00D57FDA" w:rsidRDefault="00D57FDA" w:rsidP="00D57FDA">
            <w:pPr>
              <w:rPr>
                <w:rFonts w:eastAsia="Aptos"/>
                <w:szCs w:val="21"/>
              </w:rPr>
            </w:pPr>
          </w:p>
          <w:p w14:paraId="5E097CD4" w14:textId="77777777" w:rsidR="00D57FDA" w:rsidRPr="00D57FDA" w:rsidRDefault="00D57FDA" w:rsidP="00D57FDA">
            <w:pPr>
              <w:rPr>
                <w:rFonts w:eastAsia="Aptos"/>
                <w:b/>
                <w:bCs/>
                <w:szCs w:val="21"/>
              </w:rPr>
            </w:pPr>
            <w:r w:rsidRPr="00D57FDA">
              <w:rPr>
                <w:rFonts w:eastAsia="Aptos"/>
                <w:b/>
                <w:bCs/>
                <w:szCs w:val="21"/>
              </w:rPr>
              <w:t>Data Entry</w:t>
            </w:r>
          </w:p>
          <w:p w14:paraId="2D06BF16" w14:textId="77777777" w:rsidR="00D57FDA" w:rsidRPr="00D57FDA" w:rsidRDefault="00D57FDA" w:rsidP="00D57FDA">
            <w:pPr>
              <w:numPr>
                <w:ilvl w:val="0"/>
                <w:numId w:val="20"/>
              </w:numPr>
              <w:ind w:left="330"/>
              <w:rPr>
                <w:rFonts w:eastAsia="Aptos"/>
                <w:szCs w:val="21"/>
              </w:rPr>
            </w:pPr>
            <w:r w:rsidRPr="00D57FDA">
              <w:rPr>
                <w:rFonts w:eastAsia="Aptos"/>
                <w:szCs w:val="21"/>
              </w:rPr>
              <w:t>Enter data into SIMS package and exam board systems as required</w:t>
            </w:r>
          </w:p>
        </w:tc>
      </w:tr>
    </w:tbl>
    <w:p w14:paraId="2ADD104E" w14:textId="1DB27209" w:rsidR="00D57FDA" w:rsidRDefault="00D57FDA" w:rsidP="00D57FDA">
      <w:pPr>
        <w:spacing w:line="259" w:lineRule="auto"/>
        <w:jc w:val="both"/>
        <w:rPr>
          <w:rFonts w:ascii="Arial" w:eastAsia="Aptos" w:hAnsi="Arial" w:cs="Arial"/>
          <w:color w:val="000000"/>
          <w:kern w:val="2"/>
          <w:szCs w:val="21"/>
          <w:u w:color="000000"/>
          <w14:ligatures w14:val="standardContextual"/>
        </w:rPr>
      </w:pPr>
    </w:p>
    <w:p w14:paraId="61CD8235" w14:textId="77777777" w:rsidR="00D57FDA" w:rsidRDefault="00D57FDA">
      <w:pPr>
        <w:rPr>
          <w:rFonts w:ascii="Arial" w:eastAsia="Aptos" w:hAnsi="Arial" w:cs="Arial"/>
          <w:color w:val="000000"/>
          <w:kern w:val="2"/>
          <w:szCs w:val="21"/>
          <w:u w:color="000000"/>
          <w14:ligatures w14:val="standardContextual"/>
        </w:rPr>
      </w:pPr>
      <w:r>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D57FDA" w:rsidRPr="00D57FDA" w14:paraId="6009EDFD" w14:textId="77777777" w:rsidTr="00D57FDA">
        <w:trPr>
          <w:trHeight w:val="503"/>
        </w:trPr>
        <w:tc>
          <w:tcPr>
            <w:tcW w:w="9016" w:type="dxa"/>
            <w:shd w:val="clear" w:color="auto" w:fill="DAE9F7"/>
            <w:vAlign w:val="center"/>
          </w:tcPr>
          <w:p w14:paraId="7DC740B2" w14:textId="77777777" w:rsidR="00D57FDA" w:rsidRPr="00D57FDA" w:rsidRDefault="00D57FDA" w:rsidP="00D57FDA">
            <w:pPr>
              <w:rPr>
                <w:rFonts w:eastAsia="Aptos"/>
                <w:b/>
                <w:bCs/>
                <w:szCs w:val="21"/>
              </w:rPr>
            </w:pPr>
            <w:r w:rsidRPr="00D57FDA">
              <w:rPr>
                <w:rFonts w:eastAsia="Aptos"/>
                <w:b/>
                <w:bCs/>
                <w:szCs w:val="21"/>
              </w:rPr>
              <w:t>Indicators of Performance</w:t>
            </w:r>
          </w:p>
        </w:tc>
      </w:tr>
      <w:tr w:rsidR="00D57FDA" w:rsidRPr="00D57FDA" w14:paraId="6231F275" w14:textId="77777777" w:rsidTr="0039381D">
        <w:trPr>
          <w:trHeight w:val="1790"/>
        </w:trPr>
        <w:tc>
          <w:tcPr>
            <w:tcW w:w="9016" w:type="dxa"/>
            <w:vAlign w:val="center"/>
          </w:tcPr>
          <w:p w14:paraId="77FBF087" w14:textId="77777777" w:rsidR="00D57FDA" w:rsidRPr="00D57FDA" w:rsidRDefault="00D57FDA" w:rsidP="00D57FDA">
            <w:pPr>
              <w:rPr>
                <w:rFonts w:eastAsia="Aptos"/>
                <w:b/>
                <w:szCs w:val="21"/>
              </w:rPr>
            </w:pPr>
            <w:r w:rsidRPr="00D57FDA">
              <w:rPr>
                <w:rFonts w:eastAsia="Aptos"/>
                <w:b/>
                <w:szCs w:val="21"/>
              </w:rPr>
              <w:t>Indicators of Performance</w:t>
            </w:r>
          </w:p>
          <w:p w14:paraId="17476148" w14:textId="77777777" w:rsidR="00D57FDA" w:rsidRPr="00D57FDA" w:rsidRDefault="00D57FDA" w:rsidP="00D57FDA">
            <w:pPr>
              <w:numPr>
                <w:ilvl w:val="0"/>
                <w:numId w:val="14"/>
              </w:numPr>
              <w:rPr>
                <w:rFonts w:eastAsia="Aptos"/>
                <w:szCs w:val="21"/>
              </w:rPr>
            </w:pPr>
            <w:r w:rsidRPr="00D57FDA">
              <w:rPr>
                <w:rFonts w:eastAsia="Aptos"/>
                <w:szCs w:val="21"/>
              </w:rPr>
              <w:t>All internal and external examinations are conducted in an orderly manner</w:t>
            </w:r>
          </w:p>
          <w:p w14:paraId="286BD2E9" w14:textId="77777777" w:rsidR="00D57FDA" w:rsidRPr="00D57FDA" w:rsidRDefault="00D57FDA" w:rsidP="00D57FDA">
            <w:pPr>
              <w:numPr>
                <w:ilvl w:val="0"/>
                <w:numId w:val="14"/>
              </w:numPr>
              <w:rPr>
                <w:rFonts w:eastAsia="Aptos"/>
                <w:szCs w:val="21"/>
              </w:rPr>
            </w:pPr>
            <w:r w:rsidRPr="00D57FDA">
              <w:rPr>
                <w:rFonts w:eastAsia="Aptos"/>
                <w:szCs w:val="21"/>
              </w:rPr>
              <w:t>All examination board/JCQ regulations are followed</w:t>
            </w:r>
          </w:p>
          <w:p w14:paraId="4B87009F" w14:textId="77777777" w:rsidR="00D57FDA" w:rsidRPr="00D57FDA" w:rsidRDefault="00D57FDA" w:rsidP="00D57FDA">
            <w:pPr>
              <w:numPr>
                <w:ilvl w:val="0"/>
                <w:numId w:val="14"/>
              </w:numPr>
              <w:rPr>
                <w:rFonts w:eastAsia="Aptos"/>
                <w:szCs w:val="21"/>
              </w:rPr>
            </w:pPr>
            <w:r w:rsidRPr="00D57FDA">
              <w:rPr>
                <w:rFonts w:eastAsia="Aptos"/>
                <w:szCs w:val="21"/>
              </w:rPr>
              <w:t>Entries are made accurately (cost effective)</w:t>
            </w:r>
          </w:p>
          <w:p w14:paraId="152FB4A6" w14:textId="77777777" w:rsidR="00D57FDA" w:rsidRPr="00D57FDA" w:rsidRDefault="00D57FDA" w:rsidP="00D57FDA">
            <w:pPr>
              <w:numPr>
                <w:ilvl w:val="0"/>
                <w:numId w:val="14"/>
              </w:numPr>
              <w:rPr>
                <w:rFonts w:eastAsia="Aptos"/>
                <w:szCs w:val="21"/>
              </w:rPr>
            </w:pPr>
            <w:r w:rsidRPr="00D57FDA">
              <w:rPr>
                <w:rFonts w:eastAsia="Aptos"/>
                <w:szCs w:val="21"/>
              </w:rPr>
              <w:t>All students receive results information on time</w:t>
            </w:r>
          </w:p>
        </w:tc>
      </w:tr>
    </w:tbl>
    <w:p w14:paraId="312F6E83" w14:textId="77777777" w:rsidR="00D57FDA" w:rsidRPr="00D57FDA" w:rsidRDefault="00D57FDA" w:rsidP="00D57FDA">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267D755D" w14:textId="77777777" w:rsidR="002A5E39" w:rsidRDefault="002A5E39" w:rsidP="00AE6FB6">
      <w:pPr>
        <w:spacing w:line="259" w:lineRule="auto"/>
        <w:jc w:val="both"/>
        <w:rPr>
          <w:rFonts w:ascii="Arial" w:eastAsia="Aptos" w:hAnsi="Arial" w:cs="Arial"/>
          <w:b/>
          <w:bCs/>
          <w:color w:val="0070C0"/>
          <w:kern w:val="2"/>
          <w:sz w:val="28"/>
          <w:szCs w:val="22"/>
          <w:u w:color="000000"/>
          <w14:ligatures w14:val="standardContextual"/>
        </w:rPr>
        <w:sectPr w:rsidR="002A5E39" w:rsidSect="00D57FDA">
          <w:type w:val="continuous"/>
          <w:pgSz w:w="11908" w:h="16832"/>
          <w:pgMar w:top="1267" w:right="1152" w:bottom="706" w:left="1152" w:header="720" w:footer="720" w:gutter="0"/>
          <w:cols w:space="720"/>
        </w:sectPr>
      </w:pP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0D090229" w14:textId="26C4E94F" w:rsidR="00D57FDA" w:rsidRPr="00D57FDA" w:rsidRDefault="00D57FDA" w:rsidP="00D57FDA">
      <w:pPr>
        <w:rPr>
          <w:rFonts w:ascii="Arial" w:eastAsia="Aptos" w:hAnsi="Arial" w:cs="Arial"/>
          <w:color w:val="000000"/>
          <w:kern w:val="2"/>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D57FDA" w:rsidRPr="00D57FDA" w14:paraId="72D208A4" w14:textId="77777777" w:rsidTr="00D57FDA">
        <w:trPr>
          <w:trHeight w:val="557"/>
          <w:jc w:val="center"/>
        </w:trPr>
        <w:tc>
          <w:tcPr>
            <w:tcW w:w="2515" w:type="dxa"/>
            <w:shd w:val="clear" w:color="auto" w:fill="DAE9F7"/>
            <w:vAlign w:val="center"/>
          </w:tcPr>
          <w:p w14:paraId="2DA49E96" w14:textId="77777777" w:rsidR="00D57FDA" w:rsidRPr="00D57FDA" w:rsidRDefault="00D57FDA" w:rsidP="00D57FDA">
            <w:pPr>
              <w:rPr>
                <w:rFonts w:eastAsia="Aptos"/>
                <w:b/>
                <w:bCs/>
              </w:rPr>
            </w:pPr>
            <w:r w:rsidRPr="00D57FDA">
              <w:rPr>
                <w:rFonts w:eastAsia="Aptos"/>
                <w:b/>
                <w:bCs/>
              </w:rPr>
              <w:t>Title of Post</w:t>
            </w:r>
          </w:p>
        </w:tc>
        <w:tc>
          <w:tcPr>
            <w:tcW w:w="6390" w:type="dxa"/>
            <w:vAlign w:val="center"/>
          </w:tcPr>
          <w:p w14:paraId="1F64A31B" w14:textId="77777777" w:rsidR="00D57FDA" w:rsidRPr="00D57FDA" w:rsidRDefault="00D57FDA" w:rsidP="00D57FDA">
            <w:pPr>
              <w:rPr>
                <w:rFonts w:eastAsia="Aptos"/>
              </w:rPr>
            </w:pPr>
            <w:r w:rsidRPr="00D57FDA">
              <w:rPr>
                <w:rFonts w:eastAsia="Aptos"/>
              </w:rPr>
              <w:t>Examinations Officer</w:t>
            </w:r>
          </w:p>
        </w:tc>
      </w:tr>
    </w:tbl>
    <w:p w14:paraId="7EA26081" w14:textId="77777777" w:rsidR="00D57FDA" w:rsidRPr="00D57FDA" w:rsidRDefault="00D57FDA" w:rsidP="00D57FDA">
      <w:pPr>
        <w:spacing w:line="259" w:lineRule="auto"/>
        <w:jc w:val="both"/>
        <w:rPr>
          <w:rFonts w:ascii="Arial" w:eastAsia="Aptos" w:hAnsi="Arial" w:cs="Arial"/>
          <w:color w:val="000000"/>
          <w:kern w:val="2"/>
          <w:u w:color="000000"/>
          <w14:ligatures w14:val="standardContextual"/>
        </w:rPr>
      </w:pPr>
    </w:p>
    <w:p w14:paraId="365D287B" w14:textId="77777777" w:rsidR="00D57FDA" w:rsidRPr="00D57FDA" w:rsidRDefault="00D57FDA" w:rsidP="00D57FDA">
      <w:pPr>
        <w:spacing w:line="259" w:lineRule="auto"/>
        <w:jc w:val="both"/>
        <w:rPr>
          <w:rFonts w:ascii="Arial" w:eastAsia="Aptos" w:hAnsi="Arial" w:cs="Arial"/>
          <w:b/>
          <w:bCs/>
          <w:color w:val="000000"/>
          <w:kern w:val="2"/>
          <w:u w:color="000000"/>
          <w14:ligatures w14:val="standardContextual"/>
        </w:rPr>
      </w:pPr>
      <w:r w:rsidRPr="00D57FDA">
        <w:rPr>
          <w:rFonts w:ascii="Arial" w:eastAsia="Aptos" w:hAnsi="Arial" w:cs="Arial"/>
          <w:b/>
          <w:bCs/>
          <w:color w:val="000000"/>
          <w:kern w:val="2"/>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D57FDA" w:rsidRPr="00D57FDA" w14:paraId="04A954C3" w14:textId="77777777" w:rsidTr="00D57FDA">
        <w:trPr>
          <w:trHeight w:val="503"/>
          <w:jc w:val="center"/>
        </w:trPr>
        <w:tc>
          <w:tcPr>
            <w:tcW w:w="7645" w:type="dxa"/>
            <w:shd w:val="clear" w:color="auto" w:fill="DAE9F7"/>
            <w:vAlign w:val="center"/>
          </w:tcPr>
          <w:p w14:paraId="2EE6B4A7" w14:textId="77777777" w:rsidR="00D57FDA" w:rsidRPr="00D57FDA" w:rsidRDefault="00D57FDA" w:rsidP="00D57FDA">
            <w:pPr>
              <w:rPr>
                <w:rFonts w:eastAsia="Aptos"/>
                <w:b/>
                <w:bCs/>
              </w:rPr>
            </w:pPr>
            <w:r w:rsidRPr="00D57FDA">
              <w:rPr>
                <w:rFonts w:eastAsia="Aptos"/>
                <w:b/>
                <w:bCs/>
              </w:rPr>
              <w:t xml:space="preserve">Criteria </w:t>
            </w:r>
          </w:p>
        </w:tc>
        <w:tc>
          <w:tcPr>
            <w:tcW w:w="1270" w:type="dxa"/>
            <w:shd w:val="clear" w:color="auto" w:fill="DAE9F7"/>
            <w:vAlign w:val="center"/>
          </w:tcPr>
          <w:p w14:paraId="63AD2675" w14:textId="77777777" w:rsidR="00D57FDA" w:rsidRPr="00D57FDA" w:rsidRDefault="00D57FDA" w:rsidP="00D57FDA">
            <w:pPr>
              <w:jc w:val="center"/>
              <w:rPr>
                <w:rFonts w:eastAsia="Aptos"/>
                <w:b/>
                <w:bCs/>
              </w:rPr>
            </w:pPr>
            <w:r w:rsidRPr="00D57FDA">
              <w:rPr>
                <w:rFonts w:eastAsia="Aptos"/>
                <w:b/>
                <w:bCs/>
              </w:rPr>
              <w:t>Evidence</w:t>
            </w:r>
          </w:p>
        </w:tc>
      </w:tr>
      <w:tr w:rsidR="00D57FDA" w:rsidRPr="00D57FDA" w14:paraId="56A82FF0" w14:textId="77777777" w:rsidTr="0039381D">
        <w:trPr>
          <w:trHeight w:val="341"/>
          <w:jc w:val="center"/>
        </w:trPr>
        <w:tc>
          <w:tcPr>
            <w:tcW w:w="7645" w:type="dxa"/>
            <w:vAlign w:val="center"/>
          </w:tcPr>
          <w:p w14:paraId="6F2572C9" w14:textId="77777777" w:rsidR="00D57FDA" w:rsidRPr="00D57FDA" w:rsidRDefault="00D57FDA" w:rsidP="00D57FDA">
            <w:pPr>
              <w:rPr>
                <w:rFonts w:eastAsia="Aptos"/>
              </w:rPr>
            </w:pPr>
            <w:r w:rsidRPr="00D57FDA">
              <w:rPr>
                <w:rFonts w:eastAsia="Aptos"/>
              </w:rPr>
              <w:t>English, Mathematics and ICT skills at level 2</w:t>
            </w:r>
          </w:p>
        </w:tc>
        <w:tc>
          <w:tcPr>
            <w:tcW w:w="1270" w:type="dxa"/>
            <w:vAlign w:val="center"/>
          </w:tcPr>
          <w:p w14:paraId="0AB180D5" w14:textId="77777777" w:rsidR="00D57FDA" w:rsidRPr="00D57FDA" w:rsidRDefault="00D57FDA" w:rsidP="00D57FDA">
            <w:pPr>
              <w:jc w:val="center"/>
              <w:rPr>
                <w:rFonts w:eastAsia="Aptos"/>
                <w:bCs/>
              </w:rPr>
            </w:pPr>
            <w:r w:rsidRPr="00D57FDA">
              <w:rPr>
                <w:rFonts w:eastAsia="Aptos"/>
                <w:bCs/>
              </w:rPr>
              <w:t>A</w:t>
            </w:r>
          </w:p>
        </w:tc>
      </w:tr>
      <w:tr w:rsidR="00D57FDA" w:rsidRPr="00D57FDA" w14:paraId="02095C1D" w14:textId="77777777" w:rsidTr="0039381D">
        <w:trPr>
          <w:trHeight w:val="341"/>
          <w:jc w:val="center"/>
        </w:trPr>
        <w:tc>
          <w:tcPr>
            <w:tcW w:w="7645" w:type="dxa"/>
            <w:vAlign w:val="center"/>
          </w:tcPr>
          <w:p w14:paraId="0D43EBBF" w14:textId="77777777" w:rsidR="00D57FDA" w:rsidRPr="00D57FDA" w:rsidRDefault="00D57FDA" w:rsidP="00D57FDA">
            <w:pPr>
              <w:rPr>
                <w:rFonts w:eastAsia="Aptos"/>
              </w:rPr>
            </w:pPr>
            <w:r w:rsidRPr="00D57FDA">
              <w:rPr>
                <w:rFonts w:eastAsia="Aptos"/>
              </w:rPr>
              <w:t>Excellent communication and interpersonal skills</w:t>
            </w:r>
          </w:p>
        </w:tc>
        <w:tc>
          <w:tcPr>
            <w:tcW w:w="1270" w:type="dxa"/>
            <w:vAlign w:val="center"/>
          </w:tcPr>
          <w:p w14:paraId="01B7C4E6" w14:textId="77777777" w:rsidR="00D57FDA" w:rsidRPr="00D57FDA" w:rsidRDefault="00D57FDA" w:rsidP="00D57FDA">
            <w:pPr>
              <w:jc w:val="center"/>
              <w:rPr>
                <w:rFonts w:eastAsia="Aptos"/>
                <w:bCs/>
              </w:rPr>
            </w:pPr>
            <w:r w:rsidRPr="00D57FDA">
              <w:rPr>
                <w:rFonts w:eastAsia="Aptos"/>
                <w:bCs/>
              </w:rPr>
              <w:t>A  I  R</w:t>
            </w:r>
          </w:p>
        </w:tc>
      </w:tr>
    </w:tbl>
    <w:p w14:paraId="3C1F6CA0" w14:textId="77777777" w:rsidR="00D57FDA" w:rsidRPr="00D57FDA" w:rsidRDefault="00D57FDA" w:rsidP="00D57FDA">
      <w:pPr>
        <w:spacing w:line="259" w:lineRule="auto"/>
        <w:jc w:val="both"/>
        <w:rPr>
          <w:rFonts w:ascii="Arial" w:eastAsia="Aptos" w:hAnsi="Arial" w:cs="Arial"/>
          <w:b/>
          <w:bCs/>
          <w:color w:val="000000"/>
          <w:kern w:val="2"/>
          <w:u w:color="000000"/>
          <w14:ligatures w14:val="standardContextual"/>
        </w:rPr>
      </w:pPr>
    </w:p>
    <w:p w14:paraId="1C97076C" w14:textId="77777777" w:rsidR="00D57FDA" w:rsidRPr="00D57FDA" w:rsidRDefault="00D57FDA" w:rsidP="00D57FDA">
      <w:pPr>
        <w:spacing w:line="259" w:lineRule="auto"/>
        <w:jc w:val="both"/>
        <w:rPr>
          <w:rFonts w:ascii="Arial" w:eastAsia="Aptos" w:hAnsi="Arial" w:cs="Arial"/>
          <w:b/>
          <w:bCs/>
          <w:color w:val="000000"/>
          <w:kern w:val="2"/>
          <w:u w:color="000000"/>
          <w14:ligatures w14:val="standardContextual"/>
        </w:rPr>
      </w:pPr>
      <w:r w:rsidRPr="00D57FDA">
        <w:rPr>
          <w:rFonts w:ascii="Arial" w:eastAsia="Aptos" w:hAnsi="Arial" w:cs="Arial"/>
          <w:b/>
          <w:bCs/>
          <w:color w:val="000000"/>
          <w:kern w:val="2"/>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D57FDA" w:rsidRPr="00D57FDA" w14:paraId="3150D371" w14:textId="77777777" w:rsidTr="00D57FDA">
        <w:trPr>
          <w:trHeight w:val="503"/>
          <w:jc w:val="center"/>
        </w:trPr>
        <w:tc>
          <w:tcPr>
            <w:tcW w:w="7735" w:type="dxa"/>
            <w:shd w:val="clear" w:color="auto" w:fill="DAE9F7"/>
            <w:vAlign w:val="center"/>
          </w:tcPr>
          <w:p w14:paraId="69046923" w14:textId="77777777" w:rsidR="00D57FDA" w:rsidRPr="00D57FDA" w:rsidRDefault="00D57FDA" w:rsidP="00D57FDA">
            <w:pPr>
              <w:rPr>
                <w:rFonts w:eastAsia="Aptos"/>
                <w:b/>
                <w:bCs/>
              </w:rPr>
            </w:pPr>
            <w:r w:rsidRPr="00D57FDA">
              <w:rPr>
                <w:rFonts w:eastAsia="Aptos"/>
                <w:b/>
                <w:bCs/>
              </w:rPr>
              <w:t xml:space="preserve">Criteria </w:t>
            </w:r>
          </w:p>
        </w:tc>
        <w:tc>
          <w:tcPr>
            <w:tcW w:w="1170" w:type="dxa"/>
            <w:shd w:val="clear" w:color="auto" w:fill="DAE9F7"/>
            <w:vAlign w:val="center"/>
          </w:tcPr>
          <w:p w14:paraId="694258AD" w14:textId="77777777" w:rsidR="00D57FDA" w:rsidRPr="00D57FDA" w:rsidRDefault="00D57FDA" w:rsidP="00D57FDA">
            <w:pPr>
              <w:jc w:val="center"/>
              <w:rPr>
                <w:rFonts w:eastAsia="Aptos"/>
                <w:b/>
                <w:bCs/>
              </w:rPr>
            </w:pPr>
            <w:r w:rsidRPr="00D57FDA">
              <w:rPr>
                <w:rFonts w:eastAsia="Aptos"/>
                <w:b/>
                <w:bCs/>
              </w:rPr>
              <w:t>Evidence</w:t>
            </w:r>
          </w:p>
        </w:tc>
      </w:tr>
      <w:tr w:rsidR="00D57FDA" w:rsidRPr="00D57FDA" w14:paraId="5E5D3D34" w14:textId="77777777" w:rsidTr="0039381D">
        <w:trPr>
          <w:trHeight w:val="341"/>
          <w:jc w:val="center"/>
        </w:trPr>
        <w:tc>
          <w:tcPr>
            <w:tcW w:w="7735" w:type="dxa"/>
            <w:vAlign w:val="center"/>
          </w:tcPr>
          <w:p w14:paraId="04CC73CA" w14:textId="77777777" w:rsidR="00D57FDA" w:rsidRPr="00D57FDA" w:rsidRDefault="00D57FDA" w:rsidP="00D57FDA">
            <w:pPr>
              <w:rPr>
                <w:rFonts w:eastAsia="Aptos"/>
              </w:rPr>
            </w:pPr>
            <w:r w:rsidRPr="00D57FDA">
              <w:rPr>
                <w:rFonts w:eastAsia="Aptos"/>
              </w:rPr>
              <w:t>Commitment to the ethos and development of the Catholic school</w:t>
            </w:r>
          </w:p>
        </w:tc>
        <w:tc>
          <w:tcPr>
            <w:tcW w:w="1170" w:type="dxa"/>
            <w:vAlign w:val="center"/>
          </w:tcPr>
          <w:p w14:paraId="3282C8C7" w14:textId="77777777" w:rsidR="00D57FDA" w:rsidRPr="00D57FDA" w:rsidRDefault="00D57FDA" w:rsidP="00D57FDA">
            <w:pPr>
              <w:jc w:val="center"/>
              <w:rPr>
                <w:rFonts w:eastAsia="Aptos"/>
              </w:rPr>
            </w:pPr>
            <w:r w:rsidRPr="00D57FDA">
              <w:rPr>
                <w:rFonts w:eastAsia="Aptos"/>
              </w:rPr>
              <w:t>A  I  R</w:t>
            </w:r>
          </w:p>
        </w:tc>
      </w:tr>
    </w:tbl>
    <w:p w14:paraId="3A01D599" w14:textId="77777777" w:rsidR="00D57FDA" w:rsidRPr="00D57FDA" w:rsidRDefault="00D57FDA" w:rsidP="00D57FDA">
      <w:pPr>
        <w:spacing w:line="259" w:lineRule="auto"/>
        <w:jc w:val="both"/>
        <w:rPr>
          <w:rFonts w:ascii="Arial" w:eastAsia="Aptos" w:hAnsi="Arial" w:cs="Arial"/>
          <w:color w:val="000000"/>
          <w:kern w:val="2"/>
          <w:u w:color="000000"/>
          <w14:ligatures w14:val="standardContextual"/>
        </w:rPr>
      </w:pPr>
    </w:p>
    <w:p w14:paraId="736C2306" w14:textId="77777777" w:rsidR="00D57FDA" w:rsidRPr="00D57FDA" w:rsidRDefault="00D57FDA" w:rsidP="00D57FDA">
      <w:pPr>
        <w:spacing w:line="259" w:lineRule="auto"/>
        <w:jc w:val="both"/>
        <w:rPr>
          <w:rFonts w:ascii="Arial" w:eastAsia="Aptos" w:hAnsi="Arial" w:cs="Arial"/>
          <w:b/>
          <w:bCs/>
          <w:color w:val="000000"/>
          <w:kern w:val="2"/>
          <w:u w:color="000000"/>
          <w14:ligatures w14:val="standardContextual"/>
        </w:rPr>
      </w:pPr>
      <w:r w:rsidRPr="00D57FDA">
        <w:rPr>
          <w:rFonts w:ascii="Arial" w:eastAsia="Aptos" w:hAnsi="Arial" w:cs="Arial"/>
          <w:b/>
          <w:bCs/>
          <w:color w:val="000000"/>
          <w:kern w:val="2"/>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D57FDA" w:rsidRPr="00D57FDA" w14:paraId="0A7196DB" w14:textId="77777777" w:rsidTr="00D57FDA">
        <w:trPr>
          <w:trHeight w:val="503"/>
          <w:tblHeader/>
          <w:jc w:val="center"/>
        </w:trPr>
        <w:tc>
          <w:tcPr>
            <w:tcW w:w="7645" w:type="dxa"/>
            <w:shd w:val="clear" w:color="auto" w:fill="DAE9F7"/>
            <w:vAlign w:val="center"/>
          </w:tcPr>
          <w:p w14:paraId="16889238" w14:textId="77777777" w:rsidR="00D57FDA" w:rsidRPr="00D57FDA" w:rsidRDefault="00D57FDA" w:rsidP="00D57FDA">
            <w:pPr>
              <w:rPr>
                <w:rFonts w:eastAsia="Aptos"/>
                <w:b/>
                <w:bCs/>
              </w:rPr>
            </w:pPr>
            <w:r w:rsidRPr="00D57FDA">
              <w:rPr>
                <w:rFonts w:eastAsia="Aptos"/>
                <w:b/>
                <w:bCs/>
              </w:rPr>
              <w:t>Criteria</w:t>
            </w:r>
          </w:p>
        </w:tc>
        <w:tc>
          <w:tcPr>
            <w:tcW w:w="1270" w:type="dxa"/>
            <w:shd w:val="clear" w:color="auto" w:fill="DAE9F7"/>
            <w:vAlign w:val="center"/>
          </w:tcPr>
          <w:p w14:paraId="105E3DB2" w14:textId="77777777" w:rsidR="00D57FDA" w:rsidRPr="00D57FDA" w:rsidRDefault="00D57FDA" w:rsidP="00D57FDA">
            <w:pPr>
              <w:jc w:val="center"/>
              <w:rPr>
                <w:rFonts w:eastAsia="Aptos"/>
                <w:b/>
                <w:bCs/>
              </w:rPr>
            </w:pPr>
            <w:r w:rsidRPr="00D57FDA">
              <w:rPr>
                <w:rFonts w:eastAsia="Aptos"/>
                <w:b/>
                <w:bCs/>
              </w:rPr>
              <w:t>Evidence</w:t>
            </w:r>
          </w:p>
        </w:tc>
      </w:tr>
      <w:tr w:rsidR="00D57FDA" w:rsidRPr="00D57FDA" w14:paraId="51C25E69" w14:textId="77777777" w:rsidTr="0039381D">
        <w:trPr>
          <w:trHeight w:val="341"/>
          <w:jc w:val="center"/>
        </w:trPr>
        <w:tc>
          <w:tcPr>
            <w:tcW w:w="7645" w:type="dxa"/>
            <w:vAlign w:val="center"/>
          </w:tcPr>
          <w:p w14:paraId="42B50415" w14:textId="77777777" w:rsidR="00D57FDA" w:rsidRPr="00D57FDA" w:rsidRDefault="00D57FDA" w:rsidP="00D57FDA">
            <w:pPr>
              <w:rPr>
                <w:rFonts w:eastAsia="Aptos"/>
              </w:rPr>
            </w:pPr>
            <w:r w:rsidRPr="00D57FDA">
              <w:rPr>
                <w:rFonts w:eastAsia="Aptos"/>
              </w:rPr>
              <w:t>Experience of working to high standards</w:t>
            </w:r>
          </w:p>
        </w:tc>
        <w:tc>
          <w:tcPr>
            <w:tcW w:w="1270" w:type="dxa"/>
            <w:vAlign w:val="center"/>
          </w:tcPr>
          <w:p w14:paraId="356A8022" w14:textId="77777777" w:rsidR="00D57FDA" w:rsidRPr="00D57FDA" w:rsidRDefault="00D57FDA" w:rsidP="00D57FDA">
            <w:pPr>
              <w:jc w:val="center"/>
              <w:rPr>
                <w:rFonts w:eastAsia="Aptos"/>
                <w:bCs/>
              </w:rPr>
            </w:pPr>
            <w:r w:rsidRPr="00D57FDA">
              <w:rPr>
                <w:rFonts w:eastAsia="Aptos"/>
                <w:bCs/>
              </w:rPr>
              <w:t>A  I  R</w:t>
            </w:r>
          </w:p>
        </w:tc>
      </w:tr>
      <w:tr w:rsidR="00D57FDA" w:rsidRPr="00D57FDA" w14:paraId="5BE00907" w14:textId="77777777" w:rsidTr="0039381D">
        <w:trPr>
          <w:trHeight w:val="300"/>
          <w:jc w:val="center"/>
        </w:trPr>
        <w:tc>
          <w:tcPr>
            <w:tcW w:w="7645" w:type="dxa"/>
            <w:vAlign w:val="center"/>
          </w:tcPr>
          <w:p w14:paraId="28ACB59E" w14:textId="77777777" w:rsidR="00D57FDA" w:rsidRPr="00D57FDA" w:rsidRDefault="00D57FDA" w:rsidP="00D57FDA">
            <w:r w:rsidRPr="00D57FDA">
              <w:rPr>
                <w:rFonts w:eastAsia="Aptos"/>
              </w:rPr>
              <w:t>Participation in work with young people</w:t>
            </w:r>
          </w:p>
        </w:tc>
        <w:tc>
          <w:tcPr>
            <w:tcW w:w="1270" w:type="dxa"/>
            <w:vAlign w:val="center"/>
          </w:tcPr>
          <w:p w14:paraId="04C02F37" w14:textId="77777777" w:rsidR="00D57FDA" w:rsidRPr="00D57FDA" w:rsidRDefault="00D57FDA" w:rsidP="00D57FDA">
            <w:pPr>
              <w:jc w:val="center"/>
              <w:rPr>
                <w:rFonts w:eastAsia="Aptos"/>
                <w:bCs/>
              </w:rPr>
            </w:pPr>
            <w:r w:rsidRPr="00D57FDA">
              <w:rPr>
                <w:rFonts w:eastAsia="Aptos"/>
                <w:bCs/>
              </w:rPr>
              <w:t>A  I  R</w:t>
            </w:r>
          </w:p>
        </w:tc>
      </w:tr>
    </w:tbl>
    <w:p w14:paraId="3CC7264A" w14:textId="77777777" w:rsidR="00D57FDA" w:rsidRPr="00D57FDA" w:rsidRDefault="00D57FDA" w:rsidP="00D57FDA">
      <w:pPr>
        <w:spacing w:line="259" w:lineRule="auto"/>
        <w:jc w:val="both"/>
        <w:rPr>
          <w:rFonts w:ascii="Arial" w:eastAsia="Aptos" w:hAnsi="Arial" w:cs="Arial"/>
          <w:color w:val="000000"/>
          <w:kern w:val="2"/>
          <w:u w:color="000000"/>
          <w14:ligatures w14:val="standardContextual"/>
        </w:rPr>
      </w:pPr>
    </w:p>
    <w:p w14:paraId="3F14A911" w14:textId="77777777" w:rsidR="00D57FDA" w:rsidRPr="00D57FDA" w:rsidRDefault="00D57FDA" w:rsidP="00D57FDA">
      <w:pPr>
        <w:spacing w:line="259" w:lineRule="auto"/>
        <w:jc w:val="both"/>
        <w:rPr>
          <w:rFonts w:ascii="Arial" w:eastAsia="Aptos" w:hAnsi="Arial" w:cs="Arial"/>
          <w:b/>
          <w:bCs/>
          <w:color w:val="000000"/>
          <w:kern w:val="2"/>
          <w:u w:color="000000"/>
          <w14:ligatures w14:val="standardContextual"/>
        </w:rPr>
      </w:pPr>
      <w:r w:rsidRPr="00D57FDA">
        <w:rPr>
          <w:rFonts w:ascii="Arial" w:eastAsia="Aptos" w:hAnsi="Arial" w:cs="Arial"/>
          <w:b/>
          <w:bCs/>
          <w:color w:val="000000"/>
          <w:kern w:val="2"/>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D57FDA" w:rsidRPr="00D57FDA" w14:paraId="6BE9F29D" w14:textId="77777777" w:rsidTr="00D57FDA">
        <w:trPr>
          <w:trHeight w:val="503"/>
          <w:tblHeader/>
          <w:jc w:val="center"/>
        </w:trPr>
        <w:tc>
          <w:tcPr>
            <w:tcW w:w="7645" w:type="dxa"/>
            <w:shd w:val="clear" w:color="auto" w:fill="DAE9F7"/>
            <w:vAlign w:val="center"/>
          </w:tcPr>
          <w:p w14:paraId="16A6D642" w14:textId="77777777" w:rsidR="00D57FDA" w:rsidRPr="00D57FDA" w:rsidRDefault="00D57FDA" w:rsidP="00D57FDA">
            <w:pPr>
              <w:rPr>
                <w:rFonts w:eastAsia="Aptos"/>
                <w:b/>
                <w:bCs/>
              </w:rPr>
            </w:pPr>
            <w:r w:rsidRPr="00D57FDA">
              <w:rPr>
                <w:rFonts w:eastAsia="Aptos"/>
                <w:b/>
                <w:bCs/>
              </w:rPr>
              <w:t xml:space="preserve">Criteria </w:t>
            </w:r>
          </w:p>
        </w:tc>
        <w:tc>
          <w:tcPr>
            <w:tcW w:w="1270" w:type="dxa"/>
            <w:shd w:val="clear" w:color="auto" w:fill="DAE9F7"/>
            <w:vAlign w:val="center"/>
          </w:tcPr>
          <w:p w14:paraId="197656BB" w14:textId="77777777" w:rsidR="00D57FDA" w:rsidRPr="00D57FDA" w:rsidRDefault="00D57FDA" w:rsidP="00D57FDA">
            <w:pPr>
              <w:jc w:val="center"/>
              <w:rPr>
                <w:rFonts w:eastAsia="Aptos"/>
                <w:b/>
                <w:bCs/>
              </w:rPr>
            </w:pPr>
            <w:r w:rsidRPr="00D57FDA">
              <w:rPr>
                <w:rFonts w:eastAsia="Aptos"/>
                <w:b/>
                <w:bCs/>
              </w:rPr>
              <w:t>Evidence</w:t>
            </w:r>
          </w:p>
        </w:tc>
      </w:tr>
      <w:tr w:rsidR="00D57FDA" w:rsidRPr="00D57FDA" w14:paraId="3F85CB6A" w14:textId="77777777" w:rsidTr="0039381D">
        <w:trPr>
          <w:trHeight w:val="341"/>
          <w:jc w:val="center"/>
        </w:trPr>
        <w:tc>
          <w:tcPr>
            <w:tcW w:w="7645" w:type="dxa"/>
            <w:vAlign w:val="center"/>
          </w:tcPr>
          <w:p w14:paraId="090D5119" w14:textId="77777777" w:rsidR="00D57FDA" w:rsidRPr="00D57FDA" w:rsidRDefault="00D57FDA" w:rsidP="00D57FDA">
            <w:pPr>
              <w:rPr>
                <w:rFonts w:eastAsia="Aptos"/>
              </w:rPr>
            </w:pPr>
            <w:r w:rsidRPr="00D57FDA">
              <w:rPr>
                <w:rFonts w:eastAsia="Aptos"/>
              </w:rPr>
              <w:t>Communication</w:t>
            </w:r>
          </w:p>
        </w:tc>
        <w:tc>
          <w:tcPr>
            <w:tcW w:w="1270" w:type="dxa"/>
            <w:vAlign w:val="center"/>
          </w:tcPr>
          <w:p w14:paraId="5EECDA76" w14:textId="77777777" w:rsidR="00D57FDA" w:rsidRPr="00D57FDA" w:rsidRDefault="00D57FDA" w:rsidP="00D57FDA">
            <w:pPr>
              <w:jc w:val="center"/>
              <w:rPr>
                <w:rFonts w:eastAsia="Aptos"/>
                <w:bCs/>
              </w:rPr>
            </w:pPr>
            <w:r w:rsidRPr="00D57FDA">
              <w:rPr>
                <w:rFonts w:eastAsia="Aptos"/>
                <w:bCs/>
              </w:rPr>
              <w:t>A  I  R</w:t>
            </w:r>
          </w:p>
        </w:tc>
      </w:tr>
      <w:tr w:rsidR="00D57FDA" w:rsidRPr="00D57FDA" w14:paraId="4C50265A" w14:textId="77777777" w:rsidTr="0039381D">
        <w:trPr>
          <w:trHeight w:val="341"/>
          <w:jc w:val="center"/>
        </w:trPr>
        <w:tc>
          <w:tcPr>
            <w:tcW w:w="7645" w:type="dxa"/>
            <w:vAlign w:val="center"/>
          </w:tcPr>
          <w:p w14:paraId="0AD98697" w14:textId="77777777" w:rsidR="00D57FDA" w:rsidRPr="00D57FDA" w:rsidRDefault="00D57FDA" w:rsidP="00D57FDA">
            <w:pPr>
              <w:rPr>
                <w:rFonts w:eastAsia="Aptos"/>
              </w:rPr>
            </w:pPr>
            <w:r w:rsidRPr="00D57FDA">
              <w:rPr>
                <w:rFonts w:eastAsia="Aptos"/>
              </w:rPr>
              <w:t xml:space="preserve">Working with others </w:t>
            </w:r>
          </w:p>
        </w:tc>
        <w:tc>
          <w:tcPr>
            <w:tcW w:w="1270" w:type="dxa"/>
            <w:vAlign w:val="center"/>
          </w:tcPr>
          <w:p w14:paraId="560D039B" w14:textId="77777777" w:rsidR="00D57FDA" w:rsidRPr="00D57FDA" w:rsidRDefault="00D57FDA" w:rsidP="00D57FDA">
            <w:pPr>
              <w:jc w:val="center"/>
              <w:rPr>
                <w:rFonts w:eastAsia="Aptos"/>
                <w:bCs/>
              </w:rPr>
            </w:pPr>
            <w:r w:rsidRPr="00D57FDA">
              <w:rPr>
                <w:rFonts w:eastAsia="Aptos"/>
                <w:bCs/>
              </w:rPr>
              <w:t>A I  R</w:t>
            </w:r>
          </w:p>
        </w:tc>
      </w:tr>
      <w:tr w:rsidR="00D57FDA" w:rsidRPr="00D57FDA" w14:paraId="7AB1B65D" w14:textId="77777777" w:rsidTr="0039381D">
        <w:trPr>
          <w:trHeight w:val="341"/>
          <w:jc w:val="center"/>
        </w:trPr>
        <w:tc>
          <w:tcPr>
            <w:tcW w:w="7645" w:type="dxa"/>
            <w:vAlign w:val="center"/>
          </w:tcPr>
          <w:p w14:paraId="39DC2AC1" w14:textId="77777777" w:rsidR="00D57FDA" w:rsidRPr="00D57FDA" w:rsidRDefault="00D57FDA" w:rsidP="00D57FDA">
            <w:pPr>
              <w:rPr>
                <w:rFonts w:eastAsia="Aptos"/>
              </w:rPr>
            </w:pPr>
            <w:r w:rsidRPr="00D57FDA">
              <w:rPr>
                <w:rFonts w:eastAsia="Aptos"/>
              </w:rPr>
              <w:t xml:space="preserve">Ability to work to high standards </w:t>
            </w:r>
          </w:p>
        </w:tc>
        <w:tc>
          <w:tcPr>
            <w:tcW w:w="1270" w:type="dxa"/>
            <w:vAlign w:val="center"/>
          </w:tcPr>
          <w:p w14:paraId="4E6102B5" w14:textId="77777777" w:rsidR="00D57FDA" w:rsidRPr="00D57FDA" w:rsidRDefault="00D57FDA" w:rsidP="00D57FDA">
            <w:pPr>
              <w:jc w:val="center"/>
              <w:rPr>
                <w:rFonts w:eastAsia="Aptos"/>
                <w:bCs/>
              </w:rPr>
            </w:pPr>
            <w:r w:rsidRPr="00D57FDA">
              <w:rPr>
                <w:rFonts w:eastAsia="Aptos"/>
                <w:bCs/>
              </w:rPr>
              <w:t>A  I  R</w:t>
            </w:r>
          </w:p>
        </w:tc>
      </w:tr>
      <w:tr w:rsidR="00D57FDA" w:rsidRPr="00D57FDA" w14:paraId="3046F4F1" w14:textId="77777777" w:rsidTr="0039381D">
        <w:trPr>
          <w:trHeight w:val="341"/>
          <w:jc w:val="center"/>
        </w:trPr>
        <w:tc>
          <w:tcPr>
            <w:tcW w:w="7645" w:type="dxa"/>
            <w:vAlign w:val="center"/>
          </w:tcPr>
          <w:p w14:paraId="0EADFB1C" w14:textId="77777777" w:rsidR="00D57FDA" w:rsidRPr="00D57FDA" w:rsidRDefault="00D57FDA" w:rsidP="00D57FDA">
            <w:pPr>
              <w:rPr>
                <w:rFonts w:eastAsia="Aptos"/>
              </w:rPr>
            </w:pPr>
            <w:r w:rsidRPr="00D57FDA">
              <w:rPr>
                <w:rFonts w:eastAsia="Aptos"/>
              </w:rPr>
              <w:t>Think creatively to anticipate and solve problems</w:t>
            </w:r>
          </w:p>
        </w:tc>
        <w:tc>
          <w:tcPr>
            <w:tcW w:w="1270" w:type="dxa"/>
            <w:vAlign w:val="center"/>
          </w:tcPr>
          <w:p w14:paraId="4387153F" w14:textId="77777777" w:rsidR="00D57FDA" w:rsidRPr="00D57FDA" w:rsidRDefault="00D57FDA" w:rsidP="00D57FDA">
            <w:pPr>
              <w:jc w:val="center"/>
              <w:rPr>
                <w:rFonts w:eastAsia="Aptos"/>
                <w:bCs/>
              </w:rPr>
            </w:pPr>
            <w:r w:rsidRPr="00D57FDA">
              <w:rPr>
                <w:rFonts w:eastAsia="Aptos"/>
                <w:bCs/>
              </w:rPr>
              <w:t>I R</w:t>
            </w:r>
          </w:p>
        </w:tc>
      </w:tr>
      <w:tr w:rsidR="00D57FDA" w:rsidRPr="00D57FDA" w14:paraId="47B1AF2C" w14:textId="77777777" w:rsidTr="0039381D">
        <w:trPr>
          <w:trHeight w:val="341"/>
          <w:jc w:val="center"/>
        </w:trPr>
        <w:tc>
          <w:tcPr>
            <w:tcW w:w="7645" w:type="dxa"/>
            <w:vAlign w:val="center"/>
          </w:tcPr>
          <w:p w14:paraId="2D2FA056" w14:textId="77777777" w:rsidR="00D57FDA" w:rsidRPr="00D57FDA" w:rsidRDefault="00D57FDA" w:rsidP="00D57FDA">
            <w:pPr>
              <w:rPr>
                <w:rFonts w:eastAsia="Aptos"/>
              </w:rPr>
            </w:pPr>
            <w:r w:rsidRPr="00D57FDA">
              <w:rPr>
                <w:rFonts w:eastAsia="Aptos"/>
              </w:rPr>
              <w:t xml:space="preserve">Ability to work under pressure in a busy office environment </w:t>
            </w:r>
          </w:p>
        </w:tc>
        <w:tc>
          <w:tcPr>
            <w:tcW w:w="1270" w:type="dxa"/>
            <w:vAlign w:val="center"/>
          </w:tcPr>
          <w:p w14:paraId="1726D478" w14:textId="77777777" w:rsidR="00D57FDA" w:rsidRPr="00D57FDA" w:rsidRDefault="00D57FDA" w:rsidP="00D57FDA">
            <w:pPr>
              <w:jc w:val="center"/>
              <w:rPr>
                <w:rFonts w:eastAsia="Aptos"/>
                <w:bCs/>
              </w:rPr>
            </w:pPr>
            <w:r w:rsidRPr="00D57FDA">
              <w:rPr>
                <w:rFonts w:eastAsia="Aptos"/>
                <w:bCs/>
              </w:rPr>
              <w:t>A  I  R</w:t>
            </w:r>
          </w:p>
        </w:tc>
      </w:tr>
    </w:tbl>
    <w:p w14:paraId="069A11F1" w14:textId="77777777" w:rsidR="00D57FDA" w:rsidRPr="00D57FDA" w:rsidRDefault="00D57FDA" w:rsidP="00D57FDA">
      <w:pPr>
        <w:spacing w:line="259" w:lineRule="auto"/>
        <w:jc w:val="both"/>
        <w:rPr>
          <w:rFonts w:ascii="Arial" w:eastAsia="Aptos" w:hAnsi="Arial" w:cs="Arial"/>
          <w:color w:val="000000"/>
          <w:kern w:val="2"/>
          <w:u w:color="000000"/>
          <w14:ligatures w14:val="standardContextual"/>
        </w:rPr>
      </w:pPr>
    </w:p>
    <w:p w14:paraId="5FAEEDB1" w14:textId="77777777" w:rsidR="00D57FDA" w:rsidRPr="00D57FDA" w:rsidRDefault="00D57FDA" w:rsidP="00D57FDA">
      <w:pPr>
        <w:spacing w:line="259" w:lineRule="auto"/>
        <w:jc w:val="both"/>
        <w:rPr>
          <w:rFonts w:ascii="Arial" w:eastAsia="Aptos" w:hAnsi="Arial" w:cs="Arial"/>
          <w:b/>
          <w:bCs/>
          <w:color w:val="000000"/>
          <w:kern w:val="2"/>
          <w:u w:color="000000"/>
          <w14:ligatures w14:val="standardContextual"/>
        </w:rPr>
      </w:pPr>
      <w:r w:rsidRPr="00D57FDA">
        <w:rPr>
          <w:rFonts w:ascii="Arial" w:eastAsia="Aptos" w:hAnsi="Arial" w:cs="Arial"/>
          <w:b/>
          <w:bCs/>
          <w:color w:val="000000"/>
          <w:kern w:val="2"/>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D57FDA" w:rsidRPr="00D57FDA" w14:paraId="4FD65D88" w14:textId="77777777" w:rsidTr="00D57FDA">
        <w:trPr>
          <w:trHeight w:val="503"/>
          <w:tblHeader/>
        </w:trPr>
        <w:tc>
          <w:tcPr>
            <w:tcW w:w="7645" w:type="dxa"/>
            <w:shd w:val="clear" w:color="auto" w:fill="DAE9F7"/>
            <w:vAlign w:val="center"/>
          </w:tcPr>
          <w:p w14:paraId="54E18068" w14:textId="77777777" w:rsidR="00D57FDA" w:rsidRPr="00D57FDA" w:rsidRDefault="00D57FDA" w:rsidP="00D57FDA">
            <w:pPr>
              <w:rPr>
                <w:rFonts w:eastAsia="Aptos"/>
                <w:b/>
                <w:bCs/>
              </w:rPr>
            </w:pPr>
            <w:r w:rsidRPr="00D57FDA">
              <w:rPr>
                <w:rFonts w:eastAsia="Aptos"/>
                <w:b/>
                <w:bCs/>
              </w:rPr>
              <w:t xml:space="preserve">Criteria </w:t>
            </w:r>
          </w:p>
        </w:tc>
        <w:tc>
          <w:tcPr>
            <w:tcW w:w="1350" w:type="dxa"/>
            <w:shd w:val="clear" w:color="auto" w:fill="DAE9F7"/>
            <w:vAlign w:val="center"/>
          </w:tcPr>
          <w:p w14:paraId="6A07FF34" w14:textId="77777777" w:rsidR="00D57FDA" w:rsidRPr="00D57FDA" w:rsidRDefault="00D57FDA" w:rsidP="00D57FDA">
            <w:pPr>
              <w:jc w:val="center"/>
              <w:rPr>
                <w:rFonts w:eastAsia="Aptos"/>
                <w:b/>
                <w:bCs/>
              </w:rPr>
            </w:pPr>
            <w:r w:rsidRPr="00D57FDA">
              <w:rPr>
                <w:rFonts w:eastAsia="Aptos"/>
                <w:b/>
                <w:bCs/>
              </w:rPr>
              <w:t>Evidence</w:t>
            </w:r>
          </w:p>
        </w:tc>
      </w:tr>
      <w:tr w:rsidR="00D57FDA" w:rsidRPr="00D57FDA" w14:paraId="7046E541" w14:textId="77777777" w:rsidTr="0039381D">
        <w:trPr>
          <w:trHeight w:val="341"/>
        </w:trPr>
        <w:tc>
          <w:tcPr>
            <w:tcW w:w="7645" w:type="dxa"/>
            <w:vAlign w:val="center"/>
          </w:tcPr>
          <w:p w14:paraId="6DCF1CF8" w14:textId="77777777" w:rsidR="00D57FDA" w:rsidRPr="00D57FDA" w:rsidRDefault="00D57FDA" w:rsidP="00D57FDA">
            <w:pPr>
              <w:rPr>
                <w:rFonts w:eastAsia="Aptos"/>
              </w:rPr>
            </w:pPr>
            <w:r w:rsidRPr="00D57FDA">
              <w:rPr>
                <w:rFonts w:eastAsia="Aptos"/>
              </w:rPr>
              <w:t>Working in an office environment</w:t>
            </w:r>
          </w:p>
        </w:tc>
        <w:tc>
          <w:tcPr>
            <w:tcW w:w="1350" w:type="dxa"/>
            <w:vAlign w:val="center"/>
          </w:tcPr>
          <w:p w14:paraId="3D974BE2" w14:textId="77777777" w:rsidR="00D57FDA" w:rsidRPr="00D57FDA" w:rsidRDefault="00D57FDA" w:rsidP="00D57FDA">
            <w:pPr>
              <w:jc w:val="center"/>
              <w:rPr>
                <w:rFonts w:eastAsia="Aptos"/>
              </w:rPr>
            </w:pPr>
            <w:r w:rsidRPr="00D57FDA">
              <w:rPr>
                <w:rFonts w:eastAsia="Aptos"/>
                <w:bCs/>
              </w:rPr>
              <w:t>A  I  R</w:t>
            </w:r>
          </w:p>
        </w:tc>
      </w:tr>
      <w:tr w:rsidR="00D57FDA" w:rsidRPr="00D57FDA" w14:paraId="42CB2645" w14:textId="77777777" w:rsidTr="0039381D">
        <w:trPr>
          <w:trHeight w:val="341"/>
        </w:trPr>
        <w:tc>
          <w:tcPr>
            <w:tcW w:w="7645" w:type="dxa"/>
            <w:vAlign w:val="center"/>
          </w:tcPr>
          <w:p w14:paraId="6AD5EBBE" w14:textId="77777777" w:rsidR="00D57FDA" w:rsidRPr="00D57FDA" w:rsidRDefault="00D57FDA" w:rsidP="00D57FDA">
            <w:pPr>
              <w:rPr>
                <w:rFonts w:eastAsia="Aptos"/>
              </w:rPr>
            </w:pPr>
            <w:r w:rsidRPr="00D57FDA">
              <w:rPr>
                <w:rFonts w:eastAsia="Aptos"/>
              </w:rPr>
              <w:t>Working to time-based schedules</w:t>
            </w:r>
          </w:p>
        </w:tc>
        <w:tc>
          <w:tcPr>
            <w:tcW w:w="1350" w:type="dxa"/>
            <w:vAlign w:val="center"/>
          </w:tcPr>
          <w:p w14:paraId="2BC1BF0D" w14:textId="77777777" w:rsidR="00D57FDA" w:rsidRPr="00D57FDA" w:rsidRDefault="00D57FDA" w:rsidP="00D57FDA">
            <w:pPr>
              <w:jc w:val="center"/>
              <w:rPr>
                <w:rFonts w:eastAsia="Aptos"/>
              </w:rPr>
            </w:pPr>
            <w:r w:rsidRPr="00D57FDA">
              <w:rPr>
                <w:rFonts w:eastAsia="Aptos"/>
                <w:bCs/>
              </w:rPr>
              <w:t>A  I  R</w:t>
            </w:r>
          </w:p>
        </w:tc>
      </w:tr>
    </w:tbl>
    <w:p w14:paraId="06880906" w14:textId="77777777" w:rsidR="00D57FDA" w:rsidRPr="00D57FDA" w:rsidRDefault="00D57FDA" w:rsidP="00D57FDA">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2785"/>
      </w:tblGrid>
      <w:tr w:rsidR="00D57FDA" w:rsidRPr="00D57FDA" w14:paraId="3C06D045" w14:textId="77777777" w:rsidTr="00D57FDA">
        <w:trPr>
          <w:trHeight w:val="395"/>
        </w:trPr>
        <w:tc>
          <w:tcPr>
            <w:tcW w:w="2785" w:type="dxa"/>
            <w:shd w:val="clear" w:color="auto" w:fill="DAE9F7"/>
            <w:vAlign w:val="center"/>
          </w:tcPr>
          <w:p w14:paraId="2BCEEA7F" w14:textId="77777777" w:rsidR="00D57FDA" w:rsidRPr="00D57FDA" w:rsidRDefault="00D57FDA" w:rsidP="00D57FDA">
            <w:pPr>
              <w:jc w:val="center"/>
              <w:rPr>
                <w:rFonts w:eastAsia="Aptos"/>
              </w:rPr>
            </w:pPr>
            <w:r w:rsidRPr="00D57FDA">
              <w:rPr>
                <w:rFonts w:eastAsia="Aptos"/>
                <w:b/>
                <w:bCs/>
              </w:rPr>
              <w:t>Key</w:t>
            </w:r>
          </w:p>
        </w:tc>
      </w:tr>
      <w:tr w:rsidR="00D57FDA" w:rsidRPr="00D57FDA" w14:paraId="04B68180" w14:textId="77777777" w:rsidTr="0039381D">
        <w:tc>
          <w:tcPr>
            <w:tcW w:w="2785" w:type="dxa"/>
          </w:tcPr>
          <w:p w14:paraId="6C70C181" w14:textId="77777777" w:rsidR="00D57FDA" w:rsidRPr="00D57FDA" w:rsidRDefault="00D57FDA" w:rsidP="00D57FDA">
            <w:pPr>
              <w:rPr>
                <w:rFonts w:eastAsia="Aptos"/>
              </w:rPr>
            </w:pPr>
            <w:r w:rsidRPr="00D57FDA">
              <w:rPr>
                <w:rFonts w:eastAsia="Aptos"/>
              </w:rPr>
              <w:t xml:space="preserve">A </w:t>
            </w:r>
            <w:r w:rsidRPr="00D57FDA">
              <w:rPr>
                <w:rFonts w:eastAsia="Aptos"/>
              </w:rPr>
              <w:tab/>
              <w:t>Application Form</w:t>
            </w:r>
          </w:p>
          <w:p w14:paraId="3CBC54EB" w14:textId="77777777" w:rsidR="00D57FDA" w:rsidRPr="00D57FDA" w:rsidRDefault="00D57FDA" w:rsidP="00D57FDA">
            <w:pPr>
              <w:rPr>
                <w:rFonts w:eastAsia="Aptos"/>
              </w:rPr>
            </w:pPr>
            <w:r w:rsidRPr="00D57FDA">
              <w:rPr>
                <w:rFonts w:eastAsia="Aptos"/>
              </w:rPr>
              <w:t>I</w:t>
            </w:r>
            <w:r w:rsidRPr="00D57FDA">
              <w:rPr>
                <w:rFonts w:eastAsia="Aptos"/>
              </w:rPr>
              <w:tab/>
              <w:t>Interview</w:t>
            </w:r>
          </w:p>
          <w:p w14:paraId="20129A4F" w14:textId="77777777" w:rsidR="00D57FDA" w:rsidRPr="00D57FDA" w:rsidRDefault="00D57FDA" w:rsidP="00D57FDA">
            <w:pPr>
              <w:rPr>
                <w:rFonts w:eastAsia="Aptos"/>
              </w:rPr>
            </w:pPr>
            <w:r w:rsidRPr="00D57FDA">
              <w:rPr>
                <w:rFonts w:eastAsia="Aptos"/>
              </w:rPr>
              <w:t>R</w:t>
            </w:r>
            <w:r w:rsidRPr="00D57FDA">
              <w:rPr>
                <w:rFonts w:eastAsia="Aptos"/>
              </w:rPr>
              <w:tab/>
              <w:t xml:space="preserve">Reference </w:t>
            </w:r>
          </w:p>
        </w:tc>
      </w:tr>
    </w:tbl>
    <w:p w14:paraId="6892B2D6" w14:textId="77777777" w:rsidR="00D57FDA" w:rsidRPr="00D57FDA" w:rsidRDefault="00D57FDA" w:rsidP="00D57FDA">
      <w:pPr>
        <w:spacing w:line="259" w:lineRule="auto"/>
        <w:jc w:val="both"/>
        <w:rPr>
          <w:rFonts w:ascii="Arial" w:eastAsia="Aptos" w:hAnsi="Arial" w:cs="Arial"/>
          <w:color w:val="000000"/>
          <w:kern w:val="2"/>
          <w:u w:color="000000"/>
          <w14:ligatures w14:val="standardContextual"/>
        </w:rPr>
      </w:pPr>
    </w:p>
    <w:p w14:paraId="64CA355B" w14:textId="77777777" w:rsidR="00AE6FB6" w:rsidRPr="00AE6FB6" w:rsidRDefault="00AE6FB6" w:rsidP="00AE6FB6">
      <w:pPr>
        <w:spacing w:line="259" w:lineRule="auto"/>
        <w:rPr>
          <w:rFonts w:ascii="Arial" w:eastAsia="Arial" w:hAnsi="Arial" w:cs="Arial"/>
          <w:color w:val="808080"/>
          <w:sz w:val="18"/>
          <w:szCs w:val="22"/>
          <w:lang w:eastAsia="en-GB"/>
        </w:rPr>
      </w:pP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Y7 and Y8.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56192"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60288;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6131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390285">
          <w:type w:val="continuous"/>
          <w:pgSz w:w="11908" w:h="16832"/>
          <w:pgMar w:top="1440" w:right="1440" w:bottom="1440" w:left="1440"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7"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1"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1"/>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8"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9"/>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0"/>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1"/>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ZB288989.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UK Visas &amp; Immigration (UKVI)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SK9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390285">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2" o:title="AS-watermark"/>
            <w10:wrap anchory="page"/>
            <w10:anchorlock/>
          </v:shape>
        </w:pict>
      </w:r>
    </w:p>
    <w:p w14:paraId="7B0BF8CB" w14:textId="242277D9" w:rsidR="008504E5" w:rsidRPr="00CE3AA7" w:rsidRDefault="00390285"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390285">
                  <w:r>
                    <w:pict w14:anchorId="181DBDB1">
                      <v:shape id="_x0000_i1026" type="#_x0000_t75" style="width:218.3pt;height:190.1pt">
                        <v:imagedata r:id="rId33" o:title="map" croptop="20450f"/>
                      </v:shape>
                    </w:pict>
                  </w:r>
                </w:p>
              </w:txbxContent>
            </v:textbox>
          </v:shape>
        </w:pict>
      </w:r>
    </w:p>
    <w:sectPr w:rsidR="008504E5" w:rsidRPr="00CE3AA7" w:rsidSect="00541385">
      <w:footerReference w:type="default" r:id="rId34"/>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57C5" w14:textId="77777777" w:rsidR="002A5E39" w:rsidRDefault="002A5E39">
    <w:pPr>
      <w:pStyle w:val="Footer"/>
    </w:pPr>
    <w:r w:rsidRPr="00BD50FC">
      <w:rPr>
        <w:noProof/>
      </w:rPr>
      <w:drawing>
        <wp:anchor distT="0" distB="0" distL="114300" distR="114300" simplePos="0" relativeHeight="251663360" behindDoc="0" locked="0" layoutInCell="1" allowOverlap="1" wp14:anchorId="501ED50A" wp14:editId="7522C18D">
          <wp:simplePos x="0" y="0"/>
          <wp:positionH relativeFrom="column">
            <wp:posOffset>5033645</wp:posOffset>
          </wp:positionH>
          <wp:positionV relativeFrom="paragraph">
            <wp:posOffset>-161823</wp:posOffset>
          </wp:positionV>
          <wp:extent cx="1511300" cy="673100"/>
          <wp:effectExtent l="0" t="0" r="0" b="0"/>
          <wp:wrapNone/>
          <wp:docPr id="365297199" name="Picture 36529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FC">
      <w:rPr>
        <w:noProof/>
      </w:rPr>
      <w:drawing>
        <wp:anchor distT="0" distB="0" distL="114300" distR="114300" simplePos="0" relativeHeight="251659264" behindDoc="1" locked="1" layoutInCell="1" allowOverlap="1" wp14:anchorId="27F02948" wp14:editId="39D3CAA2">
          <wp:simplePos x="0" y="0"/>
          <wp:positionH relativeFrom="column">
            <wp:posOffset>-738505</wp:posOffset>
          </wp:positionH>
          <wp:positionV relativeFrom="page">
            <wp:posOffset>8689975</wp:posOffset>
          </wp:positionV>
          <wp:extent cx="7557135" cy="2116455"/>
          <wp:effectExtent l="0" t="0" r="5715" b="0"/>
          <wp:wrapNone/>
          <wp:docPr id="2058455198" name="Picture 205845519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390285">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B200CC"/>
    <w:multiLevelType w:val="hybridMultilevel"/>
    <w:tmpl w:val="629A2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BC067B"/>
    <w:multiLevelType w:val="hybridMultilevel"/>
    <w:tmpl w:val="BF04B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2"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8"/>
  </w:num>
  <w:num w:numId="2" w16cid:durableId="389619643">
    <w:abstractNumId w:val="9"/>
  </w:num>
  <w:num w:numId="3" w16cid:durableId="310522523">
    <w:abstractNumId w:val="1"/>
  </w:num>
  <w:num w:numId="4" w16cid:durableId="429401297">
    <w:abstractNumId w:val="4"/>
  </w:num>
  <w:num w:numId="5" w16cid:durableId="1654723581">
    <w:abstractNumId w:val="16"/>
  </w:num>
  <w:num w:numId="6" w16cid:durableId="1692799447">
    <w:abstractNumId w:val="10"/>
  </w:num>
  <w:num w:numId="7" w16cid:durableId="266668287">
    <w:abstractNumId w:val="17"/>
  </w:num>
  <w:num w:numId="8" w16cid:durableId="1168251031">
    <w:abstractNumId w:val="11"/>
  </w:num>
  <w:num w:numId="9" w16cid:durableId="90317393">
    <w:abstractNumId w:val="19"/>
  </w:num>
  <w:num w:numId="10" w16cid:durableId="787117915">
    <w:abstractNumId w:val="3"/>
  </w:num>
  <w:num w:numId="11" w16cid:durableId="514879753">
    <w:abstractNumId w:val="12"/>
  </w:num>
  <w:num w:numId="12" w16cid:durableId="845753615">
    <w:abstractNumId w:val="15"/>
  </w:num>
  <w:num w:numId="13" w16cid:durableId="149951719">
    <w:abstractNumId w:val="0"/>
  </w:num>
  <w:num w:numId="14" w16cid:durableId="1005479573">
    <w:abstractNumId w:val="6"/>
  </w:num>
  <w:num w:numId="15" w16cid:durableId="1710691148">
    <w:abstractNumId w:val="13"/>
  </w:num>
  <w:num w:numId="16" w16cid:durableId="1879929690">
    <w:abstractNumId w:val="8"/>
  </w:num>
  <w:num w:numId="17" w16cid:durableId="941885522">
    <w:abstractNumId w:val="14"/>
  </w:num>
  <w:num w:numId="18" w16cid:durableId="360323076">
    <w:abstractNumId w:val="2"/>
  </w:num>
  <w:num w:numId="19" w16cid:durableId="480850327">
    <w:abstractNumId w:val="5"/>
  </w:num>
  <w:num w:numId="20" w16cid:durableId="7231377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2A5E39"/>
    <w:rsid w:val="0033134F"/>
    <w:rsid w:val="00390285"/>
    <w:rsid w:val="003A6770"/>
    <w:rsid w:val="003A7162"/>
    <w:rsid w:val="003B05E4"/>
    <w:rsid w:val="004131DE"/>
    <w:rsid w:val="0042523E"/>
    <w:rsid w:val="00484E07"/>
    <w:rsid w:val="00544575"/>
    <w:rsid w:val="00553984"/>
    <w:rsid w:val="005645BE"/>
    <w:rsid w:val="006F2FCD"/>
    <w:rsid w:val="007521DE"/>
    <w:rsid w:val="007C6F32"/>
    <w:rsid w:val="007D3E83"/>
    <w:rsid w:val="008001B3"/>
    <w:rsid w:val="008504E5"/>
    <w:rsid w:val="00912BA3"/>
    <w:rsid w:val="00914848"/>
    <w:rsid w:val="00971D1E"/>
    <w:rsid w:val="00993CE0"/>
    <w:rsid w:val="009B02B4"/>
    <w:rsid w:val="009C563B"/>
    <w:rsid w:val="00A03ACE"/>
    <w:rsid w:val="00A079C2"/>
    <w:rsid w:val="00A4719F"/>
    <w:rsid w:val="00A50E79"/>
    <w:rsid w:val="00AE6FB6"/>
    <w:rsid w:val="00B266F4"/>
    <w:rsid w:val="00B34316"/>
    <w:rsid w:val="00B57BD0"/>
    <w:rsid w:val="00B93BF2"/>
    <w:rsid w:val="00BD0C3F"/>
    <w:rsid w:val="00BE74B9"/>
    <w:rsid w:val="00CE3AA7"/>
    <w:rsid w:val="00D002F8"/>
    <w:rsid w:val="00D47DF3"/>
    <w:rsid w:val="00D57FDA"/>
    <w:rsid w:val="00D82260"/>
    <w:rsid w:val="00D87FD5"/>
    <w:rsid w:val="00D9783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2A5E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footer" Target="footer7.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mailto:j.thorpe@allsaints.sheffield.sch.uk" TargetMode="External"/><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allsaints.sheffield.sch.uk/vacancies" TargetMode="External"/><Relationship Id="rId28" Type="http://schemas.openxmlformats.org/officeDocument/2006/relationships/hyperlink" Target="https://www.gov.uk/government/publications/new-guidance-on-the-rehabilitation-of-offenders-act-1974"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www.catholiceducation.org.uk/employment-documents/bishops-memorandum/item/1000049-memorandum-on-appointment-of-teachers-to-catholic-schools" TargetMode="External"/><Relationship Id="rId30" Type="http://schemas.openxmlformats.org/officeDocument/2006/relationships/image" Target="media/image10.jpg"/><Relationship Id="rId35" Type="http://schemas.openxmlformats.org/officeDocument/2006/relationships/fontTable" Target="fontTable.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wmf"/></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6395</Words>
  <Characters>36289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2025-06-05T13:00:00Z</dcterms:created>
  <dcterms:modified xsi:type="dcterms:W3CDTF">2025-06-05T13:02:00Z</dcterms:modified>
</cp:coreProperties>
</file>