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4C7BF" w14:textId="77777777" w:rsidR="004E18D2" w:rsidRPr="004E18D2" w:rsidRDefault="004E18D2" w:rsidP="000C0208">
      <w:pPr>
        <w:jc w:val="center"/>
        <w:rPr>
          <w:rFonts w:ascii="Arial" w:hAnsi="Arial" w:cs="Arial"/>
          <w:b/>
          <w:noProof/>
          <w:sz w:val="24"/>
          <w:szCs w:val="24"/>
          <w:lang w:eastAsia="en-GB"/>
        </w:rPr>
      </w:pPr>
      <w:bookmarkStart w:id="0" w:name="_GoBack"/>
      <w:bookmarkEnd w:id="0"/>
      <w:r w:rsidRPr="004E18D2">
        <w:rPr>
          <w:rFonts w:ascii="Arial" w:hAnsi="Arial" w:cs="Arial"/>
          <w:noProof/>
          <w:sz w:val="24"/>
          <w:szCs w:val="24"/>
        </w:rPr>
        <w:drawing>
          <wp:inline distT="0" distB="0" distL="0" distR="0" wp14:anchorId="25E4ABEA" wp14:editId="50A402A7">
            <wp:extent cx="1928000" cy="1141796"/>
            <wp:effectExtent l="0" t="0" r="0" b="1270"/>
            <wp:docPr id="16" name="Picture 16" descr="BF Logo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F Logo - 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8000" cy="114179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a:graphicData>
            </a:graphic>
          </wp:inline>
        </w:drawing>
      </w:r>
    </w:p>
    <w:p w14:paraId="7985E46E" w14:textId="77777777" w:rsidR="004E18D2" w:rsidRPr="004E18D2" w:rsidRDefault="004E18D2" w:rsidP="000C0208">
      <w:pPr>
        <w:jc w:val="center"/>
        <w:rPr>
          <w:rFonts w:ascii="Arial" w:hAnsi="Arial" w:cs="Arial"/>
          <w:b/>
          <w:noProof/>
          <w:sz w:val="24"/>
          <w:szCs w:val="24"/>
          <w:lang w:eastAsia="en-GB"/>
        </w:rPr>
      </w:pPr>
    </w:p>
    <w:p w14:paraId="04A8C2FA" w14:textId="1E4FE160" w:rsidR="0012095F" w:rsidRPr="004E18D2" w:rsidRDefault="000C0208" w:rsidP="000C0208">
      <w:pPr>
        <w:jc w:val="center"/>
        <w:rPr>
          <w:rFonts w:ascii="Arial" w:hAnsi="Arial" w:cs="Arial"/>
          <w:b/>
          <w:noProof/>
          <w:color w:val="31641C"/>
          <w:sz w:val="24"/>
          <w:szCs w:val="24"/>
          <w:lang w:eastAsia="en-GB"/>
        </w:rPr>
      </w:pPr>
      <w:r w:rsidRPr="004E18D2">
        <w:rPr>
          <w:rFonts w:ascii="Arial" w:hAnsi="Arial" w:cs="Arial"/>
          <w:b/>
          <w:noProof/>
          <w:color w:val="31641C"/>
          <w:sz w:val="24"/>
          <w:szCs w:val="24"/>
          <w:lang w:eastAsia="en-GB"/>
        </w:rPr>
        <w:t>Executive Head Teacher</w:t>
      </w:r>
    </w:p>
    <w:p w14:paraId="00ADA6FD" w14:textId="36C3D9C6" w:rsidR="006227CF" w:rsidRPr="004E18D2" w:rsidRDefault="000F3591" w:rsidP="000C0208">
      <w:pPr>
        <w:jc w:val="center"/>
        <w:rPr>
          <w:rFonts w:ascii="Arial" w:hAnsi="Arial" w:cs="Arial"/>
          <w:b/>
          <w:color w:val="99CC00"/>
          <w:sz w:val="24"/>
          <w:szCs w:val="24"/>
        </w:rPr>
      </w:pPr>
      <w:r w:rsidRPr="004E18D2">
        <w:rPr>
          <w:rFonts w:ascii="Arial" w:hAnsi="Arial" w:cs="Arial"/>
          <w:b/>
          <w:color w:val="99CC00"/>
          <w:sz w:val="24"/>
          <w:szCs w:val="24"/>
        </w:rPr>
        <w:t>Job description</w:t>
      </w:r>
    </w:p>
    <w:p w14:paraId="12D5079E" w14:textId="77777777" w:rsidR="003E418D" w:rsidRPr="004E18D2" w:rsidRDefault="003E418D">
      <w:pPr>
        <w:rPr>
          <w:rFonts w:ascii="Arial" w:hAnsi="Arial" w:cs="Arial"/>
          <w:b/>
          <w:color w:val="31641C"/>
          <w:sz w:val="24"/>
          <w:szCs w:val="24"/>
        </w:rPr>
      </w:pPr>
      <w:r w:rsidRPr="004E18D2">
        <w:rPr>
          <w:rFonts w:ascii="Arial" w:hAnsi="Arial" w:cs="Arial"/>
          <w:b/>
          <w:color w:val="31641C"/>
          <w:sz w:val="24"/>
          <w:szCs w:val="24"/>
        </w:rPr>
        <w:t>Key priorities</w:t>
      </w:r>
    </w:p>
    <w:p w14:paraId="29FC84FA" w14:textId="3D444A5C" w:rsidR="003E418D" w:rsidRPr="004E18D2" w:rsidRDefault="000C0208" w:rsidP="003E418D">
      <w:pPr>
        <w:pStyle w:val="Body"/>
        <w:numPr>
          <w:ilvl w:val="0"/>
          <w:numId w:val="11"/>
        </w:numPr>
        <w:rPr>
          <w:rFonts w:ascii="Arial" w:hAnsi="Arial" w:cs="Arial"/>
          <w:sz w:val="24"/>
          <w:szCs w:val="24"/>
        </w:rPr>
      </w:pPr>
      <w:r w:rsidRPr="004E18D2">
        <w:rPr>
          <w:rFonts w:ascii="Arial" w:hAnsi="Arial" w:cs="Arial"/>
          <w:sz w:val="24"/>
          <w:szCs w:val="24"/>
        </w:rPr>
        <w:t xml:space="preserve">High quality inclusive pedagogy and practice </w:t>
      </w:r>
      <w:r w:rsidR="003E418D" w:rsidRPr="004E18D2">
        <w:rPr>
          <w:rFonts w:ascii="Arial" w:hAnsi="Arial" w:cs="Arial"/>
          <w:sz w:val="24"/>
          <w:szCs w:val="24"/>
        </w:rPr>
        <w:t xml:space="preserve">to ensure all </w:t>
      </w:r>
      <w:r w:rsidRPr="004E18D2">
        <w:rPr>
          <w:rFonts w:ascii="Arial" w:hAnsi="Arial" w:cs="Arial"/>
          <w:sz w:val="24"/>
          <w:szCs w:val="24"/>
        </w:rPr>
        <w:t>children</w:t>
      </w:r>
      <w:r w:rsidR="003E418D" w:rsidRPr="004E18D2">
        <w:rPr>
          <w:rFonts w:ascii="Arial" w:hAnsi="Arial" w:cs="Arial"/>
          <w:sz w:val="24"/>
          <w:szCs w:val="24"/>
        </w:rPr>
        <w:t xml:space="preserve"> make progress </w:t>
      </w:r>
    </w:p>
    <w:p w14:paraId="578646A5" w14:textId="7F1941F1" w:rsidR="003E418D" w:rsidRPr="004E18D2" w:rsidRDefault="005B5D7B" w:rsidP="003E418D">
      <w:pPr>
        <w:pStyle w:val="Body"/>
        <w:numPr>
          <w:ilvl w:val="0"/>
          <w:numId w:val="11"/>
        </w:numPr>
        <w:rPr>
          <w:rFonts w:ascii="Arial" w:hAnsi="Arial" w:cs="Arial"/>
          <w:sz w:val="24"/>
          <w:szCs w:val="24"/>
        </w:rPr>
      </w:pPr>
      <w:r w:rsidRPr="004E18D2">
        <w:rPr>
          <w:rFonts w:ascii="Arial" w:hAnsi="Arial" w:cs="Arial"/>
          <w:sz w:val="24"/>
          <w:szCs w:val="24"/>
        </w:rPr>
        <w:t xml:space="preserve">Raise attainment across </w:t>
      </w:r>
      <w:r w:rsidR="003E418D" w:rsidRPr="004E18D2">
        <w:rPr>
          <w:rFonts w:ascii="Arial" w:hAnsi="Arial" w:cs="Arial"/>
          <w:sz w:val="24"/>
          <w:szCs w:val="24"/>
        </w:rPr>
        <w:t>school</w:t>
      </w:r>
      <w:r w:rsidRPr="004E18D2">
        <w:rPr>
          <w:rFonts w:ascii="Arial" w:hAnsi="Arial" w:cs="Arial"/>
          <w:sz w:val="24"/>
          <w:szCs w:val="24"/>
        </w:rPr>
        <w:t>s</w:t>
      </w:r>
      <w:r w:rsidR="003E418D" w:rsidRPr="004E18D2">
        <w:rPr>
          <w:rFonts w:ascii="Arial" w:hAnsi="Arial" w:cs="Arial"/>
          <w:sz w:val="24"/>
          <w:szCs w:val="24"/>
        </w:rPr>
        <w:t xml:space="preserve"> to impact on progress</w:t>
      </w:r>
    </w:p>
    <w:p w14:paraId="47209907" w14:textId="48C340B9" w:rsidR="00B80CEF" w:rsidRPr="004E18D2" w:rsidRDefault="00B80CEF" w:rsidP="003E418D">
      <w:pPr>
        <w:pStyle w:val="Body"/>
        <w:numPr>
          <w:ilvl w:val="0"/>
          <w:numId w:val="11"/>
        </w:numPr>
        <w:rPr>
          <w:rFonts w:ascii="Arial" w:hAnsi="Arial" w:cs="Arial"/>
          <w:sz w:val="24"/>
          <w:szCs w:val="24"/>
        </w:rPr>
      </w:pPr>
      <w:r w:rsidRPr="004E18D2">
        <w:rPr>
          <w:rStyle w:val="A12"/>
          <w:rFonts w:ascii="Arial" w:hAnsi="Arial" w:cs="Arial"/>
          <w:sz w:val="24"/>
          <w:szCs w:val="24"/>
        </w:rPr>
        <w:t>Developing capacity across the Federation for school improvement through flexibility of staffing, collaboration and effective organisational and administrative systems</w:t>
      </w:r>
    </w:p>
    <w:p w14:paraId="555105A3" w14:textId="21D5C67C" w:rsidR="003E418D" w:rsidRPr="004E18D2" w:rsidRDefault="003E418D" w:rsidP="003E418D">
      <w:pPr>
        <w:pStyle w:val="Body"/>
        <w:numPr>
          <w:ilvl w:val="0"/>
          <w:numId w:val="11"/>
        </w:numPr>
        <w:rPr>
          <w:rFonts w:ascii="Arial" w:hAnsi="Arial" w:cs="Arial"/>
          <w:sz w:val="24"/>
          <w:szCs w:val="24"/>
        </w:rPr>
      </w:pPr>
      <w:r w:rsidRPr="004E18D2">
        <w:rPr>
          <w:rFonts w:ascii="Arial" w:hAnsi="Arial" w:cs="Arial"/>
          <w:sz w:val="24"/>
          <w:szCs w:val="24"/>
        </w:rPr>
        <w:t xml:space="preserve">Strengthen </w:t>
      </w:r>
      <w:r w:rsidR="005B5D7B" w:rsidRPr="004E18D2">
        <w:rPr>
          <w:rFonts w:ascii="Arial" w:hAnsi="Arial" w:cs="Arial"/>
          <w:sz w:val="24"/>
          <w:szCs w:val="24"/>
        </w:rPr>
        <w:t xml:space="preserve">executive and school-level </w:t>
      </w:r>
      <w:r w:rsidRPr="004E18D2">
        <w:rPr>
          <w:rFonts w:ascii="Arial" w:hAnsi="Arial" w:cs="Arial"/>
          <w:sz w:val="24"/>
          <w:szCs w:val="24"/>
        </w:rPr>
        <w:t>leadership during a period of change to ensure consistency</w:t>
      </w:r>
    </w:p>
    <w:p w14:paraId="205230B5" w14:textId="77777777" w:rsidR="003E418D" w:rsidRPr="004E18D2" w:rsidRDefault="003E418D" w:rsidP="006227CF">
      <w:pPr>
        <w:spacing w:after="0" w:line="240" w:lineRule="auto"/>
        <w:rPr>
          <w:rFonts w:ascii="Arial" w:hAnsi="Arial" w:cs="Arial"/>
          <w:b/>
          <w:color w:val="31641C"/>
          <w:sz w:val="24"/>
          <w:szCs w:val="24"/>
        </w:rPr>
      </w:pPr>
    </w:p>
    <w:p w14:paraId="3202AF1D" w14:textId="77777777" w:rsidR="00911C8B" w:rsidRPr="004E18D2" w:rsidRDefault="00911C8B" w:rsidP="00911C8B">
      <w:pPr>
        <w:spacing w:after="0" w:line="240" w:lineRule="auto"/>
        <w:rPr>
          <w:rFonts w:ascii="Arial" w:hAnsi="Arial" w:cs="Arial"/>
          <w:b/>
          <w:color w:val="31641C"/>
          <w:sz w:val="24"/>
          <w:szCs w:val="24"/>
        </w:rPr>
      </w:pPr>
      <w:r w:rsidRPr="004E18D2">
        <w:rPr>
          <w:rFonts w:ascii="Arial" w:hAnsi="Arial" w:cs="Arial"/>
          <w:b/>
          <w:color w:val="31641C"/>
          <w:sz w:val="24"/>
          <w:szCs w:val="24"/>
        </w:rPr>
        <w:t>Core purpose of the role</w:t>
      </w:r>
    </w:p>
    <w:p w14:paraId="2C04C23B" w14:textId="77777777" w:rsidR="00911C8B" w:rsidRPr="004E18D2" w:rsidRDefault="00911C8B" w:rsidP="00911C8B">
      <w:pPr>
        <w:spacing w:after="0" w:line="240" w:lineRule="auto"/>
        <w:rPr>
          <w:rFonts w:ascii="Arial" w:hAnsi="Arial" w:cs="Arial"/>
          <w:sz w:val="24"/>
          <w:szCs w:val="24"/>
        </w:rPr>
      </w:pPr>
      <w:r w:rsidRPr="004E18D2">
        <w:rPr>
          <w:rFonts w:ascii="Arial" w:hAnsi="Arial" w:cs="Arial"/>
          <w:sz w:val="24"/>
          <w:szCs w:val="24"/>
        </w:rPr>
        <w:t>To provide professional leadership and management, in collaboration with other Executive Head Teachers that will promote a secure foundation from which to achieve high standards in all schools across the Federation, and in all areas of their work.</w:t>
      </w:r>
    </w:p>
    <w:p w14:paraId="306F8D06" w14:textId="77777777" w:rsidR="00911C8B" w:rsidRPr="004E18D2" w:rsidRDefault="00911C8B" w:rsidP="00445ABB">
      <w:pPr>
        <w:spacing w:after="0" w:line="240" w:lineRule="auto"/>
        <w:rPr>
          <w:rFonts w:ascii="Arial" w:hAnsi="Arial" w:cs="Arial"/>
          <w:b/>
          <w:color w:val="990033"/>
          <w:sz w:val="24"/>
          <w:szCs w:val="24"/>
        </w:rPr>
      </w:pPr>
    </w:p>
    <w:p w14:paraId="0AE2988A" w14:textId="77777777" w:rsidR="00911C8B" w:rsidRPr="004E18D2" w:rsidRDefault="00911C8B" w:rsidP="00445ABB">
      <w:pPr>
        <w:spacing w:after="0" w:line="240" w:lineRule="auto"/>
        <w:rPr>
          <w:rFonts w:ascii="Arial" w:hAnsi="Arial" w:cs="Arial"/>
          <w:b/>
          <w:color w:val="990033"/>
          <w:sz w:val="24"/>
          <w:szCs w:val="24"/>
        </w:rPr>
      </w:pPr>
    </w:p>
    <w:p w14:paraId="58AC9A4C" w14:textId="4281DC06" w:rsidR="00112D73" w:rsidRPr="004E18D2" w:rsidRDefault="0016455C" w:rsidP="00445ABB">
      <w:pPr>
        <w:spacing w:after="0" w:line="240" w:lineRule="auto"/>
        <w:rPr>
          <w:rFonts w:ascii="Arial" w:hAnsi="Arial" w:cs="Arial"/>
          <w:b/>
          <w:color w:val="31641C"/>
          <w:sz w:val="24"/>
          <w:szCs w:val="24"/>
        </w:rPr>
      </w:pPr>
      <w:r w:rsidRPr="004E18D2">
        <w:rPr>
          <w:rFonts w:ascii="Arial" w:hAnsi="Arial" w:cs="Arial"/>
          <w:b/>
          <w:color w:val="31641C"/>
          <w:sz w:val="24"/>
          <w:szCs w:val="24"/>
        </w:rPr>
        <w:t>Role Descriptors</w:t>
      </w:r>
    </w:p>
    <w:p w14:paraId="48B32A68" w14:textId="77777777" w:rsidR="00445ABB" w:rsidRPr="004E18D2" w:rsidRDefault="00445ABB" w:rsidP="00445ABB">
      <w:pPr>
        <w:autoSpaceDE w:val="0"/>
        <w:autoSpaceDN w:val="0"/>
        <w:adjustRightInd w:val="0"/>
        <w:spacing w:before="220" w:line="281" w:lineRule="atLeast"/>
        <w:rPr>
          <w:rFonts w:ascii="Arial" w:hAnsi="Arial" w:cs="Arial"/>
          <w:color w:val="000000"/>
          <w:sz w:val="24"/>
          <w:szCs w:val="24"/>
        </w:rPr>
      </w:pPr>
      <w:r w:rsidRPr="004E18D2">
        <w:rPr>
          <w:rFonts w:ascii="Arial" w:hAnsi="Arial" w:cs="Arial"/>
          <w:b/>
          <w:bCs/>
          <w:color w:val="000000"/>
          <w:sz w:val="24"/>
          <w:szCs w:val="24"/>
        </w:rPr>
        <w:t xml:space="preserve">Strategic leadership </w:t>
      </w:r>
    </w:p>
    <w:p w14:paraId="1C6EBA8A" w14:textId="264EDD00"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Leading the school group and line managing, coaching and mentoring the </w:t>
      </w:r>
      <w:r w:rsidR="009D2F28" w:rsidRPr="004E18D2">
        <w:rPr>
          <w:rFonts w:ascii="Arial" w:hAnsi="Arial" w:cs="Arial"/>
          <w:color w:val="000000"/>
          <w:sz w:val="24"/>
          <w:szCs w:val="24"/>
        </w:rPr>
        <w:t>DH/</w:t>
      </w:r>
      <w:r w:rsidRPr="004E18D2">
        <w:rPr>
          <w:rFonts w:ascii="Arial" w:hAnsi="Arial" w:cs="Arial"/>
          <w:color w:val="000000"/>
          <w:sz w:val="24"/>
          <w:szCs w:val="24"/>
        </w:rPr>
        <w:t xml:space="preserve">HoS(s) and (if appropriate) other members of senior leadership. </w:t>
      </w:r>
    </w:p>
    <w:p w14:paraId="5EF7030B" w14:textId="4FFDFE76"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Defining and delivering the vision and objectives of the school group, its leadership structure and its development plans, in partnership with the </w:t>
      </w:r>
      <w:r w:rsidR="009D2F28" w:rsidRPr="004E18D2">
        <w:rPr>
          <w:rFonts w:ascii="Arial" w:hAnsi="Arial" w:cs="Arial"/>
          <w:color w:val="000000"/>
          <w:sz w:val="24"/>
          <w:szCs w:val="24"/>
        </w:rPr>
        <w:t>DH/</w:t>
      </w:r>
      <w:r w:rsidRPr="004E18D2">
        <w:rPr>
          <w:rFonts w:ascii="Arial" w:hAnsi="Arial" w:cs="Arial"/>
          <w:color w:val="000000"/>
          <w:sz w:val="24"/>
          <w:szCs w:val="24"/>
        </w:rPr>
        <w:t>HoS(s)</w:t>
      </w:r>
      <w:r w:rsidR="004E18D2" w:rsidRPr="004E18D2">
        <w:rPr>
          <w:rFonts w:ascii="Arial" w:hAnsi="Arial" w:cs="Arial"/>
          <w:color w:val="000000"/>
          <w:sz w:val="24"/>
          <w:szCs w:val="24"/>
        </w:rPr>
        <w:t xml:space="preserve">, EHTs </w:t>
      </w:r>
      <w:r w:rsidRPr="004E18D2">
        <w:rPr>
          <w:rFonts w:ascii="Arial" w:hAnsi="Arial" w:cs="Arial"/>
          <w:color w:val="000000"/>
          <w:sz w:val="24"/>
          <w:szCs w:val="24"/>
        </w:rPr>
        <w:t xml:space="preserve">and </w:t>
      </w:r>
      <w:r w:rsidR="009D2F28" w:rsidRPr="004E18D2">
        <w:rPr>
          <w:rFonts w:ascii="Arial" w:hAnsi="Arial" w:cs="Arial"/>
          <w:color w:val="000000"/>
          <w:sz w:val="24"/>
          <w:szCs w:val="24"/>
        </w:rPr>
        <w:t>FGB</w:t>
      </w:r>
      <w:r w:rsidRPr="004E18D2">
        <w:rPr>
          <w:rFonts w:ascii="Arial" w:hAnsi="Arial" w:cs="Arial"/>
          <w:color w:val="000000"/>
          <w:sz w:val="24"/>
          <w:szCs w:val="24"/>
        </w:rPr>
        <w:t xml:space="preserve">, (including, ensuring coherence between the </w:t>
      </w:r>
      <w:r w:rsidR="004E18D2" w:rsidRPr="004E18D2">
        <w:rPr>
          <w:rFonts w:ascii="Arial" w:hAnsi="Arial" w:cs="Arial"/>
          <w:color w:val="000000"/>
          <w:sz w:val="24"/>
          <w:szCs w:val="24"/>
        </w:rPr>
        <w:t xml:space="preserve">Federation, </w:t>
      </w:r>
      <w:r w:rsidRPr="004E18D2">
        <w:rPr>
          <w:rFonts w:ascii="Arial" w:hAnsi="Arial" w:cs="Arial"/>
          <w:color w:val="000000"/>
          <w:sz w:val="24"/>
          <w:szCs w:val="24"/>
        </w:rPr>
        <w:t xml:space="preserve">group and individual school development plans). </w:t>
      </w:r>
    </w:p>
    <w:p w14:paraId="453C9EB4" w14:textId="77777777"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Creating a culture across the school group of continuous improvement and a drive to raise achievement, progress and quality of teaching and learning. </w:t>
      </w:r>
    </w:p>
    <w:p w14:paraId="41A133D6" w14:textId="77777777"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Building strong leadership capacity across the school group that is capable of transforming practice. </w:t>
      </w:r>
    </w:p>
    <w:p w14:paraId="604E676A" w14:textId="77777777"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Developing capacity across the school group for school improvement through flexibility of staffing, collaboration and effective organisational and administrative systems. </w:t>
      </w:r>
    </w:p>
    <w:p w14:paraId="3AE24312" w14:textId="77777777"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Ensuring and monitoring the consistent and ongoing implementation across the school group of key policies and strategies (e.g. in relation to finance, HR, IT and behaviour). </w:t>
      </w:r>
    </w:p>
    <w:p w14:paraId="1533E328" w14:textId="77777777"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Setting and monitoring appropriate targets for the management of teaching quality and student performance. </w:t>
      </w:r>
    </w:p>
    <w:p w14:paraId="029E324D" w14:textId="3C508CA9"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Working with the </w:t>
      </w:r>
      <w:r w:rsidR="009D2F28" w:rsidRPr="004E18D2">
        <w:rPr>
          <w:rFonts w:ascii="Arial" w:hAnsi="Arial" w:cs="Arial"/>
          <w:color w:val="000000"/>
          <w:sz w:val="24"/>
          <w:szCs w:val="24"/>
        </w:rPr>
        <w:t>DH/</w:t>
      </w:r>
      <w:r w:rsidRPr="004E18D2">
        <w:rPr>
          <w:rFonts w:ascii="Arial" w:hAnsi="Arial" w:cs="Arial"/>
          <w:color w:val="000000"/>
          <w:sz w:val="24"/>
          <w:szCs w:val="24"/>
        </w:rPr>
        <w:t xml:space="preserve">HoS(s) to ensure that </w:t>
      </w:r>
      <w:r w:rsidR="009D2F28" w:rsidRPr="004E18D2">
        <w:rPr>
          <w:rFonts w:ascii="Arial" w:hAnsi="Arial" w:cs="Arial"/>
          <w:color w:val="000000"/>
          <w:sz w:val="24"/>
          <w:szCs w:val="24"/>
        </w:rPr>
        <w:t>FGB</w:t>
      </w:r>
      <w:r w:rsidRPr="004E18D2">
        <w:rPr>
          <w:rFonts w:ascii="Arial" w:hAnsi="Arial" w:cs="Arial"/>
          <w:color w:val="000000"/>
          <w:sz w:val="24"/>
          <w:szCs w:val="24"/>
        </w:rPr>
        <w:t xml:space="preserve"> members are provided with high quality information and training to enable them to fulfil their role. </w:t>
      </w:r>
    </w:p>
    <w:p w14:paraId="09FC735E" w14:textId="77777777"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lastRenderedPageBreak/>
        <w:t xml:space="preserve">• Providing support and challenge as a ‘critical friend’, drawing on robust analysis of data, monitoring and evaluation, to ensure school improvement, where required. </w:t>
      </w:r>
    </w:p>
    <w:p w14:paraId="34E283E4" w14:textId="55A8608F"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Reporting to the </w:t>
      </w:r>
      <w:r w:rsidR="009D2F28" w:rsidRPr="004E18D2">
        <w:rPr>
          <w:rFonts w:ascii="Arial" w:hAnsi="Arial" w:cs="Arial"/>
          <w:color w:val="000000"/>
          <w:sz w:val="24"/>
          <w:szCs w:val="24"/>
        </w:rPr>
        <w:t>FGB</w:t>
      </w:r>
      <w:r w:rsidRPr="004E18D2">
        <w:rPr>
          <w:rFonts w:ascii="Arial" w:hAnsi="Arial" w:cs="Arial"/>
          <w:color w:val="000000"/>
          <w:sz w:val="24"/>
          <w:szCs w:val="24"/>
        </w:rPr>
        <w:t xml:space="preserve"> (and other relevant audiences) on the performance of the school/s. </w:t>
      </w:r>
    </w:p>
    <w:p w14:paraId="70EA88C6" w14:textId="77777777" w:rsidR="00445ABB" w:rsidRPr="004E18D2" w:rsidRDefault="00445ABB" w:rsidP="00445ABB">
      <w:pPr>
        <w:autoSpaceDE w:val="0"/>
        <w:autoSpaceDN w:val="0"/>
        <w:adjustRightInd w:val="0"/>
        <w:spacing w:before="220" w:line="281" w:lineRule="atLeast"/>
        <w:rPr>
          <w:rFonts w:ascii="Arial" w:hAnsi="Arial" w:cs="Arial"/>
          <w:color w:val="000000"/>
          <w:sz w:val="24"/>
          <w:szCs w:val="24"/>
        </w:rPr>
      </w:pPr>
      <w:r w:rsidRPr="004E18D2">
        <w:rPr>
          <w:rFonts w:ascii="Arial" w:hAnsi="Arial" w:cs="Arial"/>
          <w:b/>
          <w:bCs/>
          <w:color w:val="000000"/>
          <w:sz w:val="24"/>
          <w:szCs w:val="24"/>
        </w:rPr>
        <w:t xml:space="preserve">Financial and business management </w:t>
      </w:r>
    </w:p>
    <w:p w14:paraId="708E0568" w14:textId="7C1F3E5D"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Providing financial leadership of the group of schools (including cohering financial management and organisation across the schools/ sites within the group), in consultation with </w:t>
      </w:r>
      <w:r w:rsidR="009D2F28" w:rsidRPr="004E18D2">
        <w:rPr>
          <w:rFonts w:ascii="Arial" w:hAnsi="Arial" w:cs="Arial"/>
          <w:color w:val="000000"/>
          <w:sz w:val="24"/>
          <w:szCs w:val="24"/>
        </w:rPr>
        <w:t>FGB</w:t>
      </w:r>
      <w:r w:rsidRPr="004E18D2">
        <w:rPr>
          <w:rFonts w:ascii="Arial" w:hAnsi="Arial" w:cs="Arial"/>
          <w:color w:val="000000"/>
          <w:sz w:val="24"/>
          <w:szCs w:val="24"/>
        </w:rPr>
        <w:t xml:space="preserve"> and </w:t>
      </w:r>
      <w:r w:rsidR="009D2F28" w:rsidRPr="004E18D2">
        <w:rPr>
          <w:rFonts w:ascii="Arial" w:hAnsi="Arial" w:cs="Arial"/>
          <w:color w:val="000000"/>
          <w:sz w:val="24"/>
          <w:szCs w:val="24"/>
        </w:rPr>
        <w:t>DH/</w:t>
      </w:r>
      <w:r w:rsidRPr="004E18D2">
        <w:rPr>
          <w:rFonts w:ascii="Arial" w:hAnsi="Arial" w:cs="Arial"/>
          <w:color w:val="000000"/>
          <w:sz w:val="24"/>
          <w:szCs w:val="24"/>
        </w:rPr>
        <w:t xml:space="preserve">HoS(s). </w:t>
      </w:r>
    </w:p>
    <w:p w14:paraId="1372578D" w14:textId="77777777"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Ensuring that budgets are set and monitored for each school. </w:t>
      </w:r>
    </w:p>
    <w:p w14:paraId="24957DF0" w14:textId="2062B192"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Providing support and guidance on implementing policies within guidelines agreed with the </w:t>
      </w:r>
      <w:r w:rsidR="009D2F28" w:rsidRPr="004E18D2">
        <w:rPr>
          <w:rFonts w:ascii="Arial" w:hAnsi="Arial" w:cs="Arial"/>
          <w:color w:val="000000"/>
          <w:sz w:val="24"/>
          <w:szCs w:val="24"/>
        </w:rPr>
        <w:t>FGB</w:t>
      </w:r>
      <w:r w:rsidRPr="004E18D2">
        <w:rPr>
          <w:rFonts w:ascii="Arial" w:hAnsi="Arial" w:cs="Arial"/>
          <w:color w:val="000000"/>
          <w:sz w:val="24"/>
          <w:szCs w:val="24"/>
        </w:rPr>
        <w:t xml:space="preserve">(s) and to adhere to legal and statutory requirements. </w:t>
      </w:r>
    </w:p>
    <w:p w14:paraId="160D1F21" w14:textId="77777777"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Ensuring the management of efficient administrative systems. </w:t>
      </w:r>
    </w:p>
    <w:p w14:paraId="106FFEA5" w14:textId="77777777" w:rsidR="00445ABB" w:rsidRPr="004E18D2" w:rsidRDefault="00445ABB" w:rsidP="00445ABB">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Ensuring the site is effectively managed. </w:t>
      </w:r>
    </w:p>
    <w:p w14:paraId="21855CF2" w14:textId="77777777" w:rsidR="00445ABB" w:rsidRPr="004E18D2" w:rsidRDefault="00445ABB" w:rsidP="00445ABB">
      <w:pPr>
        <w:rPr>
          <w:rFonts w:ascii="Arial" w:hAnsi="Arial" w:cs="Arial"/>
          <w:color w:val="000000"/>
          <w:sz w:val="24"/>
          <w:szCs w:val="24"/>
        </w:rPr>
      </w:pPr>
      <w:r w:rsidRPr="004E18D2">
        <w:rPr>
          <w:rFonts w:ascii="Arial" w:hAnsi="Arial" w:cs="Arial"/>
          <w:color w:val="000000"/>
          <w:sz w:val="24"/>
          <w:szCs w:val="24"/>
        </w:rPr>
        <w:t>• Ensuring the health and safety of all staff.</w:t>
      </w:r>
    </w:p>
    <w:p w14:paraId="2E91FE13" w14:textId="77777777" w:rsidR="00445ABB" w:rsidRPr="004E18D2" w:rsidRDefault="00445ABB" w:rsidP="00445ABB">
      <w:pPr>
        <w:jc w:val="center"/>
        <w:rPr>
          <w:rFonts w:ascii="Arial" w:hAnsi="Arial" w:cs="Arial"/>
          <w:color w:val="000000"/>
          <w:sz w:val="24"/>
          <w:szCs w:val="24"/>
        </w:rPr>
      </w:pPr>
    </w:p>
    <w:p w14:paraId="7A4BA6BA" w14:textId="77777777" w:rsidR="00445ABB" w:rsidRPr="004E18D2" w:rsidRDefault="00445ABB" w:rsidP="00445ABB">
      <w:pPr>
        <w:autoSpaceDE w:val="0"/>
        <w:autoSpaceDN w:val="0"/>
        <w:adjustRightInd w:val="0"/>
        <w:spacing w:before="220" w:line="281" w:lineRule="atLeast"/>
        <w:rPr>
          <w:rFonts w:ascii="Arial" w:hAnsi="Arial" w:cs="Arial"/>
          <w:color w:val="000000"/>
          <w:sz w:val="24"/>
          <w:szCs w:val="24"/>
        </w:rPr>
      </w:pPr>
      <w:r w:rsidRPr="004E18D2">
        <w:rPr>
          <w:rFonts w:ascii="Arial" w:hAnsi="Arial" w:cs="Arial"/>
          <w:b/>
          <w:bCs/>
          <w:color w:val="000000"/>
          <w:sz w:val="24"/>
          <w:szCs w:val="24"/>
        </w:rPr>
        <w:t xml:space="preserve">Educational leadership and management </w:t>
      </w:r>
    </w:p>
    <w:p w14:paraId="434833C4"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Ensuring a clear vision for the school group and providing support and guidance in translating this into a vision for each school. </w:t>
      </w:r>
    </w:p>
    <w:p w14:paraId="43F6CC55"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Setting high educational standards in the school(s). </w:t>
      </w:r>
    </w:p>
    <w:p w14:paraId="6E09A275"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Ensuring an appropriate curriculum is designed and implemented in the school(s). </w:t>
      </w:r>
    </w:p>
    <w:p w14:paraId="02AA4A95"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Creating a climate for learning in the school(s) that enables all students to thrive. </w:t>
      </w:r>
    </w:p>
    <w:p w14:paraId="59FBF524"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Ensuring students are set challenging targets for their achievement in the school(s), based on regular, frequent and robust assessment and tracking arrangements and ensuring appropriate interventions are in place, as required. </w:t>
      </w:r>
    </w:p>
    <w:p w14:paraId="31F85D11"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Leading outstanding teaching and innovative practice to enhance learning. </w:t>
      </w:r>
    </w:p>
    <w:p w14:paraId="201730BE"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Ensuring excellent student achievement and welfare in the school. </w:t>
      </w:r>
    </w:p>
    <w:p w14:paraId="34B59B27"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Ensuring preparation for inspection within the school(s), including maintaining accurate school self-evaluation. </w:t>
      </w:r>
    </w:p>
    <w:p w14:paraId="31CCEB7B" w14:textId="360DEE80" w:rsidR="00445ABB" w:rsidRPr="004E18D2" w:rsidRDefault="00445ABB" w:rsidP="00445ABB">
      <w:pPr>
        <w:rPr>
          <w:rFonts w:ascii="Arial" w:hAnsi="Arial" w:cs="Arial"/>
          <w:color w:val="000000"/>
          <w:sz w:val="24"/>
          <w:szCs w:val="24"/>
        </w:rPr>
      </w:pPr>
      <w:r w:rsidRPr="004E18D2">
        <w:rPr>
          <w:rFonts w:ascii="Arial" w:hAnsi="Arial" w:cs="Arial"/>
          <w:color w:val="000000"/>
          <w:sz w:val="24"/>
          <w:szCs w:val="24"/>
        </w:rPr>
        <w:t>• Overseeing and facilitating opportunities for cross-working, shared pupil experience and interchange, and coherent teaching and learning approaches within the school group.</w:t>
      </w:r>
    </w:p>
    <w:p w14:paraId="4F837B57" w14:textId="77777777" w:rsidR="00445ABB" w:rsidRPr="004E18D2" w:rsidRDefault="00445ABB" w:rsidP="00445ABB">
      <w:pPr>
        <w:rPr>
          <w:rFonts w:ascii="Arial" w:hAnsi="Arial" w:cs="Arial"/>
          <w:color w:val="000000"/>
          <w:sz w:val="24"/>
          <w:szCs w:val="24"/>
        </w:rPr>
      </w:pPr>
    </w:p>
    <w:p w14:paraId="0BA5A580" w14:textId="77777777" w:rsidR="00445ABB" w:rsidRPr="004E18D2" w:rsidRDefault="00445ABB" w:rsidP="00445ABB">
      <w:pPr>
        <w:autoSpaceDE w:val="0"/>
        <w:autoSpaceDN w:val="0"/>
        <w:adjustRightInd w:val="0"/>
        <w:spacing w:before="220" w:line="281" w:lineRule="atLeast"/>
        <w:rPr>
          <w:rFonts w:ascii="Arial" w:hAnsi="Arial" w:cs="Arial"/>
          <w:color w:val="000000"/>
          <w:sz w:val="24"/>
          <w:szCs w:val="24"/>
        </w:rPr>
      </w:pPr>
      <w:r w:rsidRPr="004E18D2">
        <w:rPr>
          <w:rFonts w:ascii="Arial" w:hAnsi="Arial" w:cs="Arial"/>
          <w:b/>
          <w:bCs/>
          <w:color w:val="000000"/>
          <w:sz w:val="24"/>
          <w:szCs w:val="24"/>
        </w:rPr>
        <w:t xml:space="preserve">People leadership and management </w:t>
      </w:r>
    </w:p>
    <w:p w14:paraId="6CCAE15C" w14:textId="7A43C5A8"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Taking a lead on building the leadership capacity across the school group and within each school, including recruitment, professional development and deployment of the </w:t>
      </w:r>
      <w:r w:rsidR="009D2F28" w:rsidRPr="004E18D2">
        <w:rPr>
          <w:rFonts w:ascii="Arial" w:hAnsi="Arial" w:cs="Arial"/>
          <w:color w:val="000000"/>
          <w:sz w:val="24"/>
          <w:szCs w:val="24"/>
        </w:rPr>
        <w:t>DH/</w:t>
      </w:r>
      <w:r w:rsidRPr="004E18D2">
        <w:rPr>
          <w:rFonts w:ascii="Arial" w:hAnsi="Arial" w:cs="Arial"/>
          <w:color w:val="000000"/>
          <w:sz w:val="24"/>
          <w:szCs w:val="24"/>
        </w:rPr>
        <w:t xml:space="preserve">HoS(s) and, if appropriate, senior leaders. </w:t>
      </w:r>
    </w:p>
    <w:p w14:paraId="3E3479A9"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Overseeing strong staff appointments within the school(s). </w:t>
      </w:r>
    </w:p>
    <w:p w14:paraId="7E2C3051" w14:textId="75DA4832"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Ensuring an effective approach to managing staff performance and staffing issues, in accordance with </w:t>
      </w:r>
      <w:r w:rsidR="009D2F28" w:rsidRPr="004E18D2">
        <w:rPr>
          <w:rFonts w:ascii="Arial" w:hAnsi="Arial" w:cs="Arial"/>
          <w:color w:val="000000"/>
          <w:sz w:val="24"/>
          <w:szCs w:val="24"/>
        </w:rPr>
        <w:t>FGB</w:t>
      </w:r>
      <w:r w:rsidRPr="004E18D2">
        <w:rPr>
          <w:rFonts w:ascii="Arial" w:hAnsi="Arial" w:cs="Arial"/>
          <w:color w:val="000000"/>
          <w:sz w:val="24"/>
          <w:szCs w:val="24"/>
        </w:rPr>
        <w:t xml:space="preserve"> policy. </w:t>
      </w:r>
    </w:p>
    <w:p w14:paraId="00469129"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Ensuring high quality professional development and training for all staff within the school(s). </w:t>
      </w:r>
    </w:p>
    <w:p w14:paraId="2E3B7D94" w14:textId="607B3BF8"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Ensuring the safeguarding of students in accordance with </w:t>
      </w:r>
      <w:r w:rsidR="009D2F28" w:rsidRPr="004E18D2">
        <w:rPr>
          <w:rFonts w:ascii="Arial" w:hAnsi="Arial" w:cs="Arial"/>
          <w:color w:val="000000"/>
          <w:sz w:val="24"/>
          <w:szCs w:val="24"/>
        </w:rPr>
        <w:t>FGB</w:t>
      </w:r>
      <w:r w:rsidRPr="004E18D2">
        <w:rPr>
          <w:rFonts w:ascii="Arial" w:hAnsi="Arial" w:cs="Arial"/>
          <w:color w:val="000000"/>
          <w:sz w:val="24"/>
          <w:szCs w:val="24"/>
        </w:rPr>
        <w:t xml:space="preserve"> policy. </w:t>
      </w:r>
    </w:p>
    <w:p w14:paraId="3B4D6CA3"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Promoting equality of opportunity for all staff. </w:t>
      </w:r>
    </w:p>
    <w:p w14:paraId="244D7139" w14:textId="77777777" w:rsidR="00445ABB" w:rsidRPr="004E18D2" w:rsidRDefault="00445ABB" w:rsidP="00445ABB">
      <w:pPr>
        <w:autoSpaceDE w:val="0"/>
        <w:autoSpaceDN w:val="0"/>
        <w:adjustRightInd w:val="0"/>
        <w:spacing w:after="80" w:line="221" w:lineRule="atLeast"/>
        <w:ind w:left="160" w:hanging="160"/>
        <w:rPr>
          <w:rFonts w:ascii="Arial" w:hAnsi="Arial" w:cs="Arial"/>
          <w:color w:val="000000"/>
          <w:sz w:val="24"/>
          <w:szCs w:val="24"/>
        </w:rPr>
      </w:pPr>
      <w:r w:rsidRPr="004E18D2">
        <w:rPr>
          <w:rFonts w:ascii="Arial" w:hAnsi="Arial" w:cs="Arial"/>
          <w:color w:val="000000"/>
          <w:sz w:val="24"/>
          <w:szCs w:val="24"/>
        </w:rPr>
        <w:t xml:space="preserve">• Ensuring that staff are retained, motivated and valued. </w:t>
      </w:r>
    </w:p>
    <w:p w14:paraId="021FA674" w14:textId="49FD6089" w:rsidR="00445ABB" w:rsidRPr="004E18D2" w:rsidRDefault="00445ABB" w:rsidP="00445ABB">
      <w:pPr>
        <w:rPr>
          <w:rFonts w:ascii="Arial" w:hAnsi="Arial" w:cs="Arial"/>
          <w:color w:val="000000"/>
          <w:sz w:val="24"/>
          <w:szCs w:val="24"/>
        </w:rPr>
      </w:pPr>
      <w:r w:rsidRPr="004E18D2">
        <w:rPr>
          <w:rFonts w:ascii="Arial" w:hAnsi="Arial" w:cs="Arial"/>
          <w:color w:val="000000"/>
          <w:sz w:val="24"/>
          <w:szCs w:val="24"/>
        </w:rPr>
        <w:lastRenderedPageBreak/>
        <w:t>• Overseeing the management of staff deployment and accountability in order to distribute leadership and expertise across the school(s).</w:t>
      </w:r>
    </w:p>
    <w:p w14:paraId="35AB2A9E" w14:textId="77777777" w:rsidR="00445ABB" w:rsidRPr="004E18D2" w:rsidRDefault="00445ABB" w:rsidP="00445ABB">
      <w:pPr>
        <w:rPr>
          <w:rFonts w:ascii="Arial" w:hAnsi="Arial" w:cs="Arial"/>
          <w:color w:val="000000"/>
          <w:sz w:val="24"/>
          <w:szCs w:val="24"/>
        </w:rPr>
      </w:pPr>
    </w:p>
    <w:p w14:paraId="2C5E3CAA" w14:textId="77777777" w:rsidR="00445ABB" w:rsidRPr="004E18D2" w:rsidRDefault="00445ABB" w:rsidP="00445ABB">
      <w:pPr>
        <w:autoSpaceDE w:val="0"/>
        <w:autoSpaceDN w:val="0"/>
        <w:adjustRightInd w:val="0"/>
        <w:spacing w:before="220" w:line="281" w:lineRule="atLeast"/>
        <w:rPr>
          <w:rFonts w:ascii="Arial" w:hAnsi="Arial" w:cs="Arial"/>
          <w:color w:val="000000"/>
          <w:sz w:val="24"/>
          <w:szCs w:val="24"/>
        </w:rPr>
      </w:pPr>
      <w:r w:rsidRPr="004E18D2">
        <w:rPr>
          <w:rFonts w:ascii="Arial" w:hAnsi="Arial" w:cs="Arial"/>
          <w:b/>
          <w:bCs/>
          <w:color w:val="000000"/>
          <w:sz w:val="24"/>
          <w:szCs w:val="24"/>
        </w:rPr>
        <w:t xml:space="preserve">Links with community and business </w:t>
      </w:r>
    </w:p>
    <w:p w14:paraId="364A1795" w14:textId="73E03A08" w:rsidR="00445ABB" w:rsidRPr="004E18D2" w:rsidRDefault="00445ABB" w:rsidP="009D2F28">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Taking a lead on sharing learning across schools within the </w:t>
      </w:r>
      <w:r w:rsidR="009D2F28" w:rsidRPr="004E18D2">
        <w:rPr>
          <w:rFonts w:ascii="Arial" w:hAnsi="Arial" w:cs="Arial"/>
          <w:color w:val="000000"/>
          <w:sz w:val="24"/>
          <w:szCs w:val="24"/>
        </w:rPr>
        <w:t>Federation</w:t>
      </w:r>
      <w:r w:rsidRPr="004E18D2">
        <w:rPr>
          <w:rFonts w:ascii="Arial" w:hAnsi="Arial" w:cs="Arial"/>
          <w:color w:val="000000"/>
          <w:sz w:val="24"/>
          <w:szCs w:val="24"/>
        </w:rPr>
        <w:t xml:space="preserve"> and beyond the </w:t>
      </w:r>
      <w:r w:rsidR="009D2F28" w:rsidRPr="004E18D2">
        <w:rPr>
          <w:rFonts w:ascii="Arial" w:hAnsi="Arial" w:cs="Arial"/>
          <w:color w:val="000000"/>
          <w:sz w:val="24"/>
          <w:szCs w:val="24"/>
        </w:rPr>
        <w:t>Federation</w:t>
      </w:r>
      <w:r w:rsidRPr="004E18D2">
        <w:rPr>
          <w:rFonts w:ascii="Arial" w:hAnsi="Arial" w:cs="Arial"/>
          <w:color w:val="000000"/>
          <w:sz w:val="24"/>
          <w:szCs w:val="24"/>
        </w:rPr>
        <w:t xml:space="preserve">, with other schools and organisations, to champion best practice. </w:t>
      </w:r>
    </w:p>
    <w:p w14:paraId="53777017" w14:textId="77777777" w:rsidR="00445ABB" w:rsidRPr="004E18D2" w:rsidRDefault="00445ABB" w:rsidP="009D2F28">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Being the figurehead of the group in securing strong links with partners to expand the scope and resource, and, support the progress and sustainability of the school group. </w:t>
      </w:r>
    </w:p>
    <w:p w14:paraId="28140EB4" w14:textId="77777777" w:rsidR="00445ABB" w:rsidRPr="004E18D2" w:rsidRDefault="00445ABB" w:rsidP="009D2F28">
      <w:pPr>
        <w:autoSpaceDE w:val="0"/>
        <w:autoSpaceDN w:val="0"/>
        <w:adjustRightInd w:val="0"/>
        <w:spacing w:after="80" w:line="221" w:lineRule="atLeast"/>
        <w:ind w:left="160"/>
        <w:rPr>
          <w:rFonts w:ascii="Arial" w:hAnsi="Arial" w:cs="Arial"/>
          <w:color w:val="000000"/>
          <w:sz w:val="24"/>
          <w:szCs w:val="24"/>
        </w:rPr>
      </w:pPr>
      <w:r w:rsidRPr="004E18D2">
        <w:rPr>
          <w:rFonts w:ascii="Arial" w:hAnsi="Arial" w:cs="Arial"/>
          <w:color w:val="000000"/>
          <w:sz w:val="24"/>
          <w:szCs w:val="24"/>
        </w:rPr>
        <w:t xml:space="preserve">• Ensuring strong and effective partnerships with parents. </w:t>
      </w:r>
    </w:p>
    <w:p w14:paraId="028EB550" w14:textId="2484DBE5" w:rsidR="00445ABB" w:rsidRPr="004E18D2" w:rsidRDefault="00445ABB" w:rsidP="009D2F28">
      <w:pPr>
        <w:ind w:left="160"/>
        <w:rPr>
          <w:rFonts w:ascii="Arial" w:hAnsi="Arial" w:cs="Arial"/>
          <w:color w:val="000000"/>
          <w:sz w:val="24"/>
          <w:szCs w:val="24"/>
        </w:rPr>
      </w:pPr>
      <w:r w:rsidRPr="004E18D2">
        <w:rPr>
          <w:rFonts w:ascii="Arial" w:hAnsi="Arial" w:cs="Arial"/>
          <w:color w:val="000000"/>
          <w:sz w:val="24"/>
          <w:szCs w:val="24"/>
        </w:rPr>
        <w:t>• Creating effective links with the community, with business, with local churches and other faith communities to enhance learning opportunities.</w:t>
      </w:r>
    </w:p>
    <w:p w14:paraId="1D729997" w14:textId="77777777" w:rsidR="00445ABB" w:rsidRPr="004E18D2" w:rsidRDefault="00445ABB" w:rsidP="00445ABB">
      <w:pPr>
        <w:jc w:val="center"/>
        <w:rPr>
          <w:rFonts w:ascii="Arial" w:hAnsi="Arial" w:cs="Arial"/>
          <w:color w:val="000000"/>
          <w:sz w:val="24"/>
          <w:szCs w:val="24"/>
        </w:rPr>
      </w:pPr>
    </w:p>
    <w:p w14:paraId="1F6F9AAA" w14:textId="77777777" w:rsidR="00445ABB" w:rsidRPr="004E18D2" w:rsidRDefault="00445ABB">
      <w:pPr>
        <w:rPr>
          <w:rFonts w:ascii="Arial" w:hAnsi="Arial" w:cs="Arial"/>
          <w:b/>
          <w:sz w:val="24"/>
          <w:szCs w:val="24"/>
        </w:rPr>
      </w:pPr>
      <w:r w:rsidRPr="004E18D2">
        <w:rPr>
          <w:rFonts w:ascii="Arial" w:hAnsi="Arial" w:cs="Arial"/>
          <w:b/>
          <w:sz w:val="24"/>
          <w:szCs w:val="24"/>
        </w:rPr>
        <w:br w:type="page"/>
      </w:r>
    </w:p>
    <w:p w14:paraId="6D48658F" w14:textId="65B3F7DB" w:rsidR="001D5D5F" w:rsidRPr="004E18D2" w:rsidRDefault="00B44CA9" w:rsidP="00445ABB">
      <w:pPr>
        <w:jc w:val="center"/>
        <w:rPr>
          <w:rFonts w:ascii="Arial" w:hAnsi="Arial" w:cs="Arial"/>
          <w:b/>
          <w:sz w:val="24"/>
          <w:szCs w:val="24"/>
        </w:rPr>
      </w:pPr>
      <w:r w:rsidRPr="004E18D2">
        <w:rPr>
          <w:rFonts w:ascii="Arial" w:hAnsi="Arial" w:cs="Arial"/>
          <w:b/>
          <w:sz w:val="24"/>
          <w:szCs w:val="24"/>
        </w:rPr>
        <w:t xml:space="preserve">EXECUTIVE </w:t>
      </w:r>
      <w:r w:rsidR="000C0208" w:rsidRPr="004E18D2">
        <w:rPr>
          <w:rFonts w:ascii="Arial" w:hAnsi="Arial" w:cs="Arial"/>
          <w:b/>
          <w:sz w:val="24"/>
          <w:szCs w:val="24"/>
        </w:rPr>
        <w:t>HEADTEACHER JOB DESCRIPTION</w:t>
      </w:r>
      <w:r w:rsidRPr="004E18D2">
        <w:rPr>
          <w:rFonts w:ascii="Arial" w:hAnsi="Arial" w:cs="Arial"/>
          <w:b/>
          <w:sz w:val="24"/>
          <w:szCs w:val="24"/>
        </w:rPr>
        <w:t xml:space="preserve"> (cont.)</w:t>
      </w:r>
    </w:p>
    <w:p w14:paraId="0D6D1F01" w14:textId="7D42C2BE" w:rsidR="001D5D5F" w:rsidRPr="004E18D2" w:rsidRDefault="001D5D5F" w:rsidP="001D5D5F">
      <w:pPr>
        <w:numPr>
          <w:ilvl w:val="12"/>
          <w:numId w:val="0"/>
        </w:numPr>
        <w:jc w:val="center"/>
        <w:rPr>
          <w:rFonts w:ascii="Arial" w:hAnsi="Arial" w:cs="Arial"/>
          <w:b/>
          <w:sz w:val="24"/>
          <w:szCs w:val="24"/>
        </w:rPr>
      </w:pPr>
      <w:r w:rsidRPr="004E18D2">
        <w:rPr>
          <w:rFonts w:ascii="Arial" w:hAnsi="Arial" w:cs="Arial"/>
          <w:b/>
          <w:sz w:val="24"/>
          <w:szCs w:val="24"/>
        </w:rPr>
        <w:t xml:space="preserve">GROUP  </w:t>
      </w:r>
      <w:r w:rsidR="00B44CA9" w:rsidRPr="004E18D2">
        <w:rPr>
          <w:rFonts w:ascii="Arial" w:hAnsi="Arial" w:cs="Arial"/>
          <w:b/>
          <w:sz w:val="24"/>
          <w:szCs w:val="24"/>
        </w:rPr>
        <w:t>2</w:t>
      </w:r>
      <w:r w:rsidRPr="004E18D2">
        <w:rPr>
          <w:rFonts w:ascii="Arial" w:hAnsi="Arial" w:cs="Arial"/>
          <w:b/>
          <w:sz w:val="24"/>
          <w:szCs w:val="24"/>
        </w:rPr>
        <w:t xml:space="preserve">   SPINE POINT</w:t>
      </w:r>
      <w:r w:rsidR="00B44CA9" w:rsidRPr="004E18D2">
        <w:rPr>
          <w:rFonts w:ascii="Arial" w:hAnsi="Arial" w:cs="Arial"/>
          <w:b/>
          <w:sz w:val="24"/>
          <w:szCs w:val="24"/>
        </w:rPr>
        <w:t xml:space="preserve"> 1</w:t>
      </w:r>
      <w:r w:rsidR="00F46D23" w:rsidRPr="004E18D2">
        <w:rPr>
          <w:rFonts w:ascii="Arial" w:hAnsi="Arial" w:cs="Arial"/>
          <w:b/>
          <w:sz w:val="24"/>
          <w:szCs w:val="24"/>
        </w:rPr>
        <w:t>5</w:t>
      </w:r>
      <w:r w:rsidR="00B44CA9" w:rsidRPr="004E18D2">
        <w:rPr>
          <w:rFonts w:ascii="Arial" w:hAnsi="Arial" w:cs="Arial"/>
          <w:b/>
          <w:sz w:val="24"/>
          <w:szCs w:val="24"/>
        </w:rPr>
        <w:t>-21</w:t>
      </w:r>
    </w:p>
    <w:p w14:paraId="1510D996" w14:textId="2AC73C8B" w:rsidR="001D5D5F" w:rsidRPr="004E18D2" w:rsidRDefault="001D5D5F" w:rsidP="001D5D5F">
      <w:pPr>
        <w:rPr>
          <w:rFonts w:ascii="Arial" w:hAnsi="Arial" w:cs="Arial"/>
          <w:sz w:val="24"/>
          <w:szCs w:val="24"/>
        </w:rPr>
      </w:pPr>
      <w:r w:rsidRPr="004E18D2">
        <w:rPr>
          <w:rFonts w:ascii="Arial" w:hAnsi="Arial" w:cs="Arial"/>
          <w:sz w:val="24"/>
          <w:szCs w:val="24"/>
        </w:rPr>
        <w:t xml:space="preserve">As required by Paragraphs 44-48 &amp; 52 of the School Teachers’ Pay and Conditions Document. </w:t>
      </w:r>
    </w:p>
    <w:p w14:paraId="427818D9" w14:textId="77777777" w:rsidR="00BD18C2" w:rsidRPr="004E18D2" w:rsidRDefault="00BD18C2" w:rsidP="001D5D5F">
      <w:pPr>
        <w:pStyle w:val="ListParagraph"/>
        <w:numPr>
          <w:ilvl w:val="0"/>
          <w:numId w:val="5"/>
        </w:numPr>
        <w:rPr>
          <w:rFonts w:ascii="Arial" w:hAnsi="Arial" w:cs="Arial"/>
          <w:b/>
          <w:sz w:val="24"/>
          <w:szCs w:val="24"/>
        </w:rPr>
      </w:pPr>
      <w:r w:rsidRPr="004E18D2">
        <w:rPr>
          <w:rFonts w:ascii="Arial" w:hAnsi="Arial" w:cs="Arial"/>
          <w:b/>
          <w:sz w:val="24"/>
          <w:szCs w:val="24"/>
        </w:rPr>
        <w:t xml:space="preserve">Job Purpose </w:t>
      </w:r>
    </w:p>
    <w:p w14:paraId="145E1001" w14:textId="72726BA0" w:rsidR="00BD18C2" w:rsidRPr="004E18D2" w:rsidRDefault="00BD18C2" w:rsidP="00BD18C2">
      <w:pPr>
        <w:rPr>
          <w:rFonts w:ascii="Arial" w:hAnsi="Arial" w:cs="Arial"/>
          <w:sz w:val="24"/>
          <w:szCs w:val="24"/>
        </w:rPr>
      </w:pPr>
      <w:r w:rsidRPr="004E18D2">
        <w:rPr>
          <w:rFonts w:ascii="Arial" w:hAnsi="Arial" w:cs="Arial"/>
          <w:sz w:val="24"/>
          <w:szCs w:val="24"/>
        </w:rPr>
        <w:t>As required by paragraph 44-48 &amp; 52 of the School Teachers’ Pay and Conditions Document, to be responsible for the internal organisation, management and control of the school</w:t>
      </w:r>
      <w:r w:rsidR="00B44CA9" w:rsidRPr="004E18D2">
        <w:rPr>
          <w:rFonts w:ascii="Arial" w:hAnsi="Arial" w:cs="Arial"/>
          <w:sz w:val="24"/>
          <w:szCs w:val="24"/>
        </w:rPr>
        <w:t>s under your jurisdiction.</w:t>
      </w:r>
      <w:r w:rsidRPr="004E18D2">
        <w:rPr>
          <w:rFonts w:ascii="Arial" w:hAnsi="Arial" w:cs="Arial"/>
          <w:sz w:val="24"/>
          <w:szCs w:val="24"/>
        </w:rPr>
        <w:t xml:space="preserve"> </w:t>
      </w:r>
    </w:p>
    <w:p w14:paraId="0C671403" w14:textId="08121D05" w:rsidR="00F46D23" w:rsidRPr="004E18D2" w:rsidRDefault="00F46D23" w:rsidP="00F46D23">
      <w:pPr>
        <w:ind w:firstLine="426"/>
        <w:rPr>
          <w:rFonts w:ascii="Arial" w:hAnsi="Arial" w:cs="Arial"/>
          <w:b/>
          <w:sz w:val="24"/>
          <w:szCs w:val="24"/>
        </w:rPr>
      </w:pPr>
      <w:r w:rsidRPr="004E18D2">
        <w:rPr>
          <w:rFonts w:ascii="Arial" w:hAnsi="Arial" w:cs="Arial"/>
          <w:b/>
          <w:sz w:val="24"/>
          <w:szCs w:val="24"/>
        </w:rPr>
        <w:t>2. Duties and responsibilities</w:t>
      </w:r>
    </w:p>
    <w:p w14:paraId="3A4A85A7" w14:textId="77777777" w:rsidR="00BD18C2" w:rsidRPr="004E18D2" w:rsidRDefault="00BD18C2" w:rsidP="00BD18C2">
      <w:pPr>
        <w:rPr>
          <w:rFonts w:ascii="Arial" w:hAnsi="Arial" w:cs="Arial"/>
          <w:sz w:val="24"/>
          <w:szCs w:val="24"/>
        </w:rPr>
      </w:pPr>
      <w:r w:rsidRPr="004E18D2">
        <w:rPr>
          <w:rFonts w:ascii="Arial" w:hAnsi="Arial" w:cs="Arial"/>
          <w:sz w:val="24"/>
          <w:szCs w:val="24"/>
        </w:rPr>
        <w:t xml:space="preserve"> 2.1 General </w:t>
      </w:r>
    </w:p>
    <w:p w14:paraId="57F62AEA" w14:textId="77777777" w:rsidR="00BD18C2" w:rsidRPr="004E18D2" w:rsidRDefault="00BD18C2" w:rsidP="00BD18C2">
      <w:pPr>
        <w:rPr>
          <w:rFonts w:ascii="Arial" w:hAnsi="Arial" w:cs="Arial"/>
          <w:sz w:val="24"/>
          <w:szCs w:val="24"/>
        </w:rPr>
      </w:pPr>
      <w:r w:rsidRPr="004E18D2">
        <w:rPr>
          <w:rFonts w:ascii="Arial" w:hAnsi="Arial" w:cs="Arial"/>
          <w:sz w:val="24"/>
          <w:szCs w:val="24"/>
        </w:rPr>
        <w:t xml:space="preserve">To act in accordance with the requirements of paragraphs 46 – 49 &amp; 53 of the School Teachers’ Pay and Conditions Document </w:t>
      </w:r>
    </w:p>
    <w:p w14:paraId="19D92548" w14:textId="1F3CB478" w:rsidR="00BD18C2" w:rsidRPr="004E18D2" w:rsidRDefault="00BD18C2" w:rsidP="00BD18C2">
      <w:pPr>
        <w:rPr>
          <w:rFonts w:ascii="Arial" w:hAnsi="Arial" w:cs="Arial"/>
          <w:sz w:val="24"/>
          <w:szCs w:val="24"/>
        </w:rPr>
      </w:pPr>
      <w:r w:rsidRPr="004E18D2">
        <w:rPr>
          <w:rFonts w:ascii="Arial" w:hAnsi="Arial" w:cs="Arial"/>
          <w:sz w:val="24"/>
          <w:szCs w:val="24"/>
        </w:rPr>
        <w:t xml:space="preserve">To undertake the professional responsibilities of a head teacher as set out in paragraph 48 of the School Teachers’ Pay and Conditions Document </w:t>
      </w:r>
    </w:p>
    <w:p w14:paraId="3A77FF91" w14:textId="76E43442" w:rsidR="00BD18C2" w:rsidRPr="004E18D2" w:rsidRDefault="00BD18C2" w:rsidP="00BD18C2">
      <w:pPr>
        <w:rPr>
          <w:rFonts w:ascii="Arial" w:hAnsi="Arial" w:cs="Arial"/>
          <w:sz w:val="24"/>
          <w:szCs w:val="24"/>
        </w:rPr>
      </w:pPr>
      <w:r w:rsidRPr="004E18D2">
        <w:rPr>
          <w:rFonts w:ascii="Arial" w:hAnsi="Arial" w:cs="Arial"/>
          <w:sz w:val="24"/>
          <w:szCs w:val="24"/>
        </w:rPr>
        <w:t xml:space="preserve"> To act in accordance with other legislation affecting the conduct of the school, particularly that governing health and safety matters and employment rights </w:t>
      </w:r>
    </w:p>
    <w:p w14:paraId="2894314C" w14:textId="77777777" w:rsidR="00BD18C2" w:rsidRPr="004E18D2" w:rsidRDefault="00BD18C2" w:rsidP="00BD18C2">
      <w:pPr>
        <w:rPr>
          <w:rFonts w:ascii="Arial" w:hAnsi="Arial" w:cs="Arial"/>
          <w:sz w:val="24"/>
          <w:szCs w:val="24"/>
        </w:rPr>
      </w:pPr>
      <w:r w:rsidRPr="004E18D2">
        <w:rPr>
          <w:rFonts w:ascii="Arial" w:hAnsi="Arial" w:cs="Arial"/>
          <w:sz w:val="24"/>
          <w:szCs w:val="24"/>
        </w:rPr>
        <w:t xml:space="preserve"> 2.2 Specific </w:t>
      </w:r>
    </w:p>
    <w:p w14:paraId="5833FF5C" w14:textId="79430DA4" w:rsidR="00BD18C2" w:rsidRPr="004E18D2" w:rsidRDefault="00BD18C2" w:rsidP="00BD18C2">
      <w:pPr>
        <w:rPr>
          <w:rFonts w:ascii="Arial" w:hAnsi="Arial" w:cs="Arial"/>
          <w:sz w:val="24"/>
          <w:szCs w:val="24"/>
        </w:rPr>
      </w:pPr>
      <w:r w:rsidRPr="004E18D2">
        <w:rPr>
          <w:rFonts w:ascii="Arial" w:hAnsi="Arial" w:cs="Arial"/>
          <w:sz w:val="24"/>
          <w:szCs w:val="24"/>
        </w:rPr>
        <w:t xml:space="preserve">             </w:t>
      </w:r>
      <w:r w:rsidR="00B44CA9" w:rsidRPr="004E18D2">
        <w:rPr>
          <w:rFonts w:ascii="Arial" w:hAnsi="Arial" w:cs="Arial"/>
          <w:sz w:val="24"/>
          <w:szCs w:val="24"/>
        </w:rPr>
        <w:t>See Role descriptors above</w:t>
      </w:r>
    </w:p>
    <w:p w14:paraId="5DD84297" w14:textId="77777777" w:rsidR="00BD18C2" w:rsidRPr="004E18D2" w:rsidRDefault="00BD18C2" w:rsidP="001D5D5F">
      <w:pPr>
        <w:pStyle w:val="ListParagraph"/>
        <w:numPr>
          <w:ilvl w:val="0"/>
          <w:numId w:val="5"/>
        </w:numPr>
        <w:rPr>
          <w:rFonts w:ascii="Arial" w:hAnsi="Arial" w:cs="Arial"/>
          <w:b/>
          <w:sz w:val="24"/>
          <w:szCs w:val="24"/>
        </w:rPr>
      </w:pPr>
      <w:r w:rsidRPr="004E18D2">
        <w:rPr>
          <w:rFonts w:ascii="Arial" w:hAnsi="Arial" w:cs="Arial"/>
          <w:b/>
          <w:sz w:val="24"/>
          <w:szCs w:val="24"/>
        </w:rPr>
        <w:t xml:space="preserve">Line Management </w:t>
      </w:r>
    </w:p>
    <w:p w14:paraId="4C7F7059" w14:textId="14148B78" w:rsidR="00BD18C2" w:rsidRPr="004E18D2" w:rsidRDefault="00BD18C2" w:rsidP="00BD18C2">
      <w:pPr>
        <w:rPr>
          <w:rFonts w:ascii="Arial" w:hAnsi="Arial" w:cs="Arial"/>
          <w:sz w:val="24"/>
          <w:szCs w:val="24"/>
        </w:rPr>
      </w:pPr>
      <w:r w:rsidRPr="004E18D2">
        <w:rPr>
          <w:rFonts w:ascii="Arial" w:hAnsi="Arial" w:cs="Arial"/>
          <w:sz w:val="24"/>
          <w:szCs w:val="24"/>
        </w:rPr>
        <w:t xml:space="preserve">  Responsible for the supervision of a</w:t>
      </w:r>
      <w:r w:rsidR="001D5D5F" w:rsidRPr="004E18D2">
        <w:rPr>
          <w:rFonts w:ascii="Arial" w:hAnsi="Arial" w:cs="Arial"/>
          <w:sz w:val="24"/>
          <w:szCs w:val="24"/>
        </w:rPr>
        <w:t xml:space="preserve">ll staff employed in </w:t>
      </w:r>
      <w:r w:rsidR="00B44CA9" w:rsidRPr="004E18D2">
        <w:rPr>
          <w:rFonts w:ascii="Arial" w:hAnsi="Arial" w:cs="Arial"/>
          <w:sz w:val="24"/>
          <w:szCs w:val="24"/>
        </w:rPr>
        <w:t>schools under your jurisdiction</w:t>
      </w:r>
    </w:p>
    <w:p w14:paraId="5005E9D6" w14:textId="77777777" w:rsidR="00BD18C2" w:rsidRPr="004E18D2" w:rsidRDefault="00BD18C2" w:rsidP="001D5D5F">
      <w:pPr>
        <w:pStyle w:val="ListParagraph"/>
        <w:numPr>
          <w:ilvl w:val="0"/>
          <w:numId w:val="5"/>
        </w:numPr>
        <w:rPr>
          <w:rFonts w:ascii="Arial" w:hAnsi="Arial" w:cs="Arial"/>
          <w:b/>
          <w:sz w:val="24"/>
          <w:szCs w:val="24"/>
        </w:rPr>
      </w:pPr>
      <w:r w:rsidRPr="004E18D2">
        <w:rPr>
          <w:rFonts w:ascii="Arial" w:hAnsi="Arial" w:cs="Arial"/>
          <w:b/>
          <w:sz w:val="24"/>
          <w:szCs w:val="24"/>
        </w:rPr>
        <w:t xml:space="preserve">Conditions of employment </w:t>
      </w:r>
    </w:p>
    <w:p w14:paraId="0DE898FA" w14:textId="77777777" w:rsidR="00BD18C2" w:rsidRPr="004E18D2" w:rsidRDefault="00BD18C2" w:rsidP="00BD18C2">
      <w:pPr>
        <w:rPr>
          <w:rFonts w:ascii="Arial" w:hAnsi="Arial" w:cs="Arial"/>
          <w:sz w:val="24"/>
          <w:szCs w:val="24"/>
        </w:rPr>
      </w:pPr>
      <w:r w:rsidRPr="004E18D2">
        <w:rPr>
          <w:rFonts w:ascii="Arial" w:hAnsi="Arial" w:cs="Arial"/>
          <w:sz w:val="24"/>
          <w:szCs w:val="24"/>
        </w:rPr>
        <w:t xml:space="preserve">  The above responsibilities are in accordance with the School Teachers’ Pay and Conditions Document in terms of duties and working time and are also subject to any local agreements and LA guidance on interpreting conditions of service. </w:t>
      </w:r>
    </w:p>
    <w:p w14:paraId="2F416751" w14:textId="77777777" w:rsidR="002772A8" w:rsidRPr="004E18D2" w:rsidRDefault="002772A8" w:rsidP="002772A8">
      <w:pPr>
        <w:pStyle w:val="ListParagraph"/>
        <w:numPr>
          <w:ilvl w:val="0"/>
          <w:numId w:val="5"/>
        </w:numPr>
        <w:rPr>
          <w:rFonts w:ascii="Arial" w:hAnsi="Arial" w:cs="Arial"/>
          <w:b/>
          <w:sz w:val="24"/>
          <w:szCs w:val="24"/>
        </w:rPr>
      </w:pPr>
      <w:r w:rsidRPr="004E18D2">
        <w:rPr>
          <w:rFonts w:ascii="Arial" w:hAnsi="Arial" w:cs="Arial"/>
          <w:b/>
          <w:sz w:val="24"/>
          <w:szCs w:val="24"/>
        </w:rPr>
        <w:t xml:space="preserve">Review and Amendment </w:t>
      </w:r>
    </w:p>
    <w:p w14:paraId="7B25669D" w14:textId="77777777" w:rsidR="002772A8" w:rsidRPr="004E18D2" w:rsidRDefault="002772A8" w:rsidP="002772A8">
      <w:pPr>
        <w:tabs>
          <w:tab w:val="left" w:pos="5088"/>
        </w:tabs>
        <w:spacing w:after="0" w:line="240" w:lineRule="auto"/>
        <w:rPr>
          <w:rFonts w:ascii="Arial" w:hAnsi="Arial" w:cs="Arial"/>
          <w:sz w:val="24"/>
          <w:szCs w:val="24"/>
        </w:rPr>
      </w:pPr>
      <w:r w:rsidRPr="004E18D2">
        <w:rPr>
          <w:rFonts w:ascii="Arial" w:hAnsi="Arial" w:cs="Arial"/>
          <w:sz w:val="24"/>
          <w:szCs w:val="24"/>
        </w:rPr>
        <w:t xml:space="preserve"> 5.1 This job description is normally subject to annual review.  Subject to the provisions of the School Teachers’ Pay and Conditions Document it may be amended at the request of the Governing Body or the Head Teacher but only after full consultation between them.  It will be signed if agreement is reached.</w:t>
      </w:r>
    </w:p>
    <w:p w14:paraId="64DE8D38" w14:textId="77777777" w:rsidR="002772A8" w:rsidRPr="004E18D2" w:rsidRDefault="002772A8" w:rsidP="002772A8">
      <w:pPr>
        <w:tabs>
          <w:tab w:val="left" w:pos="5088"/>
        </w:tabs>
        <w:spacing w:after="0" w:line="240" w:lineRule="auto"/>
        <w:rPr>
          <w:rFonts w:ascii="Arial" w:hAnsi="Arial" w:cs="Arial"/>
          <w:sz w:val="24"/>
          <w:szCs w:val="24"/>
        </w:rPr>
      </w:pPr>
    </w:p>
    <w:p w14:paraId="48DC84AB" w14:textId="77777777" w:rsidR="002772A8" w:rsidRPr="004E18D2" w:rsidRDefault="002772A8" w:rsidP="002772A8">
      <w:pPr>
        <w:pStyle w:val="ListParagraph"/>
        <w:numPr>
          <w:ilvl w:val="0"/>
          <w:numId w:val="5"/>
        </w:numPr>
        <w:rPr>
          <w:rFonts w:ascii="Arial" w:hAnsi="Arial" w:cs="Arial"/>
          <w:b/>
          <w:sz w:val="24"/>
          <w:szCs w:val="24"/>
        </w:rPr>
      </w:pPr>
      <w:r w:rsidRPr="004E18D2">
        <w:rPr>
          <w:rFonts w:ascii="Arial" w:hAnsi="Arial" w:cs="Arial"/>
          <w:b/>
          <w:sz w:val="24"/>
          <w:szCs w:val="24"/>
        </w:rPr>
        <w:t xml:space="preserve">Complaints </w:t>
      </w:r>
    </w:p>
    <w:p w14:paraId="4EDA8078" w14:textId="77777777" w:rsidR="002772A8" w:rsidRPr="004E18D2" w:rsidRDefault="002772A8" w:rsidP="002772A8">
      <w:pPr>
        <w:tabs>
          <w:tab w:val="left" w:pos="5088"/>
        </w:tabs>
        <w:spacing w:after="0" w:line="240" w:lineRule="auto"/>
        <w:rPr>
          <w:rFonts w:ascii="Arial" w:hAnsi="Arial" w:cs="Arial"/>
          <w:sz w:val="24"/>
          <w:szCs w:val="24"/>
        </w:rPr>
      </w:pPr>
      <w:r w:rsidRPr="004E18D2">
        <w:rPr>
          <w:rFonts w:ascii="Arial" w:hAnsi="Arial" w:cs="Arial"/>
          <w:sz w:val="24"/>
          <w:szCs w:val="24"/>
        </w:rPr>
        <w:t xml:space="preserve"> 6.1 If, following review and amendment, agreement is not reached, the appropriate procedures should be used for the settling of any disputes.</w:t>
      </w:r>
    </w:p>
    <w:p w14:paraId="2F7F4819" w14:textId="77777777" w:rsidR="002772A8" w:rsidRPr="004E18D2" w:rsidRDefault="002772A8" w:rsidP="00BD18C2">
      <w:pPr>
        <w:rPr>
          <w:rFonts w:ascii="Arial" w:hAnsi="Arial" w:cs="Arial"/>
          <w:sz w:val="24"/>
          <w:szCs w:val="24"/>
        </w:rPr>
      </w:pPr>
    </w:p>
    <w:p w14:paraId="42530B6C" w14:textId="62644C26" w:rsidR="002772A8" w:rsidRPr="00ED164F" w:rsidRDefault="00E946B6">
      <w:pPr>
        <w:rPr>
          <w:rFonts w:ascii="Arial" w:hAnsi="Arial" w:cs="Arial"/>
          <w:i/>
          <w:sz w:val="24"/>
          <w:szCs w:val="24"/>
        </w:rPr>
      </w:pPr>
      <w:r w:rsidRPr="004E18D2">
        <w:rPr>
          <w:rFonts w:ascii="Arial" w:hAnsi="Arial" w:cs="Arial"/>
          <w:i/>
          <w:sz w:val="24"/>
          <w:szCs w:val="24"/>
        </w:rPr>
        <w:t xml:space="preserve">This </w:t>
      </w:r>
      <w:r w:rsidR="00723141" w:rsidRPr="004E18D2">
        <w:rPr>
          <w:rFonts w:ascii="Arial" w:hAnsi="Arial" w:cs="Arial"/>
          <w:i/>
          <w:sz w:val="24"/>
          <w:szCs w:val="24"/>
        </w:rPr>
        <w:t>Federation</w:t>
      </w:r>
      <w:r w:rsidRPr="004E18D2">
        <w:rPr>
          <w:rFonts w:ascii="Arial" w:hAnsi="Arial" w:cs="Arial"/>
          <w:i/>
          <w:sz w:val="24"/>
          <w:szCs w:val="24"/>
        </w:rPr>
        <w:t xml:space="preserve"> is committed to safeguarding and promoting the welfare of children and young people and expects all staff to share this commitment. An enhanced DBS check is required for all successful applicants.</w:t>
      </w:r>
      <w:r w:rsidR="002772A8" w:rsidRPr="004E18D2">
        <w:rPr>
          <w:rFonts w:ascii="Arial" w:hAnsi="Arial" w:cs="Arial"/>
          <w:b/>
          <w:color w:val="660033"/>
          <w:sz w:val="24"/>
          <w:szCs w:val="24"/>
        </w:rPr>
        <w:br w:type="page"/>
      </w:r>
    </w:p>
    <w:p w14:paraId="06E9F499" w14:textId="77777777" w:rsidR="00BD18C2" w:rsidRPr="000E0853" w:rsidRDefault="001E188A" w:rsidP="001E188A">
      <w:pPr>
        <w:tabs>
          <w:tab w:val="left" w:pos="5088"/>
        </w:tabs>
        <w:spacing w:after="0" w:line="240" w:lineRule="auto"/>
        <w:rPr>
          <w:rFonts w:ascii="Arial" w:hAnsi="Arial" w:cs="Arial"/>
          <w:b/>
          <w:color w:val="31641C"/>
          <w:sz w:val="24"/>
          <w:szCs w:val="24"/>
        </w:rPr>
      </w:pPr>
      <w:bookmarkStart w:id="1" w:name="_Hlk98866094"/>
      <w:r w:rsidRPr="000E0853">
        <w:rPr>
          <w:rFonts w:ascii="Arial" w:hAnsi="Arial" w:cs="Arial"/>
          <w:b/>
          <w:color w:val="31641C"/>
          <w:sz w:val="24"/>
          <w:szCs w:val="24"/>
        </w:rPr>
        <w:t>Person specification</w:t>
      </w:r>
    </w:p>
    <w:p w14:paraId="58593433" w14:textId="77777777" w:rsidR="001E188A" w:rsidRPr="004E18D2" w:rsidRDefault="001E188A" w:rsidP="001E188A">
      <w:pPr>
        <w:tabs>
          <w:tab w:val="left" w:pos="5088"/>
        </w:tabs>
        <w:spacing w:after="0" w:line="240" w:lineRule="auto"/>
        <w:rPr>
          <w:rFonts w:ascii="Arial" w:hAnsi="Arial" w:cs="Arial"/>
          <w:sz w:val="24"/>
          <w:szCs w:val="24"/>
        </w:rPr>
      </w:pPr>
      <w:r w:rsidRPr="004E18D2">
        <w:rPr>
          <w:rFonts w:ascii="Arial" w:hAnsi="Arial" w:cs="Arial"/>
          <w:sz w:val="24"/>
          <w:szCs w:val="24"/>
        </w:rPr>
        <w:t>(Knowledge, experience and personal attributes)</w:t>
      </w:r>
    </w:p>
    <w:p w14:paraId="71345F37" w14:textId="77777777" w:rsidR="001E188A" w:rsidRPr="004E18D2" w:rsidRDefault="001E188A" w:rsidP="001E188A">
      <w:pPr>
        <w:tabs>
          <w:tab w:val="left" w:pos="5088"/>
        </w:tabs>
        <w:spacing w:after="0" w:line="240" w:lineRule="auto"/>
        <w:rPr>
          <w:rFonts w:ascii="Arial" w:hAnsi="Arial" w:cs="Arial"/>
          <w:sz w:val="24"/>
          <w:szCs w:val="24"/>
        </w:rPr>
      </w:pPr>
    </w:p>
    <w:p w14:paraId="0135C742" w14:textId="77777777" w:rsidR="001E188A" w:rsidRPr="004E18D2" w:rsidRDefault="001E188A" w:rsidP="001E188A">
      <w:pPr>
        <w:tabs>
          <w:tab w:val="left" w:pos="5088"/>
        </w:tabs>
        <w:spacing w:after="0" w:line="240" w:lineRule="auto"/>
        <w:rPr>
          <w:rFonts w:ascii="Arial" w:hAnsi="Arial" w:cs="Arial"/>
          <w:sz w:val="24"/>
          <w:szCs w:val="24"/>
        </w:rPr>
      </w:pPr>
      <w:r w:rsidRPr="004E18D2">
        <w:rPr>
          <w:rFonts w:ascii="Arial" w:hAnsi="Arial" w:cs="Arial"/>
          <w:sz w:val="24"/>
          <w:szCs w:val="24"/>
        </w:rPr>
        <w:t>The following outlines the key skills and experience required for this position. The selection panel will assess each candidate against the criteria listed below, expecting candidates to demonstrate knowledge and understanding of each area, and to show evidence of having applied (or awareness of how to apply) this knowledge and understanding in the school context.</w:t>
      </w:r>
    </w:p>
    <w:p w14:paraId="0729CF46" w14:textId="77777777" w:rsidR="001E188A" w:rsidRPr="004E18D2" w:rsidRDefault="001E188A" w:rsidP="001E188A">
      <w:pPr>
        <w:tabs>
          <w:tab w:val="left" w:pos="5088"/>
        </w:tabs>
        <w:spacing w:after="0" w:line="240" w:lineRule="auto"/>
        <w:rPr>
          <w:rFonts w:ascii="Arial" w:hAnsi="Arial" w:cs="Arial"/>
          <w:sz w:val="24"/>
          <w:szCs w:val="24"/>
        </w:rPr>
      </w:pPr>
    </w:p>
    <w:p w14:paraId="6A016EEB" w14:textId="77777777" w:rsidR="001E188A" w:rsidRPr="004E18D2" w:rsidRDefault="001E188A" w:rsidP="001E188A">
      <w:pPr>
        <w:tabs>
          <w:tab w:val="left" w:pos="5088"/>
        </w:tabs>
        <w:spacing w:after="0" w:line="240" w:lineRule="auto"/>
        <w:rPr>
          <w:rFonts w:ascii="Arial" w:hAnsi="Arial" w:cs="Arial"/>
          <w:sz w:val="24"/>
          <w:szCs w:val="24"/>
        </w:rPr>
      </w:pPr>
      <w:r w:rsidRPr="004E18D2">
        <w:rPr>
          <w:rFonts w:ascii="Arial" w:hAnsi="Arial" w:cs="Arial"/>
          <w:sz w:val="24"/>
          <w:szCs w:val="24"/>
        </w:rPr>
        <w:t>The panel will use the following assessm</w:t>
      </w:r>
      <w:r w:rsidR="007B1F9D" w:rsidRPr="004E18D2">
        <w:rPr>
          <w:rFonts w:ascii="Arial" w:hAnsi="Arial" w:cs="Arial"/>
          <w:sz w:val="24"/>
          <w:szCs w:val="24"/>
        </w:rPr>
        <w:t xml:space="preserve">ent tools: </w:t>
      </w:r>
      <w:r w:rsidRPr="004E18D2">
        <w:rPr>
          <w:rFonts w:ascii="Arial" w:hAnsi="Arial" w:cs="Arial"/>
          <w:sz w:val="24"/>
          <w:szCs w:val="24"/>
        </w:rPr>
        <w:t>Application form (A)</w:t>
      </w:r>
      <w:r w:rsidR="007B1F9D" w:rsidRPr="004E18D2">
        <w:rPr>
          <w:rFonts w:ascii="Arial" w:hAnsi="Arial" w:cs="Arial"/>
          <w:sz w:val="24"/>
          <w:szCs w:val="24"/>
        </w:rPr>
        <w:t xml:space="preserve">, </w:t>
      </w:r>
      <w:r w:rsidRPr="004E18D2">
        <w:rPr>
          <w:rFonts w:ascii="Arial" w:hAnsi="Arial" w:cs="Arial"/>
          <w:sz w:val="24"/>
          <w:szCs w:val="24"/>
        </w:rPr>
        <w:t>Interview process (I)</w:t>
      </w:r>
    </w:p>
    <w:p w14:paraId="54092571" w14:textId="77777777" w:rsidR="001E188A" w:rsidRPr="004E18D2" w:rsidRDefault="001E188A" w:rsidP="001E188A">
      <w:pPr>
        <w:tabs>
          <w:tab w:val="left" w:pos="5088"/>
        </w:tabs>
        <w:spacing w:after="0" w:line="240" w:lineRule="auto"/>
        <w:rPr>
          <w:rFonts w:ascii="Arial" w:hAnsi="Arial" w:cs="Arial"/>
          <w:sz w:val="24"/>
          <w:szCs w:val="24"/>
        </w:rPr>
      </w:pPr>
      <w:r w:rsidRPr="004E18D2">
        <w:rPr>
          <w:rFonts w:ascii="Arial" w:hAnsi="Arial" w:cs="Arial"/>
          <w:sz w:val="24"/>
          <w:szCs w:val="24"/>
        </w:rPr>
        <w:t>References (R)</w:t>
      </w:r>
    </w:p>
    <w:p w14:paraId="7DEE5024" w14:textId="77777777" w:rsidR="007B1F9D" w:rsidRPr="004E18D2" w:rsidRDefault="007B1F9D" w:rsidP="001E188A">
      <w:pPr>
        <w:tabs>
          <w:tab w:val="left" w:pos="5088"/>
        </w:tabs>
        <w:spacing w:after="0" w:line="240" w:lineRule="auto"/>
        <w:rPr>
          <w:rFonts w:ascii="Arial" w:hAnsi="Arial" w:cs="Arial"/>
          <w:sz w:val="24"/>
          <w:szCs w:val="24"/>
        </w:rPr>
      </w:pPr>
    </w:p>
    <w:tbl>
      <w:tblPr>
        <w:tblStyle w:val="TableGrid"/>
        <w:tblW w:w="0" w:type="auto"/>
        <w:tblLayout w:type="fixed"/>
        <w:tblLook w:val="04A0" w:firstRow="1" w:lastRow="0" w:firstColumn="1" w:lastColumn="0" w:noHBand="0" w:noVBand="1"/>
      </w:tblPr>
      <w:tblGrid>
        <w:gridCol w:w="7650"/>
        <w:gridCol w:w="1366"/>
      </w:tblGrid>
      <w:tr w:rsidR="001E188A" w:rsidRPr="004E18D2" w14:paraId="23866926" w14:textId="77777777" w:rsidTr="001E188A">
        <w:tc>
          <w:tcPr>
            <w:tcW w:w="7650" w:type="dxa"/>
          </w:tcPr>
          <w:p w14:paraId="3A856B17" w14:textId="77777777" w:rsidR="001E188A" w:rsidRPr="004E18D2" w:rsidRDefault="001E188A" w:rsidP="001E188A">
            <w:pPr>
              <w:tabs>
                <w:tab w:val="left" w:pos="5088"/>
              </w:tabs>
              <w:rPr>
                <w:rFonts w:ascii="Arial" w:hAnsi="Arial" w:cs="Arial"/>
                <w:b/>
                <w:color w:val="660033"/>
                <w:sz w:val="24"/>
                <w:szCs w:val="24"/>
              </w:rPr>
            </w:pPr>
            <w:r w:rsidRPr="000E0853">
              <w:rPr>
                <w:rFonts w:ascii="Arial" w:hAnsi="Arial" w:cs="Arial"/>
                <w:b/>
                <w:color w:val="31641C"/>
                <w:sz w:val="24"/>
                <w:szCs w:val="24"/>
              </w:rPr>
              <w:t>Qualifications and experience</w:t>
            </w:r>
          </w:p>
        </w:tc>
        <w:tc>
          <w:tcPr>
            <w:tcW w:w="1366" w:type="dxa"/>
          </w:tcPr>
          <w:p w14:paraId="2B6A2E7E" w14:textId="77777777" w:rsidR="001E188A" w:rsidRPr="004E18D2" w:rsidRDefault="001E188A" w:rsidP="001E188A">
            <w:pPr>
              <w:tabs>
                <w:tab w:val="left" w:pos="5088"/>
              </w:tabs>
              <w:rPr>
                <w:rFonts w:ascii="Arial" w:hAnsi="Arial" w:cs="Arial"/>
                <w:b/>
                <w:color w:val="660033"/>
                <w:sz w:val="24"/>
                <w:szCs w:val="24"/>
              </w:rPr>
            </w:pPr>
            <w:r w:rsidRPr="000E0853">
              <w:rPr>
                <w:rFonts w:ascii="Arial" w:hAnsi="Arial" w:cs="Arial"/>
                <w:b/>
                <w:color w:val="31641C"/>
                <w:sz w:val="24"/>
                <w:szCs w:val="24"/>
              </w:rPr>
              <w:t>Evidence</w:t>
            </w:r>
          </w:p>
        </w:tc>
      </w:tr>
      <w:tr w:rsidR="001E188A" w:rsidRPr="004E18D2" w14:paraId="1C47B4C2" w14:textId="77777777" w:rsidTr="001E188A">
        <w:tc>
          <w:tcPr>
            <w:tcW w:w="7650" w:type="dxa"/>
          </w:tcPr>
          <w:p w14:paraId="767C9451" w14:textId="77777777" w:rsidR="001E188A" w:rsidRPr="004E18D2" w:rsidRDefault="001E188A" w:rsidP="001E188A">
            <w:pPr>
              <w:tabs>
                <w:tab w:val="left" w:pos="5088"/>
              </w:tabs>
              <w:rPr>
                <w:rFonts w:ascii="Arial" w:hAnsi="Arial" w:cs="Arial"/>
                <w:sz w:val="24"/>
                <w:szCs w:val="24"/>
              </w:rPr>
            </w:pPr>
            <w:r w:rsidRPr="004E18D2">
              <w:rPr>
                <w:rFonts w:ascii="Arial" w:hAnsi="Arial" w:cs="Arial"/>
                <w:sz w:val="24"/>
                <w:szCs w:val="24"/>
              </w:rPr>
              <w:t>Must have QTS (Qualified Teacher Status).</w:t>
            </w:r>
          </w:p>
        </w:tc>
        <w:tc>
          <w:tcPr>
            <w:tcW w:w="1366" w:type="dxa"/>
          </w:tcPr>
          <w:p w14:paraId="2452EC80" w14:textId="77777777" w:rsidR="001E188A"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w:t>
            </w:r>
          </w:p>
        </w:tc>
      </w:tr>
      <w:tr w:rsidR="001E188A" w:rsidRPr="004E18D2" w14:paraId="12B2C49E" w14:textId="77777777" w:rsidTr="001E188A">
        <w:tc>
          <w:tcPr>
            <w:tcW w:w="7650" w:type="dxa"/>
          </w:tcPr>
          <w:p w14:paraId="05EE2A2E" w14:textId="77777777" w:rsidR="001E188A" w:rsidRPr="004E18D2" w:rsidRDefault="001E188A" w:rsidP="001E188A">
            <w:pPr>
              <w:tabs>
                <w:tab w:val="left" w:pos="5088"/>
              </w:tabs>
              <w:rPr>
                <w:rFonts w:ascii="Arial" w:hAnsi="Arial" w:cs="Arial"/>
                <w:sz w:val="24"/>
                <w:szCs w:val="24"/>
              </w:rPr>
            </w:pPr>
            <w:r w:rsidRPr="004E18D2">
              <w:rPr>
                <w:rFonts w:ascii="Arial" w:hAnsi="Arial" w:cs="Arial"/>
                <w:sz w:val="24"/>
                <w:szCs w:val="24"/>
              </w:rPr>
              <w:t>Must fulfil at least one of the following requirements:</w:t>
            </w:r>
          </w:p>
          <w:p w14:paraId="1CD4E6ED" w14:textId="77777777" w:rsidR="001E188A" w:rsidRPr="004E18D2" w:rsidRDefault="001E188A" w:rsidP="001E188A">
            <w:pPr>
              <w:tabs>
                <w:tab w:val="left" w:pos="5088"/>
              </w:tabs>
              <w:rPr>
                <w:rFonts w:ascii="Arial" w:hAnsi="Arial" w:cs="Arial"/>
                <w:sz w:val="24"/>
                <w:szCs w:val="24"/>
              </w:rPr>
            </w:pPr>
            <w:r w:rsidRPr="004E18D2">
              <w:rPr>
                <w:rFonts w:ascii="Arial" w:hAnsi="Arial" w:cs="Arial"/>
                <w:sz w:val="24"/>
                <w:szCs w:val="24"/>
              </w:rPr>
              <w:t>an existing Headteacher before 1 April 2009; or</w:t>
            </w:r>
            <w:r w:rsidR="002772A8" w:rsidRPr="004E18D2">
              <w:rPr>
                <w:rFonts w:ascii="Arial" w:hAnsi="Arial" w:cs="Arial"/>
                <w:sz w:val="24"/>
                <w:szCs w:val="24"/>
              </w:rPr>
              <w:t xml:space="preserve"> has</w:t>
            </w:r>
          </w:p>
          <w:p w14:paraId="2EABDF20" w14:textId="1A2A94D0" w:rsidR="001E188A" w:rsidRPr="004E18D2" w:rsidRDefault="001E188A" w:rsidP="001E188A">
            <w:pPr>
              <w:tabs>
                <w:tab w:val="left" w:pos="5088"/>
              </w:tabs>
              <w:rPr>
                <w:rFonts w:ascii="Arial" w:hAnsi="Arial" w:cs="Arial"/>
                <w:sz w:val="24"/>
                <w:szCs w:val="24"/>
              </w:rPr>
            </w:pPr>
            <w:r w:rsidRPr="004E18D2">
              <w:rPr>
                <w:rFonts w:ascii="Arial" w:hAnsi="Arial" w:cs="Arial"/>
                <w:sz w:val="24"/>
                <w:szCs w:val="24"/>
              </w:rPr>
              <w:t>completed the NPQH (National Professional Qualification for Headship)</w:t>
            </w:r>
            <w:r w:rsidR="00F86599">
              <w:rPr>
                <w:rFonts w:ascii="Arial" w:hAnsi="Arial" w:cs="Arial"/>
                <w:sz w:val="24"/>
                <w:szCs w:val="24"/>
              </w:rPr>
              <w:t xml:space="preserve"> or equivalent.</w:t>
            </w:r>
          </w:p>
        </w:tc>
        <w:tc>
          <w:tcPr>
            <w:tcW w:w="1366" w:type="dxa"/>
          </w:tcPr>
          <w:p w14:paraId="129B9DFA" w14:textId="77777777" w:rsidR="001E188A" w:rsidRPr="004E18D2" w:rsidRDefault="001E188A" w:rsidP="00787635">
            <w:pPr>
              <w:tabs>
                <w:tab w:val="left" w:pos="5088"/>
              </w:tabs>
              <w:jc w:val="center"/>
              <w:rPr>
                <w:rFonts w:ascii="Arial" w:hAnsi="Arial" w:cs="Arial"/>
                <w:sz w:val="24"/>
                <w:szCs w:val="24"/>
              </w:rPr>
            </w:pPr>
          </w:p>
          <w:p w14:paraId="77084101" w14:textId="77777777" w:rsidR="00787635"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w:t>
            </w:r>
          </w:p>
        </w:tc>
      </w:tr>
      <w:tr w:rsidR="001E188A" w:rsidRPr="004E18D2" w14:paraId="756A2229" w14:textId="77777777" w:rsidTr="001E188A">
        <w:tc>
          <w:tcPr>
            <w:tcW w:w="7650" w:type="dxa"/>
          </w:tcPr>
          <w:p w14:paraId="6F2DA19C" w14:textId="68EB959B" w:rsidR="001E188A" w:rsidRPr="004E18D2" w:rsidRDefault="001E188A" w:rsidP="002A1C19">
            <w:pPr>
              <w:tabs>
                <w:tab w:val="left" w:pos="5088"/>
              </w:tabs>
              <w:rPr>
                <w:rFonts w:ascii="Arial" w:hAnsi="Arial" w:cs="Arial"/>
                <w:sz w:val="24"/>
                <w:szCs w:val="24"/>
              </w:rPr>
            </w:pPr>
            <w:r w:rsidRPr="004E18D2">
              <w:rPr>
                <w:rFonts w:ascii="Arial" w:hAnsi="Arial" w:cs="Arial"/>
                <w:sz w:val="24"/>
                <w:szCs w:val="24"/>
              </w:rPr>
              <w:t>Substantial experience as a Headteacher</w:t>
            </w:r>
            <w:r w:rsidR="00D47E06">
              <w:rPr>
                <w:rFonts w:ascii="Arial" w:hAnsi="Arial" w:cs="Arial"/>
                <w:sz w:val="24"/>
                <w:szCs w:val="24"/>
              </w:rPr>
              <w:t xml:space="preserve">, </w:t>
            </w:r>
            <w:r w:rsidRPr="004E18D2">
              <w:rPr>
                <w:rFonts w:ascii="Arial" w:hAnsi="Arial" w:cs="Arial"/>
                <w:sz w:val="24"/>
                <w:szCs w:val="24"/>
              </w:rPr>
              <w:t>Deputy Headteacher</w:t>
            </w:r>
            <w:r w:rsidR="00D47E06">
              <w:rPr>
                <w:rFonts w:ascii="Arial" w:hAnsi="Arial" w:cs="Arial"/>
                <w:sz w:val="24"/>
                <w:szCs w:val="24"/>
              </w:rPr>
              <w:t>, or Senior EYFS phase leader (across multiple schools)</w:t>
            </w:r>
            <w:r w:rsidRPr="004E18D2">
              <w:rPr>
                <w:rFonts w:ascii="Arial" w:hAnsi="Arial" w:cs="Arial"/>
                <w:sz w:val="24"/>
                <w:szCs w:val="24"/>
              </w:rPr>
              <w:t xml:space="preserve"> </w:t>
            </w:r>
          </w:p>
        </w:tc>
        <w:tc>
          <w:tcPr>
            <w:tcW w:w="1366" w:type="dxa"/>
          </w:tcPr>
          <w:p w14:paraId="449DD110" w14:textId="77777777" w:rsidR="001E188A"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 I</w:t>
            </w:r>
          </w:p>
        </w:tc>
      </w:tr>
      <w:tr w:rsidR="001E188A" w:rsidRPr="004E18D2" w14:paraId="68117637" w14:textId="77777777" w:rsidTr="001E188A">
        <w:tc>
          <w:tcPr>
            <w:tcW w:w="7650" w:type="dxa"/>
          </w:tcPr>
          <w:p w14:paraId="03AD6673" w14:textId="77777777" w:rsidR="001E188A" w:rsidRPr="004E18D2" w:rsidRDefault="00787635" w:rsidP="001E188A">
            <w:pPr>
              <w:tabs>
                <w:tab w:val="left" w:pos="5088"/>
              </w:tabs>
              <w:rPr>
                <w:rFonts w:ascii="Arial" w:hAnsi="Arial" w:cs="Arial"/>
                <w:sz w:val="24"/>
                <w:szCs w:val="24"/>
              </w:rPr>
            </w:pPr>
            <w:r w:rsidRPr="004E18D2">
              <w:rPr>
                <w:rFonts w:ascii="Arial" w:hAnsi="Arial" w:cs="Arial"/>
                <w:sz w:val="24"/>
                <w:szCs w:val="24"/>
              </w:rPr>
              <w:t>First degree or Certificate of Education.</w:t>
            </w:r>
          </w:p>
        </w:tc>
        <w:tc>
          <w:tcPr>
            <w:tcW w:w="1366" w:type="dxa"/>
          </w:tcPr>
          <w:p w14:paraId="2E3FFE74" w14:textId="77777777" w:rsidR="001E188A"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w:t>
            </w:r>
          </w:p>
        </w:tc>
      </w:tr>
      <w:tr w:rsidR="00D47E06" w:rsidRPr="004E18D2" w14:paraId="27CBDDAE" w14:textId="77777777" w:rsidTr="001E188A">
        <w:tc>
          <w:tcPr>
            <w:tcW w:w="7650" w:type="dxa"/>
          </w:tcPr>
          <w:p w14:paraId="61DD93A5" w14:textId="1F5C6553" w:rsidR="00D47E06" w:rsidRPr="00D47E06" w:rsidRDefault="00D47E06" w:rsidP="001E188A">
            <w:pPr>
              <w:tabs>
                <w:tab w:val="left" w:pos="5088"/>
              </w:tabs>
              <w:rPr>
                <w:rFonts w:ascii="Arial" w:hAnsi="Arial" w:cs="Arial"/>
                <w:sz w:val="24"/>
                <w:szCs w:val="24"/>
              </w:rPr>
            </w:pPr>
            <w:r w:rsidRPr="00D47E06">
              <w:rPr>
                <w:rFonts w:ascii="Arial" w:eastAsia="Times New Roman" w:hAnsi="Arial" w:cs="Arial"/>
                <w:color w:val="000000"/>
                <w:sz w:val="24"/>
                <w:szCs w:val="24"/>
              </w:rPr>
              <w:t xml:space="preserve">Designated Safeguarding Lead </w:t>
            </w:r>
          </w:p>
        </w:tc>
        <w:tc>
          <w:tcPr>
            <w:tcW w:w="1366" w:type="dxa"/>
          </w:tcPr>
          <w:p w14:paraId="0C760C8B" w14:textId="36A7F273" w:rsidR="00D47E06" w:rsidRPr="004E18D2" w:rsidRDefault="00D47E06" w:rsidP="00787635">
            <w:pPr>
              <w:tabs>
                <w:tab w:val="left" w:pos="5088"/>
              </w:tabs>
              <w:jc w:val="center"/>
              <w:rPr>
                <w:rFonts w:ascii="Arial" w:hAnsi="Arial" w:cs="Arial"/>
                <w:sz w:val="24"/>
                <w:szCs w:val="24"/>
              </w:rPr>
            </w:pPr>
            <w:r>
              <w:rPr>
                <w:rFonts w:ascii="Arial" w:hAnsi="Arial" w:cs="Arial"/>
                <w:sz w:val="24"/>
                <w:szCs w:val="24"/>
              </w:rPr>
              <w:t>A</w:t>
            </w:r>
          </w:p>
        </w:tc>
      </w:tr>
      <w:tr w:rsidR="001E188A" w:rsidRPr="004E18D2" w14:paraId="6C24ADAB" w14:textId="77777777" w:rsidTr="001E188A">
        <w:tc>
          <w:tcPr>
            <w:tcW w:w="7650" w:type="dxa"/>
          </w:tcPr>
          <w:p w14:paraId="00F1002A" w14:textId="77777777" w:rsidR="001E188A" w:rsidRPr="004E18D2" w:rsidRDefault="00787635" w:rsidP="001E188A">
            <w:pPr>
              <w:tabs>
                <w:tab w:val="left" w:pos="5088"/>
              </w:tabs>
              <w:rPr>
                <w:rFonts w:ascii="Arial" w:hAnsi="Arial" w:cs="Arial"/>
                <w:sz w:val="24"/>
                <w:szCs w:val="24"/>
              </w:rPr>
            </w:pPr>
            <w:r w:rsidRPr="004E18D2">
              <w:rPr>
                <w:rFonts w:ascii="Arial" w:hAnsi="Arial" w:cs="Arial"/>
                <w:sz w:val="24"/>
                <w:szCs w:val="24"/>
              </w:rPr>
              <w:t>Relevant recent professional development.</w:t>
            </w:r>
          </w:p>
        </w:tc>
        <w:tc>
          <w:tcPr>
            <w:tcW w:w="1366" w:type="dxa"/>
          </w:tcPr>
          <w:p w14:paraId="389FF91D" w14:textId="77777777" w:rsidR="001E188A"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 I</w:t>
            </w:r>
          </w:p>
        </w:tc>
      </w:tr>
    </w:tbl>
    <w:p w14:paraId="56276025" w14:textId="77777777" w:rsidR="001E188A" w:rsidRPr="004E18D2" w:rsidRDefault="001E188A" w:rsidP="001E188A">
      <w:pPr>
        <w:tabs>
          <w:tab w:val="left" w:pos="5088"/>
        </w:tabs>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7650"/>
        <w:gridCol w:w="1366"/>
      </w:tblGrid>
      <w:tr w:rsidR="00787635" w:rsidRPr="004E18D2" w14:paraId="594197FB" w14:textId="77777777" w:rsidTr="00787635">
        <w:tc>
          <w:tcPr>
            <w:tcW w:w="7650" w:type="dxa"/>
          </w:tcPr>
          <w:p w14:paraId="3FA0625A" w14:textId="77777777" w:rsidR="00787635" w:rsidRPr="004E18D2" w:rsidRDefault="00787635" w:rsidP="001E188A">
            <w:pPr>
              <w:tabs>
                <w:tab w:val="left" w:pos="5088"/>
              </w:tabs>
              <w:rPr>
                <w:rFonts w:ascii="Arial" w:hAnsi="Arial" w:cs="Arial"/>
                <w:b/>
                <w:color w:val="660033"/>
                <w:sz w:val="24"/>
                <w:szCs w:val="24"/>
              </w:rPr>
            </w:pPr>
            <w:r w:rsidRPr="000E0853">
              <w:rPr>
                <w:rFonts w:ascii="Arial" w:hAnsi="Arial" w:cs="Arial"/>
                <w:b/>
                <w:color w:val="31641C"/>
                <w:sz w:val="24"/>
                <w:szCs w:val="24"/>
              </w:rPr>
              <w:t>Strategic direction and shaping the future</w:t>
            </w:r>
          </w:p>
        </w:tc>
        <w:tc>
          <w:tcPr>
            <w:tcW w:w="1366" w:type="dxa"/>
          </w:tcPr>
          <w:p w14:paraId="06E9FAA7" w14:textId="77777777" w:rsidR="00787635" w:rsidRPr="004E18D2" w:rsidRDefault="00787635" w:rsidP="001E188A">
            <w:pPr>
              <w:tabs>
                <w:tab w:val="left" w:pos="5088"/>
              </w:tabs>
              <w:rPr>
                <w:rFonts w:ascii="Arial" w:hAnsi="Arial" w:cs="Arial"/>
                <w:color w:val="660033"/>
                <w:sz w:val="24"/>
                <w:szCs w:val="24"/>
              </w:rPr>
            </w:pPr>
            <w:r w:rsidRPr="000E0853">
              <w:rPr>
                <w:rFonts w:ascii="Arial" w:hAnsi="Arial" w:cs="Arial"/>
                <w:color w:val="31641C"/>
                <w:sz w:val="24"/>
                <w:szCs w:val="24"/>
              </w:rPr>
              <w:t>Evidence</w:t>
            </w:r>
          </w:p>
        </w:tc>
      </w:tr>
      <w:tr w:rsidR="00787635" w:rsidRPr="004E18D2" w14:paraId="77392A79" w14:textId="77777777" w:rsidTr="00787635">
        <w:tc>
          <w:tcPr>
            <w:tcW w:w="7650" w:type="dxa"/>
          </w:tcPr>
          <w:p w14:paraId="447064AE" w14:textId="77777777" w:rsidR="00787635" w:rsidRPr="004E18D2" w:rsidRDefault="00787635" w:rsidP="00787635">
            <w:pPr>
              <w:tabs>
                <w:tab w:val="left" w:pos="5088"/>
              </w:tabs>
              <w:rPr>
                <w:rFonts w:ascii="Arial" w:hAnsi="Arial" w:cs="Arial"/>
                <w:sz w:val="24"/>
                <w:szCs w:val="24"/>
              </w:rPr>
            </w:pPr>
            <w:r w:rsidRPr="004E18D2">
              <w:rPr>
                <w:rFonts w:ascii="Arial" w:hAnsi="Arial" w:cs="Arial"/>
                <w:sz w:val="24"/>
                <w:szCs w:val="24"/>
              </w:rPr>
              <w:t>Able to think strategically, and to build and communicate a</w:t>
            </w:r>
          </w:p>
          <w:p w14:paraId="26D341A7" w14:textId="77777777" w:rsidR="00787635" w:rsidRPr="004E18D2" w:rsidRDefault="00787635" w:rsidP="00787635">
            <w:pPr>
              <w:tabs>
                <w:tab w:val="left" w:pos="5088"/>
              </w:tabs>
              <w:rPr>
                <w:rFonts w:ascii="Arial" w:hAnsi="Arial" w:cs="Arial"/>
                <w:sz w:val="24"/>
                <w:szCs w:val="24"/>
              </w:rPr>
            </w:pPr>
            <w:r w:rsidRPr="004E18D2">
              <w:rPr>
                <w:rFonts w:ascii="Arial" w:hAnsi="Arial" w:cs="Arial"/>
                <w:sz w:val="24"/>
                <w:szCs w:val="24"/>
              </w:rPr>
              <w:t>coherent vision.</w:t>
            </w:r>
          </w:p>
        </w:tc>
        <w:tc>
          <w:tcPr>
            <w:tcW w:w="1366" w:type="dxa"/>
          </w:tcPr>
          <w:p w14:paraId="118A605D" w14:textId="77777777" w:rsidR="00787635" w:rsidRPr="004E18D2" w:rsidRDefault="00787635" w:rsidP="00787635">
            <w:pPr>
              <w:tabs>
                <w:tab w:val="left" w:pos="5088"/>
              </w:tabs>
              <w:jc w:val="center"/>
              <w:rPr>
                <w:rFonts w:ascii="Arial" w:hAnsi="Arial" w:cs="Arial"/>
                <w:sz w:val="24"/>
                <w:szCs w:val="24"/>
              </w:rPr>
            </w:pPr>
          </w:p>
          <w:p w14:paraId="049F8836" w14:textId="77777777" w:rsidR="00787635"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 I, R</w:t>
            </w:r>
          </w:p>
        </w:tc>
      </w:tr>
      <w:tr w:rsidR="00787635" w:rsidRPr="004E18D2" w14:paraId="1C9B57C0" w14:textId="77777777" w:rsidTr="00787635">
        <w:tc>
          <w:tcPr>
            <w:tcW w:w="7650" w:type="dxa"/>
          </w:tcPr>
          <w:p w14:paraId="671F6043" w14:textId="77777777" w:rsidR="00787635" w:rsidRPr="004E18D2" w:rsidRDefault="00787635" w:rsidP="009B5213">
            <w:pPr>
              <w:tabs>
                <w:tab w:val="left" w:pos="5088"/>
              </w:tabs>
              <w:rPr>
                <w:rFonts w:ascii="Arial" w:hAnsi="Arial" w:cs="Arial"/>
                <w:sz w:val="24"/>
                <w:szCs w:val="24"/>
              </w:rPr>
            </w:pPr>
            <w:r w:rsidRPr="004E18D2">
              <w:rPr>
                <w:rFonts w:ascii="Arial" w:hAnsi="Arial" w:cs="Arial"/>
                <w:sz w:val="24"/>
                <w:szCs w:val="24"/>
              </w:rPr>
              <w:t>Able to inspire, challenge, motivate and empower others to carry the</w:t>
            </w:r>
            <w:r w:rsidR="009B5213" w:rsidRPr="004E18D2">
              <w:rPr>
                <w:rFonts w:ascii="Arial" w:hAnsi="Arial" w:cs="Arial"/>
                <w:sz w:val="24"/>
                <w:szCs w:val="24"/>
              </w:rPr>
              <w:t xml:space="preserve"> </w:t>
            </w:r>
            <w:r w:rsidRPr="004E18D2">
              <w:rPr>
                <w:rFonts w:ascii="Arial" w:hAnsi="Arial" w:cs="Arial"/>
                <w:sz w:val="24"/>
                <w:szCs w:val="24"/>
              </w:rPr>
              <w:t>vision forward.</w:t>
            </w:r>
          </w:p>
        </w:tc>
        <w:tc>
          <w:tcPr>
            <w:tcW w:w="1366" w:type="dxa"/>
          </w:tcPr>
          <w:p w14:paraId="39BCD15E" w14:textId="77777777" w:rsidR="00787635" w:rsidRPr="004E18D2" w:rsidRDefault="00787635" w:rsidP="00787635">
            <w:pPr>
              <w:tabs>
                <w:tab w:val="left" w:pos="5088"/>
              </w:tabs>
              <w:jc w:val="center"/>
              <w:rPr>
                <w:rFonts w:ascii="Arial" w:hAnsi="Arial" w:cs="Arial"/>
                <w:sz w:val="24"/>
                <w:szCs w:val="24"/>
              </w:rPr>
            </w:pPr>
          </w:p>
          <w:p w14:paraId="1BB8D3A0" w14:textId="77777777" w:rsidR="00787635"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 I, R</w:t>
            </w:r>
          </w:p>
        </w:tc>
      </w:tr>
      <w:tr w:rsidR="00787635" w:rsidRPr="004E18D2" w14:paraId="225F9FD7" w14:textId="77777777" w:rsidTr="00787635">
        <w:tc>
          <w:tcPr>
            <w:tcW w:w="7650" w:type="dxa"/>
          </w:tcPr>
          <w:p w14:paraId="0E822430" w14:textId="77777777" w:rsidR="00787635" w:rsidRPr="004E18D2" w:rsidRDefault="00787635" w:rsidP="00787635">
            <w:pPr>
              <w:tabs>
                <w:tab w:val="left" w:pos="5088"/>
              </w:tabs>
              <w:rPr>
                <w:rFonts w:ascii="Arial" w:hAnsi="Arial" w:cs="Arial"/>
                <w:sz w:val="24"/>
                <w:szCs w:val="24"/>
              </w:rPr>
            </w:pPr>
            <w:r w:rsidRPr="004E18D2">
              <w:rPr>
                <w:rFonts w:ascii="Arial" w:hAnsi="Arial" w:cs="Arial"/>
                <w:sz w:val="24"/>
                <w:szCs w:val="24"/>
              </w:rPr>
              <w:t>Is committed to:</w:t>
            </w:r>
          </w:p>
          <w:p w14:paraId="31B30B32" w14:textId="6EA577B4" w:rsidR="00787635" w:rsidRPr="004E18D2" w:rsidRDefault="00787635" w:rsidP="002772A8">
            <w:pPr>
              <w:pStyle w:val="ListParagraph"/>
              <w:numPr>
                <w:ilvl w:val="0"/>
                <w:numId w:val="8"/>
              </w:numPr>
              <w:tabs>
                <w:tab w:val="left" w:pos="5088"/>
              </w:tabs>
              <w:rPr>
                <w:rFonts w:ascii="Arial" w:hAnsi="Arial" w:cs="Arial"/>
                <w:sz w:val="24"/>
                <w:szCs w:val="24"/>
              </w:rPr>
            </w:pPr>
            <w:r w:rsidRPr="004E18D2">
              <w:rPr>
                <w:rFonts w:ascii="Arial" w:hAnsi="Arial" w:cs="Arial"/>
                <w:sz w:val="24"/>
                <w:szCs w:val="24"/>
              </w:rPr>
              <w:t xml:space="preserve">establishing a collaborative </w:t>
            </w:r>
            <w:r w:rsidR="007F4DD5" w:rsidRPr="004E18D2">
              <w:rPr>
                <w:rFonts w:ascii="Arial" w:hAnsi="Arial" w:cs="Arial"/>
                <w:sz w:val="24"/>
                <w:szCs w:val="24"/>
              </w:rPr>
              <w:t>Federation wide</w:t>
            </w:r>
            <w:r w:rsidRPr="004E18D2">
              <w:rPr>
                <w:rFonts w:ascii="Arial" w:hAnsi="Arial" w:cs="Arial"/>
                <w:sz w:val="24"/>
                <w:szCs w:val="24"/>
              </w:rPr>
              <w:t xml:space="preserve"> vision of excellence;</w:t>
            </w:r>
          </w:p>
          <w:p w14:paraId="3CC15B20" w14:textId="5F405F42" w:rsidR="00787635" w:rsidRPr="004E18D2" w:rsidRDefault="00787635" w:rsidP="002772A8">
            <w:pPr>
              <w:pStyle w:val="ListParagraph"/>
              <w:numPr>
                <w:ilvl w:val="0"/>
                <w:numId w:val="8"/>
              </w:numPr>
              <w:tabs>
                <w:tab w:val="left" w:pos="5088"/>
              </w:tabs>
              <w:rPr>
                <w:rFonts w:ascii="Arial" w:hAnsi="Arial" w:cs="Arial"/>
                <w:sz w:val="24"/>
                <w:szCs w:val="24"/>
              </w:rPr>
            </w:pPr>
            <w:r w:rsidRPr="004E18D2">
              <w:rPr>
                <w:rFonts w:ascii="Arial" w:hAnsi="Arial" w:cs="Arial"/>
                <w:sz w:val="24"/>
                <w:szCs w:val="24"/>
              </w:rPr>
              <w:t xml:space="preserve">equality that sets high standards for every </w:t>
            </w:r>
            <w:r w:rsidR="001822CF" w:rsidRPr="004E18D2">
              <w:rPr>
                <w:rFonts w:ascii="Arial" w:hAnsi="Arial" w:cs="Arial"/>
                <w:sz w:val="24"/>
                <w:szCs w:val="24"/>
              </w:rPr>
              <w:t>children</w:t>
            </w:r>
            <w:r w:rsidRPr="004E18D2">
              <w:rPr>
                <w:rFonts w:ascii="Arial" w:hAnsi="Arial" w:cs="Arial"/>
                <w:sz w:val="24"/>
                <w:szCs w:val="24"/>
              </w:rPr>
              <w:t>;</w:t>
            </w:r>
          </w:p>
          <w:p w14:paraId="60D1ABEC" w14:textId="77777777" w:rsidR="00787635" w:rsidRPr="004E18D2" w:rsidRDefault="00787635" w:rsidP="002772A8">
            <w:pPr>
              <w:pStyle w:val="ListParagraph"/>
              <w:numPr>
                <w:ilvl w:val="0"/>
                <w:numId w:val="8"/>
              </w:numPr>
              <w:tabs>
                <w:tab w:val="left" w:pos="5088"/>
              </w:tabs>
              <w:rPr>
                <w:rFonts w:ascii="Arial" w:hAnsi="Arial" w:cs="Arial"/>
                <w:sz w:val="24"/>
                <w:szCs w:val="24"/>
              </w:rPr>
            </w:pPr>
            <w:r w:rsidRPr="004E18D2">
              <w:rPr>
                <w:rFonts w:ascii="Arial" w:hAnsi="Arial" w:cs="Arial"/>
                <w:sz w:val="24"/>
                <w:szCs w:val="24"/>
              </w:rPr>
              <w:t>setting and achieving ambitious, challenging goals and targets; and</w:t>
            </w:r>
          </w:p>
          <w:p w14:paraId="66BD59A5" w14:textId="77777777" w:rsidR="00787635" w:rsidRPr="004E18D2" w:rsidRDefault="00787635" w:rsidP="002772A8">
            <w:pPr>
              <w:pStyle w:val="ListParagraph"/>
              <w:numPr>
                <w:ilvl w:val="0"/>
                <w:numId w:val="8"/>
              </w:numPr>
              <w:tabs>
                <w:tab w:val="left" w:pos="5088"/>
              </w:tabs>
              <w:rPr>
                <w:rFonts w:ascii="Arial" w:hAnsi="Arial" w:cs="Arial"/>
                <w:sz w:val="24"/>
                <w:szCs w:val="24"/>
              </w:rPr>
            </w:pPr>
            <w:r w:rsidRPr="004E18D2">
              <w:rPr>
                <w:rFonts w:ascii="Arial" w:hAnsi="Arial" w:cs="Arial"/>
                <w:sz w:val="24"/>
                <w:szCs w:val="24"/>
              </w:rPr>
              <w:t>inclusion and ensuring everyone can achieve their full potential.</w:t>
            </w:r>
          </w:p>
        </w:tc>
        <w:tc>
          <w:tcPr>
            <w:tcW w:w="1366" w:type="dxa"/>
          </w:tcPr>
          <w:p w14:paraId="0924F1C7" w14:textId="77777777" w:rsidR="00787635" w:rsidRPr="004E18D2" w:rsidRDefault="00787635" w:rsidP="00787635">
            <w:pPr>
              <w:tabs>
                <w:tab w:val="left" w:pos="5088"/>
              </w:tabs>
              <w:jc w:val="center"/>
              <w:rPr>
                <w:rFonts w:ascii="Arial" w:hAnsi="Arial" w:cs="Arial"/>
                <w:sz w:val="24"/>
                <w:szCs w:val="24"/>
              </w:rPr>
            </w:pPr>
          </w:p>
          <w:p w14:paraId="695C02CF" w14:textId="77777777" w:rsidR="00787635" w:rsidRPr="004E18D2" w:rsidRDefault="00787635" w:rsidP="00787635">
            <w:pPr>
              <w:tabs>
                <w:tab w:val="left" w:pos="5088"/>
              </w:tabs>
              <w:jc w:val="center"/>
              <w:rPr>
                <w:rFonts w:ascii="Arial" w:hAnsi="Arial" w:cs="Arial"/>
                <w:sz w:val="24"/>
                <w:szCs w:val="24"/>
              </w:rPr>
            </w:pPr>
          </w:p>
          <w:p w14:paraId="09E49CCA" w14:textId="77777777" w:rsidR="00787635"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 I, R</w:t>
            </w:r>
          </w:p>
        </w:tc>
      </w:tr>
    </w:tbl>
    <w:p w14:paraId="4983C642" w14:textId="77777777" w:rsidR="001E188A" w:rsidRPr="004E18D2" w:rsidRDefault="001E188A" w:rsidP="001E188A">
      <w:pPr>
        <w:tabs>
          <w:tab w:val="left" w:pos="5088"/>
        </w:tabs>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7650"/>
        <w:gridCol w:w="1366"/>
      </w:tblGrid>
      <w:tr w:rsidR="00787635" w:rsidRPr="004E18D2" w14:paraId="19260C96" w14:textId="77777777" w:rsidTr="00787635">
        <w:tc>
          <w:tcPr>
            <w:tcW w:w="7650" w:type="dxa"/>
          </w:tcPr>
          <w:p w14:paraId="5F59B2EF" w14:textId="77777777" w:rsidR="00787635" w:rsidRPr="004E18D2" w:rsidRDefault="00787635" w:rsidP="00B8376E">
            <w:pPr>
              <w:tabs>
                <w:tab w:val="left" w:pos="5088"/>
              </w:tabs>
              <w:rPr>
                <w:rFonts w:ascii="Arial" w:hAnsi="Arial" w:cs="Arial"/>
                <w:b/>
                <w:color w:val="660033"/>
                <w:sz w:val="24"/>
                <w:szCs w:val="24"/>
              </w:rPr>
            </w:pPr>
            <w:r w:rsidRPr="000E0853">
              <w:rPr>
                <w:rFonts w:ascii="Arial" w:hAnsi="Arial" w:cs="Arial"/>
                <w:b/>
                <w:color w:val="31641C"/>
                <w:sz w:val="24"/>
                <w:szCs w:val="24"/>
              </w:rPr>
              <w:t>Leadership</w:t>
            </w:r>
          </w:p>
        </w:tc>
        <w:tc>
          <w:tcPr>
            <w:tcW w:w="1366" w:type="dxa"/>
          </w:tcPr>
          <w:p w14:paraId="0F325651" w14:textId="77777777" w:rsidR="00787635" w:rsidRPr="004E18D2" w:rsidRDefault="00787635" w:rsidP="00B8376E">
            <w:pPr>
              <w:tabs>
                <w:tab w:val="left" w:pos="5088"/>
              </w:tabs>
              <w:rPr>
                <w:rFonts w:ascii="Arial" w:hAnsi="Arial" w:cs="Arial"/>
                <w:color w:val="660033"/>
                <w:sz w:val="24"/>
                <w:szCs w:val="24"/>
              </w:rPr>
            </w:pPr>
            <w:r w:rsidRPr="000E0853">
              <w:rPr>
                <w:rFonts w:ascii="Arial" w:hAnsi="Arial" w:cs="Arial"/>
                <w:color w:val="31641C"/>
                <w:sz w:val="24"/>
                <w:szCs w:val="24"/>
              </w:rPr>
              <w:t>Evidence</w:t>
            </w:r>
          </w:p>
        </w:tc>
      </w:tr>
      <w:tr w:rsidR="00787635" w:rsidRPr="004E18D2" w14:paraId="5376EE67" w14:textId="77777777" w:rsidTr="00787635">
        <w:tc>
          <w:tcPr>
            <w:tcW w:w="7650" w:type="dxa"/>
          </w:tcPr>
          <w:p w14:paraId="63BDA1F1" w14:textId="77777777" w:rsidR="00787635" w:rsidRPr="004E18D2" w:rsidRDefault="00787635" w:rsidP="009B5213">
            <w:pPr>
              <w:tabs>
                <w:tab w:val="left" w:pos="5088"/>
              </w:tabs>
              <w:rPr>
                <w:rFonts w:ascii="Arial" w:hAnsi="Arial" w:cs="Arial"/>
                <w:sz w:val="24"/>
                <w:szCs w:val="24"/>
              </w:rPr>
            </w:pPr>
            <w:r w:rsidRPr="004E18D2">
              <w:rPr>
                <w:rFonts w:ascii="Arial" w:hAnsi="Arial" w:cs="Arial"/>
                <w:sz w:val="24"/>
                <w:szCs w:val="24"/>
              </w:rPr>
              <w:t>Track record of providing inspiration and strong leadership to</w:t>
            </w:r>
            <w:r w:rsidR="009B5213" w:rsidRPr="004E18D2">
              <w:rPr>
                <w:rFonts w:ascii="Arial" w:hAnsi="Arial" w:cs="Arial"/>
                <w:sz w:val="24"/>
                <w:szCs w:val="24"/>
              </w:rPr>
              <w:t xml:space="preserve"> </w:t>
            </w:r>
            <w:r w:rsidRPr="004E18D2">
              <w:rPr>
                <w:rFonts w:ascii="Arial" w:hAnsi="Arial" w:cs="Arial"/>
                <w:sz w:val="24"/>
                <w:szCs w:val="24"/>
              </w:rPr>
              <w:t>teaching staff.</w:t>
            </w:r>
          </w:p>
        </w:tc>
        <w:tc>
          <w:tcPr>
            <w:tcW w:w="1366" w:type="dxa"/>
          </w:tcPr>
          <w:p w14:paraId="7CFA9761" w14:textId="77777777" w:rsidR="00787635" w:rsidRPr="004E18D2" w:rsidRDefault="00787635" w:rsidP="00787635">
            <w:pPr>
              <w:tabs>
                <w:tab w:val="left" w:pos="5088"/>
              </w:tabs>
              <w:jc w:val="center"/>
              <w:rPr>
                <w:rFonts w:ascii="Arial" w:hAnsi="Arial" w:cs="Arial"/>
                <w:sz w:val="24"/>
                <w:szCs w:val="24"/>
              </w:rPr>
            </w:pPr>
          </w:p>
          <w:p w14:paraId="348E559B" w14:textId="77777777" w:rsidR="00787635"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 I, R</w:t>
            </w:r>
          </w:p>
        </w:tc>
      </w:tr>
      <w:tr w:rsidR="00787635" w:rsidRPr="004E18D2" w14:paraId="14490584" w14:textId="77777777" w:rsidTr="00787635">
        <w:tc>
          <w:tcPr>
            <w:tcW w:w="7650" w:type="dxa"/>
          </w:tcPr>
          <w:p w14:paraId="14A4D01E" w14:textId="358EB026" w:rsidR="00787635" w:rsidRPr="004E18D2" w:rsidRDefault="00787635" w:rsidP="007F4DD5">
            <w:pPr>
              <w:tabs>
                <w:tab w:val="left" w:pos="5088"/>
              </w:tabs>
              <w:rPr>
                <w:rFonts w:ascii="Arial" w:hAnsi="Arial" w:cs="Arial"/>
                <w:sz w:val="24"/>
                <w:szCs w:val="24"/>
              </w:rPr>
            </w:pPr>
            <w:r w:rsidRPr="004E18D2">
              <w:rPr>
                <w:rFonts w:ascii="Arial" w:hAnsi="Arial" w:cs="Arial"/>
                <w:sz w:val="24"/>
                <w:szCs w:val="24"/>
              </w:rPr>
              <w:t xml:space="preserve">Leads by example in promoting the </w:t>
            </w:r>
            <w:r w:rsidR="007F4DD5" w:rsidRPr="004E18D2">
              <w:rPr>
                <w:rFonts w:ascii="Arial" w:hAnsi="Arial" w:cs="Arial"/>
                <w:sz w:val="24"/>
                <w:szCs w:val="24"/>
              </w:rPr>
              <w:t>Federation</w:t>
            </w:r>
            <w:r w:rsidRPr="004E18D2">
              <w:rPr>
                <w:rFonts w:ascii="Arial" w:hAnsi="Arial" w:cs="Arial"/>
                <w:sz w:val="24"/>
                <w:szCs w:val="24"/>
              </w:rPr>
              <w:t>’s vision and values to</w:t>
            </w:r>
            <w:r w:rsidR="009B5213" w:rsidRPr="004E18D2">
              <w:rPr>
                <w:rFonts w:ascii="Arial" w:hAnsi="Arial" w:cs="Arial"/>
                <w:sz w:val="24"/>
                <w:szCs w:val="24"/>
              </w:rPr>
              <w:t xml:space="preserve"> </w:t>
            </w:r>
            <w:r w:rsidR="001822CF" w:rsidRPr="004E18D2">
              <w:rPr>
                <w:rFonts w:ascii="Arial" w:hAnsi="Arial" w:cs="Arial"/>
                <w:sz w:val="24"/>
                <w:szCs w:val="24"/>
              </w:rPr>
              <w:t>children</w:t>
            </w:r>
            <w:r w:rsidRPr="004E18D2">
              <w:rPr>
                <w:rFonts w:ascii="Arial" w:hAnsi="Arial" w:cs="Arial"/>
                <w:sz w:val="24"/>
                <w:szCs w:val="24"/>
              </w:rPr>
              <w:t>, staff, Governors and parents.</w:t>
            </w:r>
          </w:p>
        </w:tc>
        <w:tc>
          <w:tcPr>
            <w:tcW w:w="1366" w:type="dxa"/>
          </w:tcPr>
          <w:p w14:paraId="11D0DB8E" w14:textId="77777777" w:rsidR="00787635" w:rsidRPr="004E18D2" w:rsidRDefault="00787635" w:rsidP="00787635">
            <w:pPr>
              <w:tabs>
                <w:tab w:val="left" w:pos="5088"/>
              </w:tabs>
              <w:jc w:val="center"/>
              <w:rPr>
                <w:rFonts w:ascii="Arial" w:hAnsi="Arial" w:cs="Arial"/>
                <w:sz w:val="24"/>
                <w:szCs w:val="24"/>
              </w:rPr>
            </w:pPr>
          </w:p>
          <w:p w14:paraId="14838319" w14:textId="77777777" w:rsidR="00787635"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I, R</w:t>
            </w:r>
          </w:p>
        </w:tc>
      </w:tr>
    </w:tbl>
    <w:p w14:paraId="50654B9B" w14:textId="77777777" w:rsidR="00AC31D3" w:rsidRPr="004E18D2" w:rsidRDefault="00AC31D3" w:rsidP="00B8376E">
      <w:pPr>
        <w:tabs>
          <w:tab w:val="left" w:pos="5088"/>
        </w:tabs>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7650"/>
        <w:gridCol w:w="1366"/>
      </w:tblGrid>
      <w:tr w:rsidR="00787635" w:rsidRPr="004E18D2" w14:paraId="0E403786" w14:textId="77777777" w:rsidTr="00787635">
        <w:tc>
          <w:tcPr>
            <w:tcW w:w="7650" w:type="dxa"/>
          </w:tcPr>
          <w:p w14:paraId="59124B0E" w14:textId="77777777" w:rsidR="00787635" w:rsidRPr="004E18D2" w:rsidRDefault="00787635" w:rsidP="00787635">
            <w:pPr>
              <w:tabs>
                <w:tab w:val="left" w:pos="5088"/>
              </w:tabs>
              <w:rPr>
                <w:rFonts w:ascii="Arial" w:hAnsi="Arial" w:cs="Arial"/>
                <w:b/>
                <w:color w:val="660033"/>
                <w:sz w:val="24"/>
                <w:szCs w:val="24"/>
              </w:rPr>
            </w:pPr>
            <w:r w:rsidRPr="000E0853">
              <w:rPr>
                <w:rFonts w:ascii="Arial" w:hAnsi="Arial" w:cs="Arial"/>
                <w:b/>
                <w:color w:val="31641C"/>
                <w:sz w:val="24"/>
                <w:szCs w:val="24"/>
              </w:rPr>
              <w:t>Leading learning and teaching</w:t>
            </w:r>
          </w:p>
        </w:tc>
        <w:tc>
          <w:tcPr>
            <w:tcW w:w="1366" w:type="dxa"/>
          </w:tcPr>
          <w:p w14:paraId="2DD63872" w14:textId="77777777" w:rsidR="00787635" w:rsidRPr="004E18D2" w:rsidRDefault="00787635" w:rsidP="00B8376E">
            <w:pPr>
              <w:tabs>
                <w:tab w:val="left" w:pos="5088"/>
              </w:tabs>
              <w:rPr>
                <w:rFonts w:ascii="Arial" w:hAnsi="Arial" w:cs="Arial"/>
                <w:b/>
                <w:color w:val="660033"/>
                <w:sz w:val="24"/>
                <w:szCs w:val="24"/>
              </w:rPr>
            </w:pPr>
            <w:r w:rsidRPr="000E0853">
              <w:rPr>
                <w:rFonts w:ascii="Arial" w:hAnsi="Arial" w:cs="Arial"/>
                <w:b/>
                <w:color w:val="31641C"/>
                <w:sz w:val="24"/>
                <w:szCs w:val="24"/>
              </w:rPr>
              <w:t>Evidence</w:t>
            </w:r>
          </w:p>
        </w:tc>
      </w:tr>
      <w:tr w:rsidR="00787635" w:rsidRPr="004E18D2" w14:paraId="67129D49" w14:textId="77777777" w:rsidTr="00787635">
        <w:tc>
          <w:tcPr>
            <w:tcW w:w="7650" w:type="dxa"/>
          </w:tcPr>
          <w:p w14:paraId="509EB571" w14:textId="77777777" w:rsidR="00787635" w:rsidRPr="004E18D2" w:rsidRDefault="00787635" w:rsidP="00B8376E">
            <w:pPr>
              <w:tabs>
                <w:tab w:val="left" w:pos="5088"/>
              </w:tabs>
              <w:rPr>
                <w:rFonts w:ascii="Arial" w:hAnsi="Arial" w:cs="Arial"/>
                <w:sz w:val="24"/>
                <w:szCs w:val="24"/>
              </w:rPr>
            </w:pPr>
            <w:r w:rsidRPr="004E18D2">
              <w:rPr>
                <w:rFonts w:ascii="Arial" w:hAnsi="Arial" w:cs="Arial"/>
                <w:sz w:val="24"/>
                <w:szCs w:val="24"/>
              </w:rPr>
              <w:t>Accesses, analyses and interprets information.</w:t>
            </w:r>
          </w:p>
        </w:tc>
        <w:tc>
          <w:tcPr>
            <w:tcW w:w="1366" w:type="dxa"/>
          </w:tcPr>
          <w:p w14:paraId="73A39EDE" w14:textId="77777777" w:rsidR="00787635"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 I</w:t>
            </w:r>
          </w:p>
        </w:tc>
      </w:tr>
      <w:tr w:rsidR="00787635" w:rsidRPr="004E18D2" w14:paraId="004B00F1" w14:textId="77777777" w:rsidTr="00787635">
        <w:tc>
          <w:tcPr>
            <w:tcW w:w="7650" w:type="dxa"/>
          </w:tcPr>
          <w:p w14:paraId="5028F66D" w14:textId="77777777" w:rsidR="00787635" w:rsidRPr="004E18D2" w:rsidRDefault="00787635" w:rsidP="00B8376E">
            <w:pPr>
              <w:tabs>
                <w:tab w:val="left" w:pos="5088"/>
              </w:tabs>
              <w:rPr>
                <w:rFonts w:ascii="Arial" w:hAnsi="Arial" w:cs="Arial"/>
                <w:sz w:val="24"/>
                <w:szCs w:val="24"/>
              </w:rPr>
            </w:pPr>
            <w:r w:rsidRPr="004E18D2">
              <w:rPr>
                <w:rFonts w:ascii="Arial" w:hAnsi="Arial" w:cs="Arial"/>
                <w:sz w:val="24"/>
                <w:szCs w:val="24"/>
              </w:rPr>
              <w:t>Initiates and supports research and debate on effective learning.</w:t>
            </w:r>
          </w:p>
        </w:tc>
        <w:tc>
          <w:tcPr>
            <w:tcW w:w="1366" w:type="dxa"/>
          </w:tcPr>
          <w:p w14:paraId="4E828592" w14:textId="77777777" w:rsidR="00787635"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 I</w:t>
            </w:r>
          </w:p>
        </w:tc>
      </w:tr>
      <w:tr w:rsidR="00787635" w:rsidRPr="004E18D2" w14:paraId="6DD98FC6" w14:textId="77777777" w:rsidTr="00787635">
        <w:tc>
          <w:tcPr>
            <w:tcW w:w="7650" w:type="dxa"/>
          </w:tcPr>
          <w:p w14:paraId="586FDB4A" w14:textId="77777777" w:rsidR="00787635" w:rsidRPr="004E18D2" w:rsidRDefault="00787635" w:rsidP="00B8376E">
            <w:pPr>
              <w:tabs>
                <w:tab w:val="left" w:pos="5088"/>
              </w:tabs>
              <w:rPr>
                <w:rFonts w:ascii="Arial" w:hAnsi="Arial" w:cs="Arial"/>
                <w:sz w:val="24"/>
                <w:szCs w:val="24"/>
              </w:rPr>
            </w:pPr>
            <w:r w:rsidRPr="004E18D2">
              <w:rPr>
                <w:rFonts w:ascii="Arial" w:hAnsi="Arial" w:cs="Arial"/>
                <w:sz w:val="24"/>
                <w:szCs w:val="24"/>
              </w:rPr>
              <w:t>Develops strategies for performance improvement.</w:t>
            </w:r>
          </w:p>
        </w:tc>
        <w:tc>
          <w:tcPr>
            <w:tcW w:w="1366" w:type="dxa"/>
          </w:tcPr>
          <w:p w14:paraId="563C997F" w14:textId="77777777" w:rsidR="00787635"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 I, R</w:t>
            </w:r>
          </w:p>
        </w:tc>
      </w:tr>
      <w:tr w:rsidR="00787635" w:rsidRPr="004E18D2" w14:paraId="415BA31D" w14:textId="77777777" w:rsidTr="00787635">
        <w:tc>
          <w:tcPr>
            <w:tcW w:w="7650" w:type="dxa"/>
          </w:tcPr>
          <w:p w14:paraId="4E6D9BAF" w14:textId="77777777" w:rsidR="00787635" w:rsidRPr="004E18D2" w:rsidRDefault="00787635" w:rsidP="00787635">
            <w:pPr>
              <w:tabs>
                <w:tab w:val="left" w:pos="5088"/>
              </w:tabs>
              <w:rPr>
                <w:rFonts w:ascii="Arial" w:hAnsi="Arial" w:cs="Arial"/>
                <w:sz w:val="24"/>
                <w:szCs w:val="24"/>
              </w:rPr>
            </w:pPr>
            <w:r w:rsidRPr="004E18D2">
              <w:rPr>
                <w:rFonts w:ascii="Arial" w:hAnsi="Arial" w:cs="Arial"/>
                <w:sz w:val="24"/>
                <w:szCs w:val="24"/>
              </w:rPr>
              <w:t>Is committed to:</w:t>
            </w:r>
          </w:p>
          <w:p w14:paraId="5DFA730C" w14:textId="77777777" w:rsidR="00787635" w:rsidRPr="004E18D2" w:rsidRDefault="00787635" w:rsidP="00787635">
            <w:pPr>
              <w:tabs>
                <w:tab w:val="left" w:pos="5088"/>
              </w:tabs>
              <w:rPr>
                <w:rFonts w:ascii="Arial" w:hAnsi="Arial" w:cs="Arial"/>
                <w:sz w:val="24"/>
                <w:szCs w:val="24"/>
              </w:rPr>
            </w:pPr>
            <w:r w:rsidRPr="004E18D2">
              <w:rPr>
                <w:rFonts w:ascii="Arial" w:hAnsi="Arial" w:cs="Arial"/>
                <w:sz w:val="24"/>
                <w:szCs w:val="24"/>
              </w:rPr>
              <w:t>raising standards for all in the pursuit of excellence;</w:t>
            </w:r>
          </w:p>
          <w:p w14:paraId="6C1C7178" w14:textId="77777777" w:rsidR="00787635" w:rsidRPr="004E18D2" w:rsidRDefault="00787635" w:rsidP="00787635">
            <w:pPr>
              <w:tabs>
                <w:tab w:val="left" w:pos="5088"/>
              </w:tabs>
              <w:rPr>
                <w:rFonts w:ascii="Arial" w:hAnsi="Arial" w:cs="Arial"/>
                <w:sz w:val="24"/>
                <w:szCs w:val="24"/>
              </w:rPr>
            </w:pPr>
            <w:r w:rsidRPr="004E18D2">
              <w:rPr>
                <w:rFonts w:ascii="Arial" w:hAnsi="Arial" w:cs="Arial"/>
                <w:sz w:val="24"/>
                <w:szCs w:val="24"/>
              </w:rPr>
              <w:t>continuous learning for the entire school community;</w:t>
            </w:r>
          </w:p>
          <w:p w14:paraId="1A39E7D5" w14:textId="16600E43" w:rsidR="00787635" w:rsidRPr="004E18D2" w:rsidRDefault="00787635" w:rsidP="00787635">
            <w:pPr>
              <w:tabs>
                <w:tab w:val="left" w:pos="5088"/>
              </w:tabs>
              <w:rPr>
                <w:rFonts w:ascii="Arial" w:hAnsi="Arial" w:cs="Arial"/>
                <w:sz w:val="24"/>
                <w:szCs w:val="24"/>
              </w:rPr>
            </w:pPr>
            <w:r w:rsidRPr="004E18D2">
              <w:rPr>
                <w:rFonts w:ascii="Arial" w:hAnsi="Arial" w:cs="Arial"/>
                <w:sz w:val="24"/>
                <w:szCs w:val="24"/>
              </w:rPr>
              <w:t xml:space="preserve">entitlement of all </w:t>
            </w:r>
            <w:r w:rsidR="001822CF" w:rsidRPr="004E18D2">
              <w:rPr>
                <w:rFonts w:ascii="Arial" w:hAnsi="Arial" w:cs="Arial"/>
                <w:sz w:val="24"/>
                <w:szCs w:val="24"/>
              </w:rPr>
              <w:t>children</w:t>
            </w:r>
            <w:r w:rsidRPr="004E18D2">
              <w:rPr>
                <w:rFonts w:ascii="Arial" w:hAnsi="Arial" w:cs="Arial"/>
                <w:sz w:val="24"/>
                <w:szCs w:val="24"/>
              </w:rPr>
              <w:t xml:space="preserve"> to effective learning and teaching; and</w:t>
            </w:r>
          </w:p>
          <w:p w14:paraId="3A7F84C3" w14:textId="77777777" w:rsidR="00787635" w:rsidRPr="004E18D2" w:rsidRDefault="00787635" w:rsidP="00787635">
            <w:pPr>
              <w:tabs>
                <w:tab w:val="left" w:pos="5088"/>
              </w:tabs>
              <w:rPr>
                <w:rFonts w:ascii="Arial" w:hAnsi="Arial" w:cs="Arial"/>
                <w:sz w:val="24"/>
                <w:szCs w:val="24"/>
              </w:rPr>
            </w:pPr>
            <w:r w:rsidRPr="004E18D2">
              <w:rPr>
                <w:rFonts w:ascii="Arial" w:hAnsi="Arial" w:cs="Arial"/>
                <w:sz w:val="24"/>
                <w:szCs w:val="24"/>
              </w:rPr>
              <w:t>choice and flexibility to meet the personal learning needs of</w:t>
            </w:r>
          </w:p>
          <w:p w14:paraId="4914F106" w14:textId="77777777" w:rsidR="00787635" w:rsidRPr="004E18D2" w:rsidRDefault="00787635" w:rsidP="00787635">
            <w:pPr>
              <w:tabs>
                <w:tab w:val="left" w:pos="5088"/>
              </w:tabs>
              <w:rPr>
                <w:rFonts w:ascii="Arial" w:hAnsi="Arial" w:cs="Arial"/>
                <w:sz w:val="24"/>
                <w:szCs w:val="24"/>
              </w:rPr>
            </w:pPr>
            <w:r w:rsidRPr="004E18D2">
              <w:rPr>
                <w:rFonts w:ascii="Arial" w:hAnsi="Arial" w:cs="Arial"/>
                <w:sz w:val="24"/>
                <w:szCs w:val="24"/>
              </w:rPr>
              <w:t>every child.</w:t>
            </w:r>
          </w:p>
        </w:tc>
        <w:tc>
          <w:tcPr>
            <w:tcW w:w="1366" w:type="dxa"/>
          </w:tcPr>
          <w:p w14:paraId="436F5842" w14:textId="77777777" w:rsidR="00787635" w:rsidRPr="004E18D2" w:rsidRDefault="00787635" w:rsidP="00787635">
            <w:pPr>
              <w:tabs>
                <w:tab w:val="left" w:pos="5088"/>
              </w:tabs>
              <w:jc w:val="center"/>
              <w:rPr>
                <w:rFonts w:ascii="Arial" w:hAnsi="Arial" w:cs="Arial"/>
                <w:sz w:val="24"/>
                <w:szCs w:val="24"/>
              </w:rPr>
            </w:pPr>
          </w:p>
          <w:p w14:paraId="2199B717" w14:textId="77777777" w:rsidR="00787635" w:rsidRPr="004E18D2" w:rsidRDefault="00787635" w:rsidP="00787635">
            <w:pPr>
              <w:tabs>
                <w:tab w:val="left" w:pos="5088"/>
              </w:tabs>
              <w:jc w:val="center"/>
              <w:rPr>
                <w:rFonts w:ascii="Arial" w:hAnsi="Arial" w:cs="Arial"/>
                <w:sz w:val="24"/>
                <w:szCs w:val="24"/>
              </w:rPr>
            </w:pPr>
          </w:p>
          <w:p w14:paraId="2111C267" w14:textId="77777777" w:rsidR="00787635" w:rsidRPr="004E18D2" w:rsidRDefault="00787635" w:rsidP="00787635">
            <w:pPr>
              <w:tabs>
                <w:tab w:val="left" w:pos="5088"/>
              </w:tabs>
              <w:jc w:val="center"/>
              <w:rPr>
                <w:rFonts w:ascii="Arial" w:hAnsi="Arial" w:cs="Arial"/>
                <w:sz w:val="24"/>
                <w:szCs w:val="24"/>
              </w:rPr>
            </w:pPr>
            <w:r w:rsidRPr="004E18D2">
              <w:rPr>
                <w:rFonts w:ascii="Arial" w:hAnsi="Arial" w:cs="Arial"/>
                <w:sz w:val="24"/>
                <w:szCs w:val="24"/>
              </w:rPr>
              <w:t>A, I, R</w:t>
            </w:r>
          </w:p>
        </w:tc>
      </w:tr>
    </w:tbl>
    <w:p w14:paraId="738D6420" w14:textId="77777777" w:rsidR="00AC31D3" w:rsidRPr="004E18D2" w:rsidRDefault="00AC31D3" w:rsidP="00B8376E">
      <w:pPr>
        <w:tabs>
          <w:tab w:val="left" w:pos="5088"/>
        </w:tabs>
        <w:spacing w:after="0" w:line="240" w:lineRule="auto"/>
        <w:rPr>
          <w:rFonts w:ascii="Arial" w:hAnsi="Arial" w:cs="Arial"/>
          <w:sz w:val="24"/>
          <w:szCs w:val="24"/>
        </w:rPr>
      </w:pPr>
    </w:p>
    <w:tbl>
      <w:tblPr>
        <w:tblW w:w="9052" w:type="dxa"/>
        <w:tblInd w:w="10" w:type="dxa"/>
        <w:tblLayout w:type="fixed"/>
        <w:tblCellMar>
          <w:left w:w="0" w:type="dxa"/>
          <w:right w:w="0" w:type="dxa"/>
        </w:tblCellMar>
        <w:tblLook w:val="0000" w:firstRow="0" w:lastRow="0" w:firstColumn="0" w:lastColumn="0" w:noHBand="0" w:noVBand="0"/>
      </w:tblPr>
      <w:tblGrid>
        <w:gridCol w:w="7635"/>
        <w:gridCol w:w="1417"/>
      </w:tblGrid>
      <w:tr w:rsidR="00787635" w:rsidRPr="004E18D2" w14:paraId="05855C49" w14:textId="77777777" w:rsidTr="00787635">
        <w:trPr>
          <w:trHeight w:val="317"/>
        </w:trPr>
        <w:tc>
          <w:tcPr>
            <w:tcW w:w="7635" w:type="dxa"/>
            <w:tcBorders>
              <w:top w:val="single" w:sz="8" w:space="0" w:color="85163F"/>
              <w:left w:val="single" w:sz="8" w:space="0" w:color="85163F"/>
              <w:bottom w:val="single" w:sz="8" w:space="0" w:color="85163F"/>
              <w:right w:val="single" w:sz="8" w:space="0" w:color="85163F"/>
            </w:tcBorders>
            <w:shd w:val="clear" w:color="auto" w:fill="auto"/>
            <w:vAlign w:val="bottom"/>
          </w:tcPr>
          <w:p w14:paraId="1247229A" w14:textId="77777777" w:rsidR="00787635" w:rsidRPr="004E18D2" w:rsidRDefault="00787635" w:rsidP="00787635">
            <w:pPr>
              <w:tabs>
                <w:tab w:val="left" w:pos="5088"/>
              </w:tabs>
              <w:spacing w:after="0" w:line="240" w:lineRule="auto"/>
              <w:rPr>
                <w:rFonts w:ascii="Arial" w:hAnsi="Arial" w:cs="Arial"/>
                <w:b/>
                <w:color w:val="660033"/>
                <w:sz w:val="24"/>
                <w:szCs w:val="24"/>
              </w:rPr>
            </w:pPr>
            <w:r w:rsidRPr="000E0853">
              <w:rPr>
                <w:rFonts w:ascii="Arial" w:hAnsi="Arial" w:cs="Arial"/>
                <w:b/>
                <w:color w:val="31641C"/>
                <w:sz w:val="24"/>
                <w:szCs w:val="24"/>
              </w:rPr>
              <w:t>Developing self and working with others</w:t>
            </w:r>
          </w:p>
        </w:tc>
        <w:tc>
          <w:tcPr>
            <w:tcW w:w="1417" w:type="dxa"/>
            <w:tcBorders>
              <w:top w:val="single" w:sz="8" w:space="0" w:color="85163F"/>
              <w:bottom w:val="single" w:sz="8" w:space="0" w:color="85163F"/>
              <w:right w:val="single" w:sz="8" w:space="0" w:color="85163F"/>
            </w:tcBorders>
            <w:shd w:val="clear" w:color="auto" w:fill="auto"/>
            <w:vAlign w:val="bottom"/>
          </w:tcPr>
          <w:p w14:paraId="4E0734E7" w14:textId="77777777" w:rsidR="00787635" w:rsidRPr="004E18D2" w:rsidRDefault="00787635" w:rsidP="00787635">
            <w:pPr>
              <w:tabs>
                <w:tab w:val="left" w:pos="5088"/>
              </w:tabs>
              <w:spacing w:after="0" w:line="240" w:lineRule="auto"/>
              <w:rPr>
                <w:rFonts w:ascii="Arial" w:hAnsi="Arial" w:cs="Arial"/>
                <w:b/>
                <w:color w:val="660033"/>
                <w:sz w:val="24"/>
                <w:szCs w:val="24"/>
              </w:rPr>
            </w:pPr>
            <w:r w:rsidRPr="000E0853">
              <w:rPr>
                <w:rFonts w:ascii="Arial" w:hAnsi="Arial" w:cs="Arial"/>
                <w:b/>
                <w:color w:val="31641C"/>
                <w:sz w:val="24"/>
                <w:szCs w:val="24"/>
              </w:rPr>
              <w:t>Evidence</w:t>
            </w:r>
          </w:p>
        </w:tc>
      </w:tr>
      <w:tr w:rsidR="00787635" w:rsidRPr="004E18D2" w14:paraId="7173C7CE" w14:textId="77777777" w:rsidTr="00787635">
        <w:trPr>
          <w:trHeight w:val="289"/>
        </w:trPr>
        <w:tc>
          <w:tcPr>
            <w:tcW w:w="7635" w:type="dxa"/>
            <w:tcBorders>
              <w:left w:val="single" w:sz="8" w:space="0" w:color="85163F"/>
              <w:bottom w:val="single" w:sz="8" w:space="0" w:color="85163F"/>
              <w:right w:val="single" w:sz="8" w:space="0" w:color="85163F"/>
            </w:tcBorders>
            <w:shd w:val="clear" w:color="auto" w:fill="auto"/>
            <w:vAlign w:val="bottom"/>
          </w:tcPr>
          <w:p w14:paraId="6832123E"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Fosters an open and equitable culture and manages conflict.</w:t>
            </w:r>
          </w:p>
        </w:tc>
        <w:tc>
          <w:tcPr>
            <w:tcW w:w="1417" w:type="dxa"/>
            <w:tcBorders>
              <w:bottom w:val="single" w:sz="8" w:space="0" w:color="85163F"/>
              <w:right w:val="single" w:sz="8" w:space="0" w:color="85163F"/>
            </w:tcBorders>
            <w:shd w:val="clear" w:color="auto" w:fill="auto"/>
            <w:vAlign w:val="bottom"/>
          </w:tcPr>
          <w:p w14:paraId="63F2B76D" w14:textId="77777777" w:rsidR="00787635" w:rsidRPr="004E18D2" w:rsidRDefault="00787635" w:rsidP="00787635">
            <w:pPr>
              <w:tabs>
                <w:tab w:val="left" w:pos="5088"/>
              </w:tabs>
              <w:spacing w:after="0" w:line="240" w:lineRule="auto"/>
              <w:jc w:val="center"/>
              <w:rPr>
                <w:rFonts w:ascii="Arial" w:hAnsi="Arial" w:cs="Arial"/>
                <w:sz w:val="24"/>
                <w:szCs w:val="24"/>
              </w:rPr>
            </w:pPr>
            <w:r w:rsidRPr="004E18D2">
              <w:rPr>
                <w:rFonts w:ascii="Arial" w:hAnsi="Arial" w:cs="Arial"/>
                <w:sz w:val="24"/>
                <w:szCs w:val="24"/>
              </w:rPr>
              <w:t>I, R</w:t>
            </w:r>
          </w:p>
        </w:tc>
      </w:tr>
      <w:tr w:rsidR="00787635" w:rsidRPr="004E18D2" w14:paraId="31C79F04" w14:textId="77777777" w:rsidTr="00787635">
        <w:trPr>
          <w:trHeight w:val="289"/>
        </w:trPr>
        <w:tc>
          <w:tcPr>
            <w:tcW w:w="7635" w:type="dxa"/>
            <w:tcBorders>
              <w:left w:val="single" w:sz="8" w:space="0" w:color="85163F"/>
              <w:bottom w:val="single" w:sz="8" w:space="0" w:color="85163F"/>
              <w:right w:val="single" w:sz="8" w:space="0" w:color="85163F"/>
            </w:tcBorders>
            <w:shd w:val="clear" w:color="auto" w:fill="auto"/>
            <w:vAlign w:val="bottom"/>
          </w:tcPr>
          <w:p w14:paraId="01C529AB"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Develops, empowers and supports individuals and teams.</w:t>
            </w:r>
          </w:p>
        </w:tc>
        <w:tc>
          <w:tcPr>
            <w:tcW w:w="1417" w:type="dxa"/>
            <w:tcBorders>
              <w:bottom w:val="single" w:sz="8" w:space="0" w:color="85163F"/>
              <w:right w:val="single" w:sz="8" w:space="0" w:color="85163F"/>
            </w:tcBorders>
            <w:shd w:val="clear" w:color="auto" w:fill="auto"/>
            <w:vAlign w:val="bottom"/>
          </w:tcPr>
          <w:p w14:paraId="03DC341B" w14:textId="77777777" w:rsidR="00787635" w:rsidRPr="004E18D2" w:rsidRDefault="00787635" w:rsidP="00787635">
            <w:pPr>
              <w:tabs>
                <w:tab w:val="left" w:pos="5088"/>
              </w:tabs>
              <w:spacing w:after="0" w:line="240" w:lineRule="auto"/>
              <w:jc w:val="center"/>
              <w:rPr>
                <w:rFonts w:ascii="Arial" w:hAnsi="Arial" w:cs="Arial"/>
                <w:sz w:val="24"/>
                <w:szCs w:val="24"/>
              </w:rPr>
            </w:pPr>
            <w:r w:rsidRPr="004E18D2">
              <w:rPr>
                <w:rFonts w:ascii="Arial" w:hAnsi="Arial" w:cs="Arial"/>
                <w:sz w:val="24"/>
                <w:szCs w:val="24"/>
              </w:rPr>
              <w:t>A, I, R</w:t>
            </w:r>
          </w:p>
        </w:tc>
      </w:tr>
      <w:tr w:rsidR="00787635" w:rsidRPr="004E18D2" w14:paraId="3C7A239D" w14:textId="77777777" w:rsidTr="00787635">
        <w:trPr>
          <w:trHeight w:val="289"/>
        </w:trPr>
        <w:tc>
          <w:tcPr>
            <w:tcW w:w="7635" w:type="dxa"/>
            <w:tcBorders>
              <w:left w:val="single" w:sz="8" w:space="0" w:color="85163F"/>
              <w:bottom w:val="single" w:sz="8" w:space="0" w:color="85163F"/>
              <w:right w:val="single" w:sz="8" w:space="0" w:color="85163F"/>
            </w:tcBorders>
            <w:shd w:val="clear" w:color="auto" w:fill="auto"/>
            <w:vAlign w:val="bottom"/>
          </w:tcPr>
          <w:p w14:paraId="522C378E"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Collaborates with others within and beyond the school.</w:t>
            </w:r>
          </w:p>
        </w:tc>
        <w:tc>
          <w:tcPr>
            <w:tcW w:w="1417" w:type="dxa"/>
            <w:tcBorders>
              <w:bottom w:val="single" w:sz="8" w:space="0" w:color="85163F"/>
              <w:right w:val="single" w:sz="8" w:space="0" w:color="85163F"/>
            </w:tcBorders>
            <w:shd w:val="clear" w:color="auto" w:fill="auto"/>
            <w:vAlign w:val="bottom"/>
          </w:tcPr>
          <w:p w14:paraId="055C2EC0" w14:textId="77777777" w:rsidR="00787635" w:rsidRPr="004E18D2" w:rsidRDefault="00787635" w:rsidP="00787635">
            <w:pPr>
              <w:tabs>
                <w:tab w:val="left" w:pos="5088"/>
              </w:tabs>
              <w:spacing w:after="0" w:line="240" w:lineRule="auto"/>
              <w:jc w:val="center"/>
              <w:rPr>
                <w:rFonts w:ascii="Arial" w:hAnsi="Arial" w:cs="Arial"/>
                <w:sz w:val="24"/>
                <w:szCs w:val="24"/>
              </w:rPr>
            </w:pPr>
            <w:r w:rsidRPr="004E18D2">
              <w:rPr>
                <w:rFonts w:ascii="Arial" w:hAnsi="Arial" w:cs="Arial"/>
                <w:sz w:val="24"/>
                <w:szCs w:val="24"/>
              </w:rPr>
              <w:t>A, I, R</w:t>
            </w:r>
          </w:p>
        </w:tc>
      </w:tr>
      <w:tr w:rsidR="00787635" w:rsidRPr="004E18D2" w14:paraId="1F0EE84E" w14:textId="77777777" w:rsidTr="00787635">
        <w:trPr>
          <w:trHeight w:val="289"/>
        </w:trPr>
        <w:tc>
          <w:tcPr>
            <w:tcW w:w="7635" w:type="dxa"/>
            <w:tcBorders>
              <w:left w:val="single" w:sz="8" w:space="0" w:color="85163F"/>
              <w:bottom w:val="single" w:sz="8" w:space="0" w:color="85163F"/>
              <w:right w:val="single" w:sz="8" w:space="0" w:color="85163F"/>
            </w:tcBorders>
            <w:shd w:val="clear" w:color="auto" w:fill="auto"/>
            <w:vAlign w:val="bottom"/>
          </w:tcPr>
          <w:p w14:paraId="34B509CA"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Challenges, influences and motivates others to attain high goals.</w:t>
            </w:r>
          </w:p>
        </w:tc>
        <w:tc>
          <w:tcPr>
            <w:tcW w:w="1417" w:type="dxa"/>
            <w:tcBorders>
              <w:bottom w:val="single" w:sz="8" w:space="0" w:color="85163F"/>
              <w:right w:val="single" w:sz="8" w:space="0" w:color="85163F"/>
            </w:tcBorders>
            <w:shd w:val="clear" w:color="auto" w:fill="auto"/>
            <w:vAlign w:val="bottom"/>
          </w:tcPr>
          <w:p w14:paraId="2045565D" w14:textId="77777777" w:rsidR="00787635" w:rsidRPr="004E18D2" w:rsidRDefault="00787635" w:rsidP="00787635">
            <w:pPr>
              <w:tabs>
                <w:tab w:val="left" w:pos="5088"/>
              </w:tabs>
              <w:spacing w:after="0" w:line="240" w:lineRule="auto"/>
              <w:jc w:val="center"/>
              <w:rPr>
                <w:rFonts w:ascii="Arial" w:hAnsi="Arial" w:cs="Arial"/>
                <w:sz w:val="24"/>
                <w:szCs w:val="24"/>
              </w:rPr>
            </w:pPr>
            <w:r w:rsidRPr="004E18D2">
              <w:rPr>
                <w:rFonts w:ascii="Arial" w:hAnsi="Arial" w:cs="Arial"/>
                <w:sz w:val="24"/>
                <w:szCs w:val="24"/>
              </w:rPr>
              <w:t>A, I, R</w:t>
            </w:r>
          </w:p>
        </w:tc>
      </w:tr>
      <w:tr w:rsidR="00787635" w:rsidRPr="004E18D2" w14:paraId="15B26CF9" w14:textId="77777777" w:rsidTr="00787635">
        <w:trPr>
          <w:trHeight w:val="214"/>
        </w:trPr>
        <w:tc>
          <w:tcPr>
            <w:tcW w:w="7635" w:type="dxa"/>
            <w:tcBorders>
              <w:left w:val="single" w:sz="8" w:space="0" w:color="85163F"/>
              <w:right w:val="single" w:sz="8" w:space="0" w:color="85163F"/>
            </w:tcBorders>
            <w:shd w:val="clear" w:color="auto" w:fill="auto"/>
            <w:vAlign w:val="bottom"/>
          </w:tcPr>
          <w:p w14:paraId="19F2CCDC"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Gives and receives effective feedback, and acts to improve</w:t>
            </w:r>
          </w:p>
        </w:tc>
        <w:tc>
          <w:tcPr>
            <w:tcW w:w="1417" w:type="dxa"/>
            <w:tcBorders>
              <w:right w:val="single" w:sz="8" w:space="0" w:color="85163F"/>
            </w:tcBorders>
            <w:shd w:val="clear" w:color="auto" w:fill="auto"/>
            <w:vAlign w:val="bottom"/>
          </w:tcPr>
          <w:p w14:paraId="12A9C334" w14:textId="77777777" w:rsidR="00787635" w:rsidRPr="004E18D2" w:rsidRDefault="00787635" w:rsidP="00787635">
            <w:pPr>
              <w:tabs>
                <w:tab w:val="left" w:pos="5088"/>
              </w:tabs>
              <w:spacing w:after="0" w:line="240" w:lineRule="auto"/>
              <w:jc w:val="center"/>
              <w:rPr>
                <w:rFonts w:ascii="Arial" w:hAnsi="Arial" w:cs="Arial"/>
                <w:sz w:val="24"/>
                <w:szCs w:val="24"/>
              </w:rPr>
            </w:pPr>
            <w:r w:rsidRPr="004E18D2">
              <w:rPr>
                <w:rFonts w:ascii="Arial" w:hAnsi="Arial" w:cs="Arial"/>
                <w:sz w:val="24"/>
                <w:szCs w:val="24"/>
              </w:rPr>
              <w:t>A, I, R</w:t>
            </w:r>
          </w:p>
        </w:tc>
      </w:tr>
      <w:tr w:rsidR="00787635" w:rsidRPr="004E18D2" w14:paraId="68BB064E" w14:textId="77777777" w:rsidTr="00787635">
        <w:trPr>
          <w:trHeight w:val="285"/>
        </w:trPr>
        <w:tc>
          <w:tcPr>
            <w:tcW w:w="7635" w:type="dxa"/>
            <w:tcBorders>
              <w:left w:val="single" w:sz="8" w:space="0" w:color="85163F"/>
              <w:bottom w:val="single" w:sz="8" w:space="0" w:color="85163F"/>
              <w:right w:val="single" w:sz="8" w:space="0" w:color="85163F"/>
            </w:tcBorders>
            <w:shd w:val="clear" w:color="auto" w:fill="auto"/>
            <w:vAlign w:val="bottom"/>
          </w:tcPr>
          <w:p w14:paraId="790B4014"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personal performance.</w:t>
            </w:r>
          </w:p>
        </w:tc>
        <w:tc>
          <w:tcPr>
            <w:tcW w:w="1417" w:type="dxa"/>
            <w:tcBorders>
              <w:bottom w:val="single" w:sz="8" w:space="0" w:color="85163F"/>
              <w:right w:val="single" w:sz="8" w:space="0" w:color="85163F"/>
            </w:tcBorders>
            <w:shd w:val="clear" w:color="auto" w:fill="auto"/>
            <w:vAlign w:val="bottom"/>
          </w:tcPr>
          <w:p w14:paraId="3FA6453D" w14:textId="77777777" w:rsidR="00787635" w:rsidRPr="004E18D2" w:rsidRDefault="00787635" w:rsidP="00787635">
            <w:pPr>
              <w:tabs>
                <w:tab w:val="left" w:pos="5088"/>
              </w:tabs>
              <w:spacing w:after="0" w:line="240" w:lineRule="auto"/>
              <w:jc w:val="center"/>
              <w:rPr>
                <w:rFonts w:ascii="Arial" w:hAnsi="Arial" w:cs="Arial"/>
                <w:sz w:val="24"/>
                <w:szCs w:val="24"/>
              </w:rPr>
            </w:pPr>
          </w:p>
        </w:tc>
      </w:tr>
      <w:tr w:rsidR="00787635" w:rsidRPr="004E18D2" w14:paraId="63F82F14" w14:textId="77777777" w:rsidTr="00787635">
        <w:trPr>
          <w:trHeight w:val="289"/>
        </w:trPr>
        <w:tc>
          <w:tcPr>
            <w:tcW w:w="7635" w:type="dxa"/>
            <w:tcBorders>
              <w:left w:val="single" w:sz="8" w:space="0" w:color="85163F"/>
              <w:bottom w:val="single" w:sz="8" w:space="0" w:color="85163F"/>
              <w:right w:val="single" w:sz="8" w:space="0" w:color="85163F"/>
            </w:tcBorders>
            <w:shd w:val="clear" w:color="auto" w:fill="auto"/>
            <w:vAlign w:val="bottom"/>
          </w:tcPr>
          <w:p w14:paraId="69EDD3AC"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Accepts appropriate support from others including colleagues and Governors.</w:t>
            </w:r>
          </w:p>
        </w:tc>
        <w:tc>
          <w:tcPr>
            <w:tcW w:w="1417" w:type="dxa"/>
            <w:tcBorders>
              <w:bottom w:val="single" w:sz="8" w:space="0" w:color="85163F"/>
              <w:right w:val="single" w:sz="8" w:space="0" w:color="85163F"/>
            </w:tcBorders>
            <w:shd w:val="clear" w:color="auto" w:fill="auto"/>
            <w:vAlign w:val="bottom"/>
          </w:tcPr>
          <w:p w14:paraId="63DE588E" w14:textId="77777777" w:rsidR="00787635" w:rsidRPr="004E18D2" w:rsidRDefault="00787635" w:rsidP="00787635">
            <w:pPr>
              <w:tabs>
                <w:tab w:val="left" w:pos="5088"/>
              </w:tabs>
              <w:spacing w:after="0" w:line="240" w:lineRule="auto"/>
              <w:jc w:val="center"/>
              <w:rPr>
                <w:rFonts w:ascii="Arial" w:hAnsi="Arial" w:cs="Arial"/>
                <w:sz w:val="24"/>
                <w:szCs w:val="24"/>
              </w:rPr>
            </w:pPr>
            <w:r w:rsidRPr="004E18D2">
              <w:rPr>
                <w:rFonts w:ascii="Arial" w:hAnsi="Arial" w:cs="Arial"/>
                <w:sz w:val="24"/>
                <w:szCs w:val="24"/>
              </w:rPr>
              <w:t>A, I, R</w:t>
            </w:r>
          </w:p>
        </w:tc>
      </w:tr>
      <w:tr w:rsidR="00787635" w:rsidRPr="004E18D2" w14:paraId="67E06D54" w14:textId="77777777" w:rsidTr="00787635">
        <w:trPr>
          <w:trHeight w:val="214"/>
        </w:trPr>
        <w:tc>
          <w:tcPr>
            <w:tcW w:w="7635" w:type="dxa"/>
            <w:tcBorders>
              <w:left w:val="single" w:sz="8" w:space="0" w:color="85163F"/>
              <w:right w:val="single" w:sz="8" w:space="0" w:color="85163F"/>
            </w:tcBorders>
            <w:shd w:val="clear" w:color="auto" w:fill="auto"/>
            <w:vAlign w:val="bottom"/>
          </w:tcPr>
          <w:p w14:paraId="4332F6E5"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Is committed to:</w:t>
            </w:r>
          </w:p>
        </w:tc>
        <w:tc>
          <w:tcPr>
            <w:tcW w:w="1417" w:type="dxa"/>
            <w:tcBorders>
              <w:right w:val="single" w:sz="8" w:space="0" w:color="85163F"/>
            </w:tcBorders>
            <w:shd w:val="clear" w:color="auto" w:fill="auto"/>
            <w:vAlign w:val="bottom"/>
          </w:tcPr>
          <w:p w14:paraId="153686DC" w14:textId="77777777" w:rsidR="00787635" w:rsidRPr="004E18D2" w:rsidRDefault="00787635" w:rsidP="00787635">
            <w:pPr>
              <w:tabs>
                <w:tab w:val="left" w:pos="5088"/>
              </w:tabs>
              <w:spacing w:after="0" w:line="240" w:lineRule="auto"/>
              <w:jc w:val="center"/>
              <w:rPr>
                <w:rFonts w:ascii="Arial" w:hAnsi="Arial" w:cs="Arial"/>
                <w:sz w:val="24"/>
                <w:szCs w:val="24"/>
              </w:rPr>
            </w:pPr>
          </w:p>
        </w:tc>
      </w:tr>
      <w:tr w:rsidR="00787635" w:rsidRPr="004E18D2" w14:paraId="07C40088" w14:textId="77777777" w:rsidTr="00787635">
        <w:trPr>
          <w:trHeight w:val="210"/>
        </w:trPr>
        <w:tc>
          <w:tcPr>
            <w:tcW w:w="7635" w:type="dxa"/>
            <w:tcBorders>
              <w:left w:val="single" w:sz="8" w:space="0" w:color="85163F"/>
              <w:right w:val="single" w:sz="8" w:space="0" w:color="85163F"/>
            </w:tcBorders>
            <w:shd w:val="clear" w:color="auto" w:fill="auto"/>
            <w:vAlign w:val="bottom"/>
          </w:tcPr>
          <w:p w14:paraId="27CF0D54"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Effective Working Relationships; Shared Leadership; Effective Team</w:t>
            </w:r>
          </w:p>
        </w:tc>
        <w:tc>
          <w:tcPr>
            <w:tcW w:w="1417" w:type="dxa"/>
            <w:vMerge w:val="restart"/>
            <w:tcBorders>
              <w:right w:val="single" w:sz="8" w:space="0" w:color="85163F"/>
            </w:tcBorders>
            <w:shd w:val="clear" w:color="auto" w:fill="auto"/>
            <w:vAlign w:val="bottom"/>
          </w:tcPr>
          <w:p w14:paraId="4D3F12E0" w14:textId="77777777" w:rsidR="00787635" w:rsidRPr="004E18D2" w:rsidRDefault="00787635" w:rsidP="00787635">
            <w:pPr>
              <w:tabs>
                <w:tab w:val="left" w:pos="5088"/>
              </w:tabs>
              <w:spacing w:after="0" w:line="240" w:lineRule="auto"/>
              <w:jc w:val="center"/>
              <w:rPr>
                <w:rFonts w:ascii="Arial" w:hAnsi="Arial" w:cs="Arial"/>
                <w:sz w:val="24"/>
                <w:szCs w:val="24"/>
              </w:rPr>
            </w:pPr>
            <w:r w:rsidRPr="004E18D2">
              <w:rPr>
                <w:rFonts w:ascii="Arial" w:hAnsi="Arial" w:cs="Arial"/>
                <w:sz w:val="24"/>
                <w:szCs w:val="24"/>
              </w:rPr>
              <w:t>A, I</w:t>
            </w:r>
          </w:p>
        </w:tc>
      </w:tr>
      <w:tr w:rsidR="00787635" w:rsidRPr="004E18D2" w14:paraId="36EC4C4B" w14:textId="77777777" w:rsidTr="00787635">
        <w:trPr>
          <w:trHeight w:val="285"/>
        </w:trPr>
        <w:tc>
          <w:tcPr>
            <w:tcW w:w="7635" w:type="dxa"/>
            <w:tcBorders>
              <w:left w:val="single" w:sz="8" w:space="0" w:color="85163F"/>
              <w:bottom w:val="single" w:sz="8" w:space="0" w:color="85163F"/>
              <w:right w:val="single" w:sz="8" w:space="0" w:color="85163F"/>
            </w:tcBorders>
            <w:shd w:val="clear" w:color="auto" w:fill="auto"/>
            <w:vAlign w:val="bottom"/>
          </w:tcPr>
          <w:p w14:paraId="05551D21"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Working; and Continuing Professional Development for all (including self).</w:t>
            </w:r>
          </w:p>
        </w:tc>
        <w:tc>
          <w:tcPr>
            <w:tcW w:w="1417" w:type="dxa"/>
            <w:vMerge/>
            <w:tcBorders>
              <w:bottom w:val="single" w:sz="8" w:space="0" w:color="85163F"/>
              <w:right w:val="single" w:sz="8" w:space="0" w:color="85163F"/>
            </w:tcBorders>
            <w:shd w:val="clear" w:color="auto" w:fill="auto"/>
            <w:vAlign w:val="bottom"/>
          </w:tcPr>
          <w:p w14:paraId="2D4B258D" w14:textId="77777777" w:rsidR="00787635" w:rsidRPr="004E18D2" w:rsidRDefault="00787635" w:rsidP="00787635">
            <w:pPr>
              <w:tabs>
                <w:tab w:val="left" w:pos="5088"/>
              </w:tabs>
              <w:spacing w:after="0" w:line="240" w:lineRule="auto"/>
              <w:rPr>
                <w:rFonts w:ascii="Arial" w:hAnsi="Arial" w:cs="Arial"/>
                <w:sz w:val="24"/>
                <w:szCs w:val="24"/>
              </w:rPr>
            </w:pPr>
          </w:p>
        </w:tc>
      </w:tr>
    </w:tbl>
    <w:p w14:paraId="2237AA52" w14:textId="77777777" w:rsidR="00AC31D3" w:rsidRPr="004E18D2" w:rsidRDefault="00AC31D3" w:rsidP="00B8376E">
      <w:pPr>
        <w:tabs>
          <w:tab w:val="left" w:pos="5088"/>
        </w:tabs>
        <w:spacing w:after="0" w:line="240" w:lineRule="auto"/>
        <w:rPr>
          <w:rFonts w:ascii="Arial" w:hAnsi="Arial" w:cs="Arial"/>
          <w:sz w:val="24"/>
          <w:szCs w:val="24"/>
        </w:rPr>
      </w:pPr>
    </w:p>
    <w:tbl>
      <w:tblPr>
        <w:tblW w:w="9052" w:type="dxa"/>
        <w:tblInd w:w="10" w:type="dxa"/>
        <w:tblLayout w:type="fixed"/>
        <w:tblCellMar>
          <w:left w:w="0" w:type="dxa"/>
          <w:right w:w="0" w:type="dxa"/>
        </w:tblCellMar>
        <w:tblLook w:val="0000" w:firstRow="0" w:lastRow="0" w:firstColumn="0" w:lastColumn="0" w:noHBand="0" w:noVBand="0"/>
      </w:tblPr>
      <w:tblGrid>
        <w:gridCol w:w="7635"/>
        <w:gridCol w:w="1417"/>
      </w:tblGrid>
      <w:tr w:rsidR="00787635" w:rsidRPr="004E18D2" w14:paraId="266E434F" w14:textId="77777777" w:rsidTr="000E0853">
        <w:trPr>
          <w:trHeight w:val="317"/>
        </w:trPr>
        <w:tc>
          <w:tcPr>
            <w:tcW w:w="7635" w:type="dxa"/>
            <w:tcBorders>
              <w:top w:val="single" w:sz="8" w:space="0" w:color="auto"/>
              <w:left w:val="single" w:sz="8" w:space="0" w:color="auto"/>
              <w:bottom w:val="single" w:sz="8" w:space="0" w:color="auto"/>
              <w:right w:val="single" w:sz="8" w:space="0" w:color="auto"/>
            </w:tcBorders>
            <w:shd w:val="clear" w:color="auto" w:fill="auto"/>
            <w:vAlign w:val="bottom"/>
          </w:tcPr>
          <w:p w14:paraId="4C8DD3CB" w14:textId="77777777" w:rsidR="00787635" w:rsidRPr="004E18D2" w:rsidRDefault="00787635" w:rsidP="00787635">
            <w:pPr>
              <w:tabs>
                <w:tab w:val="left" w:pos="5088"/>
              </w:tabs>
              <w:spacing w:after="0" w:line="240" w:lineRule="auto"/>
              <w:rPr>
                <w:rFonts w:ascii="Arial" w:hAnsi="Arial" w:cs="Arial"/>
                <w:b/>
                <w:color w:val="660033"/>
                <w:sz w:val="24"/>
                <w:szCs w:val="24"/>
              </w:rPr>
            </w:pPr>
            <w:r w:rsidRPr="000E0853">
              <w:rPr>
                <w:rFonts w:ascii="Arial" w:hAnsi="Arial" w:cs="Arial"/>
                <w:b/>
                <w:color w:val="31641C"/>
                <w:sz w:val="24"/>
                <w:szCs w:val="24"/>
              </w:rPr>
              <w:t>Managing the organisation</w:t>
            </w:r>
          </w:p>
        </w:tc>
        <w:tc>
          <w:tcPr>
            <w:tcW w:w="1417" w:type="dxa"/>
            <w:tcBorders>
              <w:top w:val="single" w:sz="8" w:space="0" w:color="85163F"/>
              <w:left w:val="single" w:sz="8" w:space="0" w:color="auto"/>
              <w:bottom w:val="single" w:sz="8" w:space="0" w:color="85163F"/>
              <w:right w:val="single" w:sz="8" w:space="0" w:color="85163F"/>
            </w:tcBorders>
            <w:shd w:val="clear" w:color="auto" w:fill="auto"/>
            <w:vAlign w:val="bottom"/>
          </w:tcPr>
          <w:p w14:paraId="780301F0" w14:textId="77777777" w:rsidR="00787635" w:rsidRPr="004E18D2" w:rsidRDefault="00787635" w:rsidP="00787635">
            <w:pPr>
              <w:tabs>
                <w:tab w:val="left" w:pos="5088"/>
              </w:tabs>
              <w:spacing w:after="0" w:line="240" w:lineRule="auto"/>
              <w:rPr>
                <w:rFonts w:ascii="Arial" w:hAnsi="Arial" w:cs="Arial"/>
                <w:b/>
                <w:color w:val="660033"/>
                <w:sz w:val="24"/>
                <w:szCs w:val="24"/>
              </w:rPr>
            </w:pPr>
            <w:r w:rsidRPr="000E0853">
              <w:rPr>
                <w:rFonts w:ascii="Arial" w:hAnsi="Arial" w:cs="Arial"/>
                <w:b/>
                <w:color w:val="31641C"/>
                <w:sz w:val="24"/>
                <w:szCs w:val="24"/>
              </w:rPr>
              <w:t>Evidence</w:t>
            </w:r>
          </w:p>
        </w:tc>
      </w:tr>
      <w:tr w:rsidR="00787635" w:rsidRPr="004E18D2" w14:paraId="04FDFD5E" w14:textId="77777777" w:rsidTr="000E0853">
        <w:trPr>
          <w:trHeight w:val="289"/>
        </w:trPr>
        <w:tc>
          <w:tcPr>
            <w:tcW w:w="7635" w:type="dxa"/>
            <w:tcBorders>
              <w:top w:val="single" w:sz="8" w:space="0" w:color="auto"/>
              <w:left w:val="single" w:sz="8" w:space="0" w:color="auto"/>
              <w:bottom w:val="single" w:sz="8" w:space="0" w:color="auto"/>
              <w:right w:val="single" w:sz="8" w:space="0" w:color="auto"/>
            </w:tcBorders>
            <w:shd w:val="clear" w:color="auto" w:fill="auto"/>
            <w:vAlign w:val="bottom"/>
          </w:tcPr>
          <w:p w14:paraId="6F18EF8F"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Establishes and supports appropriate structures and systems.</w:t>
            </w:r>
          </w:p>
        </w:tc>
        <w:tc>
          <w:tcPr>
            <w:tcW w:w="1417" w:type="dxa"/>
            <w:tcBorders>
              <w:top w:val="single" w:sz="8" w:space="0" w:color="85163F"/>
              <w:left w:val="single" w:sz="8" w:space="0" w:color="auto"/>
              <w:bottom w:val="single" w:sz="8" w:space="0" w:color="85163F"/>
              <w:right w:val="single" w:sz="8" w:space="0" w:color="85163F"/>
            </w:tcBorders>
            <w:shd w:val="clear" w:color="auto" w:fill="auto"/>
            <w:vAlign w:val="bottom"/>
          </w:tcPr>
          <w:p w14:paraId="2AAB3431" w14:textId="77777777" w:rsidR="00787635" w:rsidRPr="004E18D2" w:rsidRDefault="00787635" w:rsidP="00C54F01">
            <w:pPr>
              <w:tabs>
                <w:tab w:val="left" w:pos="5088"/>
              </w:tabs>
              <w:spacing w:after="0" w:line="240" w:lineRule="auto"/>
              <w:jc w:val="center"/>
              <w:rPr>
                <w:rFonts w:ascii="Arial" w:hAnsi="Arial" w:cs="Arial"/>
                <w:sz w:val="24"/>
                <w:szCs w:val="24"/>
              </w:rPr>
            </w:pPr>
            <w:r w:rsidRPr="004E18D2">
              <w:rPr>
                <w:rFonts w:ascii="Arial" w:hAnsi="Arial" w:cs="Arial"/>
                <w:sz w:val="24"/>
                <w:szCs w:val="24"/>
              </w:rPr>
              <w:t>A, I</w:t>
            </w:r>
          </w:p>
        </w:tc>
      </w:tr>
      <w:tr w:rsidR="00787635" w:rsidRPr="004E18D2" w14:paraId="49A2461B" w14:textId="77777777" w:rsidTr="000E0853">
        <w:trPr>
          <w:trHeight w:val="289"/>
        </w:trPr>
        <w:tc>
          <w:tcPr>
            <w:tcW w:w="7635" w:type="dxa"/>
            <w:tcBorders>
              <w:top w:val="single" w:sz="8" w:space="0" w:color="auto"/>
              <w:left w:val="single" w:sz="8" w:space="0" w:color="auto"/>
              <w:bottom w:val="single" w:sz="8" w:space="0" w:color="auto"/>
              <w:right w:val="single" w:sz="8" w:space="0" w:color="auto"/>
            </w:tcBorders>
            <w:shd w:val="clear" w:color="auto" w:fill="auto"/>
            <w:vAlign w:val="bottom"/>
          </w:tcPr>
          <w:p w14:paraId="1EEDB027" w14:textId="05451E0F" w:rsidR="00787635" w:rsidRPr="004E18D2" w:rsidRDefault="00787635" w:rsidP="007F4DD5">
            <w:pPr>
              <w:tabs>
                <w:tab w:val="left" w:pos="5088"/>
              </w:tabs>
              <w:spacing w:after="0" w:line="240" w:lineRule="auto"/>
              <w:rPr>
                <w:rFonts w:ascii="Arial" w:hAnsi="Arial" w:cs="Arial"/>
                <w:sz w:val="24"/>
                <w:szCs w:val="24"/>
              </w:rPr>
            </w:pPr>
            <w:r w:rsidRPr="004E18D2">
              <w:rPr>
                <w:rFonts w:ascii="Arial" w:hAnsi="Arial" w:cs="Arial"/>
                <w:sz w:val="24"/>
                <w:szCs w:val="24"/>
              </w:rPr>
              <w:t>Manages school</w:t>
            </w:r>
            <w:r w:rsidR="007F4DD5" w:rsidRPr="004E18D2">
              <w:rPr>
                <w:rFonts w:ascii="Arial" w:hAnsi="Arial" w:cs="Arial"/>
                <w:sz w:val="24"/>
                <w:szCs w:val="24"/>
              </w:rPr>
              <w:t>s</w:t>
            </w:r>
            <w:r w:rsidRPr="004E18D2">
              <w:rPr>
                <w:rFonts w:ascii="Arial" w:hAnsi="Arial" w:cs="Arial"/>
                <w:sz w:val="24"/>
                <w:szCs w:val="24"/>
              </w:rPr>
              <w:t xml:space="preserve"> efficiently and effectively </w:t>
            </w:r>
            <w:r w:rsidR="007F4DD5" w:rsidRPr="004E18D2">
              <w:rPr>
                <w:rFonts w:ascii="Arial" w:hAnsi="Arial" w:cs="Arial"/>
                <w:sz w:val="24"/>
                <w:szCs w:val="24"/>
              </w:rPr>
              <w:t>through delegation</w:t>
            </w:r>
            <w:r w:rsidRPr="004E18D2">
              <w:rPr>
                <w:rFonts w:ascii="Arial" w:hAnsi="Arial" w:cs="Arial"/>
                <w:sz w:val="24"/>
                <w:szCs w:val="24"/>
              </w:rPr>
              <w:t>.</w:t>
            </w:r>
          </w:p>
        </w:tc>
        <w:tc>
          <w:tcPr>
            <w:tcW w:w="1417" w:type="dxa"/>
            <w:tcBorders>
              <w:top w:val="single" w:sz="8" w:space="0" w:color="85163F"/>
              <w:left w:val="single" w:sz="8" w:space="0" w:color="auto"/>
              <w:bottom w:val="single" w:sz="8" w:space="0" w:color="85163F"/>
              <w:right w:val="single" w:sz="8" w:space="0" w:color="85163F"/>
            </w:tcBorders>
            <w:shd w:val="clear" w:color="auto" w:fill="auto"/>
            <w:vAlign w:val="bottom"/>
          </w:tcPr>
          <w:p w14:paraId="1F8B9A11" w14:textId="77777777" w:rsidR="00787635" w:rsidRPr="004E18D2" w:rsidRDefault="00787635" w:rsidP="00C54F01">
            <w:pPr>
              <w:tabs>
                <w:tab w:val="left" w:pos="5088"/>
              </w:tabs>
              <w:spacing w:after="0" w:line="240" w:lineRule="auto"/>
              <w:jc w:val="center"/>
              <w:rPr>
                <w:rFonts w:ascii="Arial" w:hAnsi="Arial" w:cs="Arial"/>
                <w:sz w:val="24"/>
                <w:szCs w:val="24"/>
              </w:rPr>
            </w:pPr>
            <w:r w:rsidRPr="004E18D2">
              <w:rPr>
                <w:rFonts w:ascii="Arial" w:hAnsi="Arial" w:cs="Arial"/>
                <w:sz w:val="24"/>
                <w:szCs w:val="24"/>
              </w:rPr>
              <w:t>A, I, R</w:t>
            </w:r>
          </w:p>
        </w:tc>
      </w:tr>
      <w:tr w:rsidR="00787635" w:rsidRPr="004E18D2" w14:paraId="4229335E" w14:textId="77777777" w:rsidTr="000E0853">
        <w:trPr>
          <w:trHeight w:val="289"/>
        </w:trPr>
        <w:tc>
          <w:tcPr>
            <w:tcW w:w="7635" w:type="dxa"/>
            <w:tcBorders>
              <w:top w:val="single" w:sz="8" w:space="0" w:color="auto"/>
              <w:left w:val="single" w:sz="8" w:space="0" w:color="auto"/>
              <w:bottom w:val="single" w:sz="8" w:space="0" w:color="auto"/>
              <w:right w:val="single" w:sz="8" w:space="0" w:color="auto"/>
            </w:tcBorders>
            <w:shd w:val="clear" w:color="auto" w:fill="auto"/>
            <w:vAlign w:val="bottom"/>
          </w:tcPr>
          <w:p w14:paraId="71686208"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Delegates management tasks and monitors their implementation.</w:t>
            </w:r>
          </w:p>
        </w:tc>
        <w:tc>
          <w:tcPr>
            <w:tcW w:w="1417" w:type="dxa"/>
            <w:tcBorders>
              <w:top w:val="single" w:sz="8" w:space="0" w:color="85163F"/>
              <w:left w:val="single" w:sz="8" w:space="0" w:color="auto"/>
              <w:bottom w:val="single" w:sz="8" w:space="0" w:color="85163F"/>
              <w:right w:val="single" w:sz="8" w:space="0" w:color="85163F"/>
            </w:tcBorders>
            <w:shd w:val="clear" w:color="auto" w:fill="auto"/>
            <w:vAlign w:val="bottom"/>
          </w:tcPr>
          <w:p w14:paraId="4C85C025" w14:textId="77777777" w:rsidR="00787635" w:rsidRPr="004E18D2" w:rsidRDefault="00787635" w:rsidP="00C54F01">
            <w:pPr>
              <w:tabs>
                <w:tab w:val="left" w:pos="5088"/>
              </w:tabs>
              <w:spacing w:after="0" w:line="240" w:lineRule="auto"/>
              <w:jc w:val="center"/>
              <w:rPr>
                <w:rFonts w:ascii="Arial" w:hAnsi="Arial" w:cs="Arial"/>
                <w:sz w:val="24"/>
                <w:szCs w:val="24"/>
              </w:rPr>
            </w:pPr>
            <w:r w:rsidRPr="004E18D2">
              <w:rPr>
                <w:rFonts w:ascii="Arial" w:hAnsi="Arial" w:cs="Arial"/>
                <w:sz w:val="24"/>
                <w:szCs w:val="24"/>
              </w:rPr>
              <w:t>A, I</w:t>
            </w:r>
          </w:p>
        </w:tc>
      </w:tr>
      <w:tr w:rsidR="00787635" w:rsidRPr="004E18D2" w14:paraId="4C7E1C20" w14:textId="77777777" w:rsidTr="000E0853">
        <w:trPr>
          <w:trHeight w:val="289"/>
        </w:trPr>
        <w:tc>
          <w:tcPr>
            <w:tcW w:w="7635" w:type="dxa"/>
            <w:tcBorders>
              <w:top w:val="single" w:sz="8" w:space="0" w:color="auto"/>
              <w:left w:val="single" w:sz="8" w:space="0" w:color="auto"/>
              <w:bottom w:val="single" w:sz="8" w:space="0" w:color="auto"/>
              <w:right w:val="single" w:sz="8" w:space="0" w:color="auto"/>
            </w:tcBorders>
            <w:shd w:val="clear" w:color="auto" w:fill="auto"/>
            <w:vAlign w:val="bottom"/>
          </w:tcPr>
          <w:p w14:paraId="41A47484"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Plans appropriately and organises themselves and others.</w:t>
            </w:r>
          </w:p>
        </w:tc>
        <w:tc>
          <w:tcPr>
            <w:tcW w:w="1417" w:type="dxa"/>
            <w:tcBorders>
              <w:top w:val="single" w:sz="8" w:space="0" w:color="85163F"/>
              <w:left w:val="single" w:sz="8" w:space="0" w:color="auto"/>
              <w:bottom w:val="single" w:sz="8" w:space="0" w:color="85163F"/>
              <w:right w:val="single" w:sz="8" w:space="0" w:color="85163F"/>
            </w:tcBorders>
            <w:shd w:val="clear" w:color="auto" w:fill="auto"/>
            <w:vAlign w:val="bottom"/>
          </w:tcPr>
          <w:p w14:paraId="5D16BDD9" w14:textId="77777777" w:rsidR="00787635" w:rsidRPr="004E18D2" w:rsidRDefault="00787635" w:rsidP="00C54F01">
            <w:pPr>
              <w:tabs>
                <w:tab w:val="left" w:pos="5088"/>
              </w:tabs>
              <w:spacing w:after="0" w:line="240" w:lineRule="auto"/>
              <w:jc w:val="center"/>
              <w:rPr>
                <w:rFonts w:ascii="Arial" w:hAnsi="Arial" w:cs="Arial"/>
                <w:sz w:val="24"/>
                <w:szCs w:val="24"/>
              </w:rPr>
            </w:pPr>
            <w:r w:rsidRPr="004E18D2">
              <w:rPr>
                <w:rFonts w:ascii="Arial" w:hAnsi="Arial" w:cs="Arial"/>
                <w:sz w:val="24"/>
                <w:szCs w:val="24"/>
              </w:rPr>
              <w:t>A, I, R</w:t>
            </w:r>
          </w:p>
        </w:tc>
      </w:tr>
      <w:tr w:rsidR="00787635" w:rsidRPr="004E18D2" w14:paraId="31C74951" w14:textId="77777777" w:rsidTr="000E0853">
        <w:trPr>
          <w:trHeight w:val="289"/>
        </w:trPr>
        <w:tc>
          <w:tcPr>
            <w:tcW w:w="7635" w:type="dxa"/>
            <w:tcBorders>
              <w:top w:val="single" w:sz="8" w:space="0" w:color="auto"/>
              <w:left w:val="single" w:sz="8" w:space="0" w:color="auto"/>
              <w:bottom w:val="single" w:sz="8" w:space="0" w:color="auto"/>
              <w:right w:val="single" w:sz="8" w:space="0" w:color="auto"/>
            </w:tcBorders>
            <w:shd w:val="clear" w:color="auto" w:fill="auto"/>
            <w:vAlign w:val="bottom"/>
          </w:tcPr>
          <w:p w14:paraId="1D09DFDA"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Makes informed professional, management and organisational decisions.</w:t>
            </w:r>
          </w:p>
        </w:tc>
        <w:tc>
          <w:tcPr>
            <w:tcW w:w="1417" w:type="dxa"/>
            <w:tcBorders>
              <w:top w:val="single" w:sz="8" w:space="0" w:color="85163F"/>
              <w:left w:val="single" w:sz="8" w:space="0" w:color="auto"/>
              <w:bottom w:val="single" w:sz="8" w:space="0" w:color="85163F"/>
              <w:right w:val="single" w:sz="8" w:space="0" w:color="85163F"/>
            </w:tcBorders>
            <w:shd w:val="clear" w:color="auto" w:fill="auto"/>
            <w:vAlign w:val="bottom"/>
          </w:tcPr>
          <w:p w14:paraId="1EDD7B13" w14:textId="77777777" w:rsidR="00787635" w:rsidRPr="004E18D2" w:rsidRDefault="00787635" w:rsidP="00C54F01">
            <w:pPr>
              <w:tabs>
                <w:tab w:val="left" w:pos="5088"/>
              </w:tabs>
              <w:spacing w:after="0" w:line="240" w:lineRule="auto"/>
              <w:jc w:val="center"/>
              <w:rPr>
                <w:rFonts w:ascii="Arial" w:hAnsi="Arial" w:cs="Arial"/>
                <w:sz w:val="24"/>
                <w:szCs w:val="24"/>
              </w:rPr>
            </w:pPr>
            <w:r w:rsidRPr="004E18D2">
              <w:rPr>
                <w:rFonts w:ascii="Arial" w:hAnsi="Arial" w:cs="Arial"/>
                <w:sz w:val="24"/>
                <w:szCs w:val="24"/>
              </w:rPr>
              <w:t>A, I</w:t>
            </w:r>
          </w:p>
        </w:tc>
      </w:tr>
      <w:tr w:rsidR="00787635" w:rsidRPr="004E18D2" w14:paraId="57DA7235" w14:textId="77777777" w:rsidTr="000E0853">
        <w:trPr>
          <w:trHeight w:val="289"/>
        </w:trPr>
        <w:tc>
          <w:tcPr>
            <w:tcW w:w="7635" w:type="dxa"/>
            <w:tcBorders>
              <w:top w:val="single" w:sz="8" w:space="0" w:color="auto"/>
              <w:left w:val="single" w:sz="8" w:space="0" w:color="auto"/>
              <w:bottom w:val="single" w:sz="8" w:space="0" w:color="auto"/>
              <w:right w:val="single" w:sz="8" w:space="0" w:color="auto"/>
            </w:tcBorders>
            <w:shd w:val="clear" w:color="auto" w:fill="auto"/>
            <w:vAlign w:val="bottom"/>
          </w:tcPr>
          <w:p w14:paraId="455471DB" w14:textId="77777777" w:rsidR="00787635" w:rsidRPr="004E18D2" w:rsidRDefault="00787635" w:rsidP="00787635">
            <w:pPr>
              <w:tabs>
                <w:tab w:val="left" w:pos="5088"/>
              </w:tabs>
              <w:spacing w:after="0" w:line="240" w:lineRule="auto"/>
              <w:rPr>
                <w:rFonts w:ascii="Arial" w:hAnsi="Arial" w:cs="Arial"/>
                <w:sz w:val="24"/>
                <w:szCs w:val="24"/>
              </w:rPr>
            </w:pPr>
            <w:r w:rsidRPr="004E18D2">
              <w:rPr>
                <w:rFonts w:ascii="Arial" w:hAnsi="Arial" w:cs="Arial"/>
                <w:sz w:val="24"/>
                <w:szCs w:val="24"/>
              </w:rPr>
              <w:t>Thinks creatively to anticipate and solve problems.</w:t>
            </w:r>
          </w:p>
        </w:tc>
        <w:tc>
          <w:tcPr>
            <w:tcW w:w="1417" w:type="dxa"/>
            <w:tcBorders>
              <w:top w:val="single" w:sz="8" w:space="0" w:color="85163F"/>
              <w:left w:val="single" w:sz="8" w:space="0" w:color="auto"/>
              <w:bottom w:val="single" w:sz="8" w:space="0" w:color="85163F"/>
              <w:right w:val="single" w:sz="8" w:space="0" w:color="85163F"/>
            </w:tcBorders>
            <w:shd w:val="clear" w:color="auto" w:fill="auto"/>
            <w:vAlign w:val="bottom"/>
          </w:tcPr>
          <w:p w14:paraId="53A0B8B2" w14:textId="77777777" w:rsidR="00787635" w:rsidRPr="004E18D2" w:rsidRDefault="00787635" w:rsidP="00C54F01">
            <w:pPr>
              <w:tabs>
                <w:tab w:val="left" w:pos="5088"/>
              </w:tabs>
              <w:spacing w:after="0" w:line="240" w:lineRule="auto"/>
              <w:jc w:val="center"/>
              <w:rPr>
                <w:rFonts w:ascii="Arial" w:hAnsi="Arial" w:cs="Arial"/>
                <w:sz w:val="24"/>
                <w:szCs w:val="24"/>
              </w:rPr>
            </w:pPr>
            <w:r w:rsidRPr="004E18D2">
              <w:rPr>
                <w:rFonts w:ascii="Arial" w:hAnsi="Arial" w:cs="Arial"/>
                <w:sz w:val="24"/>
                <w:szCs w:val="24"/>
              </w:rPr>
              <w:t>A, I</w:t>
            </w:r>
          </w:p>
        </w:tc>
      </w:tr>
    </w:tbl>
    <w:p w14:paraId="725C4A85" w14:textId="77777777" w:rsidR="00787635" w:rsidRPr="004E18D2" w:rsidRDefault="00787635" w:rsidP="00B8376E">
      <w:pPr>
        <w:tabs>
          <w:tab w:val="left" w:pos="5088"/>
        </w:tabs>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7650"/>
        <w:gridCol w:w="1366"/>
      </w:tblGrid>
      <w:tr w:rsidR="00C54F01" w:rsidRPr="004E18D2" w14:paraId="2D7E9F10" w14:textId="77777777" w:rsidTr="00C54F01">
        <w:tc>
          <w:tcPr>
            <w:tcW w:w="7650" w:type="dxa"/>
          </w:tcPr>
          <w:p w14:paraId="59A3C667" w14:textId="77777777" w:rsidR="00C54F01" w:rsidRPr="004E18D2" w:rsidRDefault="00C54F01" w:rsidP="00B8376E">
            <w:pPr>
              <w:tabs>
                <w:tab w:val="left" w:pos="5088"/>
              </w:tabs>
              <w:rPr>
                <w:rFonts w:ascii="Arial" w:hAnsi="Arial" w:cs="Arial"/>
                <w:b/>
                <w:color w:val="660033"/>
                <w:sz w:val="24"/>
                <w:szCs w:val="24"/>
              </w:rPr>
            </w:pPr>
            <w:r w:rsidRPr="000E0853">
              <w:rPr>
                <w:rFonts w:ascii="Arial" w:hAnsi="Arial" w:cs="Arial"/>
                <w:b/>
                <w:color w:val="31641C"/>
                <w:sz w:val="24"/>
                <w:szCs w:val="24"/>
              </w:rPr>
              <w:t>Securing accountability</w:t>
            </w:r>
          </w:p>
        </w:tc>
        <w:tc>
          <w:tcPr>
            <w:tcW w:w="1366" w:type="dxa"/>
          </w:tcPr>
          <w:p w14:paraId="7AFF4172" w14:textId="77777777" w:rsidR="00C54F01" w:rsidRPr="004E18D2" w:rsidRDefault="00C54F01" w:rsidP="00B8376E">
            <w:pPr>
              <w:tabs>
                <w:tab w:val="left" w:pos="5088"/>
              </w:tabs>
              <w:rPr>
                <w:rFonts w:ascii="Arial" w:hAnsi="Arial" w:cs="Arial"/>
                <w:b/>
                <w:color w:val="660033"/>
                <w:sz w:val="24"/>
                <w:szCs w:val="24"/>
              </w:rPr>
            </w:pPr>
            <w:r w:rsidRPr="000E0853">
              <w:rPr>
                <w:rFonts w:ascii="Arial" w:hAnsi="Arial" w:cs="Arial"/>
                <w:b/>
                <w:color w:val="31641C"/>
                <w:sz w:val="24"/>
                <w:szCs w:val="24"/>
              </w:rPr>
              <w:t>Evidence</w:t>
            </w:r>
          </w:p>
        </w:tc>
      </w:tr>
      <w:tr w:rsidR="00C54F01" w:rsidRPr="004E18D2" w14:paraId="552B37B2" w14:textId="77777777" w:rsidTr="00C54F01">
        <w:tc>
          <w:tcPr>
            <w:tcW w:w="7650" w:type="dxa"/>
          </w:tcPr>
          <w:p w14:paraId="6DA8EAF9" w14:textId="77777777" w:rsidR="00C54F01" w:rsidRPr="004E18D2" w:rsidRDefault="00C54F01" w:rsidP="00B8376E">
            <w:pPr>
              <w:tabs>
                <w:tab w:val="left" w:pos="5088"/>
              </w:tabs>
              <w:rPr>
                <w:rFonts w:ascii="Arial" w:hAnsi="Arial" w:cs="Arial"/>
                <w:sz w:val="24"/>
                <w:szCs w:val="24"/>
              </w:rPr>
            </w:pPr>
            <w:r w:rsidRPr="004E18D2">
              <w:rPr>
                <w:rFonts w:ascii="Arial" w:hAnsi="Arial" w:cs="Arial"/>
                <w:sz w:val="24"/>
                <w:szCs w:val="24"/>
              </w:rPr>
              <w:t>Demonstrates political insight and anticipates trends.</w:t>
            </w:r>
          </w:p>
        </w:tc>
        <w:tc>
          <w:tcPr>
            <w:tcW w:w="1366" w:type="dxa"/>
          </w:tcPr>
          <w:p w14:paraId="044B3B36" w14:textId="77777777" w:rsidR="00C54F01" w:rsidRPr="004E18D2" w:rsidRDefault="00C54F01" w:rsidP="00C54F01">
            <w:pPr>
              <w:tabs>
                <w:tab w:val="left" w:pos="5088"/>
              </w:tabs>
              <w:jc w:val="center"/>
              <w:rPr>
                <w:rFonts w:ascii="Arial" w:hAnsi="Arial" w:cs="Arial"/>
                <w:sz w:val="24"/>
                <w:szCs w:val="24"/>
              </w:rPr>
            </w:pPr>
            <w:r w:rsidRPr="004E18D2">
              <w:rPr>
                <w:rFonts w:ascii="Arial" w:hAnsi="Arial" w:cs="Arial"/>
                <w:sz w:val="24"/>
                <w:szCs w:val="24"/>
              </w:rPr>
              <w:t>A, I</w:t>
            </w:r>
          </w:p>
        </w:tc>
      </w:tr>
      <w:tr w:rsidR="00C54F01" w:rsidRPr="004E18D2" w14:paraId="6AD86A1B" w14:textId="77777777" w:rsidTr="00C54F01">
        <w:tc>
          <w:tcPr>
            <w:tcW w:w="7650" w:type="dxa"/>
          </w:tcPr>
          <w:p w14:paraId="76048087" w14:textId="479EDDDF" w:rsidR="00C54F01" w:rsidRPr="004E18D2" w:rsidRDefault="00C54F01" w:rsidP="00C54F01">
            <w:pPr>
              <w:tabs>
                <w:tab w:val="left" w:pos="5088"/>
              </w:tabs>
              <w:rPr>
                <w:rFonts w:ascii="Arial" w:hAnsi="Arial" w:cs="Arial"/>
                <w:sz w:val="24"/>
                <w:szCs w:val="24"/>
              </w:rPr>
            </w:pPr>
            <w:r w:rsidRPr="004E18D2">
              <w:rPr>
                <w:rFonts w:ascii="Arial" w:hAnsi="Arial" w:cs="Arial"/>
                <w:sz w:val="24"/>
                <w:szCs w:val="24"/>
              </w:rPr>
              <w:t xml:space="preserve">Engages the </w:t>
            </w:r>
            <w:r w:rsidR="007F4DD5" w:rsidRPr="004E18D2">
              <w:rPr>
                <w:rFonts w:ascii="Arial" w:hAnsi="Arial" w:cs="Arial"/>
                <w:sz w:val="24"/>
                <w:szCs w:val="24"/>
              </w:rPr>
              <w:t xml:space="preserve">wider </w:t>
            </w:r>
            <w:r w:rsidRPr="004E18D2">
              <w:rPr>
                <w:rFonts w:ascii="Arial" w:hAnsi="Arial" w:cs="Arial"/>
                <w:sz w:val="24"/>
                <w:szCs w:val="24"/>
              </w:rPr>
              <w:t>school community in systematic and rigorous self-</w:t>
            </w:r>
          </w:p>
          <w:p w14:paraId="25C3A538" w14:textId="77777777" w:rsidR="00C54F01" w:rsidRPr="004E18D2" w:rsidRDefault="00C54F01" w:rsidP="00C54F01">
            <w:pPr>
              <w:tabs>
                <w:tab w:val="left" w:pos="5088"/>
              </w:tabs>
              <w:rPr>
                <w:rFonts w:ascii="Arial" w:hAnsi="Arial" w:cs="Arial"/>
                <w:sz w:val="24"/>
                <w:szCs w:val="24"/>
              </w:rPr>
            </w:pPr>
            <w:r w:rsidRPr="004E18D2">
              <w:rPr>
                <w:rFonts w:ascii="Arial" w:hAnsi="Arial" w:cs="Arial"/>
                <w:sz w:val="24"/>
                <w:szCs w:val="24"/>
              </w:rPr>
              <w:t>evaluation, and combines the outcomes of this with external evaluations to develop the school.</w:t>
            </w:r>
          </w:p>
        </w:tc>
        <w:tc>
          <w:tcPr>
            <w:tcW w:w="1366" w:type="dxa"/>
          </w:tcPr>
          <w:p w14:paraId="5DA617A7" w14:textId="77777777" w:rsidR="00C54F01" w:rsidRPr="004E18D2" w:rsidRDefault="00C54F01" w:rsidP="00C54F01">
            <w:pPr>
              <w:tabs>
                <w:tab w:val="left" w:pos="5088"/>
              </w:tabs>
              <w:jc w:val="center"/>
              <w:rPr>
                <w:rFonts w:ascii="Arial" w:hAnsi="Arial" w:cs="Arial"/>
                <w:sz w:val="24"/>
                <w:szCs w:val="24"/>
              </w:rPr>
            </w:pPr>
          </w:p>
          <w:p w14:paraId="47E6585B" w14:textId="77777777" w:rsidR="00C54F01" w:rsidRPr="004E18D2" w:rsidRDefault="00C54F01" w:rsidP="00C54F01">
            <w:pPr>
              <w:tabs>
                <w:tab w:val="left" w:pos="5088"/>
              </w:tabs>
              <w:jc w:val="center"/>
              <w:rPr>
                <w:rFonts w:ascii="Arial" w:hAnsi="Arial" w:cs="Arial"/>
                <w:sz w:val="24"/>
                <w:szCs w:val="24"/>
              </w:rPr>
            </w:pPr>
            <w:r w:rsidRPr="004E18D2">
              <w:rPr>
                <w:rFonts w:ascii="Arial" w:hAnsi="Arial" w:cs="Arial"/>
                <w:sz w:val="24"/>
                <w:szCs w:val="24"/>
              </w:rPr>
              <w:t>A, I, R</w:t>
            </w:r>
          </w:p>
        </w:tc>
      </w:tr>
      <w:tr w:rsidR="00C54F01" w:rsidRPr="004E18D2" w14:paraId="650013CF" w14:textId="77777777" w:rsidTr="00C54F01">
        <w:tc>
          <w:tcPr>
            <w:tcW w:w="7650" w:type="dxa"/>
          </w:tcPr>
          <w:p w14:paraId="0B6B7FDA" w14:textId="05115197" w:rsidR="00C54F01" w:rsidRPr="004E18D2" w:rsidRDefault="00C54F01" w:rsidP="00C54F01">
            <w:pPr>
              <w:tabs>
                <w:tab w:val="left" w:pos="5088"/>
              </w:tabs>
              <w:rPr>
                <w:rFonts w:ascii="Arial" w:hAnsi="Arial" w:cs="Arial"/>
                <w:sz w:val="24"/>
                <w:szCs w:val="24"/>
              </w:rPr>
            </w:pPr>
            <w:r w:rsidRPr="004E18D2">
              <w:rPr>
                <w:rFonts w:ascii="Arial" w:hAnsi="Arial" w:cs="Arial"/>
                <w:sz w:val="24"/>
                <w:szCs w:val="24"/>
              </w:rPr>
              <w:t xml:space="preserve">Collects a rich set of data to understand </w:t>
            </w:r>
            <w:r w:rsidR="007F4DD5" w:rsidRPr="004E18D2">
              <w:rPr>
                <w:rFonts w:ascii="Arial" w:hAnsi="Arial" w:cs="Arial"/>
                <w:sz w:val="24"/>
                <w:szCs w:val="24"/>
              </w:rPr>
              <w:t>school</w:t>
            </w:r>
            <w:r w:rsidRPr="004E18D2">
              <w:rPr>
                <w:rFonts w:ascii="Arial" w:hAnsi="Arial" w:cs="Arial"/>
                <w:sz w:val="24"/>
                <w:szCs w:val="24"/>
              </w:rPr>
              <w:t>s</w:t>
            </w:r>
            <w:r w:rsidR="007F4DD5" w:rsidRPr="004E18D2">
              <w:rPr>
                <w:rFonts w:ascii="Arial" w:hAnsi="Arial" w:cs="Arial"/>
                <w:sz w:val="24"/>
                <w:szCs w:val="24"/>
              </w:rPr>
              <w:t>’</w:t>
            </w:r>
            <w:r w:rsidRPr="004E18D2">
              <w:rPr>
                <w:rFonts w:ascii="Arial" w:hAnsi="Arial" w:cs="Arial"/>
                <w:sz w:val="24"/>
                <w:szCs w:val="24"/>
              </w:rPr>
              <w:t xml:space="preserve"> strengths and</w:t>
            </w:r>
          </w:p>
          <w:p w14:paraId="3614935B" w14:textId="77777777" w:rsidR="00C54F01" w:rsidRPr="004E18D2" w:rsidRDefault="00C54F01" w:rsidP="00C54F01">
            <w:pPr>
              <w:tabs>
                <w:tab w:val="left" w:pos="5088"/>
              </w:tabs>
              <w:rPr>
                <w:rFonts w:ascii="Arial" w:hAnsi="Arial" w:cs="Arial"/>
                <w:sz w:val="24"/>
                <w:szCs w:val="24"/>
              </w:rPr>
            </w:pPr>
            <w:r w:rsidRPr="004E18D2">
              <w:rPr>
                <w:rFonts w:ascii="Arial" w:hAnsi="Arial" w:cs="Arial"/>
                <w:sz w:val="24"/>
                <w:szCs w:val="24"/>
              </w:rPr>
              <w:t>weaknesses.</w:t>
            </w:r>
          </w:p>
        </w:tc>
        <w:tc>
          <w:tcPr>
            <w:tcW w:w="1366" w:type="dxa"/>
          </w:tcPr>
          <w:p w14:paraId="4E65D6A2" w14:textId="77777777" w:rsidR="00C54F01" w:rsidRPr="004E18D2" w:rsidRDefault="00C54F01" w:rsidP="00C54F01">
            <w:pPr>
              <w:tabs>
                <w:tab w:val="left" w:pos="5088"/>
              </w:tabs>
              <w:jc w:val="center"/>
              <w:rPr>
                <w:rFonts w:ascii="Arial" w:hAnsi="Arial" w:cs="Arial"/>
                <w:sz w:val="24"/>
                <w:szCs w:val="24"/>
              </w:rPr>
            </w:pPr>
          </w:p>
          <w:p w14:paraId="33E7F71E" w14:textId="77777777" w:rsidR="00C54F01" w:rsidRPr="004E18D2" w:rsidRDefault="00C54F01" w:rsidP="00C54F01">
            <w:pPr>
              <w:tabs>
                <w:tab w:val="left" w:pos="5088"/>
              </w:tabs>
              <w:jc w:val="center"/>
              <w:rPr>
                <w:rFonts w:ascii="Arial" w:hAnsi="Arial" w:cs="Arial"/>
                <w:sz w:val="24"/>
                <w:szCs w:val="24"/>
              </w:rPr>
            </w:pPr>
            <w:r w:rsidRPr="004E18D2">
              <w:rPr>
                <w:rFonts w:ascii="Arial" w:hAnsi="Arial" w:cs="Arial"/>
                <w:sz w:val="24"/>
                <w:szCs w:val="24"/>
              </w:rPr>
              <w:t>A, I</w:t>
            </w:r>
          </w:p>
        </w:tc>
      </w:tr>
      <w:tr w:rsidR="00C54F01" w:rsidRPr="004E18D2" w14:paraId="1A418886" w14:textId="77777777" w:rsidTr="00C54F01">
        <w:tc>
          <w:tcPr>
            <w:tcW w:w="7650" w:type="dxa"/>
          </w:tcPr>
          <w:p w14:paraId="4F04EB34" w14:textId="77777777" w:rsidR="00C54F01" w:rsidRPr="004E18D2" w:rsidRDefault="00C54F01" w:rsidP="00C54F01">
            <w:pPr>
              <w:tabs>
                <w:tab w:val="left" w:pos="5088"/>
              </w:tabs>
              <w:rPr>
                <w:rFonts w:ascii="Arial" w:hAnsi="Arial" w:cs="Arial"/>
                <w:sz w:val="24"/>
                <w:szCs w:val="24"/>
              </w:rPr>
            </w:pPr>
            <w:r w:rsidRPr="004E18D2">
              <w:rPr>
                <w:rFonts w:ascii="Arial" w:hAnsi="Arial" w:cs="Arial"/>
                <w:sz w:val="24"/>
                <w:szCs w:val="24"/>
              </w:rPr>
              <w:t>Is committed to:</w:t>
            </w:r>
          </w:p>
          <w:p w14:paraId="0ABFFF2A" w14:textId="0473B0C7" w:rsidR="00C54F01" w:rsidRPr="004E18D2" w:rsidRDefault="00C54F01" w:rsidP="00C54F01">
            <w:pPr>
              <w:tabs>
                <w:tab w:val="left" w:pos="5088"/>
              </w:tabs>
              <w:rPr>
                <w:rFonts w:ascii="Arial" w:hAnsi="Arial" w:cs="Arial"/>
                <w:sz w:val="24"/>
                <w:szCs w:val="24"/>
              </w:rPr>
            </w:pPr>
            <w:r w:rsidRPr="004E18D2">
              <w:rPr>
                <w:rFonts w:ascii="Arial" w:hAnsi="Arial" w:cs="Arial"/>
                <w:sz w:val="24"/>
                <w:szCs w:val="24"/>
              </w:rPr>
              <w:t xml:space="preserve">Working effectively and efficiently towards the academic, spiritual, moral, social, emotional and cultural development of all </w:t>
            </w:r>
            <w:r w:rsidR="001822CF" w:rsidRPr="004E18D2">
              <w:rPr>
                <w:rFonts w:ascii="Arial" w:hAnsi="Arial" w:cs="Arial"/>
                <w:sz w:val="24"/>
                <w:szCs w:val="24"/>
              </w:rPr>
              <w:t>children</w:t>
            </w:r>
            <w:r w:rsidRPr="004E18D2">
              <w:rPr>
                <w:rFonts w:ascii="Arial" w:hAnsi="Arial" w:cs="Arial"/>
                <w:sz w:val="24"/>
                <w:szCs w:val="24"/>
              </w:rPr>
              <w:t>; and</w:t>
            </w:r>
          </w:p>
          <w:p w14:paraId="32164E5E" w14:textId="6E5C4CA6" w:rsidR="00C54F01" w:rsidRPr="004E18D2" w:rsidRDefault="00C54F01" w:rsidP="007F4DD5">
            <w:pPr>
              <w:tabs>
                <w:tab w:val="left" w:pos="5088"/>
              </w:tabs>
              <w:rPr>
                <w:rFonts w:ascii="Arial" w:hAnsi="Arial" w:cs="Arial"/>
                <w:sz w:val="24"/>
                <w:szCs w:val="24"/>
              </w:rPr>
            </w:pPr>
            <w:r w:rsidRPr="004E18D2">
              <w:rPr>
                <w:rFonts w:ascii="Arial" w:hAnsi="Arial" w:cs="Arial"/>
                <w:sz w:val="24"/>
                <w:szCs w:val="24"/>
              </w:rPr>
              <w:t xml:space="preserve">ensuring individual, team and whole school </w:t>
            </w:r>
            <w:r w:rsidR="007F4DD5" w:rsidRPr="004E18D2">
              <w:rPr>
                <w:rFonts w:ascii="Arial" w:hAnsi="Arial" w:cs="Arial"/>
                <w:sz w:val="24"/>
                <w:szCs w:val="24"/>
              </w:rPr>
              <w:t xml:space="preserve">and Federation wide </w:t>
            </w:r>
            <w:r w:rsidRPr="004E18D2">
              <w:rPr>
                <w:rFonts w:ascii="Arial" w:hAnsi="Arial" w:cs="Arial"/>
                <w:sz w:val="24"/>
                <w:szCs w:val="24"/>
              </w:rPr>
              <w:t xml:space="preserve">accountability for </w:t>
            </w:r>
            <w:r w:rsidR="001822CF" w:rsidRPr="004E18D2">
              <w:rPr>
                <w:rFonts w:ascii="Arial" w:hAnsi="Arial" w:cs="Arial"/>
                <w:sz w:val="24"/>
                <w:szCs w:val="24"/>
              </w:rPr>
              <w:t>children</w:t>
            </w:r>
            <w:r w:rsidR="007F4DD5" w:rsidRPr="004E18D2">
              <w:rPr>
                <w:rFonts w:ascii="Arial" w:hAnsi="Arial" w:cs="Arial"/>
                <w:sz w:val="24"/>
                <w:szCs w:val="24"/>
              </w:rPr>
              <w:t xml:space="preserve">’s </w:t>
            </w:r>
            <w:r w:rsidRPr="004E18D2">
              <w:rPr>
                <w:rFonts w:ascii="Arial" w:hAnsi="Arial" w:cs="Arial"/>
                <w:sz w:val="24"/>
                <w:szCs w:val="24"/>
              </w:rPr>
              <w:t>learning outcomes.</w:t>
            </w:r>
          </w:p>
        </w:tc>
        <w:tc>
          <w:tcPr>
            <w:tcW w:w="1366" w:type="dxa"/>
          </w:tcPr>
          <w:p w14:paraId="1CC949E3" w14:textId="77777777" w:rsidR="00C54F01" w:rsidRPr="004E18D2" w:rsidRDefault="00C54F01" w:rsidP="00C54F01">
            <w:pPr>
              <w:tabs>
                <w:tab w:val="left" w:pos="5088"/>
              </w:tabs>
              <w:jc w:val="center"/>
              <w:rPr>
                <w:rFonts w:ascii="Arial" w:hAnsi="Arial" w:cs="Arial"/>
                <w:sz w:val="24"/>
                <w:szCs w:val="24"/>
              </w:rPr>
            </w:pPr>
          </w:p>
          <w:p w14:paraId="71245CDB" w14:textId="77777777" w:rsidR="00C54F01" w:rsidRPr="004E18D2" w:rsidRDefault="00C54F01" w:rsidP="00C54F01">
            <w:pPr>
              <w:tabs>
                <w:tab w:val="left" w:pos="5088"/>
              </w:tabs>
              <w:jc w:val="center"/>
              <w:rPr>
                <w:rFonts w:ascii="Arial" w:hAnsi="Arial" w:cs="Arial"/>
                <w:sz w:val="24"/>
                <w:szCs w:val="24"/>
              </w:rPr>
            </w:pPr>
          </w:p>
          <w:p w14:paraId="1B0B4422" w14:textId="77777777" w:rsidR="00C54F01" w:rsidRPr="004E18D2" w:rsidRDefault="00C54F01" w:rsidP="00C54F01">
            <w:pPr>
              <w:tabs>
                <w:tab w:val="left" w:pos="5088"/>
              </w:tabs>
              <w:jc w:val="center"/>
              <w:rPr>
                <w:rFonts w:ascii="Arial" w:hAnsi="Arial" w:cs="Arial"/>
                <w:sz w:val="24"/>
                <w:szCs w:val="24"/>
              </w:rPr>
            </w:pPr>
            <w:r w:rsidRPr="004E18D2">
              <w:rPr>
                <w:rFonts w:ascii="Arial" w:hAnsi="Arial" w:cs="Arial"/>
                <w:sz w:val="24"/>
                <w:szCs w:val="24"/>
              </w:rPr>
              <w:t>A, I, R</w:t>
            </w:r>
          </w:p>
        </w:tc>
      </w:tr>
    </w:tbl>
    <w:p w14:paraId="5F1F2AAF" w14:textId="77777777" w:rsidR="00C54F01" w:rsidRPr="000E0853" w:rsidRDefault="00C54F01" w:rsidP="00B8376E">
      <w:pPr>
        <w:tabs>
          <w:tab w:val="left" w:pos="5088"/>
        </w:tabs>
        <w:spacing w:after="0" w:line="240" w:lineRule="auto"/>
        <w:rPr>
          <w:rFonts w:ascii="Arial" w:hAnsi="Arial" w:cs="Arial"/>
          <w:color w:val="31641C"/>
          <w:sz w:val="24"/>
          <w:szCs w:val="24"/>
        </w:rPr>
      </w:pPr>
    </w:p>
    <w:tbl>
      <w:tblPr>
        <w:tblStyle w:val="TableGrid"/>
        <w:tblW w:w="0" w:type="auto"/>
        <w:tblLook w:val="04A0" w:firstRow="1" w:lastRow="0" w:firstColumn="1" w:lastColumn="0" w:noHBand="0" w:noVBand="1"/>
      </w:tblPr>
      <w:tblGrid>
        <w:gridCol w:w="7650"/>
        <w:gridCol w:w="1366"/>
      </w:tblGrid>
      <w:tr w:rsidR="000E0853" w:rsidRPr="000E0853" w14:paraId="2F9D8D95" w14:textId="77777777" w:rsidTr="00D45544">
        <w:tc>
          <w:tcPr>
            <w:tcW w:w="7650" w:type="dxa"/>
          </w:tcPr>
          <w:p w14:paraId="49B569A5" w14:textId="77777777" w:rsidR="00D45544" w:rsidRPr="000E0853" w:rsidRDefault="00D45544" w:rsidP="00B8376E">
            <w:pPr>
              <w:tabs>
                <w:tab w:val="left" w:pos="5088"/>
              </w:tabs>
              <w:rPr>
                <w:rFonts w:ascii="Arial" w:hAnsi="Arial" w:cs="Arial"/>
                <w:b/>
                <w:color w:val="31641C"/>
                <w:sz w:val="24"/>
                <w:szCs w:val="24"/>
              </w:rPr>
            </w:pPr>
            <w:r w:rsidRPr="000E0853">
              <w:rPr>
                <w:rFonts w:ascii="Arial" w:hAnsi="Arial" w:cs="Arial"/>
                <w:b/>
                <w:color w:val="31641C"/>
                <w:sz w:val="24"/>
                <w:szCs w:val="24"/>
              </w:rPr>
              <w:t>Strengthening community</w:t>
            </w:r>
          </w:p>
        </w:tc>
        <w:tc>
          <w:tcPr>
            <w:tcW w:w="1366" w:type="dxa"/>
          </w:tcPr>
          <w:p w14:paraId="4FA2B243" w14:textId="77777777" w:rsidR="00D45544" w:rsidRPr="000E0853" w:rsidRDefault="00D45544" w:rsidP="00B8376E">
            <w:pPr>
              <w:tabs>
                <w:tab w:val="left" w:pos="5088"/>
              </w:tabs>
              <w:rPr>
                <w:rFonts w:ascii="Arial" w:hAnsi="Arial" w:cs="Arial"/>
                <w:b/>
                <w:color w:val="31641C"/>
                <w:sz w:val="24"/>
                <w:szCs w:val="24"/>
              </w:rPr>
            </w:pPr>
            <w:r w:rsidRPr="000E0853">
              <w:rPr>
                <w:rFonts w:ascii="Arial" w:hAnsi="Arial" w:cs="Arial"/>
                <w:b/>
                <w:color w:val="31641C"/>
                <w:sz w:val="24"/>
                <w:szCs w:val="24"/>
              </w:rPr>
              <w:t>Evidence</w:t>
            </w:r>
          </w:p>
        </w:tc>
      </w:tr>
      <w:tr w:rsidR="00D45544" w:rsidRPr="004E18D2" w14:paraId="5BE3294D" w14:textId="77777777" w:rsidTr="00D45544">
        <w:tc>
          <w:tcPr>
            <w:tcW w:w="7650" w:type="dxa"/>
          </w:tcPr>
          <w:p w14:paraId="4A4D4D6B" w14:textId="77777777" w:rsidR="00D45544" w:rsidRPr="004E18D2" w:rsidRDefault="00D45544" w:rsidP="00B8376E">
            <w:pPr>
              <w:tabs>
                <w:tab w:val="left" w:pos="5088"/>
              </w:tabs>
              <w:rPr>
                <w:rFonts w:ascii="Arial" w:hAnsi="Arial" w:cs="Arial"/>
                <w:sz w:val="24"/>
                <w:szCs w:val="24"/>
              </w:rPr>
            </w:pPr>
            <w:r w:rsidRPr="004E18D2">
              <w:rPr>
                <w:rFonts w:ascii="Arial" w:hAnsi="Arial" w:cs="Arial"/>
                <w:sz w:val="24"/>
                <w:szCs w:val="24"/>
              </w:rPr>
              <w:t>Recognises and takes account of the diversity of the school community.</w:t>
            </w:r>
          </w:p>
        </w:tc>
        <w:tc>
          <w:tcPr>
            <w:tcW w:w="1366" w:type="dxa"/>
          </w:tcPr>
          <w:p w14:paraId="129FD5DE" w14:textId="77777777" w:rsidR="00D45544" w:rsidRPr="004E18D2" w:rsidRDefault="00D45544" w:rsidP="00D45544">
            <w:pPr>
              <w:tabs>
                <w:tab w:val="left" w:pos="5088"/>
              </w:tabs>
              <w:rPr>
                <w:rFonts w:ascii="Arial" w:hAnsi="Arial" w:cs="Arial"/>
                <w:sz w:val="24"/>
                <w:szCs w:val="24"/>
              </w:rPr>
            </w:pPr>
          </w:p>
          <w:p w14:paraId="18DC70E1"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A, I, R</w:t>
            </w:r>
          </w:p>
        </w:tc>
      </w:tr>
      <w:tr w:rsidR="00D45544" w:rsidRPr="004E18D2" w14:paraId="0D2ED0FA" w14:textId="77777777" w:rsidTr="00D45544">
        <w:tc>
          <w:tcPr>
            <w:tcW w:w="7650" w:type="dxa"/>
          </w:tcPr>
          <w:p w14:paraId="34B44657" w14:textId="77777777" w:rsidR="00D45544" w:rsidRPr="004E18D2" w:rsidRDefault="00D45544" w:rsidP="00D45544">
            <w:pPr>
              <w:tabs>
                <w:tab w:val="left" w:pos="5088"/>
              </w:tabs>
              <w:rPr>
                <w:rFonts w:ascii="Arial" w:hAnsi="Arial" w:cs="Arial"/>
                <w:sz w:val="24"/>
                <w:szCs w:val="24"/>
              </w:rPr>
            </w:pPr>
            <w:r w:rsidRPr="004E18D2">
              <w:rPr>
                <w:rFonts w:ascii="Arial" w:hAnsi="Arial" w:cs="Arial"/>
                <w:sz w:val="24"/>
                <w:szCs w:val="24"/>
              </w:rPr>
              <w:t>Builds partnerships and community consensus on values, beliefs and</w:t>
            </w:r>
          </w:p>
          <w:p w14:paraId="02FB4982" w14:textId="77777777" w:rsidR="00D45544" w:rsidRPr="004E18D2" w:rsidRDefault="00D45544" w:rsidP="00D45544">
            <w:pPr>
              <w:tabs>
                <w:tab w:val="left" w:pos="5088"/>
              </w:tabs>
              <w:rPr>
                <w:rFonts w:ascii="Arial" w:hAnsi="Arial" w:cs="Arial"/>
                <w:sz w:val="24"/>
                <w:szCs w:val="24"/>
              </w:rPr>
            </w:pPr>
            <w:r w:rsidRPr="004E18D2">
              <w:rPr>
                <w:rFonts w:ascii="Arial" w:hAnsi="Arial" w:cs="Arial"/>
                <w:sz w:val="24"/>
                <w:szCs w:val="24"/>
              </w:rPr>
              <w:t>shared responsibilities.</w:t>
            </w:r>
          </w:p>
        </w:tc>
        <w:tc>
          <w:tcPr>
            <w:tcW w:w="1366" w:type="dxa"/>
          </w:tcPr>
          <w:p w14:paraId="7D3FA1CB"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A, I, R</w:t>
            </w:r>
          </w:p>
        </w:tc>
      </w:tr>
      <w:tr w:rsidR="00D45544" w:rsidRPr="004E18D2" w14:paraId="416B5BE5" w14:textId="77777777" w:rsidTr="00D45544">
        <w:tc>
          <w:tcPr>
            <w:tcW w:w="7650" w:type="dxa"/>
          </w:tcPr>
          <w:p w14:paraId="5813C456" w14:textId="77777777" w:rsidR="00D45544" w:rsidRPr="004E18D2" w:rsidRDefault="00D45544" w:rsidP="00B8376E">
            <w:pPr>
              <w:tabs>
                <w:tab w:val="left" w:pos="5088"/>
              </w:tabs>
              <w:rPr>
                <w:rFonts w:ascii="Arial" w:hAnsi="Arial" w:cs="Arial"/>
                <w:sz w:val="24"/>
                <w:szCs w:val="24"/>
              </w:rPr>
            </w:pPr>
            <w:r w:rsidRPr="004E18D2">
              <w:rPr>
                <w:rFonts w:ascii="Arial" w:hAnsi="Arial" w:cs="Arial"/>
                <w:sz w:val="24"/>
                <w:szCs w:val="24"/>
              </w:rPr>
              <w:t>Listens to, reflects and acts on community feedback.</w:t>
            </w:r>
          </w:p>
        </w:tc>
        <w:tc>
          <w:tcPr>
            <w:tcW w:w="1366" w:type="dxa"/>
          </w:tcPr>
          <w:p w14:paraId="095FF5F5"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A, I</w:t>
            </w:r>
          </w:p>
        </w:tc>
      </w:tr>
      <w:tr w:rsidR="00D45544" w:rsidRPr="004E18D2" w14:paraId="13768E5E" w14:textId="77777777" w:rsidTr="00D45544">
        <w:tc>
          <w:tcPr>
            <w:tcW w:w="7650" w:type="dxa"/>
          </w:tcPr>
          <w:p w14:paraId="4EB13A41" w14:textId="11735C4E" w:rsidR="00D45544" w:rsidRPr="004E18D2" w:rsidRDefault="00D45544" w:rsidP="00D45544">
            <w:pPr>
              <w:tabs>
                <w:tab w:val="left" w:pos="5088"/>
              </w:tabs>
              <w:rPr>
                <w:rFonts w:ascii="Arial" w:hAnsi="Arial" w:cs="Arial"/>
                <w:sz w:val="24"/>
                <w:szCs w:val="24"/>
              </w:rPr>
            </w:pPr>
            <w:r w:rsidRPr="004E18D2">
              <w:rPr>
                <w:rFonts w:ascii="Arial" w:hAnsi="Arial" w:cs="Arial"/>
                <w:sz w:val="24"/>
                <w:szCs w:val="24"/>
              </w:rPr>
              <w:t xml:space="preserve">Builds and maintains effective relationships with parents, carers, partners, and the community that enhance </w:t>
            </w:r>
            <w:r w:rsidR="001822CF" w:rsidRPr="004E18D2">
              <w:rPr>
                <w:rFonts w:ascii="Arial" w:hAnsi="Arial" w:cs="Arial"/>
                <w:sz w:val="24"/>
                <w:szCs w:val="24"/>
              </w:rPr>
              <w:t>children</w:t>
            </w:r>
            <w:r w:rsidRPr="004E18D2">
              <w:rPr>
                <w:rFonts w:ascii="Arial" w:hAnsi="Arial" w:cs="Arial"/>
                <w:sz w:val="24"/>
                <w:szCs w:val="24"/>
              </w:rPr>
              <w:t xml:space="preserve"> education.</w:t>
            </w:r>
          </w:p>
        </w:tc>
        <w:tc>
          <w:tcPr>
            <w:tcW w:w="1366" w:type="dxa"/>
          </w:tcPr>
          <w:p w14:paraId="0014B632" w14:textId="77777777" w:rsidR="00D45544" w:rsidRPr="004E18D2" w:rsidRDefault="00D45544" w:rsidP="00D45544">
            <w:pPr>
              <w:tabs>
                <w:tab w:val="left" w:pos="5088"/>
              </w:tabs>
              <w:rPr>
                <w:rFonts w:ascii="Arial" w:hAnsi="Arial" w:cs="Arial"/>
                <w:sz w:val="24"/>
                <w:szCs w:val="24"/>
              </w:rPr>
            </w:pPr>
          </w:p>
          <w:p w14:paraId="359E42D4"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A, I, R</w:t>
            </w:r>
          </w:p>
        </w:tc>
      </w:tr>
      <w:tr w:rsidR="00D45544" w:rsidRPr="004E18D2" w14:paraId="7013F276" w14:textId="77777777" w:rsidTr="00D45544">
        <w:tc>
          <w:tcPr>
            <w:tcW w:w="7650" w:type="dxa"/>
          </w:tcPr>
          <w:p w14:paraId="46407AF9" w14:textId="77777777" w:rsidR="00D45544" w:rsidRPr="004E18D2" w:rsidRDefault="00D45544" w:rsidP="00D45544">
            <w:pPr>
              <w:tabs>
                <w:tab w:val="left" w:pos="5088"/>
              </w:tabs>
              <w:rPr>
                <w:rFonts w:ascii="Arial" w:hAnsi="Arial" w:cs="Arial"/>
                <w:sz w:val="24"/>
                <w:szCs w:val="24"/>
              </w:rPr>
            </w:pPr>
            <w:r w:rsidRPr="004E18D2">
              <w:rPr>
                <w:rFonts w:ascii="Arial" w:hAnsi="Arial" w:cs="Arial"/>
                <w:sz w:val="24"/>
                <w:szCs w:val="24"/>
              </w:rPr>
              <w:t>Is committed to:</w:t>
            </w:r>
          </w:p>
          <w:p w14:paraId="32BA7F98" w14:textId="77777777" w:rsidR="00D45544" w:rsidRPr="004E18D2" w:rsidRDefault="00D45544" w:rsidP="00D45544">
            <w:pPr>
              <w:tabs>
                <w:tab w:val="left" w:pos="5088"/>
              </w:tabs>
              <w:rPr>
                <w:rFonts w:ascii="Arial" w:hAnsi="Arial" w:cs="Arial"/>
                <w:sz w:val="24"/>
                <w:szCs w:val="24"/>
              </w:rPr>
            </w:pPr>
            <w:r w:rsidRPr="004E18D2">
              <w:rPr>
                <w:rFonts w:ascii="Arial" w:hAnsi="Arial" w:cs="Arial"/>
                <w:sz w:val="24"/>
                <w:szCs w:val="24"/>
              </w:rPr>
              <w:t>Effective teamwork within the school and with external partners;</w:t>
            </w:r>
          </w:p>
          <w:p w14:paraId="37BDBB97" w14:textId="65F568CD" w:rsidR="00D45544" w:rsidRPr="004E18D2" w:rsidRDefault="00D45544" w:rsidP="00D45544">
            <w:pPr>
              <w:tabs>
                <w:tab w:val="left" w:pos="5088"/>
              </w:tabs>
              <w:rPr>
                <w:rFonts w:ascii="Arial" w:hAnsi="Arial" w:cs="Arial"/>
                <w:sz w:val="24"/>
                <w:szCs w:val="24"/>
              </w:rPr>
            </w:pPr>
            <w:r w:rsidRPr="004E18D2">
              <w:rPr>
                <w:rFonts w:ascii="Arial" w:hAnsi="Arial" w:cs="Arial"/>
                <w:sz w:val="24"/>
                <w:szCs w:val="24"/>
              </w:rPr>
              <w:t xml:space="preserve">working with other agencies for the wellbeing of all </w:t>
            </w:r>
            <w:r w:rsidR="001822CF" w:rsidRPr="004E18D2">
              <w:rPr>
                <w:rFonts w:ascii="Arial" w:hAnsi="Arial" w:cs="Arial"/>
                <w:sz w:val="24"/>
                <w:szCs w:val="24"/>
              </w:rPr>
              <w:t>children</w:t>
            </w:r>
            <w:r w:rsidRPr="004E18D2">
              <w:rPr>
                <w:rFonts w:ascii="Arial" w:hAnsi="Arial" w:cs="Arial"/>
                <w:sz w:val="24"/>
                <w:szCs w:val="24"/>
              </w:rPr>
              <w:t xml:space="preserve"> and their families; involving parents and the community in supporting </w:t>
            </w:r>
            <w:r w:rsidR="001822CF" w:rsidRPr="004E18D2">
              <w:rPr>
                <w:rFonts w:ascii="Arial" w:hAnsi="Arial" w:cs="Arial"/>
                <w:sz w:val="24"/>
                <w:szCs w:val="24"/>
              </w:rPr>
              <w:t>children</w:t>
            </w:r>
          </w:p>
          <w:p w14:paraId="04D273BD" w14:textId="77777777" w:rsidR="00D45544" w:rsidRPr="004E18D2" w:rsidRDefault="00D45544" w:rsidP="00D45544">
            <w:pPr>
              <w:tabs>
                <w:tab w:val="left" w:pos="5088"/>
              </w:tabs>
              <w:rPr>
                <w:rFonts w:ascii="Arial" w:hAnsi="Arial" w:cs="Arial"/>
                <w:sz w:val="24"/>
                <w:szCs w:val="24"/>
              </w:rPr>
            </w:pPr>
            <w:r w:rsidRPr="004E18D2">
              <w:rPr>
                <w:rFonts w:ascii="Arial" w:hAnsi="Arial" w:cs="Arial"/>
                <w:sz w:val="24"/>
                <w:szCs w:val="24"/>
              </w:rPr>
              <w:t>learning and in defining and realising the school vision; and collaborating and networking with other schools to improve outcomes.</w:t>
            </w:r>
          </w:p>
        </w:tc>
        <w:tc>
          <w:tcPr>
            <w:tcW w:w="1366" w:type="dxa"/>
          </w:tcPr>
          <w:p w14:paraId="18AED202" w14:textId="77777777" w:rsidR="00D45544" w:rsidRPr="004E18D2" w:rsidRDefault="00D45544" w:rsidP="00D45544">
            <w:pPr>
              <w:tabs>
                <w:tab w:val="left" w:pos="5088"/>
              </w:tabs>
              <w:jc w:val="center"/>
              <w:rPr>
                <w:rFonts w:ascii="Arial" w:hAnsi="Arial" w:cs="Arial"/>
                <w:sz w:val="24"/>
                <w:szCs w:val="24"/>
              </w:rPr>
            </w:pPr>
          </w:p>
          <w:p w14:paraId="05BB60FC" w14:textId="77777777" w:rsidR="00D45544" w:rsidRPr="004E18D2" w:rsidRDefault="00D45544" w:rsidP="00D45544">
            <w:pPr>
              <w:tabs>
                <w:tab w:val="left" w:pos="5088"/>
              </w:tabs>
              <w:jc w:val="center"/>
              <w:rPr>
                <w:rFonts w:ascii="Arial" w:hAnsi="Arial" w:cs="Arial"/>
                <w:sz w:val="24"/>
                <w:szCs w:val="24"/>
              </w:rPr>
            </w:pPr>
          </w:p>
          <w:p w14:paraId="00845740"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A, I</w:t>
            </w:r>
          </w:p>
        </w:tc>
      </w:tr>
    </w:tbl>
    <w:p w14:paraId="48498C42" w14:textId="77777777" w:rsidR="00C54F01" w:rsidRPr="004E18D2" w:rsidRDefault="00C54F01" w:rsidP="00B8376E">
      <w:pPr>
        <w:tabs>
          <w:tab w:val="left" w:pos="5088"/>
        </w:tabs>
        <w:spacing w:after="0" w:line="240" w:lineRule="auto"/>
        <w:rPr>
          <w:rFonts w:ascii="Arial" w:hAnsi="Arial" w:cs="Arial"/>
          <w:sz w:val="24"/>
          <w:szCs w:val="24"/>
        </w:rPr>
      </w:pPr>
    </w:p>
    <w:tbl>
      <w:tblPr>
        <w:tblStyle w:val="TableGrid"/>
        <w:tblW w:w="0" w:type="auto"/>
        <w:tblLayout w:type="fixed"/>
        <w:tblLook w:val="04A0" w:firstRow="1" w:lastRow="0" w:firstColumn="1" w:lastColumn="0" w:noHBand="0" w:noVBand="1"/>
      </w:tblPr>
      <w:tblGrid>
        <w:gridCol w:w="7650"/>
        <w:gridCol w:w="1366"/>
      </w:tblGrid>
      <w:tr w:rsidR="00D45544" w:rsidRPr="004E18D2" w14:paraId="636B6970" w14:textId="77777777" w:rsidTr="00D45544">
        <w:tc>
          <w:tcPr>
            <w:tcW w:w="7650" w:type="dxa"/>
          </w:tcPr>
          <w:p w14:paraId="48969ADD" w14:textId="77777777" w:rsidR="00D45544" w:rsidRPr="000E0853" w:rsidRDefault="00D45544" w:rsidP="00B8376E">
            <w:pPr>
              <w:tabs>
                <w:tab w:val="left" w:pos="5088"/>
              </w:tabs>
              <w:rPr>
                <w:rFonts w:ascii="Arial" w:hAnsi="Arial" w:cs="Arial"/>
                <w:b/>
                <w:color w:val="31641C"/>
                <w:sz w:val="24"/>
                <w:szCs w:val="24"/>
              </w:rPr>
            </w:pPr>
            <w:r w:rsidRPr="000E0853">
              <w:rPr>
                <w:rFonts w:ascii="Arial" w:hAnsi="Arial" w:cs="Arial"/>
                <w:b/>
                <w:color w:val="31641C"/>
                <w:sz w:val="24"/>
                <w:szCs w:val="24"/>
              </w:rPr>
              <w:t>Personal attributes</w:t>
            </w:r>
          </w:p>
        </w:tc>
        <w:tc>
          <w:tcPr>
            <w:tcW w:w="1366" w:type="dxa"/>
          </w:tcPr>
          <w:p w14:paraId="54BFF6C9" w14:textId="77777777" w:rsidR="00D45544" w:rsidRPr="000E0853" w:rsidRDefault="00D45544" w:rsidP="00D45544">
            <w:pPr>
              <w:tabs>
                <w:tab w:val="left" w:pos="5088"/>
              </w:tabs>
              <w:rPr>
                <w:rFonts w:ascii="Arial" w:hAnsi="Arial" w:cs="Arial"/>
                <w:b/>
                <w:color w:val="31641C"/>
                <w:sz w:val="24"/>
                <w:szCs w:val="24"/>
              </w:rPr>
            </w:pPr>
            <w:r w:rsidRPr="000E0853">
              <w:rPr>
                <w:rFonts w:ascii="Arial" w:hAnsi="Arial" w:cs="Arial"/>
                <w:b/>
                <w:color w:val="31641C"/>
                <w:sz w:val="24"/>
                <w:szCs w:val="24"/>
              </w:rPr>
              <w:t>Evidence</w:t>
            </w:r>
          </w:p>
        </w:tc>
      </w:tr>
      <w:tr w:rsidR="00D45544" w:rsidRPr="004E18D2" w14:paraId="3C63802F" w14:textId="77777777" w:rsidTr="00D45544">
        <w:tc>
          <w:tcPr>
            <w:tcW w:w="7650" w:type="dxa"/>
          </w:tcPr>
          <w:p w14:paraId="2AB8E786" w14:textId="77777777" w:rsidR="00D45544" w:rsidRPr="004E18D2" w:rsidRDefault="00D45544" w:rsidP="00B8376E">
            <w:pPr>
              <w:tabs>
                <w:tab w:val="left" w:pos="5088"/>
              </w:tabs>
              <w:rPr>
                <w:rFonts w:ascii="Arial" w:hAnsi="Arial" w:cs="Arial"/>
                <w:sz w:val="24"/>
                <w:szCs w:val="24"/>
              </w:rPr>
            </w:pPr>
            <w:r w:rsidRPr="004E18D2">
              <w:rPr>
                <w:rFonts w:ascii="Arial" w:hAnsi="Arial" w:cs="Arial"/>
                <w:sz w:val="24"/>
                <w:szCs w:val="24"/>
              </w:rPr>
              <w:t>Excellent written and verbal communication skills.</w:t>
            </w:r>
          </w:p>
        </w:tc>
        <w:tc>
          <w:tcPr>
            <w:tcW w:w="1366" w:type="dxa"/>
          </w:tcPr>
          <w:p w14:paraId="1296C07F"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A, I</w:t>
            </w:r>
          </w:p>
        </w:tc>
      </w:tr>
      <w:tr w:rsidR="00D45544" w:rsidRPr="004E18D2" w14:paraId="44476A09" w14:textId="77777777" w:rsidTr="00D45544">
        <w:tc>
          <w:tcPr>
            <w:tcW w:w="7650" w:type="dxa"/>
          </w:tcPr>
          <w:p w14:paraId="50395FD1" w14:textId="77777777" w:rsidR="00D45544" w:rsidRPr="004E18D2" w:rsidRDefault="00D45544" w:rsidP="00B8376E">
            <w:pPr>
              <w:tabs>
                <w:tab w:val="left" w:pos="5088"/>
              </w:tabs>
              <w:rPr>
                <w:rFonts w:ascii="Arial" w:hAnsi="Arial" w:cs="Arial"/>
                <w:sz w:val="24"/>
                <w:szCs w:val="24"/>
              </w:rPr>
            </w:pPr>
            <w:r w:rsidRPr="004E18D2">
              <w:rPr>
                <w:rFonts w:ascii="Arial" w:hAnsi="Arial" w:cs="Arial"/>
                <w:sz w:val="24"/>
                <w:szCs w:val="24"/>
              </w:rPr>
              <w:t>Adaptable to changing circumstances and new ideas.</w:t>
            </w:r>
          </w:p>
        </w:tc>
        <w:tc>
          <w:tcPr>
            <w:tcW w:w="1366" w:type="dxa"/>
          </w:tcPr>
          <w:p w14:paraId="441DBF79"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A, I</w:t>
            </w:r>
          </w:p>
        </w:tc>
      </w:tr>
      <w:tr w:rsidR="00D45544" w:rsidRPr="004E18D2" w14:paraId="577B0FAC" w14:textId="77777777" w:rsidTr="00D45544">
        <w:tc>
          <w:tcPr>
            <w:tcW w:w="7650" w:type="dxa"/>
          </w:tcPr>
          <w:p w14:paraId="02BBB663" w14:textId="77777777" w:rsidR="00D45544" w:rsidRPr="004E18D2" w:rsidRDefault="00D45544" w:rsidP="00D45544">
            <w:pPr>
              <w:tabs>
                <w:tab w:val="left" w:pos="5088"/>
              </w:tabs>
              <w:rPr>
                <w:rFonts w:ascii="Arial" w:hAnsi="Arial" w:cs="Arial"/>
                <w:sz w:val="24"/>
                <w:szCs w:val="24"/>
              </w:rPr>
            </w:pPr>
            <w:r w:rsidRPr="004E18D2">
              <w:rPr>
                <w:rFonts w:ascii="Arial" w:hAnsi="Arial" w:cs="Arial"/>
                <w:sz w:val="24"/>
                <w:szCs w:val="24"/>
              </w:rPr>
              <w:t>Approachable, reliable, has presence and enjoys being highly visible to children and parents.</w:t>
            </w:r>
          </w:p>
        </w:tc>
        <w:tc>
          <w:tcPr>
            <w:tcW w:w="1366" w:type="dxa"/>
          </w:tcPr>
          <w:p w14:paraId="7650A2A4" w14:textId="77777777" w:rsidR="00D45544" w:rsidRPr="004E18D2" w:rsidRDefault="00D45544" w:rsidP="00D45544">
            <w:pPr>
              <w:tabs>
                <w:tab w:val="left" w:pos="5088"/>
              </w:tabs>
              <w:jc w:val="center"/>
              <w:rPr>
                <w:rFonts w:ascii="Arial" w:hAnsi="Arial" w:cs="Arial"/>
                <w:sz w:val="24"/>
                <w:szCs w:val="24"/>
              </w:rPr>
            </w:pPr>
          </w:p>
          <w:p w14:paraId="0E7C7401"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A, I</w:t>
            </w:r>
          </w:p>
        </w:tc>
      </w:tr>
      <w:tr w:rsidR="00D45544" w:rsidRPr="004E18D2" w14:paraId="7FC74631" w14:textId="77777777" w:rsidTr="00D45544">
        <w:tc>
          <w:tcPr>
            <w:tcW w:w="7650" w:type="dxa"/>
          </w:tcPr>
          <w:p w14:paraId="27151400" w14:textId="77777777" w:rsidR="00D45544" w:rsidRPr="004E18D2" w:rsidRDefault="00D45544" w:rsidP="00D45544">
            <w:pPr>
              <w:tabs>
                <w:tab w:val="left" w:pos="5088"/>
              </w:tabs>
              <w:rPr>
                <w:rFonts w:ascii="Arial" w:hAnsi="Arial" w:cs="Arial"/>
                <w:sz w:val="24"/>
                <w:szCs w:val="24"/>
              </w:rPr>
            </w:pPr>
            <w:r w:rsidRPr="004E18D2">
              <w:rPr>
                <w:rFonts w:ascii="Arial" w:hAnsi="Arial" w:cs="Arial"/>
                <w:sz w:val="24"/>
                <w:szCs w:val="24"/>
              </w:rPr>
              <w:t>Self-motivated with good organisational skills and the ability to prioritise workload effectively.</w:t>
            </w:r>
          </w:p>
        </w:tc>
        <w:tc>
          <w:tcPr>
            <w:tcW w:w="1366" w:type="dxa"/>
          </w:tcPr>
          <w:p w14:paraId="6EAD07A8" w14:textId="77777777" w:rsidR="00D45544" w:rsidRPr="004E18D2" w:rsidRDefault="00D45544" w:rsidP="00D45544">
            <w:pPr>
              <w:tabs>
                <w:tab w:val="left" w:pos="5088"/>
              </w:tabs>
              <w:jc w:val="center"/>
              <w:rPr>
                <w:rFonts w:ascii="Arial" w:hAnsi="Arial" w:cs="Arial"/>
                <w:sz w:val="24"/>
                <w:szCs w:val="24"/>
              </w:rPr>
            </w:pPr>
          </w:p>
          <w:p w14:paraId="7F0BB90E"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A, I, R</w:t>
            </w:r>
          </w:p>
        </w:tc>
      </w:tr>
      <w:tr w:rsidR="00D45544" w:rsidRPr="004E18D2" w14:paraId="2682DD5B" w14:textId="77777777" w:rsidTr="00D45544">
        <w:tc>
          <w:tcPr>
            <w:tcW w:w="7650" w:type="dxa"/>
          </w:tcPr>
          <w:p w14:paraId="1ADCCC99" w14:textId="77777777" w:rsidR="00D45544" w:rsidRPr="004E18D2" w:rsidRDefault="00D45544" w:rsidP="001D4D76">
            <w:pPr>
              <w:tabs>
                <w:tab w:val="left" w:pos="5088"/>
              </w:tabs>
              <w:rPr>
                <w:rFonts w:ascii="Arial" w:hAnsi="Arial" w:cs="Arial"/>
                <w:sz w:val="24"/>
                <w:szCs w:val="24"/>
              </w:rPr>
            </w:pPr>
            <w:r w:rsidRPr="004E18D2">
              <w:rPr>
                <w:rFonts w:ascii="Arial" w:hAnsi="Arial" w:cs="Arial"/>
                <w:sz w:val="24"/>
                <w:szCs w:val="24"/>
              </w:rPr>
              <w:t>Inquisitive and able to think creatively, solve problems and make</w:t>
            </w:r>
            <w:r w:rsidR="001D4D76" w:rsidRPr="004E18D2">
              <w:rPr>
                <w:rFonts w:ascii="Arial" w:hAnsi="Arial" w:cs="Arial"/>
                <w:sz w:val="24"/>
                <w:szCs w:val="24"/>
              </w:rPr>
              <w:t xml:space="preserve"> </w:t>
            </w:r>
            <w:r w:rsidRPr="004E18D2">
              <w:rPr>
                <w:rFonts w:ascii="Arial" w:hAnsi="Arial" w:cs="Arial"/>
                <w:sz w:val="24"/>
                <w:szCs w:val="24"/>
              </w:rPr>
              <w:t>decisions based on sound judgement.</w:t>
            </w:r>
          </w:p>
        </w:tc>
        <w:tc>
          <w:tcPr>
            <w:tcW w:w="1366" w:type="dxa"/>
          </w:tcPr>
          <w:p w14:paraId="23A1DABB" w14:textId="77777777" w:rsidR="00D45544" w:rsidRPr="004E18D2" w:rsidRDefault="00D45544" w:rsidP="00D45544">
            <w:pPr>
              <w:tabs>
                <w:tab w:val="left" w:pos="5088"/>
              </w:tabs>
              <w:jc w:val="center"/>
              <w:rPr>
                <w:rFonts w:ascii="Arial" w:hAnsi="Arial" w:cs="Arial"/>
                <w:sz w:val="24"/>
                <w:szCs w:val="24"/>
              </w:rPr>
            </w:pPr>
          </w:p>
          <w:p w14:paraId="135106E9"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A, I</w:t>
            </w:r>
          </w:p>
        </w:tc>
      </w:tr>
      <w:tr w:rsidR="00D45544" w:rsidRPr="004E18D2" w14:paraId="211EEBE1" w14:textId="77777777" w:rsidTr="00D45544">
        <w:tc>
          <w:tcPr>
            <w:tcW w:w="7650" w:type="dxa"/>
          </w:tcPr>
          <w:p w14:paraId="0572B531" w14:textId="77777777" w:rsidR="00D45544" w:rsidRPr="004E18D2" w:rsidRDefault="00D45544" w:rsidP="00D45544">
            <w:pPr>
              <w:tabs>
                <w:tab w:val="left" w:pos="5088"/>
              </w:tabs>
              <w:rPr>
                <w:rFonts w:ascii="Arial" w:hAnsi="Arial" w:cs="Arial"/>
                <w:sz w:val="24"/>
                <w:szCs w:val="24"/>
              </w:rPr>
            </w:pPr>
            <w:r w:rsidRPr="004E18D2">
              <w:rPr>
                <w:rFonts w:ascii="Arial" w:hAnsi="Arial" w:cs="Arial"/>
                <w:sz w:val="24"/>
                <w:szCs w:val="24"/>
              </w:rPr>
              <w:t>Values diversity and the unique contribution that every individual makes to the learning community.</w:t>
            </w:r>
          </w:p>
        </w:tc>
        <w:tc>
          <w:tcPr>
            <w:tcW w:w="1366" w:type="dxa"/>
          </w:tcPr>
          <w:p w14:paraId="1C9DD712" w14:textId="77777777" w:rsidR="00D45544" w:rsidRPr="004E18D2" w:rsidRDefault="00D45544" w:rsidP="00D45544">
            <w:pPr>
              <w:tabs>
                <w:tab w:val="left" w:pos="5088"/>
              </w:tabs>
              <w:jc w:val="center"/>
              <w:rPr>
                <w:rFonts w:ascii="Arial" w:hAnsi="Arial" w:cs="Arial"/>
                <w:sz w:val="24"/>
                <w:szCs w:val="24"/>
              </w:rPr>
            </w:pPr>
          </w:p>
          <w:p w14:paraId="6E507ED7"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A, I</w:t>
            </w:r>
          </w:p>
        </w:tc>
      </w:tr>
      <w:tr w:rsidR="00D45544" w:rsidRPr="004E18D2" w14:paraId="44844327" w14:textId="77777777" w:rsidTr="00D45544">
        <w:tc>
          <w:tcPr>
            <w:tcW w:w="7650" w:type="dxa"/>
          </w:tcPr>
          <w:p w14:paraId="3A4BCE43" w14:textId="77777777" w:rsidR="00D45544" w:rsidRPr="004E18D2" w:rsidRDefault="00D45544" w:rsidP="00B8376E">
            <w:pPr>
              <w:tabs>
                <w:tab w:val="left" w:pos="5088"/>
              </w:tabs>
              <w:rPr>
                <w:rFonts w:ascii="Arial" w:hAnsi="Arial" w:cs="Arial"/>
                <w:sz w:val="24"/>
                <w:szCs w:val="24"/>
              </w:rPr>
            </w:pPr>
            <w:r w:rsidRPr="004E18D2">
              <w:rPr>
                <w:rFonts w:ascii="Arial" w:hAnsi="Arial" w:cs="Arial"/>
                <w:sz w:val="24"/>
                <w:szCs w:val="24"/>
              </w:rPr>
              <w:t>Demonstrates professionalism, loyalty and integrity.</w:t>
            </w:r>
          </w:p>
        </w:tc>
        <w:tc>
          <w:tcPr>
            <w:tcW w:w="1366" w:type="dxa"/>
          </w:tcPr>
          <w:p w14:paraId="0934AAAC" w14:textId="77777777" w:rsidR="00D45544" w:rsidRPr="004E18D2" w:rsidRDefault="00D45544" w:rsidP="00D45544">
            <w:pPr>
              <w:tabs>
                <w:tab w:val="left" w:pos="5088"/>
              </w:tabs>
              <w:jc w:val="center"/>
              <w:rPr>
                <w:rFonts w:ascii="Arial" w:hAnsi="Arial" w:cs="Arial"/>
                <w:sz w:val="24"/>
                <w:szCs w:val="24"/>
              </w:rPr>
            </w:pPr>
            <w:r w:rsidRPr="004E18D2">
              <w:rPr>
                <w:rFonts w:ascii="Arial" w:hAnsi="Arial" w:cs="Arial"/>
                <w:sz w:val="24"/>
                <w:szCs w:val="24"/>
              </w:rPr>
              <w:t>I, R</w:t>
            </w:r>
          </w:p>
        </w:tc>
      </w:tr>
      <w:bookmarkEnd w:id="1"/>
    </w:tbl>
    <w:p w14:paraId="211111A0" w14:textId="30D745EF" w:rsidR="00D45544" w:rsidRDefault="00D45544" w:rsidP="00B8376E">
      <w:pPr>
        <w:tabs>
          <w:tab w:val="left" w:pos="5088"/>
        </w:tabs>
        <w:spacing w:after="0" w:line="240" w:lineRule="auto"/>
        <w:rPr>
          <w:rFonts w:ascii="Arial" w:hAnsi="Arial" w:cs="Arial"/>
          <w:sz w:val="24"/>
          <w:szCs w:val="24"/>
        </w:rPr>
      </w:pPr>
    </w:p>
    <w:p w14:paraId="4DA2A782" w14:textId="27716C4C" w:rsidR="00D47E06" w:rsidRPr="004E18D2" w:rsidRDefault="00D47E06" w:rsidP="00D47E06">
      <w:pPr>
        <w:tabs>
          <w:tab w:val="left" w:pos="5088"/>
        </w:tabs>
        <w:spacing w:after="0" w:line="240" w:lineRule="auto"/>
        <w:jc w:val="right"/>
        <w:rPr>
          <w:rFonts w:ascii="Arial" w:hAnsi="Arial" w:cs="Arial"/>
          <w:sz w:val="24"/>
          <w:szCs w:val="24"/>
        </w:rPr>
      </w:pPr>
      <w:r>
        <w:rPr>
          <w:rFonts w:ascii="Arial" w:hAnsi="Arial" w:cs="Arial"/>
          <w:sz w:val="24"/>
          <w:szCs w:val="24"/>
        </w:rPr>
        <w:t>v. March 23</w:t>
      </w:r>
    </w:p>
    <w:sectPr w:rsidR="00D47E06" w:rsidRPr="004E18D2" w:rsidSect="002772A8">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4A9D"/>
    <w:multiLevelType w:val="hybridMultilevel"/>
    <w:tmpl w:val="A6CEA56A"/>
    <w:lvl w:ilvl="0" w:tplc="CD1E90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87F96"/>
    <w:multiLevelType w:val="hybridMultilevel"/>
    <w:tmpl w:val="D8C0F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86D58"/>
    <w:multiLevelType w:val="hybridMultilevel"/>
    <w:tmpl w:val="3440DD9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A210B64"/>
    <w:multiLevelType w:val="hybridMultilevel"/>
    <w:tmpl w:val="434E8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C66BD"/>
    <w:multiLevelType w:val="hybridMultilevel"/>
    <w:tmpl w:val="5E601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24066"/>
    <w:multiLevelType w:val="hybridMultilevel"/>
    <w:tmpl w:val="6B643C5E"/>
    <w:lvl w:ilvl="0" w:tplc="CD1E90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D2851"/>
    <w:multiLevelType w:val="hybridMultilevel"/>
    <w:tmpl w:val="261A1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893B2A"/>
    <w:multiLevelType w:val="hybridMultilevel"/>
    <w:tmpl w:val="80EE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082837"/>
    <w:multiLevelType w:val="hybridMultilevel"/>
    <w:tmpl w:val="DFF8B95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79440093"/>
    <w:multiLevelType w:val="hybridMultilevel"/>
    <w:tmpl w:val="7C14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97530F"/>
    <w:multiLevelType w:val="hybridMultilevel"/>
    <w:tmpl w:val="559C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E35BA8"/>
    <w:multiLevelType w:val="hybridMultilevel"/>
    <w:tmpl w:val="8EF82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
  </w:num>
  <w:num w:numId="5">
    <w:abstractNumId w:val="6"/>
  </w:num>
  <w:num w:numId="6">
    <w:abstractNumId w:val="5"/>
  </w:num>
  <w:num w:numId="7">
    <w:abstractNumId w:val="0"/>
  </w:num>
  <w:num w:numId="8">
    <w:abstractNumId w:val="10"/>
  </w:num>
  <w:num w:numId="9">
    <w:abstractNumId w:val="9"/>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7CF"/>
    <w:rsid w:val="00070D1B"/>
    <w:rsid w:val="000C0208"/>
    <w:rsid w:val="000E0853"/>
    <w:rsid w:val="000F3591"/>
    <w:rsid w:val="00112D73"/>
    <w:rsid w:val="0012095F"/>
    <w:rsid w:val="0014365E"/>
    <w:rsid w:val="0016455C"/>
    <w:rsid w:val="001822CF"/>
    <w:rsid w:val="001D4D76"/>
    <w:rsid w:val="001D5D5F"/>
    <w:rsid w:val="001E188A"/>
    <w:rsid w:val="001F2686"/>
    <w:rsid w:val="00222329"/>
    <w:rsid w:val="002772A8"/>
    <w:rsid w:val="002A1C19"/>
    <w:rsid w:val="003C2FE5"/>
    <w:rsid w:val="003C6288"/>
    <w:rsid w:val="003E418D"/>
    <w:rsid w:val="00437C22"/>
    <w:rsid w:val="00445ABB"/>
    <w:rsid w:val="004E18D2"/>
    <w:rsid w:val="005B5D7B"/>
    <w:rsid w:val="006227CF"/>
    <w:rsid w:val="00723141"/>
    <w:rsid w:val="00787635"/>
    <w:rsid w:val="007B1F9D"/>
    <w:rsid w:val="007F4DD5"/>
    <w:rsid w:val="00911C8B"/>
    <w:rsid w:val="00986632"/>
    <w:rsid w:val="009B5213"/>
    <w:rsid w:val="009D2F28"/>
    <w:rsid w:val="009F7694"/>
    <w:rsid w:val="00A35296"/>
    <w:rsid w:val="00A94895"/>
    <w:rsid w:val="00A957DD"/>
    <w:rsid w:val="00AC31D3"/>
    <w:rsid w:val="00B44CA9"/>
    <w:rsid w:val="00B74492"/>
    <w:rsid w:val="00B80CEF"/>
    <w:rsid w:val="00B8376E"/>
    <w:rsid w:val="00BD18C2"/>
    <w:rsid w:val="00BF5BA9"/>
    <w:rsid w:val="00C54F01"/>
    <w:rsid w:val="00CB03CC"/>
    <w:rsid w:val="00CD4596"/>
    <w:rsid w:val="00D45544"/>
    <w:rsid w:val="00D47E06"/>
    <w:rsid w:val="00D70FEC"/>
    <w:rsid w:val="00E06130"/>
    <w:rsid w:val="00E946B6"/>
    <w:rsid w:val="00EA4E3B"/>
    <w:rsid w:val="00ED164F"/>
    <w:rsid w:val="00F46D23"/>
    <w:rsid w:val="00F86599"/>
    <w:rsid w:val="00FB4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36C4"/>
  <w15:chartTrackingRefBased/>
  <w15:docId w15:val="{4B6B9111-8806-44ED-8A61-C8B09DCD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7CF"/>
    <w:pPr>
      <w:ind w:left="720"/>
      <w:contextualSpacing/>
    </w:pPr>
  </w:style>
  <w:style w:type="table" w:styleId="TableGrid">
    <w:name w:val="Table Grid"/>
    <w:basedOn w:val="TableNormal"/>
    <w:uiPriority w:val="39"/>
    <w:rsid w:val="001E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7DD"/>
    <w:rPr>
      <w:rFonts w:ascii="Segoe UI" w:hAnsi="Segoe UI" w:cs="Segoe UI"/>
      <w:sz w:val="18"/>
      <w:szCs w:val="18"/>
    </w:rPr>
  </w:style>
  <w:style w:type="paragraph" w:customStyle="1" w:styleId="Body">
    <w:name w:val="Body"/>
    <w:rsid w:val="003E418D"/>
    <w:pPr>
      <w:spacing w:after="0" w:line="240" w:lineRule="auto"/>
    </w:pPr>
    <w:rPr>
      <w:rFonts w:ascii="Helvetica" w:eastAsia="Arial Unicode MS" w:hAnsi="Arial Unicode MS" w:cs="Arial Unicode MS"/>
      <w:color w:val="000000"/>
      <w:lang w:eastAsia="en-GB"/>
    </w:rPr>
  </w:style>
  <w:style w:type="character" w:customStyle="1" w:styleId="A12">
    <w:name w:val="A12"/>
    <w:uiPriority w:val="99"/>
    <w:rsid w:val="00B80CEF"/>
    <w:rPr>
      <w:color w:val="000000"/>
    </w:rPr>
  </w:style>
  <w:style w:type="paragraph" w:customStyle="1" w:styleId="Pa8">
    <w:name w:val="Pa8"/>
    <w:basedOn w:val="Normal"/>
    <w:next w:val="Normal"/>
    <w:uiPriority w:val="99"/>
    <w:rsid w:val="00445ABB"/>
    <w:pPr>
      <w:autoSpaceDE w:val="0"/>
      <w:autoSpaceDN w:val="0"/>
      <w:adjustRightInd w:val="0"/>
      <w:spacing w:after="0" w:line="281" w:lineRule="atLeast"/>
    </w:pPr>
    <w:rPr>
      <w:rFonts w:ascii="Helvetica" w:hAnsi="Helvetica" w:cs="Helvetica"/>
      <w:sz w:val="24"/>
      <w:szCs w:val="24"/>
    </w:rPr>
  </w:style>
  <w:style w:type="character" w:customStyle="1" w:styleId="A11">
    <w:name w:val="A11"/>
    <w:uiPriority w:val="99"/>
    <w:rsid w:val="00445ABB"/>
    <w:rPr>
      <w:b/>
      <w:bCs/>
      <w:color w:val="000000"/>
    </w:rPr>
  </w:style>
  <w:style w:type="paragraph" w:customStyle="1" w:styleId="Pa3">
    <w:name w:val="Pa3"/>
    <w:basedOn w:val="Normal"/>
    <w:next w:val="Normal"/>
    <w:uiPriority w:val="99"/>
    <w:rsid w:val="00445ABB"/>
    <w:pPr>
      <w:autoSpaceDE w:val="0"/>
      <w:autoSpaceDN w:val="0"/>
      <w:adjustRightInd w:val="0"/>
      <w:spacing w:after="0" w:line="221" w:lineRule="atLeast"/>
    </w:pPr>
    <w:rPr>
      <w:rFonts w:ascii="Helvetica"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05701">
      <w:bodyDiv w:val="1"/>
      <w:marLeft w:val="0"/>
      <w:marRight w:val="0"/>
      <w:marTop w:val="0"/>
      <w:marBottom w:val="0"/>
      <w:divBdr>
        <w:top w:val="none" w:sz="0" w:space="0" w:color="auto"/>
        <w:left w:val="none" w:sz="0" w:space="0" w:color="auto"/>
        <w:bottom w:val="none" w:sz="0" w:space="0" w:color="auto"/>
        <w:right w:val="none" w:sz="0" w:space="0" w:color="auto"/>
      </w:divBdr>
    </w:div>
    <w:div w:id="96130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Kings Heath Boys</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dc:creator>
  <cp:keywords/>
  <dc:description/>
  <cp:lastModifiedBy>Mrs S GALSINH (allenscn)</cp:lastModifiedBy>
  <cp:revision>2</cp:revision>
  <cp:lastPrinted>2018-11-27T14:59:00Z</cp:lastPrinted>
  <dcterms:created xsi:type="dcterms:W3CDTF">2024-04-24T20:09:00Z</dcterms:created>
  <dcterms:modified xsi:type="dcterms:W3CDTF">2024-04-24T20:09:00Z</dcterms:modified>
</cp:coreProperties>
</file>