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CB06" w14:textId="77777777" w:rsidR="00A014DE" w:rsidRDefault="00A014DE" w:rsidP="00721662">
      <w:pPr>
        <w:jc w:val="center"/>
        <w:rPr>
          <w:rFonts w:cs="Arial"/>
          <w:b/>
          <w:sz w:val="22"/>
          <w:szCs w:val="22"/>
        </w:rPr>
      </w:pPr>
    </w:p>
    <w:p w14:paraId="2B56B670" w14:textId="3186E062" w:rsidR="006A1E2E" w:rsidRPr="00C06ACF" w:rsidRDefault="006A1E2E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>PERSON SPECIFICATION</w:t>
      </w:r>
    </w:p>
    <w:p w14:paraId="25FC2168" w14:textId="77777777" w:rsidR="00B57A5C" w:rsidRPr="00B57A5C" w:rsidRDefault="009149E1" w:rsidP="00B57A5C">
      <w:pPr>
        <w:jc w:val="center"/>
        <w:rPr>
          <w:b/>
          <w:bCs/>
          <w:sz w:val="22"/>
          <w:szCs w:val="22"/>
        </w:rPr>
      </w:pPr>
      <w:r w:rsidRPr="00B57A5C">
        <w:rPr>
          <w:rFonts w:cs="Arial"/>
          <w:b/>
          <w:sz w:val="22"/>
          <w:szCs w:val="22"/>
        </w:rPr>
        <w:t xml:space="preserve">Executive </w:t>
      </w:r>
      <w:r w:rsidR="0009226D" w:rsidRPr="00B57A5C">
        <w:rPr>
          <w:rFonts w:cs="Arial"/>
          <w:b/>
          <w:sz w:val="22"/>
          <w:szCs w:val="22"/>
        </w:rPr>
        <w:t xml:space="preserve">Headteacher </w:t>
      </w:r>
      <w:r w:rsidR="00E423B2" w:rsidRPr="00B57A5C">
        <w:rPr>
          <w:rFonts w:cs="Arial"/>
          <w:b/>
          <w:sz w:val="22"/>
          <w:szCs w:val="22"/>
        </w:rPr>
        <w:t xml:space="preserve">- </w:t>
      </w:r>
      <w:r w:rsidR="00B57A5C" w:rsidRPr="00B57A5C">
        <w:rPr>
          <w:b/>
          <w:bCs/>
          <w:sz w:val="22"/>
          <w:szCs w:val="22"/>
        </w:rPr>
        <w:t xml:space="preserve">The Federation of Middleham Church of England VA Junior School and </w:t>
      </w:r>
      <w:proofErr w:type="spellStart"/>
      <w:r w:rsidR="00B57A5C" w:rsidRPr="00B57A5C">
        <w:rPr>
          <w:b/>
          <w:bCs/>
          <w:sz w:val="22"/>
          <w:szCs w:val="22"/>
        </w:rPr>
        <w:t>Spennithorne</w:t>
      </w:r>
      <w:proofErr w:type="spellEnd"/>
      <w:r w:rsidR="00B57A5C" w:rsidRPr="00B57A5C">
        <w:rPr>
          <w:b/>
          <w:bCs/>
          <w:sz w:val="22"/>
          <w:szCs w:val="22"/>
        </w:rPr>
        <w:t xml:space="preserve"> Church of England VA Infant School</w:t>
      </w:r>
    </w:p>
    <w:p w14:paraId="38A1B5D0" w14:textId="549A6188" w:rsidR="0009226D" w:rsidRPr="00C06ACF" w:rsidRDefault="0009226D" w:rsidP="00721662">
      <w:pPr>
        <w:jc w:val="center"/>
        <w:rPr>
          <w:rFonts w:cs="Arial"/>
          <w:b/>
          <w:sz w:val="22"/>
          <w:szCs w:val="22"/>
        </w:rPr>
      </w:pPr>
    </w:p>
    <w:p w14:paraId="2EC8BF36" w14:textId="77777777" w:rsidR="0009226D" w:rsidRPr="00C06ACF" w:rsidRDefault="0009226D" w:rsidP="00721662">
      <w:pPr>
        <w:rPr>
          <w:rFonts w:cs="Arial"/>
          <w:b/>
          <w:sz w:val="22"/>
          <w:szCs w:val="22"/>
        </w:rPr>
      </w:pPr>
    </w:p>
    <w:p w14:paraId="665C3B81" w14:textId="7C27EFE6" w:rsidR="00551576" w:rsidRPr="00576654" w:rsidRDefault="0009226D" w:rsidP="00FA2ABE">
      <w:pPr>
        <w:jc w:val="both"/>
        <w:rPr>
          <w:rFonts w:cs="Arial"/>
          <w:sz w:val="22"/>
          <w:szCs w:val="22"/>
        </w:rPr>
      </w:pPr>
      <w:r w:rsidRPr="00C06ACF">
        <w:rPr>
          <w:rFonts w:cs="Arial"/>
          <w:sz w:val="20"/>
          <w:szCs w:val="22"/>
        </w:rPr>
        <w:t>The Selection Panel will be looking for evidence that the candidate has demonstrated their ability to fulfil the following criteria</w:t>
      </w:r>
      <w:r w:rsidR="00FA2ABE">
        <w:t xml:space="preserve"> </w:t>
      </w:r>
      <w:r w:rsidR="00FA2ABE" w:rsidRPr="00FA2ABE">
        <w:rPr>
          <w:rFonts w:cs="Arial"/>
          <w:sz w:val="20"/>
          <w:szCs w:val="22"/>
        </w:rPr>
        <w:t>within the National Standards for Headteachers.</w:t>
      </w:r>
      <w:r w:rsidR="00FA2ABE">
        <w:rPr>
          <w:rFonts w:cs="Arial"/>
          <w:sz w:val="20"/>
          <w:szCs w:val="22"/>
        </w:rPr>
        <w:t xml:space="preserve"> </w:t>
      </w:r>
      <w:r w:rsidR="0034142A" w:rsidRPr="00576654">
        <w:rPr>
          <w:rFonts w:cs="Arial"/>
          <w:sz w:val="20"/>
          <w:szCs w:val="20"/>
        </w:rPr>
        <w:t xml:space="preserve">Whilst </w:t>
      </w:r>
      <w:r w:rsidR="00CD13F2">
        <w:rPr>
          <w:rFonts w:cs="Arial"/>
          <w:sz w:val="20"/>
          <w:szCs w:val="20"/>
        </w:rPr>
        <w:t>the below</w:t>
      </w:r>
      <w:r w:rsidR="0034142A" w:rsidRPr="00576654">
        <w:rPr>
          <w:rFonts w:cs="Arial"/>
          <w:sz w:val="20"/>
          <w:szCs w:val="20"/>
        </w:rPr>
        <w:t xml:space="preserve"> characteristics are assessed throughout </w:t>
      </w:r>
      <w:proofErr w:type="gramStart"/>
      <w:r w:rsidR="0034142A" w:rsidRPr="00576654">
        <w:rPr>
          <w:rFonts w:cs="Arial"/>
          <w:sz w:val="20"/>
          <w:szCs w:val="20"/>
        </w:rPr>
        <w:t>all of</w:t>
      </w:r>
      <w:proofErr w:type="gramEnd"/>
      <w:r w:rsidR="0034142A" w:rsidRPr="00576654">
        <w:rPr>
          <w:rFonts w:cs="Arial"/>
          <w:sz w:val="20"/>
          <w:szCs w:val="20"/>
        </w:rPr>
        <w:t xml:space="preserve"> the recruitment process, it is indicated whe</w:t>
      </w:r>
      <w:r w:rsidR="00576654">
        <w:rPr>
          <w:rFonts w:cs="Arial"/>
          <w:sz w:val="20"/>
          <w:szCs w:val="20"/>
        </w:rPr>
        <w:t>n</w:t>
      </w:r>
      <w:r w:rsidR="0034142A" w:rsidRPr="00576654">
        <w:rPr>
          <w:rFonts w:cs="Arial"/>
          <w:sz w:val="20"/>
          <w:szCs w:val="20"/>
        </w:rPr>
        <w:t xml:space="preserve"> each dimension is most likely to be assessed:</w:t>
      </w:r>
    </w:p>
    <w:p w14:paraId="7B63A93D" w14:textId="77777777" w:rsidR="005A41F4" w:rsidRPr="00C06ACF" w:rsidRDefault="005A41F4" w:rsidP="00833311">
      <w:pPr>
        <w:jc w:val="both"/>
        <w:rPr>
          <w:rFonts w:cs="Arial"/>
          <w:sz w:val="16"/>
          <w:szCs w:val="16"/>
        </w:rPr>
      </w:pPr>
    </w:p>
    <w:tbl>
      <w:tblPr>
        <w:tblW w:w="10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3"/>
        <w:gridCol w:w="1418"/>
        <w:gridCol w:w="1815"/>
        <w:gridCol w:w="1395"/>
      </w:tblGrid>
      <w:tr w:rsidR="0026713C" w:rsidRPr="0026713C" w14:paraId="6732D0E5" w14:textId="77777777" w:rsidTr="00026433">
        <w:tc>
          <w:tcPr>
            <w:tcW w:w="10371" w:type="dxa"/>
            <w:gridSpan w:val="4"/>
            <w:shd w:val="clear" w:color="auto" w:fill="F58220"/>
          </w:tcPr>
          <w:p w14:paraId="0BC6DDAC" w14:textId="6A475043" w:rsidR="0026713C" w:rsidRPr="0026713C" w:rsidRDefault="0026713C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TECHNICAL</w:t>
            </w:r>
          </w:p>
        </w:tc>
      </w:tr>
      <w:tr w:rsidR="00576654" w:rsidRPr="0026713C" w14:paraId="7A7B1937" w14:textId="77777777" w:rsidTr="007E4DF3">
        <w:trPr>
          <w:trHeight w:val="770"/>
        </w:trPr>
        <w:tc>
          <w:tcPr>
            <w:tcW w:w="5743" w:type="dxa"/>
            <w:shd w:val="clear" w:color="auto" w:fill="F4B083" w:themeFill="accent2" w:themeFillTint="99"/>
          </w:tcPr>
          <w:p w14:paraId="39608026" w14:textId="374D878C" w:rsidR="00E423B2" w:rsidRPr="0026713C" w:rsidRDefault="00E423B2" w:rsidP="00833311">
            <w:pPr>
              <w:spacing w:before="60"/>
              <w:ind w:left="567" w:hanging="567"/>
              <w:jc w:val="both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620F65D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4B083" w:themeFill="accent2" w:themeFillTint="99"/>
          </w:tcPr>
          <w:p w14:paraId="79982F57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(if not attained, development may be provided for successful candidate)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5E5D097A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2416450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215AD8DE" w14:textId="77777777" w:rsidR="00E423B2" w:rsidRDefault="00E423B2" w:rsidP="00833311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11B2267C" w14:textId="29FC4FF3" w:rsidR="00EC3D14" w:rsidRPr="0026713C" w:rsidRDefault="00EC3D14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576654">
              <w:rPr>
                <w:rFonts w:cs="Arial"/>
                <w:bCs/>
                <w:sz w:val="20"/>
                <w:szCs w:val="20"/>
              </w:rPr>
              <w:t>lear</w:t>
            </w:r>
            <w:r w:rsidR="00576654">
              <w:rPr>
                <w:rFonts w:cs="Arial"/>
                <w:bCs/>
                <w:sz w:val="20"/>
                <w:szCs w:val="20"/>
              </w:rPr>
              <w:t>a</w:t>
            </w:r>
            <w:r w:rsidRPr="00576654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2FE84019" w14:textId="77777777" w:rsidTr="007E4DF3">
        <w:tc>
          <w:tcPr>
            <w:tcW w:w="5743" w:type="dxa"/>
            <w:vAlign w:val="center"/>
          </w:tcPr>
          <w:p w14:paraId="5F835FB2" w14:textId="77777777" w:rsidR="00E423B2" w:rsidRPr="0026713C" w:rsidRDefault="00E423B2" w:rsidP="00721662">
            <w:pPr>
              <w:spacing w:before="60"/>
              <w:ind w:left="567" w:hanging="567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>Qualified Teacher status</w:t>
            </w:r>
          </w:p>
        </w:tc>
        <w:tc>
          <w:tcPr>
            <w:tcW w:w="1418" w:type="dxa"/>
            <w:vAlign w:val="center"/>
          </w:tcPr>
          <w:p w14:paraId="4DFB0E4C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vAlign w:val="center"/>
          </w:tcPr>
          <w:p w14:paraId="33606342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3CCB92A" w14:textId="5A617C18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298FDD66" w14:textId="77777777" w:rsidTr="007E4DF3">
        <w:tc>
          <w:tcPr>
            <w:tcW w:w="5743" w:type="dxa"/>
            <w:vAlign w:val="center"/>
          </w:tcPr>
          <w:p w14:paraId="7BEFCFA0" w14:textId="4419D805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Further professional/academic study e.g. MA</w:t>
            </w:r>
            <w:r w:rsidR="00BF6FA7">
              <w:rPr>
                <w:rFonts w:cs="Arial"/>
                <w:color w:val="000000"/>
                <w:sz w:val="20"/>
                <w:szCs w:val="20"/>
              </w:rPr>
              <w:t>, SEND qualifications</w:t>
            </w:r>
          </w:p>
        </w:tc>
        <w:tc>
          <w:tcPr>
            <w:tcW w:w="1418" w:type="dxa"/>
            <w:vAlign w:val="center"/>
          </w:tcPr>
          <w:p w14:paraId="39FD3771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4244CFE1" w14:textId="6C32F1C9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4E7BECE" w14:textId="7CF7FC1D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61D3AEE1" w14:textId="77777777" w:rsidTr="007E4DF3">
        <w:tc>
          <w:tcPr>
            <w:tcW w:w="5743" w:type="dxa"/>
            <w:vAlign w:val="center"/>
          </w:tcPr>
          <w:p w14:paraId="0F2D4F80" w14:textId="3DD8E2B4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  <w:highlight w:val="yellow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Evidence of gaining or working towards NPQH</w:t>
            </w:r>
            <w:r w:rsidR="006351A1">
              <w:rPr>
                <w:rFonts w:cs="Arial"/>
                <w:color w:val="000000"/>
                <w:sz w:val="20"/>
                <w:szCs w:val="20"/>
              </w:rPr>
              <w:t xml:space="preserve"> or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 xml:space="preserve"> NPQEL qualification</w:t>
            </w:r>
            <w:r w:rsidRPr="0026713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60D4A" w:rsidRPr="0026713C">
              <w:rPr>
                <w:rFonts w:cs="Arial"/>
                <w:bCs/>
                <w:sz w:val="20"/>
                <w:szCs w:val="20"/>
              </w:rPr>
              <w:t>or equivalent</w:t>
            </w:r>
          </w:p>
        </w:tc>
        <w:tc>
          <w:tcPr>
            <w:tcW w:w="1418" w:type="dxa"/>
            <w:vAlign w:val="center"/>
          </w:tcPr>
          <w:p w14:paraId="584F92E0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7FC2901C" w14:textId="79728FF9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61F8239" w14:textId="240EB504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4CF18638" w14:textId="77777777" w:rsidTr="007E4DF3">
        <w:tc>
          <w:tcPr>
            <w:tcW w:w="5743" w:type="dxa"/>
            <w:vAlign w:val="center"/>
          </w:tcPr>
          <w:p w14:paraId="10E8D657" w14:textId="4CA8B181" w:rsidR="00E423B2" w:rsidRPr="0026713C" w:rsidRDefault="00E423B2" w:rsidP="00F02C0F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Evidence of continuous professional development </w:t>
            </w:r>
            <w:r w:rsidR="00AC2616">
              <w:rPr>
                <w:rFonts w:cs="Arial"/>
                <w:sz w:val="20"/>
                <w:szCs w:val="20"/>
              </w:rPr>
              <w:t xml:space="preserve">used to develop self and others 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>including recent leadership training</w:t>
            </w:r>
            <w:r w:rsidR="00F95C0B" w:rsidRPr="0026713C">
              <w:rPr>
                <w:rFonts w:cs="Arial"/>
                <w:color w:val="000000"/>
                <w:sz w:val="20"/>
                <w:szCs w:val="20"/>
              </w:rPr>
              <w:t xml:space="preserve"> and development</w:t>
            </w:r>
          </w:p>
        </w:tc>
        <w:tc>
          <w:tcPr>
            <w:tcW w:w="1418" w:type="dxa"/>
            <w:vAlign w:val="center"/>
          </w:tcPr>
          <w:p w14:paraId="4F7390F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vAlign w:val="center"/>
          </w:tcPr>
          <w:p w14:paraId="1F8D008A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F5A796F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137D25EC" w14:textId="77777777" w:rsidTr="007E4DF3">
        <w:tc>
          <w:tcPr>
            <w:tcW w:w="5743" w:type="dxa"/>
            <w:shd w:val="clear" w:color="auto" w:fill="F1B083"/>
          </w:tcPr>
          <w:p w14:paraId="1C7C7F4D" w14:textId="0146A674" w:rsidR="00F357B0" w:rsidRPr="00F357B0" w:rsidRDefault="00F357B0" w:rsidP="00F357B0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F357B0">
              <w:rPr>
                <w:rFonts w:cs="Arial"/>
                <w:b/>
                <w:bCs/>
                <w:sz w:val="20"/>
                <w:szCs w:val="20"/>
              </w:rPr>
              <w:t>SKILLS AND KNOWLEDGE</w:t>
            </w:r>
          </w:p>
        </w:tc>
        <w:tc>
          <w:tcPr>
            <w:tcW w:w="1418" w:type="dxa"/>
            <w:shd w:val="clear" w:color="auto" w:fill="F1B083"/>
          </w:tcPr>
          <w:p w14:paraId="6F2C6085" w14:textId="701D8F2E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1B083"/>
          </w:tcPr>
          <w:p w14:paraId="147FCD53" w14:textId="4F93D3AD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F1B083"/>
          </w:tcPr>
          <w:p w14:paraId="709F7707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0A637C9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39A18201" w14:textId="77777777" w:rsidR="00F357B0" w:rsidRDefault="00F357B0" w:rsidP="00F357B0">
            <w:pPr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05F49823" w14:textId="3ECFD8F3" w:rsidR="00576654" w:rsidRPr="0026713C" w:rsidRDefault="00576654" w:rsidP="00F357B0">
            <w:pPr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9699E" w:rsidRPr="0026713C" w14:paraId="613B4455" w14:textId="77777777" w:rsidTr="007E4DF3">
        <w:tc>
          <w:tcPr>
            <w:tcW w:w="5743" w:type="dxa"/>
            <w:vAlign w:val="center"/>
          </w:tcPr>
          <w:p w14:paraId="2058477E" w14:textId="1ACDEB48" w:rsidR="00764816" w:rsidRPr="005274D1" w:rsidRDefault="0059699E" w:rsidP="00D66D94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detailed understanding of current legislation relating to schools and of national and local education priorities</w:t>
            </w:r>
          </w:p>
        </w:tc>
        <w:tc>
          <w:tcPr>
            <w:tcW w:w="1418" w:type="dxa"/>
            <w:vAlign w:val="center"/>
          </w:tcPr>
          <w:p w14:paraId="75BB6EEF" w14:textId="46F9FFF0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vAlign w:val="center"/>
          </w:tcPr>
          <w:p w14:paraId="329BAF93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9AB71D9" w14:textId="31834A52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764816" w:rsidRPr="0026713C" w14:paraId="2E8E3E96" w14:textId="77777777" w:rsidTr="004B29FA">
        <w:trPr>
          <w:trHeight w:val="597"/>
        </w:trPr>
        <w:tc>
          <w:tcPr>
            <w:tcW w:w="5743" w:type="dxa"/>
            <w:vAlign w:val="center"/>
          </w:tcPr>
          <w:p w14:paraId="1926182C" w14:textId="5BB9BCFD" w:rsidR="00764816" w:rsidRPr="00D66D94" w:rsidRDefault="00764816" w:rsidP="004B29FA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Up-to-date knowledge of school improvement planning, evaluation, and quality assurance processes</w:t>
            </w:r>
          </w:p>
        </w:tc>
        <w:tc>
          <w:tcPr>
            <w:tcW w:w="1418" w:type="dxa"/>
            <w:vAlign w:val="center"/>
          </w:tcPr>
          <w:p w14:paraId="657A15D1" w14:textId="77777777" w:rsidR="00764816" w:rsidRPr="0026713C" w:rsidRDefault="00764816" w:rsidP="004B29F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vAlign w:val="center"/>
          </w:tcPr>
          <w:p w14:paraId="17A3D7DB" w14:textId="77777777" w:rsidR="00764816" w:rsidRPr="0026713C" w:rsidRDefault="00764816" w:rsidP="004B29F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39CB9BD" w14:textId="77777777" w:rsidR="00764816" w:rsidRPr="0026713C" w:rsidRDefault="00764816" w:rsidP="004B29F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59699E" w:rsidRPr="0026713C" w14:paraId="0040BEF6" w14:textId="77777777" w:rsidTr="007E4DF3">
        <w:tc>
          <w:tcPr>
            <w:tcW w:w="5743" w:type="dxa"/>
            <w:vAlign w:val="center"/>
          </w:tcPr>
          <w:p w14:paraId="2BEB2A72" w14:textId="184FA595" w:rsidR="0059699E" w:rsidRPr="00D66D94" w:rsidRDefault="00FE1385" w:rsidP="00D66D94">
            <w:pPr>
              <w:ind w:left="34" w:hanging="34"/>
              <w:rPr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K</w:t>
            </w:r>
            <w:r w:rsidRPr="0026713C">
              <w:rPr>
                <w:rFonts w:eastAsia="Calibri" w:cs="Arial"/>
                <w:sz w:val="20"/>
                <w:szCs w:val="20"/>
              </w:rPr>
              <w:t xml:space="preserve">nowledge of the statutory </w:t>
            </w:r>
            <w:r>
              <w:rPr>
                <w:rFonts w:eastAsia="Calibri" w:cs="Arial"/>
                <w:sz w:val="20"/>
                <w:szCs w:val="20"/>
              </w:rPr>
              <w:t xml:space="preserve">documentation </w:t>
            </w:r>
            <w:r w:rsidRPr="0026713C">
              <w:rPr>
                <w:rFonts w:eastAsia="Calibri" w:cs="Arial"/>
                <w:sz w:val="20"/>
                <w:szCs w:val="20"/>
              </w:rPr>
              <w:t>and legislation applicable</w:t>
            </w:r>
            <w:r>
              <w:rPr>
                <w:rFonts w:eastAsia="Calibri" w:cs="Arial"/>
                <w:sz w:val="20"/>
                <w:szCs w:val="20"/>
              </w:rPr>
              <w:t xml:space="preserve"> to the leadership and management of schools </w:t>
            </w:r>
            <w:proofErr w:type="spellStart"/>
            <w:r>
              <w:rPr>
                <w:rFonts w:eastAsia="Calibri" w:cs="Arial"/>
                <w:sz w:val="20"/>
                <w:szCs w:val="20"/>
              </w:rPr>
              <w:t>e.g</w:t>
            </w:r>
            <w:proofErr w:type="spellEnd"/>
            <w:r>
              <w:rPr>
                <w:rFonts w:eastAsia="Calibri" w:cs="Arial"/>
                <w:sz w:val="20"/>
                <w:szCs w:val="20"/>
              </w:rPr>
              <w:t xml:space="preserve"> child protection, the SEND Code of Practice, inclusion and health and safety</w:t>
            </w:r>
            <w:r w:rsidR="00D66D94">
              <w:rPr>
                <w:rFonts w:eastAsia="Calibri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77C82171" w14:textId="7F56FB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vAlign w:val="center"/>
          </w:tcPr>
          <w:p w14:paraId="53B7D792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ED5EF0E" w14:textId="402AFA88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764816" w:rsidRPr="0026713C" w14:paraId="3B358F4A" w14:textId="77777777" w:rsidTr="004B29FA">
        <w:tc>
          <w:tcPr>
            <w:tcW w:w="5743" w:type="dxa"/>
            <w:vAlign w:val="center"/>
          </w:tcPr>
          <w:p w14:paraId="1ED9BCC8" w14:textId="6FEAB926" w:rsidR="00764816" w:rsidRPr="00D66D94" w:rsidRDefault="00764816" w:rsidP="00D66D94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An excellent understanding of outstanding curriculum design which embeds inclusive practices </w:t>
            </w:r>
            <w:r w:rsidRPr="00BE058F">
              <w:rPr>
                <w:rFonts w:eastAsia="Calibri" w:cs="Arial"/>
                <w:sz w:val="20"/>
                <w:szCs w:val="20"/>
              </w:rPr>
              <w:t>appropriate for the setting</w:t>
            </w:r>
            <w:r w:rsidR="00D66D94">
              <w:rPr>
                <w:rFonts w:eastAsia="Calibri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222C13DC" w14:textId="77777777" w:rsidR="00764816" w:rsidRPr="0026713C" w:rsidRDefault="00764816" w:rsidP="004B29F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vAlign w:val="center"/>
          </w:tcPr>
          <w:p w14:paraId="1002922D" w14:textId="77777777" w:rsidR="00764816" w:rsidRPr="0026713C" w:rsidRDefault="00764816" w:rsidP="004B29F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DAE851D" w14:textId="77777777" w:rsidR="00764816" w:rsidRPr="0026713C" w:rsidRDefault="00764816" w:rsidP="004B29F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4613B865" w14:textId="77777777" w:rsidTr="007E4DF3">
        <w:tc>
          <w:tcPr>
            <w:tcW w:w="5743" w:type="dxa"/>
            <w:vAlign w:val="center"/>
          </w:tcPr>
          <w:p w14:paraId="428FB52A" w14:textId="27F38779" w:rsidR="0059699E" w:rsidRPr="00D66D94" w:rsidRDefault="00FE1385" w:rsidP="00D66D94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 w:rsidRPr="004D4850">
              <w:rPr>
                <w:rFonts w:cs="Arial"/>
                <w:sz w:val="20"/>
                <w:szCs w:val="20"/>
              </w:rPr>
              <w:t xml:space="preserve">Knowledge of a range of effective </w:t>
            </w:r>
            <w:r>
              <w:rPr>
                <w:rFonts w:cs="Arial"/>
                <w:sz w:val="20"/>
                <w:szCs w:val="20"/>
              </w:rPr>
              <w:t xml:space="preserve">communication </w:t>
            </w:r>
            <w:r w:rsidRPr="004D4850">
              <w:rPr>
                <w:rFonts w:cs="Arial"/>
                <w:sz w:val="20"/>
                <w:szCs w:val="20"/>
              </w:rPr>
              <w:t>strategies including for developing and maintaining high standards of attainment, behaviour, and attendance</w:t>
            </w:r>
            <w:r>
              <w:rPr>
                <w:rFonts w:cs="Arial"/>
                <w:sz w:val="20"/>
                <w:szCs w:val="20"/>
              </w:rPr>
              <w:t xml:space="preserve"> appropriate for the setting</w:t>
            </w:r>
            <w:r w:rsidR="00291BE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1E25EE57" w14:textId="56AD19BE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vAlign w:val="center"/>
          </w:tcPr>
          <w:p w14:paraId="30355088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85F2B7B" w14:textId="66B59D1E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53CD544F" w14:textId="77777777" w:rsidTr="007E4DF3">
        <w:tc>
          <w:tcPr>
            <w:tcW w:w="5743" w:type="dxa"/>
            <w:vAlign w:val="center"/>
          </w:tcPr>
          <w:p w14:paraId="4ED6CE30" w14:textId="44A10286" w:rsidR="0059699E" w:rsidRPr="00D66D94" w:rsidRDefault="00FE1385" w:rsidP="00D66D94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8D11C1">
              <w:rPr>
                <w:sz w:val="20"/>
                <w:szCs w:val="20"/>
              </w:rPr>
              <w:t>Up</w:t>
            </w:r>
            <w:r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 xml:space="preserve">date knowledge of research relating to education and of </w:t>
            </w:r>
            <w:r w:rsidRPr="00764816">
              <w:rPr>
                <w:sz w:val="20"/>
                <w:szCs w:val="20"/>
              </w:rPr>
              <w:t xml:space="preserve">current and emerging </w:t>
            </w:r>
            <w:r w:rsidR="00764816" w:rsidRPr="00764816">
              <w:rPr>
                <w:sz w:val="20"/>
                <w:szCs w:val="20"/>
              </w:rPr>
              <w:t>DFE policy and accountability frameworks.</w:t>
            </w:r>
          </w:p>
        </w:tc>
        <w:tc>
          <w:tcPr>
            <w:tcW w:w="1418" w:type="dxa"/>
            <w:vAlign w:val="center"/>
          </w:tcPr>
          <w:p w14:paraId="21B0DF2E" w14:textId="3DB31CFE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vAlign w:val="center"/>
          </w:tcPr>
          <w:p w14:paraId="196EB617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74C43AE" w14:textId="2B713222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01F822C1" w14:textId="77777777" w:rsidTr="007E4DF3">
        <w:tc>
          <w:tcPr>
            <w:tcW w:w="5743" w:type="dxa"/>
            <w:vAlign w:val="center"/>
          </w:tcPr>
          <w:p w14:paraId="3F162490" w14:textId="2CD8C1C3" w:rsidR="00764816" w:rsidRDefault="0059699E" w:rsidP="00764816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</w:t>
            </w:r>
            <w:r w:rsidRPr="0026713C">
              <w:rPr>
                <w:rFonts w:cs="Arial"/>
                <w:sz w:val="20"/>
                <w:szCs w:val="20"/>
              </w:rPr>
              <w:t xml:space="preserve">: Demonstrate </w:t>
            </w:r>
            <w:r>
              <w:rPr>
                <w:rFonts w:cs="Arial"/>
                <w:sz w:val="20"/>
                <w:szCs w:val="20"/>
              </w:rPr>
              <w:t xml:space="preserve">a secure </w:t>
            </w:r>
            <w:r w:rsidRPr="0026713C">
              <w:rPr>
                <w:rFonts w:cs="Arial"/>
                <w:sz w:val="20"/>
                <w:szCs w:val="20"/>
              </w:rPr>
              <w:t>commitment to safeguarding and the welfare of children and young people</w:t>
            </w:r>
            <w:r w:rsidR="00764816">
              <w:rPr>
                <w:rFonts w:cs="Arial"/>
                <w:sz w:val="20"/>
                <w:szCs w:val="20"/>
              </w:rPr>
              <w:t xml:space="preserve"> and demonstrate proactive leadership in promoting wellbeing as part of a wider safeguarding culture, particularly for the school’s vulnerable learners.</w:t>
            </w:r>
          </w:p>
        </w:tc>
        <w:tc>
          <w:tcPr>
            <w:tcW w:w="1418" w:type="dxa"/>
            <w:vAlign w:val="center"/>
          </w:tcPr>
          <w:p w14:paraId="4F856C1F" w14:textId="719A6432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vAlign w:val="center"/>
          </w:tcPr>
          <w:p w14:paraId="4C91C9DC" w14:textId="76F6E7D3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FF9ECA5" w14:textId="41240101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59699E" w:rsidRPr="0026713C" w14:paraId="26EC809A" w14:textId="77777777" w:rsidTr="007E4DF3">
        <w:tc>
          <w:tcPr>
            <w:tcW w:w="5743" w:type="dxa"/>
            <w:vAlign w:val="center"/>
          </w:tcPr>
          <w:p w14:paraId="30C4F803" w14:textId="7A702E0C" w:rsidR="0059699E" w:rsidRPr="0026713C" w:rsidRDefault="0059699E" w:rsidP="0059699E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F</w:t>
            </w:r>
            <w:r w:rsidRPr="0026713C">
              <w:rPr>
                <w:rFonts w:cs="Arial"/>
                <w:sz w:val="20"/>
                <w:szCs w:val="20"/>
              </w:rPr>
              <w:t>orm and maintain appropriate relationships and personal boundaries</w:t>
            </w:r>
            <w:r>
              <w:rPr>
                <w:rFonts w:cs="Arial"/>
                <w:sz w:val="20"/>
                <w:szCs w:val="20"/>
              </w:rPr>
              <w:t>, demonstrating and maintaining appropriate</w:t>
            </w:r>
            <w:r w:rsidRPr="00647C85">
              <w:rPr>
                <w:rFonts w:cs="Arial"/>
                <w:sz w:val="20"/>
                <w:szCs w:val="20"/>
              </w:rPr>
              <w:t xml:space="preserve"> authority</w:t>
            </w:r>
          </w:p>
        </w:tc>
        <w:tc>
          <w:tcPr>
            <w:tcW w:w="1418" w:type="dxa"/>
            <w:vAlign w:val="center"/>
          </w:tcPr>
          <w:p w14:paraId="0F6B6395" w14:textId="79D47C08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vAlign w:val="center"/>
          </w:tcPr>
          <w:p w14:paraId="25D81276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D490FB5" w14:textId="625F9E08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59699E" w:rsidRPr="0026713C" w14:paraId="28F8EE07" w14:textId="77777777" w:rsidTr="007E4DF3">
        <w:tc>
          <w:tcPr>
            <w:tcW w:w="5743" w:type="dxa"/>
            <w:vAlign w:val="center"/>
          </w:tcPr>
          <w:p w14:paraId="463153FD" w14:textId="77777777" w:rsidR="0059699E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Secure k</w:t>
            </w:r>
            <w:r w:rsidRPr="0026713C">
              <w:rPr>
                <w:rFonts w:cs="Arial"/>
                <w:sz w:val="20"/>
                <w:szCs w:val="20"/>
              </w:rPr>
              <w:t xml:space="preserve">nowledge of </w:t>
            </w:r>
            <w:r>
              <w:rPr>
                <w:rFonts w:cs="Arial"/>
                <w:sz w:val="20"/>
                <w:szCs w:val="20"/>
              </w:rPr>
              <w:t xml:space="preserve">current statutory safeguarding guidance for schools </w:t>
            </w:r>
            <w:r w:rsidRPr="00BE058F">
              <w:rPr>
                <w:rFonts w:cs="Arial"/>
                <w:sz w:val="20"/>
                <w:szCs w:val="20"/>
              </w:rPr>
              <w:t xml:space="preserve">and understanding of the strategic and operational management of safeguarding to </w:t>
            </w:r>
            <w:r w:rsidRPr="00BE058F">
              <w:rPr>
                <w:rFonts w:cs="Arial"/>
                <w:sz w:val="20"/>
                <w:szCs w:val="20"/>
              </w:rPr>
              <w:lastRenderedPageBreak/>
              <w:t>protect the health and wellbeing of children and young people, and staff.</w:t>
            </w:r>
          </w:p>
          <w:p w14:paraId="47CCDD22" w14:textId="647C0699" w:rsidR="00A014DE" w:rsidRPr="0026713C" w:rsidRDefault="00A014DE" w:rsidP="0059699E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4C47EE" w14:textId="744D1C6B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lastRenderedPageBreak/>
              <w:t>X</w:t>
            </w:r>
          </w:p>
        </w:tc>
        <w:tc>
          <w:tcPr>
            <w:tcW w:w="1815" w:type="dxa"/>
            <w:vAlign w:val="center"/>
          </w:tcPr>
          <w:p w14:paraId="1E70427D" w14:textId="47EA1240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3B384C2" w14:textId="6D9D6B5D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 C</w:t>
            </w:r>
          </w:p>
        </w:tc>
      </w:tr>
      <w:tr w:rsidR="003700F8" w:rsidRPr="0026713C" w14:paraId="70759781" w14:textId="77777777" w:rsidTr="003700F8">
        <w:tc>
          <w:tcPr>
            <w:tcW w:w="5743" w:type="dxa"/>
            <w:shd w:val="clear" w:color="auto" w:fill="CC3399"/>
            <w:vAlign w:val="center"/>
          </w:tcPr>
          <w:p w14:paraId="66C0EED7" w14:textId="77777777" w:rsidR="003700F8" w:rsidRDefault="003700F8" w:rsidP="0059699E">
            <w:pPr>
              <w:ind w:left="34" w:hanging="34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700F8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CHURCH SCHOOL COMMITMENT</w:t>
            </w:r>
          </w:p>
          <w:p w14:paraId="14DD658A" w14:textId="15B9006B" w:rsidR="003700F8" w:rsidRPr="003700F8" w:rsidRDefault="003700F8" w:rsidP="0059699E">
            <w:pPr>
              <w:ind w:left="34" w:hanging="34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CC3399"/>
            <w:vAlign w:val="center"/>
          </w:tcPr>
          <w:p w14:paraId="0C8D29D7" w14:textId="77777777" w:rsidR="003700F8" w:rsidRPr="0026713C" w:rsidRDefault="003700F8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CC3399"/>
            <w:vAlign w:val="center"/>
          </w:tcPr>
          <w:p w14:paraId="1E8AD441" w14:textId="18EAD309" w:rsidR="003700F8" w:rsidRPr="0026713C" w:rsidRDefault="003700F8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CC3399"/>
            <w:vAlign w:val="center"/>
          </w:tcPr>
          <w:p w14:paraId="4EFD8F77" w14:textId="77777777" w:rsidR="003700F8" w:rsidRDefault="003700F8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700F8" w:rsidRPr="0026713C" w14:paraId="46D7D2E9" w14:textId="77777777" w:rsidTr="003700F8">
        <w:tc>
          <w:tcPr>
            <w:tcW w:w="5743" w:type="dxa"/>
            <w:shd w:val="clear" w:color="auto" w:fill="FF66CC"/>
            <w:vAlign w:val="center"/>
          </w:tcPr>
          <w:p w14:paraId="30B2B9B7" w14:textId="77777777" w:rsidR="003700F8" w:rsidRPr="003700F8" w:rsidRDefault="003700F8" w:rsidP="0059699E">
            <w:pPr>
              <w:ind w:left="34" w:hanging="34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66CC"/>
            <w:vAlign w:val="center"/>
          </w:tcPr>
          <w:p w14:paraId="480703E7" w14:textId="77777777" w:rsidR="003700F8" w:rsidRDefault="003700F8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Essential on appointment</w:t>
            </w:r>
          </w:p>
          <w:p w14:paraId="538B6331" w14:textId="26E6BB5B" w:rsidR="003700F8" w:rsidRPr="0026713C" w:rsidRDefault="003700F8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F66CC"/>
            <w:vAlign w:val="center"/>
          </w:tcPr>
          <w:p w14:paraId="3D0194F9" w14:textId="77777777" w:rsidR="003700F8" w:rsidRDefault="003700F8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Desirable on appointment </w:t>
            </w:r>
          </w:p>
          <w:p w14:paraId="2569341B" w14:textId="72BAF80A" w:rsidR="003700F8" w:rsidRPr="0026713C" w:rsidRDefault="003700F8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66CC"/>
            <w:vAlign w:val="center"/>
          </w:tcPr>
          <w:p w14:paraId="7247A4FE" w14:textId="77777777" w:rsidR="003700F8" w:rsidRDefault="003700F8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66A9DD82" w14:textId="77777777" w:rsidR="003700F8" w:rsidRDefault="003700F8" w:rsidP="0059699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</w:t>
            </w:r>
            <w:r>
              <w:rPr>
                <w:rFonts w:cs="Arial"/>
                <w:bCs/>
                <w:sz w:val="20"/>
                <w:szCs w:val="20"/>
              </w:rPr>
              <w:t>pplication</w:t>
            </w:r>
          </w:p>
          <w:p w14:paraId="28DC0967" w14:textId="77777777" w:rsidR="003700F8" w:rsidRDefault="003700F8" w:rsidP="003700F8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</w:t>
            </w:r>
            <w:r>
              <w:rPr>
                <w:rFonts w:cs="Arial"/>
                <w:bCs/>
                <w:sz w:val="20"/>
                <w:szCs w:val="20"/>
              </w:rPr>
              <w:t>nterview</w:t>
            </w:r>
          </w:p>
          <w:p w14:paraId="5000B976" w14:textId="18FA00B0" w:rsidR="003700F8" w:rsidRPr="003700F8" w:rsidRDefault="003700F8" w:rsidP="003700F8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</w:t>
            </w:r>
            <w:r>
              <w:rPr>
                <w:rFonts w:cs="Arial"/>
                <w:bCs/>
                <w:sz w:val="20"/>
                <w:szCs w:val="20"/>
              </w:rPr>
              <w:t>learances</w:t>
            </w:r>
          </w:p>
        </w:tc>
      </w:tr>
      <w:tr w:rsidR="00076610" w:rsidRPr="0026713C" w14:paraId="72771D96" w14:textId="77777777" w:rsidTr="004B29FA">
        <w:tc>
          <w:tcPr>
            <w:tcW w:w="5743" w:type="dxa"/>
            <w:vAlign w:val="center"/>
          </w:tcPr>
          <w:p w14:paraId="4DC1C016" w14:textId="1751C565" w:rsidR="00D66D94" w:rsidRPr="003236A9" w:rsidRDefault="00076610" w:rsidP="00D66D94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3236A9">
              <w:rPr>
                <w:rFonts w:cs="Arial"/>
                <w:sz w:val="20"/>
                <w:szCs w:val="20"/>
              </w:rPr>
              <w:t>Up-to-date knowledge and understanding of the mission and distinctive nature of a Church school including knowledge of the current SIAMS framework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1CF2FC50" w14:textId="77777777" w:rsidR="00076610" w:rsidRPr="0026713C" w:rsidRDefault="00076610" w:rsidP="004B29FA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vAlign w:val="center"/>
          </w:tcPr>
          <w:p w14:paraId="30C64741" w14:textId="77777777" w:rsidR="00076610" w:rsidRPr="0026713C" w:rsidRDefault="00076610" w:rsidP="004B29FA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1A85950" w14:textId="77777777" w:rsidR="00076610" w:rsidRPr="0026713C" w:rsidRDefault="00076610" w:rsidP="004B29FA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  <w:r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736C8AA7" w14:textId="77777777" w:rsidTr="007E4DF3">
        <w:tc>
          <w:tcPr>
            <w:tcW w:w="5743" w:type="dxa"/>
            <w:vAlign w:val="center"/>
          </w:tcPr>
          <w:p w14:paraId="21D21C2C" w14:textId="370E7A20" w:rsidR="00D66D94" w:rsidRPr="00FE1385" w:rsidRDefault="00FE1385" w:rsidP="00D66D9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236A9">
              <w:rPr>
                <w:rFonts w:cs="Arial"/>
                <w:sz w:val="20"/>
                <w:szCs w:val="20"/>
              </w:rPr>
              <w:t>A commitment to developing and maintaining a theologically rooted Christian vision and culture for a school; upholding</w:t>
            </w:r>
            <w:r w:rsidR="00D77FF7">
              <w:rPr>
                <w:rFonts w:cs="Arial"/>
                <w:sz w:val="20"/>
                <w:szCs w:val="20"/>
              </w:rPr>
              <w:t xml:space="preserve">, modelling, </w:t>
            </w:r>
            <w:r w:rsidRPr="003236A9">
              <w:rPr>
                <w:rFonts w:cs="Arial"/>
                <w:sz w:val="20"/>
                <w:szCs w:val="20"/>
              </w:rPr>
              <w:t xml:space="preserve">and promoting the school’s Christian ethos and </w:t>
            </w:r>
            <w:r w:rsidRPr="003236A9">
              <w:rPr>
                <w:sz w:val="20"/>
                <w:szCs w:val="20"/>
              </w:rPr>
              <w:t xml:space="preserve">playing a key role in the spiritual development of the school </w:t>
            </w:r>
          </w:p>
        </w:tc>
        <w:tc>
          <w:tcPr>
            <w:tcW w:w="1418" w:type="dxa"/>
            <w:vAlign w:val="center"/>
          </w:tcPr>
          <w:p w14:paraId="148F80FB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vAlign w:val="center"/>
          </w:tcPr>
          <w:p w14:paraId="6053CB1D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9A3FEA4" w14:textId="28F0749A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7351B2" w:rsidRPr="0026713C" w14:paraId="1A3E1358" w14:textId="77777777" w:rsidTr="007E4DF3">
        <w:tc>
          <w:tcPr>
            <w:tcW w:w="5743" w:type="dxa"/>
            <w:vAlign w:val="center"/>
          </w:tcPr>
          <w:p w14:paraId="17FE2832" w14:textId="416FED93" w:rsidR="00D66D94" w:rsidRPr="003236A9" w:rsidRDefault="007351B2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3236A9">
              <w:rPr>
                <w:rFonts w:cs="Arial"/>
                <w:sz w:val="20"/>
                <w:szCs w:val="20"/>
              </w:rPr>
              <w:t>Inclusive of all faiths and beliefs</w:t>
            </w:r>
          </w:p>
        </w:tc>
        <w:tc>
          <w:tcPr>
            <w:tcW w:w="1418" w:type="dxa"/>
            <w:vAlign w:val="center"/>
          </w:tcPr>
          <w:p w14:paraId="0C58C841" w14:textId="65A443AA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vAlign w:val="center"/>
          </w:tcPr>
          <w:p w14:paraId="45072108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D8B0B52" w14:textId="641F23B4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7351B2" w:rsidRPr="0026713C" w14:paraId="1AEC8E20" w14:textId="77777777" w:rsidTr="00026433">
        <w:trPr>
          <w:trHeight w:val="356"/>
        </w:trPr>
        <w:tc>
          <w:tcPr>
            <w:tcW w:w="10371" w:type="dxa"/>
            <w:gridSpan w:val="4"/>
            <w:shd w:val="clear" w:color="auto" w:fill="7030A0"/>
            <w:vAlign w:val="center"/>
          </w:tcPr>
          <w:p w14:paraId="4805A089" w14:textId="59DE5369" w:rsidR="007351B2" w:rsidRPr="0026713C" w:rsidRDefault="00576654" w:rsidP="007351B2">
            <w:pPr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  <w:r w:rsidR="007351B2" w:rsidRPr="0026713C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EXPERIENCE</w:t>
            </w:r>
          </w:p>
        </w:tc>
      </w:tr>
      <w:tr w:rsidR="00576654" w:rsidRPr="0026713C" w14:paraId="670B3BB1" w14:textId="77777777" w:rsidTr="007E4DF3">
        <w:trPr>
          <w:trHeight w:val="835"/>
        </w:trPr>
        <w:tc>
          <w:tcPr>
            <w:tcW w:w="5743" w:type="dxa"/>
            <w:shd w:val="clear" w:color="auto" w:fill="A162D0"/>
          </w:tcPr>
          <w:p w14:paraId="428A4EC9" w14:textId="0C004628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bookmarkStart w:id="0" w:name="_Hlk136941562"/>
          </w:p>
        </w:tc>
        <w:tc>
          <w:tcPr>
            <w:tcW w:w="1418" w:type="dxa"/>
            <w:shd w:val="clear" w:color="auto" w:fill="A162D0"/>
          </w:tcPr>
          <w:p w14:paraId="4EFD3C6D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A162D0"/>
          </w:tcPr>
          <w:p w14:paraId="6403FF68" w14:textId="752C68BD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Desirable on appointment</w:t>
            </w:r>
            <w:r w:rsidRPr="0026713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shd w:val="clear" w:color="auto" w:fill="A162D0"/>
          </w:tcPr>
          <w:p w14:paraId="086A2282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6ABA9404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1694D6FB" w14:textId="77777777" w:rsidR="007351B2" w:rsidRDefault="007351B2" w:rsidP="007351B2">
            <w:pPr>
              <w:spacing w:before="60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12CD3F8A" w14:textId="7C891FE2" w:rsidR="00576654" w:rsidRPr="0026713C" w:rsidRDefault="00576654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076610" w:rsidRPr="0026713C" w14:paraId="08525ADA" w14:textId="77777777" w:rsidTr="004B29FA">
        <w:tc>
          <w:tcPr>
            <w:tcW w:w="5743" w:type="dxa"/>
            <w:vAlign w:val="center"/>
          </w:tcPr>
          <w:p w14:paraId="25987034" w14:textId="43162B9C" w:rsidR="00D66D94" w:rsidRPr="0026713C" w:rsidRDefault="00076610" w:rsidP="00D77FF7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D77FF7">
              <w:rPr>
                <w:rFonts w:cs="Arial"/>
                <w:iCs/>
                <w:sz w:val="20"/>
                <w:szCs w:val="20"/>
              </w:rPr>
              <w:t>Successful experience of workforce development, that includes performance management and the supervision of staff wellbeing and workload</w:t>
            </w:r>
          </w:p>
        </w:tc>
        <w:tc>
          <w:tcPr>
            <w:tcW w:w="1418" w:type="dxa"/>
            <w:vAlign w:val="center"/>
          </w:tcPr>
          <w:p w14:paraId="64155494" w14:textId="77777777" w:rsidR="00076610" w:rsidRPr="0026713C" w:rsidRDefault="00076610" w:rsidP="004B29FA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vAlign w:val="center"/>
          </w:tcPr>
          <w:p w14:paraId="215A9BDE" w14:textId="77777777" w:rsidR="00076610" w:rsidRPr="0026713C" w:rsidRDefault="00076610" w:rsidP="004B29FA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C1A4EEB" w14:textId="77777777" w:rsidR="00076610" w:rsidRPr="0026713C" w:rsidRDefault="00076610" w:rsidP="004B29FA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bookmarkEnd w:id="0"/>
      <w:tr w:rsidR="0059699E" w:rsidRPr="0026713C" w14:paraId="1FABEF90" w14:textId="77777777" w:rsidTr="007E4DF3">
        <w:tc>
          <w:tcPr>
            <w:tcW w:w="5743" w:type="dxa"/>
            <w:vAlign w:val="center"/>
          </w:tcPr>
          <w:p w14:paraId="34FDD5BC" w14:textId="468DF872" w:rsidR="0059699E" w:rsidRPr="0026713C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Experience of using data, and other contextual information insightfully to meet challenging targets</w:t>
            </w:r>
          </w:p>
        </w:tc>
        <w:tc>
          <w:tcPr>
            <w:tcW w:w="1418" w:type="dxa"/>
            <w:vAlign w:val="center"/>
          </w:tcPr>
          <w:p w14:paraId="08FD5E5F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vAlign w:val="center"/>
          </w:tcPr>
          <w:p w14:paraId="7B1A2A84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5DDF926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076610" w:rsidRPr="0026713C" w14:paraId="57150A43" w14:textId="77777777" w:rsidTr="007E4DF3">
        <w:tc>
          <w:tcPr>
            <w:tcW w:w="5743" w:type="dxa"/>
            <w:vAlign w:val="center"/>
          </w:tcPr>
          <w:p w14:paraId="24D2678F" w14:textId="1D39D7AE" w:rsidR="00076610" w:rsidRDefault="00076610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Proven track record of leading inclusive practice and improving outcomes for diverse groups of learners, particularly those learners identified as vulnerable.</w:t>
            </w:r>
          </w:p>
        </w:tc>
        <w:tc>
          <w:tcPr>
            <w:tcW w:w="1418" w:type="dxa"/>
            <w:vAlign w:val="center"/>
          </w:tcPr>
          <w:p w14:paraId="36DB957E" w14:textId="77777777" w:rsidR="00076610" w:rsidRPr="0026713C" w:rsidRDefault="00076610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2102D3A0" w14:textId="77777777" w:rsidR="00076610" w:rsidRPr="0026713C" w:rsidRDefault="00076610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47D543B" w14:textId="77777777" w:rsidR="00076610" w:rsidRPr="0026713C" w:rsidRDefault="00076610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9699E" w:rsidRPr="0026713C" w14:paraId="75B17DDE" w14:textId="77777777" w:rsidTr="007E4DF3">
        <w:tc>
          <w:tcPr>
            <w:tcW w:w="5743" w:type="dxa"/>
            <w:vAlign w:val="center"/>
          </w:tcPr>
          <w:p w14:paraId="5903AC7D" w14:textId="2473151D" w:rsidR="0059699E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</w:t>
            </w:r>
            <w:r w:rsidRPr="0026713C">
              <w:rPr>
                <w:rFonts w:cs="Arial"/>
                <w:sz w:val="20"/>
                <w:szCs w:val="20"/>
              </w:rPr>
              <w:t xml:space="preserve"> with whole-school organisational management, ensuring systems, processes and policies are effectively developed and implemented</w:t>
            </w:r>
          </w:p>
        </w:tc>
        <w:tc>
          <w:tcPr>
            <w:tcW w:w="1418" w:type="dxa"/>
            <w:vAlign w:val="center"/>
          </w:tcPr>
          <w:p w14:paraId="7CFD0FD2" w14:textId="1A4F0DDF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vAlign w:val="center"/>
          </w:tcPr>
          <w:p w14:paraId="1354F862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DC97C47" w14:textId="6A3F6858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076610" w:rsidRPr="0026713C" w14:paraId="74AFE462" w14:textId="77777777" w:rsidTr="004B29FA">
        <w:tc>
          <w:tcPr>
            <w:tcW w:w="5743" w:type="dxa"/>
            <w:vAlign w:val="center"/>
          </w:tcPr>
          <w:p w14:paraId="68D920BE" w14:textId="375AA07B" w:rsidR="00076610" w:rsidRPr="0026713C" w:rsidRDefault="00076610" w:rsidP="00D66D94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BE058F">
              <w:rPr>
                <w:rFonts w:cs="Arial"/>
                <w:iCs/>
                <w:sz w:val="20"/>
                <w:szCs w:val="20"/>
              </w:rPr>
              <w:t xml:space="preserve">Evidence of communicating and working effectively with staff, </w:t>
            </w:r>
            <w:r w:rsidRPr="00D77FF7">
              <w:rPr>
                <w:rFonts w:cs="Arial"/>
                <w:iCs/>
                <w:sz w:val="20"/>
                <w:szCs w:val="20"/>
              </w:rPr>
              <w:t>parents,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BE058F">
              <w:rPr>
                <w:rFonts w:cs="Arial"/>
                <w:iCs/>
                <w:sz w:val="20"/>
                <w:szCs w:val="20"/>
              </w:rPr>
              <w:t>governors and other key stakeholders in school and externally</w:t>
            </w:r>
          </w:p>
        </w:tc>
        <w:tc>
          <w:tcPr>
            <w:tcW w:w="1418" w:type="dxa"/>
            <w:vAlign w:val="center"/>
          </w:tcPr>
          <w:p w14:paraId="6CC9FF99" w14:textId="77777777" w:rsidR="00076610" w:rsidRPr="0026713C" w:rsidRDefault="00076610" w:rsidP="004B29FA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vAlign w:val="center"/>
          </w:tcPr>
          <w:p w14:paraId="1C5F83F9" w14:textId="77777777" w:rsidR="00076610" w:rsidRPr="0026713C" w:rsidRDefault="00076610" w:rsidP="004B29FA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756B6CF" w14:textId="77777777" w:rsidR="00076610" w:rsidRPr="0026713C" w:rsidRDefault="00076610" w:rsidP="004B29FA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0C69CE6A" w14:textId="77777777" w:rsidTr="007E4DF3">
        <w:tc>
          <w:tcPr>
            <w:tcW w:w="5743" w:type="dxa"/>
            <w:vAlign w:val="center"/>
          </w:tcPr>
          <w:p w14:paraId="3EBCE17F" w14:textId="784BDC6F" w:rsidR="0059699E" w:rsidRPr="00D77FF7" w:rsidRDefault="0059699E" w:rsidP="0059699E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D77FF7">
              <w:rPr>
                <w:rFonts w:cs="Arial"/>
                <w:sz w:val="20"/>
                <w:szCs w:val="20"/>
              </w:rPr>
              <w:t>Experience of implementing professional development strategies for staff to ensure quality provision and outcomes for pupils</w:t>
            </w:r>
          </w:p>
        </w:tc>
        <w:tc>
          <w:tcPr>
            <w:tcW w:w="1418" w:type="dxa"/>
            <w:vAlign w:val="center"/>
          </w:tcPr>
          <w:p w14:paraId="6F239036" w14:textId="10EAA739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vAlign w:val="center"/>
          </w:tcPr>
          <w:p w14:paraId="426067F8" w14:textId="151DF7DF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78174C8" w14:textId="4A704BF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229AC" w:rsidRPr="0026713C" w14:paraId="220B917B" w14:textId="77777777" w:rsidTr="007E4DF3">
        <w:tc>
          <w:tcPr>
            <w:tcW w:w="5743" w:type="dxa"/>
            <w:vAlign w:val="center"/>
          </w:tcPr>
          <w:p w14:paraId="17CFC798" w14:textId="7FA16719" w:rsidR="00A229AC" w:rsidRPr="00D77FF7" w:rsidRDefault="00A229AC" w:rsidP="0059699E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D77FF7">
              <w:rPr>
                <w:rFonts w:cs="Arial"/>
                <w:sz w:val="20"/>
                <w:szCs w:val="20"/>
              </w:rPr>
              <w:t xml:space="preserve">Experience of developing positive </w:t>
            </w:r>
            <w:r w:rsidR="00332C48" w:rsidRPr="00D77FF7">
              <w:rPr>
                <w:rFonts w:cs="Arial"/>
                <w:sz w:val="20"/>
                <w:szCs w:val="20"/>
              </w:rPr>
              <w:t xml:space="preserve">and restorative </w:t>
            </w:r>
            <w:r w:rsidRPr="00D77FF7">
              <w:rPr>
                <w:rFonts w:cs="Arial"/>
                <w:sz w:val="20"/>
                <w:szCs w:val="20"/>
              </w:rPr>
              <w:t>behaviour management strategies to enable all learners to flourish</w:t>
            </w:r>
          </w:p>
        </w:tc>
        <w:tc>
          <w:tcPr>
            <w:tcW w:w="1418" w:type="dxa"/>
            <w:vAlign w:val="center"/>
          </w:tcPr>
          <w:p w14:paraId="1928E0D2" w14:textId="16D6F46A" w:rsidR="00A229AC" w:rsidRDefault="00A229AC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vAlign w:val="center"/>
          </w:tcPr>
          <w:p w14:paraId="5045A085" w14:textId="77777777" w:rsidR="00A229AC" w:rsidRPr="0026713C" w:rsidRDefault="00A229AC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A2BEC0E" w14:textId="4B1F4DBE" w:rsidR="00A229AC" w:rsidRPr="0026713C" w:rsidRDefault="00A229AC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711B0E8F" w14:textId="77777777" w:rsidTr="007E4DF3">
        <w:tc>
          <w:tcPr>
            <w:tcW w:w="5743" w:type="dxa"/>
            <w:vAlign w:val="center"/>
          </w:tcPr>
          <w:p w14:paraId="1069E554" w14:textId="74B5D9BC" w:rsidR="0059699E" w:rsidRPr="0026713C" w:rsidRDefault="0059699E" w:rsidP="0059699E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of an Ofsted inspection at a leadership level </w:t>
            </w:r>
          </w:p>
        </w:tc>
        <w:tc>
          <w:tcPr>
            <w:tcW w:w="1418" w:type="dxa"/>
            <w:vAlign w:val="center"/>
          </w:tcPr>
          <w:p w14:paraId="498F8B40" w14:textId="6CFE41AD" w:rsidR="0059699E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22DDF7E2" w14:textId="712A713F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387B6694" w14:textId="32B0A3FA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3429A5" w:rsidRPr="0026713C" w14:paraId="21D01289" w14:textId="77777777" w:rsidTr="007E4DF3">
        <w:tc>
          <w:tcPr>
            <w:tcW w:w="5743" w:type="dxa"/>
            <w:vAlign w:val="center"/>
          </w:tcPr>
          <w:p w14:paraId="371FF07D" w14:textId="0EF19CCE" w:rsidR="003429A5" w:rsidRPr="00760C48" w:rsidRDefault="003429A5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bookmarkStart w:id="1" w:name="_Hlk137556672"/>
            <w:r w:rsidRPr="00760C48">
              <w:rPr>
                <w:rFonts w:cs="Arial"/>
                <w:sz w:val="20"/>
                <w:szCs w:val="20"/>
              </w:rPr>
              <w:t xml:space="preserve">Experience </w:t>
            </w:r>
            <w:r w:rsidR="00FE5DD1" w:rsidRPr="00760C48">
              <w:rPr>
                <w:rFonts w:cs="Arial"/>
                <w:sz w:val="20"/>
                <w:szCs w:val="20"/>
              </w:rPr>
              <w:t xml:space="preserve">of </w:t>
            </w:r>
            <w:r w:rsidRPr="00760C48">
              <w:rPr>
                <w:rFonts w:cs="Arial"/>
                <w:sz w:val="20"/>
                <w:szCs w:val="20"/>
              </w:rPr>
              <w:t xml:space="preserve">working in a </w:t>
            </w:r>
            <w:r w:rsidR="00FE5DD1" w:rsidRPr="00760C48">
              <w:rPr>
                <w:rFonts w:cs="Arial"/>
                <w:sz w:val="20"/>
                <w:szCs w:val="20"/>
              </w:rPr>
              <w:t>Church school</w:t>
            </w:r>
            <w:r w:rsidRPr="00760C48">
              <w:rPr>
                <w:rFonts w:cs="Arial"/>
                <w:sz w:val="20"/>
                <w:szCs w:val="20"/>
              </w:rPr>
              <w:t xml:space="preserve"> setting </w:t>
            </w:r>
            <w:r w:rsidR="00FE5DD1" w:rsidRPr="00760C48">
              <w:rPr>
                <w:rFonts w:cs="Arial"/>
                <w:sz w:val="20"/>
                <w:szCs w:val="20"/>
              </w:rPr>
              <w:t>and/</w:t>
            </w:r>
            <w:r w:rsidRPr="00760C48">
              <w:rPr>
                <w:rFonts w:cs="Arial"/>
                <w:sz w:val="20"/>
                <w:szCs w:val="20"/>
              </w:rPr>
              <w:t xml:space="preserve">or </w:t>
            </w:r>
            <w:r w:rsidR="00FE5DD1" w:rsidRPr="00760C48">
              <w:rPr>
                <w:rFonts w:cs="Arial"/>
                <w:sz w:val="20"/>
                <w:szCs w:val="20"/>
              </w:rPr>
              <w:t xml:space="preserve">working in </w:t>
            </w:r>
            <w:r w:rsidRPr="00760C48">
              <w:rPr>
                <w:rFonts w:cs="Arial"/>
                <w:sz w:val="20"/>
                <w:szCs w:val="20"/>
              </w:rPr>
              <w:t xml:space="preserve">partnership with a </w:t>
            </w:r>
            <w:r w:rsidR="00FE5DD1" w:rsidRPr="00760C48">
              <w:rPr>
                <w:rFonts w:cs="Arial"/>
                <w:sz w:val="20"/>
                <w:szCs w:val="20"/>
              </w:rPr>
              <w:t>local Church</w:t>
            </w:r>
            <w:r w:rsidRPr="00760C48">
              <w:rPr>
                <w:rFonts w:cs="Arial"/>
                <w:sz w:val="20"/>
                <w:szCs w:val="20"/>
              </w:rPr>
              <w:t xml:space="preserve"> setting</w:t>
            </w:r>
          </w:p>
        </w:tc>
        <w:tc>
          <w:tcPr>
            <w:tcW w:w="1418" w:type="dxa"/>
            <w:vAlign w:val="center"/>
          </w:tcPr>
          <w:p w14:paraId="5F59AC5F" w14:textId="77777777" w:rsidR="003429A5" w:rsidRPr="0026713C" w:rsidRDefault="003429A5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0E36A4DD" w14:textId="2B1B33DD" w:rsidR="003429A5" w:rsidRPr="0026713C" w:rsidRDefault="003429A5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15F586C" w14:textId="5C4C2945" w:rsidR="003429A5" w:rsidRPr="0026713C" w:rsidRDefault="003429A5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bookmarkEnd w:id="1"/>
      <w:tr w:rsidR="00576654" w:rsidRPr="0026713C" w14:paraId="6604836F" w14:textId="77777777" w:rsidTr="007E4DF3">
        <w:tc>
          <w:tcPr>
            <w:tcW w:w="5743" w:type="dxa"/>
            <w:vAlign w:val="center"/>
          </w:tcPr>
          <w:p w14:paraId="23388F83" w14:textId="4048D9EA" w:rsidR="007351B2" w:rsidRPr="00760C48" w:rsidRDefault="00882914" w:rsidP="007351B2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760C48">
              <w:rPr>
                <w:rFonts w:cs="Arial"/>
                <w:sz w:val="20"/>
                <w:szCs w:val="20"/>
              </w:rPr>
              <w:t xml:space="preserve">Experience of </w:t>
            </w:r>
            <w:r w:rsidR="007351B2" w:rsidRPr="00760C48">
              <w:rPr>
                <w:rFonts w:cs="Arial"/>
                <w:sz w:val="20"/>
                <w:szCs w:val="20"/>
              </w:rPr>
              <w:t>SIAMS inspection</w:t>
            </w:r>
            <w:r w:rsidRPr="00760C48">
              <w:rPr>
                <w:rFonts w:cs="Arial"/>
                <w:sz w:val="20"/>
                <w:szCs w:val="20"/>
              </w:rPr>
              <w:t xml:space="preserve"> at a leadership level</w:t>
            </w:r>
          </w:p>
        </w:tc>
        <w:tc>
          <w:tcPr>
            <w:tcW w:w="1418" w:type="dxa"/>
            <w:vAlign w:val="center"/>
          </w:tcPr>
          <w:p w14:paraId="4BE64AD6" w14:textId="77777777" w:rsidR="007351B2" w:rsidRPr="0026713C" w:rsidRDefault="007351B2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5CD1E110" w14:textId="0B170B75" w:rsidR="007351B2" w:rsidRPr="0026713C" w:rsidRDefault="007351B2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7AB3FD2C" w14:textId="2FD833E8" w:rsidR="007351B2" w:rsidRPr="0026713C" w:rsidRDefault="007351B2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3429A5">
              <w:rPr>
                <w:rFonts w:cs="Arial"/>
                <w:b/>
                <w:sz w:val="20"/>
                <w:szCs w:val="20"/>
              </w:rPr>
              <w:t xml:space="preserve"> I</w:t>
            </w:r>
          </w:p>
        </w:tc>
      </w:tr>
      <w:tr w:rsidR="007351B2" w:rsidRPr="0026713C" w14:paraId="47A11D85" w14:textId="77777777" w:rsidTr="00026433">
        <w:tc>
          <w:tcPr>
            <w:tcW w:w="10371" w:type="dxa"/>
            <w:gridSpan w:val="4"/>
            <w:shd w:val="clear" w:color="auto" w:fill="00437B"/>
          </w:tcPr>
          <w:p w14:paraId="4633ADD8" w14:textId="0C07BBEB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A</w:t>
            </w:r>
            <w:r w:rsidR="00C200BE">
              <w:rPr>
                <w:rFonts w:cs="Arial"/>
                <w:b/>
                <w:bCs/>
                <w:sz w:val="20"/>
                <w:szCs w:val="20"/>
              </w:rPr>
              <w:t>PTITUDE</w:t>
            </w:r>
          </w:p>
        </w:tc>
      </w:tr>
      <w:tr w:rsidR="00576654" w:rsidRPr="0026713C" w14:paraId="05FB4269" w14:textId="77777777" w:rsidTr="007E4DF3">
        <w:trPr>
          <w:trHeight w:val="1245"/>
        </w:trPr>
        <w:tc>
          <w:tcPr>
            <w:tcW w:w="5743" w:type="dxa"/>
            <w:shd w:val="clear" w:color="auto" w:fill="8EAADB" w:themeFill="accent1" w:themeFillTint="99"/>
          </w:tcPr>
          <w:p w14:paraId="33B78386" w14:textId="6516FA05" w:rsidR="007351B2" w:rsidRPr="0026713C" w:rsidRDefault="007351B2" w:rsidP="001D76AE">
            <w:pPr>
              <w:spacing w:before="100" w:beforeAutospacing="1" w:after="100" w:afterAutospacing="1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223D7AE2" w14:textId="176E59A3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8EAADB" w:themeFill="accent1" w:themeFillTint="99"/>
          </w:tcPr>
          <w:p w14:paraId="2B9FE35B" w14:textId="5678CC84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 xml:space="preserve">Desirable on appointment 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418898C5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3059A0B3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52DF2207" w14:textId="77777777" w:rsidR="007351B2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2FE1D6D4" w14:textId="74315992" w:rsidR="00576654" w:rsidRPr="0026713C" w:rsidRDefault="00576654" w:rsidP="007351B2">
            <w:pPr>
              <w:spacing w:before="60"/>
              <w:ind w:left="567" w:hanging="567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76654" w:rsidRPr="0026713C" w14:paraId="7986E9AC" w14:textId="77777777" w:rsidTr="007E4DF3">
        <w:tc>
          <w:tcPr>
            <w:tcW w:w="5743" w:type="dxa"/>
            <w:shd w:val="clear" w:color="auto" w:fill="FFFFFF" w:themeFill="background1"/>
          </w:tcPr>
          <w:p w14:paraId="4DDC73A9" w14:textId="798AD334" w:rsidR="003C0F91" w:rsidRPr="0026713C" w:rsidRDefault="003C0F91" w:rsidP="007351B2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The ability to develop and maintain </w:t>
            </w:r>
            <w:r>
              <w:rPr>
                <w:rFonts w:cs="Arial"/>
                <w:sz w:val="20"/>
                <w:szCs w:val="20"/>
              </w:rPr>
              <w:t xml:space="preserve">skills to enable </w:t>
            </w:r>
            <w:r w:rsidRPr="0026713C">
              <w:rPr>
                <w:rFonts w:eastAsia="Calibri" w:cs="Arial"/>
                <w:sz w:val="20"/>
                <w:szCs w:val="20"/>
              </w:rPr>
              <w:t>successful partnerships and collaborative working</w:t>
            </w:r>
            <w:r>
              <w:rPr>
                <w:rFonts w:eastAsia="Calibri" w:cs="Arial"/>
                <w:sz w:val="20"/>
                <w:szCs w:val="20"/>
              </w:rPr>
              <w:t xml:space="preserve"> to </w:t>
            </w:r>
            <w:r w:rsidRPr="0026713C">
              <w:rPr>
                <w:rFonts w:cs="Arial"/>
                <w:sz w:val="20"/>
                <w:szCs w:val="20"/>
              </w:rPr>
              <w:t>improve the quality of education and outcomes for all children and young people</w:t>
            </w:r>
            <w:r w:rsidR="008F57E1">
              <w:rPr>
                <w:rFonts w:cs="Arial"/>
                <w:sz w:val="20"/>
                <w:szCs w:val="20"/>
              </w:rPr>
              <w:t xml:space="preserve">, including those with SEND and from disadvantaged backgrounds.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4DF19D" w14:textId="7CD67DB6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523AD7FF" w14:textId="77777777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367D21D0" w14:textId="6B1CF812" w:rsidR="003C0F91" w:rsidRPr="0026713C" w:rsidRDefault="00FE1385" w:rsidP="00576654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8F57E1">
              <w:rPr>
                <w:rFonts w:cs="Arial"/>
                <w:b/>
                <w:sz w:val="18"/>
                <w:szCs w:val="18"/>
              </w:rPr>
              <w:t>A</w:t>
            </w:r>
            <w:r w:rsidR="003C0F91" w:rsidRPr="008F57E1">
              <w:rPr>
                <w:rFonts w:cs="Arial"/>
                <w:b/>
                <w:sz w:val="18"/>
                <w:szCs w:val="18"/>
              </w:rPr>
              <w:t>I</w:t>
            </w:r>
          </w:p>
        </w:tc>
      </w:tr>
    </w:tbl>
    <w:p w14:paraId="7803CB23" w14:textId="77777777" w:rsidR="00A014DE" w:rsidRDefault="00A014DE" w:rsidP="00721662">
      <w:pPr>
        <w:rPr>
          <w:rFonts w:cs="Arial"/>
          <w:sz w:val="20"/>
          <w:szCs w:val="20"/>
        </w:rPr>
      </w:pPr>
    </w:p>
    <w:p w14:paraId="212EC585" w14:textId="77777777" w:rsidR="00A014DE" w:rsidRDefault="00A014DE" w:rsidP="00721662">
      <w:pPr>
        <w:rPr>
          <w:rFonts w:cs="Arial"/>
          <w:sz w:val="20"/>
          <w:szCs w:val="20"/>
        </w:rPr>
      </w:pPr>
    </w:p>
    <w:p w14:paraId="5FB634AA" w14:textId="77777777" w:rsidR="00A014DE" w:rsidRDefault="00A014DE" w:rsidP="00721662">
      <w:pPr>
        <w:rPr>
          <w:rFonts w:cs="Arial"/>
          <w:sz w:val="20"/>
          <w:szCs w:val="20"/>
        </w:rPr>
      </w:pPr>
    </w:p>
    <w:p w14:paraId="2ED749A5" w14:textId="1A5C3DA9" w:rsidR="005A41F4" w:rsidRPr="00C06ACF" w:rsidRDefault="004570D7" w:rsidP="00721662">
      <w:pPr>
        <w:rPr>
          <w:rFonts w:cs="Arial"/>
          <w:sz w:val="20"/>
          <w:szCs w:val="20"/>
        </w:rPr>
      </w:pPr>
      <w:r w:rsidRPr="00C06ACF">
        <w:rPr>
          <w:rFonts w:cs="Arial"/>
          <w:sz w:val="20"/>
          <w:szCs w:val="20"/>
        </w:rPr>
        <w:t xml:space="preserve">                </w:t>
      </w:r>
      <w:r w:rsidR="000516DC" w:rsidRPr="00C06ACF">
        <w:rPr>
          <w:rFonts w:cs="Arial"/>
          <w:sz w:val="20"/>
          <w:szCs w:val="20"/>
        </w:rPr>
        <w:t xml:space="preserve">                               </w:t>
      </w:r>
    </w:p>
    <w:p w14:paraId="14311A5B" w14:textId="7BAB89E9" w:rsidR="003202F0" w:rsidRPr="0026713C" w:rsidRDefault="00F95C0B" w:rsidP="00721662">
      <w:pPr>
        <w:rPr>
          <w:rFonts w:cs="Arial"/>
          <w:sz w:val="18"/>
          <w:szCs w:val="18"/>
        </w:rPr>
      </w:pPr>
      <w:r w:rsidRPr="0026713C">
        <w:rPr>
          <w:rFonts w:cs="Arial"/>
          <w:sz w:val="18"/>
          <w:szCs w:val="18"/>
        </w:rPr>
        <w:t>T</w:t>
      </w:r>
      <w:r w:rsidR="00B30E7F" w:rsidRPr="0026713C">
        <w:rPr>
          <w:rFonts w:cs="Arial"/>
          <w:sz w:val="18"/>
          <w:szCs w:val="18"/>
        </w:rPr>
        <w:t xml:space="preserve">here will be a particular focus on the following key </w:t>
      </w:r>
      <w:r w:rsidR="00FA2ABE" w:rsidRPr="0026713C">
        <w:rPr>
          <w:rFonts w:cs="Arial"/>
          <w:sz w:val="18"/>
          <w:szCs w:val="18"/>
        </w:rPr>
        <w:t>competencies</w:t>
      </w:r>
      <w:r w:rsidR="00FA2ABE">
        <w:rPr>
          <w:rFonts w:cs="Arial"/>
          <w:sz w:val="18"/>
          <w:szCs w:val="18"/>
        </w:rPr>
        <w:t>:</w:t>
      </w:r>
    </w:p>
    <w:p w14:paraId="3ACCDF9D" w14:textId="77777777" w:rsidR="003202F0" w:rsidRPr="0026713C" w:rsidRDefault="003202F0" w:rsidP="00721662">
      <w:pPr>
        <w:rPr>
          <w:rFonts w:cs="Arial"/>
          <w:sz w:val="18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843"/>
        <w:gridCol w:w="2010"/>
      </w:tblGrid>
      <w:tr w:rsidR="0026713C" w:rsidRPr="0026713C" w14:paraId="6DA8F9E9" w14:textId="77777777" w:rsidTr="0026713C">
        <w:trPr>
          <w:trHeight w:val="254"/>
        </w:trPr>
        <w:tc>
          <w:tcPr>
            <w:tcW w:w="104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3A912799" w14:textId="7FF210EC" w:rsidR="0026713C" w:rsidRPr="0026713C" w:rsidRDefault="0026713C" w:rsidP="00E423B2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COMPETENCIES</w:t>
            </w:r>
          </w:p>
        </w:tc>
      </w:tr>
      <w:tr w:rsidR="00E423B2" w:rsidRPr="0026713C" w14:paraId="62FAF3F5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8998BC4" w14:textId="208B99A0" w:rsidR="00E423B2" w:rsidRPr="0026713C" w:rsidRDefault="00E423B2" w:rsidP="0072166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  <w:r w:rsidRPr="0026713C">
              <w:rPr>
                <w:rFonts w:ascii="Arial" w:hAnsi="Arial" w:cs="Arial"/>
                <w:b/>
                <w:sz w:val="20"/>
              </w:rPr>
              <w:t>Key Competencies</w:t>
            </w:r>
            <w:r w:rsidR="007351B2">
              <w:rPr>
                <w:rFonts w:ascii="Arial" w:hAnsi="Arial" w:cs="Arial"/>
                <w:b/>
                <w:sz w:val="20"/>
              </w:rPr>
              <w:t xml:space="preserve"> identified to be assessed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593ACBB" w14:textId="77777777" w:rsidR="00E423B2" w:rsidRPr="0026713C" w:rsidRDefault="00E423B2" w:rsidP="0072166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Essential on appointment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D564333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615CB705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296F4790" w14:textId="77777777" w:rsidR="00E423B2" w:rsidRDefault="00E423B2" w:rsidP="00E423B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3CE61D33" w14:textId="3AAD7992" w:rsidR="00576654" w:rsidRPr="0026713C" w:rsidRDefault="00576654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25423FDF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F451" w14:textId="5943618F" w:rsidR="00E423B2" w:rsidRPr="008F57E1" w:rsidRDefault="008F57E1" w:rsidP="00721662">
            <w:pPr>
              <w:rPr>
                <w:rFonts w:cs="Arial"/>
                <w:sz w:val="20"/>
                <w:szCs w:val="20"/>
              </w:rPr>
            </w:pPr>
            <w:r w:rsidRPr="008F57E1">
              <w:rPr>
                <w:rFonts w:cs="Arial"/>
                <w:sz w:val="20"/>
                <w:szCs w:val="20"/>
              </w:rPr>
              <w:t>Resilience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9A00" w14:textId="77777777" w:rsidR="00E423B2" w:rsidRPr="008F57E1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8F57E1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ABEC" w14:textId="6C0F4768" w:rsidR="00E423B2" w:rsidRPr="0026713C" w:rsidRDefault="00E423B2" w:rsidP="00576654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F57E1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47D8F8A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1E42" w14:textId="1842A1A5" w:rsidR="00E423B2" w:rsidRPr="008F57E1" w:rsidRDefault="008F57E1" w:rsidP="009F03E6">
            <w:pPr>
              <w:rPr>
                <w:rFonts w:cs="Arial"/>
                <w:sz w:val="20"/>
                <w:szCs w:val="20"/>
              </w:rPr>
            </w:pPr>
            <w:r w:rsidRPr="008F57E1">
              <w:rPr>
                <w:rFonts w:cs="Arial"/>
                <w:sz w:val="20"/>
                <w:szCs w:val="20"/>
              </w:rPr>
              <w:t xml:space="preserve">Strategic thinking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B86D" w14:textId="77777777" w:rsidR="00E423B2" w:rsidRPr="008F57E1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8F57E1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D72F" w14:textId="21333EF8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8F57E1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6B46F631" w14:textId="77777777" w:rsidTr="0026713C">
        <w:trPr>
          <w:trHeight w:val="26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C93A" w14:textId="4F3FEE3D" w:rsidR="00E423B2" w:rsidRPr="008F57E1" w:rsidRDefault="008F57E1" w:rsidP="009F03E6">
            <w:pPr>
              <w:rPr>
                <w:rFonts w:cs="Arial"/>
                <w:sz w:val="20"/>
                <w:szCs w:val="20"/>
              </w:rPr>
            </w:pPr>
            <w:r w:rsidRPr="008F57E1">
              <w:rPr>
                <w:rFonts w:cs="Arial"/>
                <w:sz w:val="20"/>
                <w:szCs w:val="20"/>
              </w:rPr>
              <w:t>Setting and achieving challenging goals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9681" w14:textId="77777777" w:rsidR="00E423B2" w:rsidRPr="008F57E1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8F57E1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A3F0" w14:textId="46037002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8F57E1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4C647397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A4FF" w14:textId="676B7EDF" w:rsidR="00E423B2" w:rsidRPr="008F57E1" w:rsidRDefault="008F57E1" w:rsidP="009F03E6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8F57E1">
              <w:rPr>
                <w:rFonts w:cs="Arial"/>
                <w:sz w:val="20"/>
                <w:szCs w:val="20"/>
              </w:rPr>
              <w:t>Accepts accountability and holds others to account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9365" w14:textId="77777777" w:rsidR="00E423B2" w:rsidRPr="008F57E1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8F57E1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4B7A" w14:textId="0CECD43F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8F57E1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9149E1" w:rsidRPr="0026713C" w14:paraId="518E14F1" w14:textId="77777777" w:rsidTr="00C634C0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353C1" w14:textId="090294AD" w:rsidR="009149E1" w:rsidRPr="008F57E1" w:rsidRDefault="008F57E1" w:rsidP="009149E1">
            <w:pPr>
              <w:rPr>
                <w:rFonts w:cs="Arial"/>
                <w:sz w:val="20"/>
                <w:szCs w:val="20"/>
              </w:rPr>
            </w:pPr>
            <w:r w:rsidRPr="008F57E1">
              <w:rPr>
                <w:rFonts w:cs="Arial"/>
                <w:sz w:val="20"/>
                <w:szCs w:val="20"/>
              </w:rPr>
              <w:t>Skilful communication according to audience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DC2B" w14:textId="77777777" w:rsidR="009149E1" w:rsidRPr="008F57E1" w:rsidRDefault="009149E1" w:rsidP="009149E1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8F57E1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3B47" w14:textId="74972E5B" w:rsidR="009149E1" w:rsidRPr="0026713C" w:rsidRDefault="009149E1" w:rsidP="009149E1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8F57E1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9149E1" w:rsidRPr="0026713C" w14:paraId="55F899AD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4F05" w14:textId="20291CD1" w:rsidR="009149E1" w:rsidRPr="008F57E1" w:rsidRDefault="00A253FC" w:rsidP="009149E1">
            <w:pPr>
              <w:rPr>
                <w:rFonts w:cs="Arial"/>
                <w:sz w:val="20"/>
                <w:szCs w:val="20"/>
              </w:rPr>
            </w:pPr>
            <w:r w:rsidRPr="008F57E1">
              <w:rPr>
                <w:rFonts w:cs="Arial"/>
                <w:sz w:val="20"/>
                <w:szCs w:val="20"/>
              </w:rPr>
              <w:t>Partnership working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5B1E" w14:textId="77777777" w:rsidR="009149E1" w:rsidRPr="008F57E1" w:rsidRDefault="009149E1" w:rsidP="009149E1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8F57E1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61BE" w14:textId="66DA3F1C" w:rsidR="009149E1" w:rsidRPr="0026713C" w:rsidRDefault="009149E1" w:rsidP="009149E1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8F57E1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</w:tbl>
    <w:p w14:paraId="6D9CB83C" w14:textId="4F2DB492" w:rsidR="0026713C" w:rsidRDefault="0026713C" w:rsidP="00721662">
      <w:pPr>
        <w:rPr>
          <w:rFonts w:cs="Arial"/>
          <w:sz w:val="22"/>
          <w:szCs w:val="22"/>
        </w:rPr>
      </w:pPr>
    </w:p>
    <w:p w14:paraId="5DA135D5" w14:textId="77777777" w:rsidR="008F57E1" w:rsidRDefault="008F57E1" w:rsidP="00721662">
      <w:pPr>
        <w:rPr>
          <w:rFonts w:cs="Arial"/>
          <w:sz w:val="22"/>
          <w:szCs w:val="22"/>
        </w:rPr>
      </w:pPr>
    </w:p>
    <w:p w14:paraId="31A0CBA6" w14:textId="77777777" w:rsidR="008F57E1" w:rsidRDefault="008F57E1" w:rsidP="00721662">
      <w:pPr>
        <w:rPr>
          <w:rFonts w:cs="Arial"/>
          <w:sz w:val="22"/>
          <w:szCs w:val="22"/>
        </w:rPr>
      </w:pPr>
    </w:p>
    <w:p w14:paraId="2FA19EBB" w14:textId="747A7C75" w:rsidR="008F57E1" w:rsidRPr="00C06ACF" w:rsidRDefault="00A229AC" w:rsidP="0072166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</w:t>
      </w:r>
    </w:p>
    <w:sectPr w:rsidR="008F57E1" w:rsidRPr="00C06ACF" w:rsidSect="0060506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1F3864"/>
        <w:left w:val="single" w:sz="4" w:space="24" w:color="1F3864"/>
        <w:bottom w:val="single" w:sz="4" w:space="24" w:color="1F3864"/>
        <w:right w:val="single" w:sz="4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61D7" w14:textId="77777777" w:rsidR="008045F2" w:rsidRDefault="008045F2" w:rsidP="00A73E61">
      <w:r>
        <w:separator/>
      </w:r>
    </w:p>
  </w:endnote>
  <w:endnote w:type="continuationSeparator" w:id="0">
    <w:p w14:paraId="0C7D6FAC" w14:textId="77777777" w:rsidR="008045F2" w:rsidRDefault="008045F2" w:rsidP="00A7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EB19" w14:textId="77777777" w:rsidR="00A73E61" w:rsidRDefault="009218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0" allowOverlap="1" wp14:anchorId="1CB7A9DB" wp14:editId="3556160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b7b54f2ca1903d5b94bed9f6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738B1" w14:textId="2B57965A" w:rsidR="00A73E61" w:rsidRPr="00532AFF" w:rsidRDefault="00532AFF" w:rsidP="00532AF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532AF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7A9DB" id="_x0000_t202" coordsize="21600,21600" o:spt="202" path="m,l,21600r21600,l21600,xe">
              <v:stroke joinstyle="miter"/>
              <v:path gradientshapeok="t" o:connecttype="rect"/>
            </v:shapetype>
            <v:shape id="MSIPCMb7b54f2ca1903d5b94bed9f6" o:spid="_x0000_s1027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x1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" o:allowincell="f" filled="f" stroked="f">
              <v:textbox inset=",0,,0">
                <w:txbxContent>
                  <w:p w14:paraId="258738B1" w14:textId="2B57965A" w:rsidR="00A73E61" w:rsidRPr="00532AFF" w:rsidRDefault="00532AFF" w:rsidP="00532AF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532AF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71FC" w14:textId="77777777" w:rsidR="008045F2" w:rsidRDefault="008045F2" w:rsidP="00A73E61">
      <w:r>
        <w:separator/>
      </w:r>
    </w:p>
  </w:footnote>
  <w:footnote w:type="continuationSeparator" w:id="0">
    <w:p w14:paraId="1488D77A" w14:textId="77777777" w:rsidR="008045F2" w:rsidRDefault="008045F2" w:rsidP="00A7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0378" w14:textId="156339CF" w:rsidR="00A17135" w:rsidRPr="00F95E89" w:rsidRDefault="003236A9" w:rsidP="00066403">
    <w:pPr>
      <w:pStyle w:val="Header"/>
      <w:rPr>
        <w:rFonts w:ascii="Gill Sans MT" w:hAnsi="Gill Sans MT"/>
        <w:b/>
        <w:bCs/>
        <w:color w:val="006FC0"/>
        <w:sz w:val="44"/>
        <w:szCs w:val="44"/>
      </w:rPr>
    </w:pPr>
    <w:r w:rsidRPr="00BA0E49">
      <w:rPr>
        <w:rFonts w:cs="Arial"/>
        <w:b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0800" behindDoc="1" locked="0" layoutInCell="1" allowOverlap="1" wp14:anchorId="311A1657" wp14:editId="7112801A">
              <wp:simplePos x="0" y="0"/>
              <wp:positionH relativeFrom="margin">
                <wp:posOffset>6242050</wp:posOffset>
              </wp:positionH>
              <wp:positionV relativeFrom="paragraph">
                <wp:posOffset>-113030</wp:posOffset>
              </wp:positionV>
              <wp:extent cx="496570" cy="457200"/>
              <wp:effectExtent l="0" t="0" r="17780" b="19050"/>
              <wp:wrapTight wrapText="bothSides">
                <wp:wrapPolygon edited="0">
                  <wp:start x="0" y="0"/>
                  <wp:lineTo x="0" y="21600"/>
                  <wp:lineTo x="21545" y="21600"/>
                  <wp:lineTo x="21545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66B21" w14:textId="531CE1BA" w:rsidR="00BA0E49" w:rsidRPr="00BA0E49" w:rsidRDefault="003236A9" w:rsidP="00BA0E49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0C7D61" wp14:editId="7832BFC9">
                                <wp:extent cx="325120" cy="356870"/>
                                <wp:effectExtent l="0" t="0" r="0" b="5080"/>
                                <wp:docPr id="68638341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638341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5120" cy="3568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1A16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1.5pt;margin-top:-8.9pt;width:39.1pt;height:36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">
              <v:textbox>
                <w:txbxContent>
                  <w:p w14:paraId="77766B21" w14:textId="531CE1BA" w:rsidR="00BA0E49" w:rsidRPr="00BA0E49" w:rsidRDefault="003236A9" w:rsidP="00BA0E49">
                    <w:pPr>
                      <w:rPr>
                        <w:b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0C7D61" wp14:editId="7832BFC9">
                          <wp:extent cx="325120" cy="356870"/>
                          <wp:effectExtent l="0" t="0" r="0" b="5080"/>
                          <wp:docPr id="686383410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8638341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5120" cy="3568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400BE2">
      <w:rPr>
        <w:noProof/>
      </w:rPr>
      <w:drawing>
        <wp:anchor distT="0" distB="0" distL="114300" distR="114300" simplePos="0" relativeHeight="251661824" behindDoc="1" locked="0" layoutInCell="1" allowOverlap="1" wp14:anchorId="6C259DE9" wp14:editId="09126199">
          <wp:simplePos x="0" y="0"/>
          <wp:positionH relativeFrom="column">
            <wp:posOffset>-63500</wp:posOffset>
          </wp:positionH>
          <wp:positionV relativeFrom="paragraph">
            <wp:posOffset>-64135</wp:posOffset>
          </wp:positionV>
          <wp:extent cx="2717800" cy="408475"/>
          <wp:effectExtent l="0" t="0" r="6350" b="0"/>
          <wp:wrapTight wrapText="bothSides">
            <wp:wrapPolygon edited="0">
              <wp:start x="0" y="0"/>
              <wp:lineTo x="0" y="20156"/>
              <wp:lineTo x="21499" y="20156"/>
              <wp:lineTo x="2149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7800" cy="40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6403">
      <w:rPr>
        <w:rFonts w:ascii="Gill Sans MT" w:hAnsi="Gill Sans MT"/>
        <w:b/>
        <w:bCs/>
        <w:color w:val="006FC0"/>
        <w:sz w:val="44"/>
        <w:szCs w:val="44"/>
      </w:rPr>
      <w:t xml:space="preserve">                         </w:t>
    </w:r>
  </w:p>
  <w:p w14:paraId="27DA0250" w14:textId="77777777" w:rsidR="00CD76C7" w:rsidRDefault="00CD7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34A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614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6D"/>
    <w:rsid w:val="000142B7"/>
    <w:rsid w:val="00014CB5"/>
    <w:rsid w:val="00026433"/>
    <w:rsid w:val="000338CC"/>
    <w:rsid w:val="0003465A"/>
    <w:rsid w:val="000516DC"/>
    <w:rsid w:val="00054C50"/>
    <w:rsid w:val="00066403"/>
    <w:rsid w:val="0007026E"/>
    <w:rsid w:val="000752F7"/>
    <w:rsid w:val="00076610"/>
    <w:rsid w:val="0008076C"/>
    <w:rsid w:val="0009226D"/>
    <w:rsid w:val="000C2DF6"/>
    <w:rsid w:val="000E053C"/>
    <w:rsid w:val="000E2BDD"/>
    <w:rsid w:val="000F46A7"/>
    <w:rsid w:val="0010376D"/>
    <w:rsid w:val="00106844"/>
    <w:rsid w:val="00107E43"/>
    <w:rsid w:val="00107E71"/>
    <w:rsid w:val="00115B06"/>
    <w:rsid w:val="00122A06"/>
    <w:rsid w:val="0012330D"/>
    <w:rsid w:val="001234B8"/>
    <w:rsid w:val="0012533E"/>
    <w:rsid w:val="00126D56"/>
    <w:rsid w:val="00132874"/>
    <w:rsid w:val="00132919"/>
    <w:rsid w:val="00151D8B"/>
    <w:rsid w:val="00160F29"/>
    <w:rsid w:val="00161EDD"/>
    <w:rsid w:val="00174322"/>
    <w:rsid w:val="00175AFF"/>
    <w:rsid w:val="00192130"/>
    <w:rsid w:val="001A4D34"/>
    <w:rsid w:val="001A716E"/>
    <w:rsid w:val="001C32F9"/>
    <w:rsid w:val="001D685F"/>
    <w:rsid w:val="001D76AE"/>
    <w:rsid w:val="001F7D77"/>
    <w:rsid w:val="00202C06"/>
    <w:rsid w:val="00214C3C"/>
    <w:rsid w:val="0023269A"/>
    <w:rsid w:val="00251C0F"/>
    <w:rsid w:val="00253DEA"/>
    <w:rsid w:val="00253FA3"/>
    <w:rsid w:val="00261929"/>
    <w:rsid w:val="00266F01"/>
    <w:rsid w:val="0026713C"/>
    <w:rsid w:val="0028212A"/>
    <w:rsid w:val="002858BD"/>
    <w:rsid w:val="00291BED"/>
    <w:rsid w:val="002C42DA"/>
    <w:rsid w:val="002C4C0C"/>
    <w:rsid w:val="002E07BF"/>
    <w:rsid w:val="002E6207"/>
    <w:rsid w:val="002E6CA3"/>
    <w:rsid w:val="002F11BA"/>
    <w:rsid w:val="002F6B22"/>
    <w:rsid w:val="003003DE"/>
    <w:rsid w:val="00306C67"/>
    <w:rsid w:val="00307E9A"/>
    <w:rsid w:val="003202F0"/>
    <w:rsid w:val="003236A9"/>
    <w:rsid w:val="003319E4"/>
    <w:rsid w:val="00332C48"/>
    <w:rsid w:val="003336A7"/>
    <w:rsid w:val="0034142A"/>
    <w:rsid w:val="003429A5"/>
    <w:rsid w:val="003521A4"/>
    <w:rsid w:val="00356BF7"/>
    <w:rsid w:val="003624D1"/>
    <w:rsid w:val="003700F8"/>
    <w:rsid w:val="0039672B"/>
    <w:rsid w:val="003C0F91"/>
    <w:rsid w:val="003C7B4B"/>
    <w:rsid w:val="003F60B7"/>
    <w:rsid w:val="003F63FA"/>
    <w:rsid w:val="00400BE2"/>
    <w:rsid w:val="004017B5"/>
    <w:rsid w:val="00401946"/>
    <w:rsid w:val="00404F6D"/>
    <w:rsid w:val="004155A2"/>
    <w:rsid w:val="00421272"/>
    <w:rsid w:val="0042670B"/>
    <w:rsid w:val="00426BD7"/>
    <w:rsid w:val="004274B3"/>
    <w:rsid w:val="004570D7"/>
    <w:rsid w:val="004667F3"/>
    <w:rsid w:val="00472FD8"/>
    <w:rsid w:val="00476C2A"/>
    <w:rsid w:val="00484E04"/>
    <w:rsid w:val="00490AE2"/>
    <w:rsid w:val="0049109C"/>
    <w:rsid w:val="004B532E"/>
    <w:rsid w:val="004C3DAD"/>
    <w:rsid w:val="004D008D"/>
    <w:rsid w:val="004E6972"/>
    <w:rsid w:val="004F76CE"/>
    <w:rsid w:val="005044D3"/>
    <w:rsid w:val="00504D21"/>
    <w:rsid w:val="00505733"/>
    <w:rsid w:val="005274D1"/>
    <w:rsid w:val="00532AFF"/>
    <w:rsid w:val="0053548C"/>
    <w:rsid w:val="0054784D"/>
    <w:rsid w:val="00551576"/>
    <w:rsid w:val="00567FE4"/>
    <w:rsid w:val="00576654"/>
    <w:rsid w:val="00583761"/>
    <w:rsid w:val="005871E8"/>
    <w:rsid w:val="00592B25"/>
    <w:rsid w:val="0059699E"/>
    <w:rsid w:val="005A41F4"/>
    <w:rsid w:val="005A483B"/>
    <w:rsid w:val="00605063"/>
    <w:rsid w:val="00612FA0"/>
    <w:rsid w:val="00621C12"/>
    <w:rsid w:val="00630FC0"/>
    <w:rsid w:val="006351A1"/>
    <w:rsid w:val="00636957"/>
    <w:rsid w:val="0064440E"/>
    <w:rsid w:val="00647C85"/>
    <w:rsid w:val="006573A8"/>
    <w:rsid w:val="0067218F"/>
    <w:rsid w:val="006A1E2E"/>
    <w:rsid w:val="006A60AA"/>
    <w:rsid w:val="006A686B"/>
    <w:rsid w:val="006C61DB"/>
    <w:rsid w:val="006E5F5C"/>
    <w:rsid w:val="006E6CA8"/>
    <w:rsid w:val="006E7510"/>
    <w:rsid w:val="00713445"/>
    <w:rsid w:val="00721662"/>
    <w:rsid w:val="0073058F"/>
    <w:rsid w:val="007351B2"/>
    <w:rsid w:val="00737208"/>
    <w:rsid w:val="00757D04"/>
    <w:rsid w:val="00760C48"/>
    <w:rsid w:val="00762381"/>
    <w:rsid w:val="00764816"/>
    <w:rsid w:val="00781168"/>
    <w:rsid w:val="00781828"/>
    <w:rsid w:val="007821DB"/>
    <w:rsid w:val="00790715"/>
    <w:rsid w:val="00793BA6"/>
    <w:rsid w:val="007B2F3B"/>
    <w:rsid w:val="007B5C00"/>
    <w:rsid w:val="007C5166"/>
    <w:rsid w:val="007C5F72"/>
    <w:rsid w:val="007D0CEF"/>
    <w:rsid w:val="007E4DF3"/>
    <w:rsid w:val="007E7A87"/>
    <w:rsid w:val="007F3100"/>
    <w:rsid w:val="00802B18"/>
    <w:rsid w:val="008045F2"/>
    <w:rsid w:val="0081796F"/>
    <w:rsid w:val="0083113E"/>
    <w:rsid w:val="00833311"/>
    <w:rsid w:val="00841EE1"/>
    <w:rsid w:val="00846A8E"/>
    <w:rsid w:val="008524C6"/>
    <w:rsid w:val="00861FA9"/>
    <w:rsid w:val="008652E5"/>
    <w:rsid w:val="00877EBF"/>
    <w:rsid w:val="00882914"/>
    <w:rsid w:val="008901C4"/>
    <w:rsid w:val="008A52C0"/>
    <w:rsid w:val="008B00DA"/>
    <w:rsid w:val="008C5A3B"/>
    <w:rsid w:val="008D0081"/>
    <w:rsid w:val="008D11C1"/>
    <w:rsid w:val="008F57E1"/>
    <w:rsid w:val="009149E1"/>
    <w:rsid w:val="00921852"/>
    <w:rsid w:val="009231C7"/>
    <w:rsid w:val="00930146"/>
    <w:rsid w:val="00944D3C"/>
    <w:rsid w:val="00954ED5"/>
    <w:rsid w:val="00975BC7"/>
    <w:rsid w:val="00976086"/>
    <w:rsid w:val="00977676"/>
    <w:rsid w:val="00981A3D"/>
    <w:rsid w:val="0098204F"/>
    <w:rsid w:val="009879D3"/>
    <w:rsid w:val="009A02DB"/>
    <w:rsid w:val="009A25EE"/>
    <w:rsid w:val="009A6B6D"/>
    <w:rsid w:val="009B1853"/>
    <w:rsid w:val="009B4EDA"/>
    <w:rsid w:val="009C087E"/>
    <w:rsid w:val="009C1752"/>
    <w:rsid w:val="009C51DA"/>
    <w:rsid w:val="009D3BB3"/>
    <w:rsid w:val="009F03E6"/>
    <w:rsid w:val="009F32FA"/>
    <w:rsid w:val="00A014DE"/>
    <w:rsid w:val="00A0296A"/>
    <w:rsid w:val="00A0350F"/>
    <w:rsid w:val="00A11E8E"/>
    <w:rsid w:val="00A17135"/>
    <w:rsid w:val="00A176A2"/>
    <w:rsid w:val="00A2198A"/>
    <w:rsid w:val="00A229AC"/>
    <w:rsid w:val="00A253FC"/>
    <w:rsid w:val="00A54371"/>
    <w:rsid w:val="00A62E96"/>
    <w:rsid w:val="00A63628"/>
    <w:rsid w:val="00A676DF"/>
    <w:rsid w:val="00A73E61"/>
    <w:rsid w:val="00A84702"/>
    <w:rsid w:val="00A9215B"/>
    <w:rsid w:val="00A95270"/>
    <w:rsid w:val="00AA2611"/>
    <w:rsid w:val="00AB02BD"/>
    <w:rsid w:val="00AC23CD"/>
    <w:rsid w:val="00AC2616"/>
    <w:rsid w:val="00AC7000"/>
    <w:rsid w:val="00AE0D06"/>
    <w:rsid w:val="00AE0DE1"/>
    <w:rsid w:val="00AE5B04"/>
    <w:rsid w:val="00AF018E"/>
    <w:rsid w:val="00AF1518"/>
    <w:rsid w:val="00AF368D"/>
    <w:rsid w:val="00AF4F02"/>
    <w:rsid w:val="00B12BF6"/>
    <w:rsid w:val="00B1525C"/>
    <w:rsid w:val="00B30E7F"/>
    <w:rsid w:val="00B520F5"/>
    <w:rsid w:val="00B57A5C"/>
    <w:rsid w:val="00B60D4A"/>
    <w:rsid w:val="00B816B8"/>
    <w:rsid w:val="00B965DB"/>
    <w:rsid w:val="00BA0E49"/>
    <w:rsid w:val="00BA5F9D"/>
    <w:rsid w:val="00BF429E"/>
    <w:rsid w:val="00BF4BE1"/>
    <w:rsid w:val="00BF6D06"/>
    <w:rsid w:val="00BF6FA7"/>
    <w:rsid w:val="00C06ACF"/>
    <w:rsid w:val="00C06CD1"/>
    <w:rsid w:val="00C1526E"/>
    <w:rsid w:val="00C16972"/>
    <w:rsid w:val="00C200BE"/>
    <w:rsid w:val="00C24CFB"/>
    <w:rsid w:val="00C2604E"/>
    <w:rsid w:val="00C374B7"/>
    <w:rsid w:val="00C5152B"/>
    <w:rsid w:val="00C625B8"/>
    <w:rsid w:val="00C63E0A"/>
    <w:rsid w:val="00C90055"/>
    <w:rsid w:val="00C95870"/>
    <w:rsid w:val="00CA0694"/>
    <w:rsid w:val="00CA5F7B"/>
    <w:rsid w:val="00CA71B0"/>
    <w:rsid w:val="00CB191E"/>
    <w:rsid w:val="00CC3E8E"/>
    <w:rsid w:val="00CD13F2"/>
    <w:rsid w:val="00CD76C7"/>
    <w:rsid w:val="00CE3573"/>
    <w:rsid w:val="00CF0ADE"/>
    <w:rsid w:val="00CF74B9"/>
    <w:rsid w:val="00D41FD1"/>
    <w:rsid w:val="00D45424"/>
    <w:rsid w:val="00D5318D"/>
    <w:rsid w:val="00D57577"/>
    <w:rsid w:val="00D66D94"/>
    <w:rsid w:val="00D77FF7"/>
    <w:rsid w:val="00DB4932"/>
    <w:rsid w:val="00DB5B38"/>
    <w:rsid w:val="00DC0C5C"/>
    <w:rsid w:val="00DC19A4"/>
    <w:rsid w:val="00DC2B20"/>
    <w:rsid w:val="00DD55A4"/>
    <w:rsid w:val="00DD7ECE"/>
    <w:rsid w:val="00E00727"/>
    <w:rsid w:val="00E012C2"/>
    <w:rsid w:val="00E14EEF"/>
    <w:rsid w:val="00E178ED"/>
    <w:rsid w:val="00E423B2"/>
    <w:rsid w:val="00E442F9"/>
    <w:rsid w:val="00E52DC8"/>
    <w:rsid w:val="00E607B3"/>
    <w:rsid w:val="00E6470D"/>
    <w:rsid w:val="00E704DB"/>
    <w:rsid w:val="00E7293D"/>
    <w:rsid w:val="00E77269"/>
    <w:rsid w:val="00E779FC"/>
    <w:rsid w:val="00E77D04"/>
    <w:rsid w:val="00E876D5"/>
    <w:rsid w:val="00E928A7"/>
    <w:rsid w:val="00E94301"/>
    <w:rsid w:val="00EA61A3"/>
    <w:rsid w:val="00EB1CCB"/>
    <w:rsid w:val="00EB4A88"/>
    <w:rsid w:val="00EC3705"/>
    <w:rsid w:val="00EC3C9E"/>
    <w:rsid w:val="00EC3D14"/>
    <w:rsid w:val="00EC7530"/>
    <w:rsid w:val="00ED0AA2"/>
    <w:rsid w:val="00ED0D94"/>
    <w:rsid w:val="00EE244B"/>
    <w:rsid w:val="00EF7161"/>
    <w:rsid w:val="00F01BE9"/>
    <w:rsid w:val="00F02C0F"/>
    <w:rsid w:val="00F226B1"/>
    <w:rsid w:val="00F22744"/>
    <w:rsid w:val="00F2525E"/>
    <w:rsid w:val="00F25C1D"/>
    <w:rsid w:val="00F32511"/>
    <w:rsid w:val="00F357B0"/>
    <w:rsid w:val="00F35C04"/>
    <w:rsid w:val="00F546D4"/>
    <w:rsid w:val="00F601D6"/>
    <w:rsid w:val="00F66225"/>
    <w:rsid w:val="00F879C6"/>
    <w:rsid w:val="00F95C0B"/>
    <w:rsid w:val="00F95E89"/>
    <w:rsid w:val="00F95F8C"/>
    <w:rsid w:val="00FA2ABE"/>
    <w:rsid w:val="00FA5805"/>
    <w:rsid w:val="00FB4E77"/>
    <w:rsid w:val="00FB5AF5"/>
    <w:rsid w:val="00FC0D14"/>
    <w:rsid w:val="00FE1385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F736F"/>
  <w15:chartTrackingRefBased/>
  <w15:docId w15:val="{BC632351-C384-F449-BAF9-C6541EB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BE2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9226D"/>
    <w:pPr>
      <w:keepNext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9226D"/>
    <w:pPr>
      <w:spacing w:before="60"/>
      <w:ind w:left="34" w:hanging="34"/>
      <w:jc w:val="both"/>
    </w:pPr>
    <w:rPr>
      <w:rFonts w:ascii="Comic Sans MS" w:hAnsi="Comic Sans MS"/>
      <w:sz w:val="18"/>
      <w:szCs w:val="20"/>
      <w:lang w:eastAsia="en-US"/>
    </w:rPr>
  </w:style>
  <w:style w:type="paragraph" w:styleId="BodyText2">
    <w:name w:val="Body Text 2"/>
    <w:basedOn w:val="Normal"/>
    <w:rsid w:val="0009226D"/>
    <w:pPr>
      <w:spacing w:after="120" w:line="480" w:lineRule="auto"/>
    </w:pPr>
  </w:style>
  <w:style w:type="character" w:styleId="CommentReference">
    <w:name w:val="annotation reference"/>
    <w:uiPriority w:val="99"/>
    <w:rsid w:val="005A4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A41F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A41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41F4"/>
    <w:rPr>
      <w:b/>
      <w:bCs/>
    </w:rPr>
  </w:style>
  <w:style w:type="character" w:customStyle="1" w:styleId="CommentSubjectChar">
    <w:name w:val="Comment Subject Char"/>
    <w:link w:val="CommentSubject"/>
    <w:rsid w:val="005A41F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4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41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3E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73E6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73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3E61"/>
    <w:rPr>
      <w:rFonts w:ascii="Arial" w:hAnsi="Arial"/>
      <w:sz w:val="24"/>
      <w:szCs w:val="24"/>
    </w:rPr>
  </w:style>
  <w:style w:type="paragraph" w:customStyle="1" w:styleId="xmsonormal">
    <w:name w:val="x_msonormal"/>
    <w:basedOn w:val="Normal"/>
    <w:rsid w:val="00E876D5"/>
    <w:rPr>
      <w:rFonts w:ascii="Times New Roman" w:eastAsia="Calibri" w:hAnsi="Times New Roman"/>
    </w:rPr>
  </w:style>
  <w:style w:type="character" w:styleId="Hyperlink">
    <w:name w:val="Hyperlink"/>
    <w:uiPriority w:val="99"/>
    <w:unhideWhenUsed/>
    <w:rsid w:val="00621C1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46A8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46A8E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9C51DA"/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7B5C00"/>
    <w:rPr>
      <w:rFonts w:ascii="Comic Sans MS" w:hAnsi="Comic Sans MS"/>
      <w:sz w:val="18"/>
      <w:lang w:eastAsia="en-US"/>
    </w:rPr>
  </w:style>
  <w:style w:type="paragraph" w:styleId="NoSpacing">
    <w:name w:val="No Spacing"/>
    <w:uiPriority w:val="1"/>
    <w:qFormat/>
    <w:rsid w:val="00400BE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(with description)" ma:contentTypeID="0x010100B2639F61518146F7B691FB2FCB5B66D00053D39AB6C1516146BECE61E381356205" ma:contentTypeVersion="0" ma:contentTypeDescription="Create a new document." ma:contentTypeScope="" ma:versionID="4fabf1ab795bb5d5708702dc2f9c2d1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c1962adabf3917e5cae91211cea45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9" nillable="true" ma:displayName="Description" ma:description="The description for this document.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A6642C5-0522-4DB4-8FB2-87AC0075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334BE94-7A9F-4912-98B6-CC00E268F0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D0F0F4-0EB5-4E26-B5E0-059B940DE22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763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Headteacher Template Person Specification</vt:lpstr>
    </vt:vector>
  </TitlesOfParts>
  <Company>NYCC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 Template Person Specification</dc:title>
  <dc:subject/>
  <dc:creator>smcginn</dc:creator>
  <cp:keywords/>
  <cp:lastModifiedBy>Ashley Benford</cp:lastModifiedBy>
  <cp:revision>3</cp:revision>
  <cp:lastPrinted>2026-07-16T09:59:00Z</cp:lastPrinted>
  <dcterms:created xsi:type="dcterms:W3CDTF">2026-07-19T17:23:00Z</dcterms:created>
  <dcterms:modified xsi:type="dcterms:W3CDTF">2026-07-20T08:46:00Z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(with description)</vt:lpwstr>
  </property>
  <property fmtid="{D5CDD505-2E9C-101B-9397-08002B2CF9AE}" pid="3" name="Description">
    <vt:lpwstr/>
  </property>
  <property fmtid="{D5CDD505-2E9C-101B-9397-08002B2CF9AE}" pid="4" name="MSIP_Label_3ecdfc32-7be5-4b17-9f97-00453388bdd7_Enabled">
    <vt:lpwstr>true</vt:lpwstr>
  </property>
  <property fmtid="{D5CDD505-2E9C-101B-9397-08002B2CF9AE}" pid="5" name="MSIP_Label_3ecdfc32-7be5-4b17-9f97-00453388bdd7_SetDate">
    <vt:lpwstr>2021-02-08T10:01:28Z</vt:lpwstr>
  </property>
  <property fmtid="{D5CDD505-2E9C-101B-9397-08002B2CF9AE}" pid="6" name="MSIP_Label_3ecdfc32-7be5-4b17-9f97-00453388bdd7_Method">
    <vt:lpwstr>Standard</vt:lpwstr>
  </property>
  <property fmtid="{D5CDD505-2E9C-101B-9397-08002B2CF9AE}" pid="7" name="MSIP_Label_3ecdfc32-7be5-4b17-9f97-00453388bdd7_Name">
    <vt:lpwstr>OFFICIAL</vt:lpwstr>
  </property>
  <property fmtid="{D5CDD505-2E9C-101B-9397-08002B2CF9AE}" pid="8" name="MSIP_Label_3ecdfc32-7be5-4b17-9f97-00453388bdd7_SiteId">
    <vt:lpwstr>ad3d9c73-9830-44a1-b487-e1055441c70e</vt:lpwstr>
  </property>
  <property fmtid="{D5CDD505-2E9C-101B-9397-08002B2CF9AE}" pid="9" name="MSIP_Label_3ecdfc32-7be5-4b17-9f97-00453388bdd7_ActionId">
    <vt:lpwstr>98769c13-ff82-402f-a9c3-0000cfa8553a</vt:lpwstr>
  </property>
  <property fmtid="{D5CDD505-2E9C-101B-9397-08002B2CF9AE}" pid="10" name="MSIP_Label_3ecdfc32-7be5-4b17-9f97-00453388bdd7_ContentBits">
    <vt:lpwstr>2</vt:lpwstr>
  </property>
</Properties>
</file>