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73E91C33" w:rsidR="00F424C5" w:rsidRPr="00284FA8" w:rsidRDefault="00171BBA">
                            <w:pPr>
                              <w:rPr>
                                <w:rFonts w:ascii="Century Gothic" w:hAnsi="Century Gothic"/>
                                <w:b/>
                                <w:bCs/>
                                <w:sz w:val="40"/>
                                <w:szCs w:val="40"/>
                                <w:lang w:val="en-GB"/>
                              </w:rPr>
                            </w:pPr>
                            <w:r w:rsidRPr="00284FA8">
                              <w:rPr>
                                <w:rFonts w:ascii="Century Gothic" w:hAnsi="Century Gothic"/>
                                <w:b/>
                                <w:bCs/>
                                <w:sz w:val="40"/>
                                <w:szCs w:val="40"/>
                                <w:lang w:val="en-GB"/>
                              </w:rPr>
                              <w:t>EXECUTIVE HEADTEACHER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73E91C33" w:rsidR="00F424C5" w:rsidRPr="00284FA8" w:rsidRDefault="00171BBA">
                      <w:pPr>
                        <w:rPr>
                          <w:rFonts w:ascii="Century Gothic" w:hAnsi="Century Gothic"/>
                          <w:b/>
                          <w:bCs/>
                          <w:sz w:val="40"/>
                          <w:szCs w:val="40"/>
                          <w:lang w:val="en-GB"/>
                        </w:rPr>
                      </w:pPr>
                      <w:r w:rsidRPr="00284FA8">
                        <w:rPr>
                          <w:rFonts w:ascii="Century Gothic" w:hAnsi="Century Gothic"/>
                          <w:b/>
                          <w:bCs/>
                          <w:sz w:val="40"/>
                          <w:szCs w:val="40"/>
                          <w:lang w:val="en-GB"/>
                        </w:rPr>
                        <w:t>EXECUTIVE HEADTEACHER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29989688" w:rsidR="003815DB" w:rsidRPr="003815DB" w:rsidRDefault="002D3A7E" w:rsidP="003815DB">
                            <w:pPr>
                              <w:tabs>
                                <w:tab w:val="right" w:leader="dot" w:pos="4637"/>
                              </w:tabs>
                              <w:spacing w:before="368"/>
                              <w:rPr>
                                <w:sz w:val="28"/>
                              </w:rPr>
                            </w:pPr>
                            <w:r>
                              <w:rPr>
                                <w:spacing w:val="-2"/>
                                <w:sz w:val="28"/>
                              </w:rPr>
                              <w:t xml:space="preserve">Chair of Governors </w:t>
                            </w:r>
                            <w:r w:rsidR="003815DB" w:rsidRPr="003815DB">
                              <w:rPr>
                                <w:spacing w:val="-2"/>
                                <w:sz w:val="28"/>
                              </w:rPr>
                              <w:t>Welcome.</w:t>
                            </w:r>
                            <w:r w:rsidR="003815DB" w:rsidRPr="003815DB">
                              <w:rPr>
                                <w:sz w:val="28"/>
                              </w:rPr>
                              <w:tab/>
                            </w:r>
                            <w:r w:rsidR="003815DB"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B5916BF"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4058F0">
                              <w:rPr>
                                <w:spacing w:val="-10"/>
                                <w:sz w:val="28"/>
                              </w:rPr>
                              <w:t>8</w:t>
                            </w:r>
                          </w:p>
                          <w:p w14:paraId="51B46A23" w14:textId="7A49B25C" w:rsidR="003815DB" w:rsidRPr="003815DB" w:rsidRDefault="00B46F30" w:rsidP="003815DB">
                            <w:pPr>
                              <w:tabs>
                                <w:tab w:val="right" w:leader="dot" w:pos="4636"/>
                              </w:tabs>
                              <w:spacing w:before="78"/>
                              <w:rPr>
                                <w:sz w:val="28"/>
                              </w:rPr>
                            </w:pPr>
                            <w:r>
                              <w:rPr>
                                <w:sz w:val="28"/>
                              </w:rPr>
                              <w:t xml:space="preserve">School information </w:t>
                            </w:r>
                            <w:r w:rsidR="003815DB" w:rsidRPr="003815DB">
                              <w:rPr>
                                <w:spacing w:val="-2"/>
                                <w:sz w:val="28"/>
                              </w:rPr>
                              <w:t>.</w:t>
                            </w:r>
                            <w:r w:rsidR="003815DB" w:rsidRPr="003815DB">
                              <w:rPr>
                                <w:sz w:val="28"/>
                              </w:rPr>
                              <w:tab/>
                            </w:r>
                            <w:r w:rsidR="00402CB9">
                              <w:rPr>
                                <w:spacing w:val="-10"/>
                                <w:sz w:val="28"/>
                              </w:rPr>
                              <w:t>1</w:t>
                            </w:r>
                            <w:r w:rsidR="004058F0">
                              <w:rPr>
                                <w:spacing w:val="-10"/>
                                <w:sz w:val="28"/>
                              </w:rPr>
                              <w:t>1</w:t>
                            </w:r>
                          </w:p>
                          <w:p w14:paraId="27C21FB8" w14:textId="255071A7" w:rsidR="00B46F30" w:rsidRPr="00B46F30" w:rsidRDefault="00B46F30" w:rsidP="003815DB">
                            <w:pPr>
                              <w:tabs>
                                <w:tab w:val="right" w:leader="dot" w:pos="4620"/>
                              </w:tabs>
                              <w:spacing w:before="79"/>
                              <w:rPr>
                                <w:spacing w:val="-5"/>
                                <w:sz w:val="28"/>
                              </w:rPr>
                            </w:pPr>
                            <w:r>
                              <w:rPr>
                                <w:sz w:val="28"/>
                              </w:rPr>
                              <w:t xml:space="preserve">Job </w:t>
                            </w:r>
                            <w:r>
                              <w:rPr>
                                <w:spacing w:val="-2"/>
                                <w:sz w:val="28"/>
                              </w:rPr>
                              <w:t xml:space="preserve">Description/Criterion </w:t>
                            </w:r>
                            <w:r w:rsidR="003815DB" w:rsidRPr="003815DB">
                              <w:rPr>
                                <w:sz w:val="28"/>
                              </w:rPr>
                              <w:tab/>
                            </w:r>
                            <w:r w:rsidR="006C100A">
                              <w:rPr>
                                <w:spacing w:val="-5"/>
                                <w:sz w:val="28"/>
                              </w:rPr>
                              <w:t>1</w:t>
                            </w:r>
                            <w:r w:rsidR="004058F0">
                              <w:rPr>
                                <w:spacing w:val="-5"/>
                                <w:sz w:val="28"/>
                              </w:rPr>
                              <w:t>3</w:t>
                            </w:r>
                          </w:p>
                          <w:p w14:paraId="10C918C4" w14:textId="1437373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00B46F30">
                              <w:rPr>
                                <w:spacing w:val="-5"/>
                                <w:sz w:val="28"/>
                              </w:rPr>
                              <w:t>2</w:t>
                            </w:r>
                            <w:r w:rsidR="004058F0">
                              <w:rPr>
                                <w:spacing w:val="-5"/>
                                <w:sz w:val="28"/>
                              </w:rPr>
                              <w:t>1</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29989688" w:rsidR="003815DB" w:rsidRPr="003815DB" w:rsidRDefault="002D3A7E" w:rsidP="003815DB">
                      <w:pPr>
                        <w:tabs>
                          <w:tab w:val="right" w:leader="dot" w:pos="4637"/>
                        </w:tabs>
                        <w:spacing w:before="368"/>
                        <w:rPr>
                          <w:sz w:val="28"/>
                        </w:rPr>
                      </w:pPr>
                      <w:r>
                        <w:rPr>
                          <w:spacing w:val="-2"/>
                          <w:sz w:val="28"/>
                        </w:rPr>
                        <w:t xml:space="preserve">Chair of Governors </w:t>
                      </w:r>
                      <w:r w:rsidR="003815DB" w:rsidRPr="003815DB">
                        <w:rPr>
                          <w:spacing w:val="-2"/>
                          <w:sz w:val="28"/>
                        </w:rPr>
                        <w:t>Welcome.</w:t>
                      </w:r>
                      <w:r w:rsidR="003815DB" w:rsidRPr="003815DB">
                        <w:rPr>
                          <w:sz w:val="28"/>
                        </w:rPr>
                        <w:tab/>
                      </w:r>
                      <w:r w:rsidR="003815DB"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B5916BF"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4058F0">
                        <w:rPr>
                          <w:spacing w:val="-10"/>
                          <w:sz w:val="28"/>
                        </w:rPr>
                        <w:t>8</w:t>
                      </w:r>
                    </w:p>
                    <w:p w14:paraId="51B46A23" w14:textId="7A49B25C" w:rsidR="003815DB" w:rsidRPr="003815DB" w:rsidRDefault="00B46F30" w:rsidP="003815DB">
                      <w:pPr>
                        <w:tabs>
                          <w:tab w:val="right" w:leader="dot" w:pos="4636"/>
                        </w:tabs>
                        <w:spacing w:before="78"/>
                        <w:rPr>
                          <w:sz w:val="28"/>
                        </w:rPr>
                      </w:pPr>
                      <w:r>
                        <w:rPr>
                          <w:sz w:val="28"/>
                        </w:rPr>
                        <w:t xml:space="preserve">School information </w:t>
                      </w:r>
                      <w:r w:rsidR="003815DB" w:rsidRPr="003815DB">
                        <w:rPr>
                          <w:spacing w:val="-2"/>
                          <w:sz w:val="28"/>
                        </w:rPr>
                        <w:t>.</w:t>
                      </w:r>
                      <w:r w:rsidR="003815DB" w:rsidRPr="003815DB">
                        <w:rPr>
                          <w:sz w:val="28"/>
                        </w:rPr>
                        <w:tab/>
                      </w:r>
                      <w:r w:rsidR="00402CB9">
                        <w:rPr>
                          <w:spacing w:val="-10"/>
                          <w:sz w:val="28"/>
                        </w:rPr>
                        <w:t>1</w:t>
                      </w:r>
                      <w:r w:rsidR="004058F0">
                        <w:rPr>
                          <w:spacing w:val="-10"/>
                          <w:sz w:val="28"/>
                        </w:rPr>
                        <w:t>1</w:t>
                      </w:r>
                    </w:p>
                    <w:p w14:paraId="27C21FB8" w14:textId="255071A7" w:rsidR="00B46F30" w:rsidRPr="00B46F30" w:rsidRDefault="00B46F30" w:rsidP="003815DB">
                      <w:pPr>
                        <w:tabs>
                          <w:tab w:val="right" w:leader="dot" w:pos="4620"/>
                        </w:tabs>
                        <w:spacing w:before="79"/>
                        <w:rPr>
                          <w:spacing w:val="-5"/>
                          <w:sz w:val="28"/>
                        </w:rPr>
                      </w:pPr>
                      <w:r>
                        <w:rPr>
                          <w:sz w:val="28"/>
                        </w:rPr>
                        <w:t xml:space="preserve">Job </w:t>
                      </w:r>
                      <w:r>
                        <w:rPr>
                          <w:spacing w:val="-2"/>
                          <w:sz w:val="28"/>
                        </w:rPr>
                        <w:t xml:space="preserve">Description/Criterion </w:t>
                      </w:r>
                      <w:r w:rsidR="003815DB" w:rsidRPr="003815DB">
                        <w:rPr>
                          <w:sz w:val="28"/>
                        </w:rPr>
                        <w:tab/>
                      </w:r>
                      <w:r w:rsidR="006C100A">
                        <w:rPr>
                          <w:spacing w:val="-5"/>
                          <w:sz w:val="28"/>
                        </w:rPr>
                        <w:t>1</w:t>
                      </w:r>
                      <w:r w:rsidR="004058F0">
                        <w:rPr>
                          <w:spacing w:val="-5"/>
                          <w:sz w:val="28"/>
                        </w:rPr>
                        <w:t>3</w:t>
                      </w:r>
                    </w:p>
                    <w:p w14:paraId="10C918C4" w14:textId="1437373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00B46F30">
                        <w:rPr>
                          <w:spacing w:val="-5"/>
                          <w:sz w:val="28"/>
                        </w:rPr>
                        <w:t>2</w:t>
                      </w:r>
                      <w:r w:rsidR="004058F0">
                        <w:rPr>
                          <w:spacing w:val="-5"/>
                          <w:sz w:val="28"/>
                        </w:rPr>
                        <w:t>1</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12">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0ED1111"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5"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3BB675F1" w:rsidR="00350976" w:rsidRPr="00171BBA" w:rsidRDefault="00171BBA" w:rsidP="00F424C5">
                            <w:pPr>
                              <w:pStyle w:val="Heading2"/>
                              <w:ind w:left="0" w:right="187"/>
                              <w:rPr>
                                <w:color w:val="FFFFFF" w:themeColor="background1"/>
                                <w:lang w:val="en-GB"/>
                              </w:rPr>
                            </w:pPr>
                            <w:r>
                              <w:rPr>
                                <w:color w:val="FFFFFF" w:themeColor="background1"/>
                                <w:lang w:val="en-GB"/>
                              </w:rPr>
                              <w:t xml:space="preserve">LETTER FROM CHAIR OF GOVERNORS </w:t>
                            </w:r>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3BB675F1" w:rsidR="00350976" w:rsidRPr="00171BBA" w:rsidRDefault="00171BBA" w:rsidP="00F424C5">
                      <w:pPr>
                        <w:pStyle w:val="Heading2"/>
                        <w:ind w:left="0" w:right="187"/>
                        <w:rPr>
                          <w:color w:val="FFFFFF" w:themeColor="background1"/>
                          <w:lang w:val="en-GB"/>
                        </w:rPr>
                      </w:pPr>
                      <w:r>
                        <w:rPr>
                          <w:color w:val="FFFFFF" w:themeColor="background1"/>
                          <w:lang w:val="en-GB"/>
                        </w:rPr>
                        <w:t xml:space="preserve">LETTER FROM CHAIR OF GOVERNORS </w:t>
                      </w:r>
                    </w:p>
                  </w:txbxContent>
                </v:textbox>
                <w10:anchorlock/>
              </v:shape>
            </w:pict>
          </mc:Fallback>
        </mc:AlternateContent>
      </w:r>
    </w:p>
    <w:p w14:paraId="18F587A3" w14:textId="77777777" w:rsidR="00B158A0" w:rsidRDefault="00B158A0">
      <w:pPr>
        <w:spacing w:line="244" w:lineRule="auto"/>
      </w:pPr>
    </w:p>
    <w:p w14:paraId="7846344B" w14:textId="77777777" w:rsidR="00750232" w:rsidRDefault="00750232">
      <w:pPr>
        <w:spacing w:line="244" w:lineRule="auto"/>
      </w:pPr>
    </w:p>
    <w:p w14:paraId="45BD1E9B" w14:textId="77777777" w:rsidR="00727427" w:rsidRDefault="00171BBA" w:rsidP="00727427">
      <w:pPr>
        <w:jc w:val="both"/>
        <w:rPr>
          <w:color w:val="000000"/>
          <w:sz w:val="24"/>
        </w:rPr>
      </w:pPr>
      <w:r>
        <w:rPr>
          <w:color w:val="000000"/>
          <w:sz w:val="24"/>
        </w:rPr>
        <w:t>Thank you for your interest in applying for this post.</w:t>
      </w:r>
    </w:p>
    <w:p w14:paraId="1B596EE5" w14:textId="77777777" w:rsidR="00727427" w:rsidRDefault="00171BBA" w:rsidP="00727427">
      <w:pPr>
        <w:jc w:val="both"/>
        <w:rPr>
          <w:color w:val="000000"/>
          <w:sz w:val="24"/>
        </w:rPr>
      </w:pPr>
      <w:r>
        <w:rPr>
          <w:color w:val="000000"/>
          <w:sz w:val="24"/>
        </w:rPr>
        <w:br/>
        <w:t>This vacancy has arisen following the forthcoming retirement of Sharon Gladman, who has worked with staff, pupils, Governors and the wider community at the school for 23 years, leading it to its current success and reputation.</w:t>
      </w:r>
      <w:r>
        <w:rPr>
          <w:color w:val="000000"/>
          <w:sz w:val="24"/>
        </w:rPr>
        <w:br/>
      </w:r>
      <w:r>
        <w:rPr>
          <w:color w:val="000000"/>
          <w:sz w:val="24"/>
        </w:rPr>
        <w:br/>
        <w:t xml:space="preserve">I hope that the information in the Application Pack, and a visit to the school, will give you a strong sense of Eastbury Community School. I particularly urge you to visit our website: </w:t>
      </w:r>
      <w:hyperlink r:id="rId16" w:history="1">
        <w:r w:rsidRPr="00D2083D">
          <w:rPr>
            <w:rStyle w:val="Hyperlink"/>
            <w:sz w:val="24"/>
          </w:rPr>
          <w:t>www.eastbury.bardaglea.org.uk</w:t>
        </w:r>
      </w:hyperlink>
      <w:r>
        <w:rPr>
          <w:color w:val="000000"/>
          <w:sz w:val="24"/>
        </w:rPr>
        <w:t>. It will give you a very clear picture of the breadth of the school’s work and the approach it takes to fulfil our mission statement:</w:t>
      </w:r>
      <w:r>
        <w:rPr>
          <w:color w:val="000000"/>
          <w:sz w:val="24"/>
        </w:rPr>
        <w:br/>
      </w:r>
      <w:r>
        <w:rPr>
          <w:color w:val="000000"/>
          <w:sz w:val="24"/>
        </w:rPr>
        <w:br/>
        <w:t>“A school where opportunities are created, so that potential is realised.”</w:t>
      </w:r>
    </w:p>
    <w:p w14:paraId="1391E9DB" w14:textId="77777777" w:rsidR="004C1183" w:rsidRDefault="00171BBA" w:rsidP="00727427">
      <w:pPr>
        <w:jc w:val="both"/>
        <w:rPr>
          <w:color w:val="000000"/>
          <w:sz w:val="24"/>
        </w:rPr>
      </w:pPr>
      <w:r>
        <w:rPr>
          <w:color w:val="000000"/>
          <w:sz w:val="24"/>
        </w:rPr>
        <w:br/>
        <w:t>Details of how to apply for this post are included in the pack.</w:t>
      </w:r>
    </w:p>
    <w:p w14:paraId="4513995F" w14:textId="77777777" w:rsidR="004C1183" w:rsidRDefault="00171BBA" w:rsidP="00727427">
      <w:pPr>
        <w:jc w:val="both"/>
        <w:rPr>
          <w:color w:val="000000"/>
          <w:sz w:val="24"/>
        </w:rPr>
      </w:pPr>
      <w:r>
        <w:rPr>
          <w:color w:val="000000"/>
          <w:sz w:val="24"/>
        </w:rPr>
        <w:br/>
        <w:t>Governors are seeking to appoint an exceptional individual with a strong track record in leadership and management in schools, who will be able to command the respect of Eastbury and the wider community. Moreover, they will demonstrate the values and ethos that have ensured our success, and through involving the widest range of stakeholders, will lead the school forward in its future development.</w:t>
      </w:r>
      <w:r>
        <w:rPr>
          <w:color w:val="000000"/>
          <w:sz w:val="24"/>
        </w:rPr>
        <w:br/>
      </w:r>
      <w:r>
        <w:rPr>
          <w:color w:val="000000"/>
          <w:sz w:val="24"/>
        </w:rPr>
        <w:br/>
        <w:t>In addition, we are looking for someone with the resilience, strategic vision and moral purpose to steer the school through the challenging times that education currently faces — including pressures on funding, changing pupil demographics and the increasing complexity of pupils’ needs. The successful candidate will be able to balance compassion with rigour, ensuring that Eastbury continues to provide an inclusive, ambitious and high-quality education for every learner.</w:t>
      </w:r>
    </w:p>
    <w:p w14:paraId="5825FBAF" w14:textId="77777777" w:rsidR="004C1183" w:rsidRDefault="00171BBA" w:rsidP="00727427">
      <w:pPr>
        <w:jc w:val="both"/>
        <w:rPr>
          <w:color w:val="000000"/>
          <w:sz w:val="24"/>
        </w:rPr>
      </w:pPr>
      <w:r>
        <w:rPr>
          <w:color w:val="000000"/>
          <w:sz w:val="24"/>
        </w:rPr>
        <w:br/>
        <w:t>The appointed person will benefit from a fantastic legacy, including: a dedicated staff committed to collaborative working and professional learning; a highly experienced and fully engaged governing body; exciting new and refurbished buildings; and strong links with the local and wider community. At the heart of all of this, of course, are the pupils — young people who are used to, and expect, a range of creative, sporting and challenging opportunities being integral to their educational experience.</w:t>
      </w:r>
    </w:p>
    <w:p w14:paraId="28BC4EC6" w14:textId="77777777" w:rsidR="004C1183" w:rsidRDefault="00171BBA" w:rsidP="00727427">
      <w:pPr>
        <w:jc w:val="both"/>
        <w:rPr>
          <w:color w:val="000000"/>
          <w:sz w:val="24"/>
        </w:rPr>
      </w:pPr>
      <w:r>
        <w:rPr>
          <w:color w:val="000000"/>
          <w:sz w:val="24"/>
        </w:rPr>
        <w:br/>
        <w:t>This post offers tremendous potential, with the opportunity to build on the strong foundations evidenced in the school’s current success. It will provide the successful candidate with a great opportunity to further a career that will already have included significant experience of school leadership and a proven ability to meet the specific and varied needs of all pupils.</w:t>
      </w:r>
    </w:p>
    <w:p w14:paraId="147B13C6" w14:textId="77777777" w:rsidR="004C1183" w:rsidRDefault="00171BBA" w:rsidP="00727427">
      <w:pPr>
        <w:jc w:val="both"/>
        <w:rPr>
          <w:color w:val="000000"/>
          <w:sz w:val="24"/>
        </w:rPr>
      </w:pPr>
      <w:r>
        <w:rPr>
          <w:color w:val="000000"/>
          <w:sz w:val="24"/>
        </w:rPr>
        <w:br/>
        <w:t xml:space="preserve">If you would like to have an informal discussion about the role, or the information provided in this pack, please get in touch with Karen Dunnell </w:t>
      </w:r>
      <w:r w:rsidR="002B49ED">
        <w:rPr>
          <w:color w:val="000000"/>
          <w:sz w:val="24"/>
        </w:rPr>
        <w:t>(</w:t>
      </w:r>
      <w:hyperlink r:id="rId17" w:history="1">
        <w:r w:rsidR="002B49ED" w:rsidRPr="009F6CB1">
          <w:rPr>
            <w:rStyle w:val="Hyperlink"/>
            <w:sz w:val="24"/>
          </w:rPr>
          <w:t>kdunnell@eastbury.bardaglea.org.uk</w:t>
        </w:r>
      </w:hyperlink>
      <w:r w:rsidR="002B49ED">
        <w:rPr>
          <w:color w:val="000000"/>
          <w:sz w:val="24"/>
        </w:rPr>
        <w:t xml:space="preserve">) </w:t>
      </w:r>
      <w:r>
        <w:rPr>
          <w:color w:val="000000"/>
          <w:sz w:val="24"/>
        </w:rPr>
        <w:t>to arrange a discussion with the current Executive Headteacher, Sharon Gladman.</w:t>
      </w:r>
    </w:p>
    <w:p w14:paraId="299848AB" w14:textId="77777777" w:rsidR="004C1183" w:rsidRDefault="00171BBA" w:rsidP="00727427">
      <w:pPr>
        <w:jc w:val="both"/>
        <w:rPr>
          <w:color w:val="000000"/>
          <w:sz w:val="24"/>
        </w:rPr>
      </w:pPr>
      <w:r>
        <w:rPr>
          <w:color w:val="000000"/>
          <w:sz w:val="24"/>
        </w:rPr>
        <w:br/>
        <w:t>If you believe you have the qualities we are looking for and would like the opportunity to lead Eastbury Community School on the next stage of its journey, we would be delighted to receive your application. Please do note the requirements for completing your application.</w:t>
      </w:r>
    </w:p>
    <w:p w14:paraId="177E4C78" w14:textId="52289E23" w:rsidR="00171BBA" w:rsidRDefault="00171BBA" w:rsidP="00727427">
      <w:pPr>
        <w:jc w:val="both"/>
        <w:rPr>
          <w:color w:val="000000"/>
          <w:sz w:val="24"/>
        </w:rPr>
      </w:pPr>
    </w:p>
    <w:p w14:paraId="6D63BF23" w14:textId="77777777" w:rsidR="00CD0D83" w:rsidRDefault="00CD0D83" w:rsidP="00727427">
      <w:pPr>
        <w:jc w:val="both"/>
        <w:rPr>
          <w:color w:val="000000"/>
          <w:sz w:val="24"/>
        </w:rPr>
      </w:pPr>
    </w:p>
    <w:p w14:paraId="2C9DDA09" w14:textId="77777777" w:rsidR="00CD0D83" w:rsidRDefault="00CD0D83" w:rsidP="00727427">
      <w:pPr>
        <w:jc w:val="both"/>
        <w:rPr>
          <w:color w:val="000000"/>
          <w:sz w:val="24"/>
        </w:rPr>
      </w:pPr>
    </w:p>
    <w:p w14:paraId="410727DB" w14:textId="77777777" w:rsidR="00CD0D83" w:rsidRDefault="00CD0D83" w:rsidP="00727427">
      <w:pPr>
        <w:jc w:val="both"/>
        <w:rPr>
          <w:color w:val="000000"/>
          <w:sz w:val="24"/>
        </w:rPr>
      </w:pPr>
    </w:p>
    <w:p w14:paraId="30390757" w14:textId="77777777" w:rsidR="00CD0D83" w:rsidRDefault="00CD0D83" w:rsidP="00727427">
      <w:pPr>
        <w:jc w:val="both"/>
        <w:rPr>
          <w:color w:val="000000"/>
          <w:sz w:val="24"/>
        </w:rPr>
      </w:pPr>
    </w:p>
    <w:p w14:paraId="52337A5F" w14:textId="77777777" w:rsidR="00CD0D83" w:rsidRDefault="00171BBA" w:rsidP="00727427">
      <w:pPr>
        <w:jc w:val="both"/>
        <w:rPr>
          <w:color w:val="000000"/>
          <w:sz w:val="24"/>
        </w:rPr>
      </w:pPr>
      <w:r>
        <w:rPr>
          <w:color w:val="000000"/>
          <w:sz w:val="24"/>
        </w:rPr>
        <w:lastRenderedPageBreak/>
        <w:t>On behalf of the Governors of Eastbury Community School, I wish you well in your application and look forward to hearing from you.</w:t>
      </w:r>
    </w:p>
    <w:p w14:paraId="1BED7224" w14:textId="77777777" w:rsidR="00CD0D83" w:rsidRDefault="00171BBA" w:rsidP="00727427">
      <w:pPr>
        <w:jc w:val="both"/>
        <w:rPr>
          <w:color w:val="000000"/>
          <w:sz w:val="24"/>
        </w:rPr>
      </w:pPr>
      <w:r>
        <w:rPr>
          <w:color w:val="000000"/>
          <w:sz w:val="24"/>
        </w:rPr>
        <w:br/>
        <w:t>Yours sincerely,</w:t>
      </w:r>
    </w:p>
    <w:p w14:paraId="1F656BDD" w14:textId="543D71CA" w:rsidR="00171BBA" w:rsidRDefault="00171BBA" w:rsidP="00727427">
      <w:pPr>
        <w:jc w:val="both"/>
        <w:rPr>
          <w:color w:val="000000"/>
          <w:sz w:val="24"/>
        </w:rPr>
      </w:pPr>
      <w:r>
        <w:rPr>
          <w:color w:val="000000"/>
          <w:sz w:val="24"/>
        </w:rPr>
        <w:br/>
      </w:r>
      <w:r w:rsidR="002D3A7E">
        <w:rPr>
          <w:noProof/>
        </w:rPr>
        <w:drawing>
          <wp:inline distT="0" distB="0" distL="0" distR="0" wp14:anchorId="54A263EC" wp14:editId="74E03D42">
            <wp:extent cx="1476375" cy="59309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1476375" cy="593090"/>
                    </a:xfrm>
                    <a:prstGeom prst="rect">
                      <a:avLst/>
                    </a:prstGeom>
                  </pic:spPr>
                </pic:pic>
              </a:graphicData>
            </a:graphic>
          </wp:inline>
        </w:drawing>
      </w:r>
    </w:p>
    <w:p w14:paraId="357E9A15" w14:textId="77777777" w:rsidR="00171BBA" w:rsidRDefault="00171BBA" w:rsidP="00171BBA">
      <w:pPr>
        <w:rPr>
          <w:color w:val="000000"/>
          <w:sz w:val="24"/>
        </w:rPr>
      </w:pPr>
    </w:p>
    <w:p w14:paraId="229D3A7F" w14:textId="02C40849" w:rsidR="00171BBA" w:rsidRDefault="00171BBA" w:rsidP="00171BBA">
      <w:r>
        <w:rPr>
          <w:color w:val="000000"/>
          <w:sz w:val="24"/>
        </w:rPr>
        <w:t>Anthony Ramsay</w:t>
      </w:r>
      <w:r>
        <w:rPr>
          <w:color w:val="000000"/>
          <w:sz w:val="24"/>
        </w:rPr>
        <w:br/>
        <w:t>Chair of Governors</w:t>
      </w:r>
      <w:r>
        <w:rPr>
          <w:color w:val="000000"/>
          <w:sz w:val="24"/>
        </w:rPr>
        <w:br/>
        <w:t>Eastbury Community School</w:t>
      </w:r>
    </w:p>
    <w:p w14:paraId="04D9E4B2" w14:textId="77777777" w:rsidR="00171BBA" w:rsidRDefault="00171BBA" w:rsidP="00171BBA">
      <w:pPr>
        <w:rPr>
          <w:sz w:val="20"/>
        </w:rPr>
      </w:pPr>
    </w:p>
    <w:p w14:paraId="6B33FCB3" w14:textId="2A397599" w:rsidR="00171BBA" w:rsidRDefault="00171BBA">
      <w:pPr>
        <w:spacing w:line="244" w:lineRule="auto"/>
        <w:sectPr w:rsidR="00171BBA">
          <w:footerReference w:type="default" r:id="rId19"/>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2E1059F6" w14:textId="77777777" w:rsidR="003B39F8" w:rsidRPr="004058F0" w:rsidRDefault="003B39F8" w:rsidP="004058F0">
      <w:pPr>
        <w:pStyle w:val="BodyText"/>
        <w:spacing w:before="248" w:line="278" w:lineRule="auto"/>
        <w:ind w:left="155"/>
        <w:rPr>
          <w:rFonts w:asciiTheme="minorHAnsi" w:hAnsiTheme="minorHAnsi" w:cstheme="minorHAnsi"/>
        </w:rPr>
      </w:pPr>
      <w:r w:rsidRPr="004058F0">
        <w:rPr>
          <w:rFonts w:asciiTheme="minorHAnsi" w:hAnsiTheme="minorHAnsi" w:cstheme="minorHAnsi"/>
          <w:spacing w:val="-4"/>
        </w:rPr>
        <w:t xml:space="preserve">We are proud of our school, the staff and pupils and warmly welcome prospective </w:t>
      </w:r>
      <w:r w:rsidRPr="004058F0">
        <w:rPr>
          <w:rFonts w:asciiTheme="minorHAnsi" w:hAnsiTheme="minorHAnsi" w:cstheme="minorHAnsi"/>
        </w:rPr>
        <w:t>applicants</w:t>
      </w:r>
      <w:r w:rsidRPr="004058F0">
        <w:rPr>
          <w:rFonts w:asciiTheme="minorHAnsi" w:hAnsiTheme="minorHAnsi" w:cstheme="minorHAnsi"/>
          <w:spacing w:val="-9"/>
        </w:rPr>
        <w:t xml:space="preserve"> </w:t>
      </w:r>
      <w:r w:rsidRPr="004058F0">
        <w:rPr>
          <w:rFonts w:asciiTheme="minorHAnsi" w:hAnsiTheme="minorHAnsi" w:cstheme="minorHAnsi"/>
        </w:rPr>
        <w:t>to</w:t>
      </w:r>
      <w:r w:rsidRPr="004058F0">
        <w:rPr>
          <w:rFonts w:asciiTheme="minorHAnsi" w:hAnsiTheme="minorHAnsi" w:cstheme="minorHAnsi"/>
          <w:spacing w:val="-9"/>
        </w:rPr>
        <w:t xml:space="preserve"> </w:t>
      </w:r>
      <w:r w:rsidRPr="004058F0">
        <w:rPr>
          <w:rFonts w:asciiTheme="minorHAnsi" w:hAnsiTheme="minorHAnsi" w:cstheme="minorHAnsi"/>
        </w:rPr>
        <w:t>visit</w:t>
      </w:r>
      <w:r w:rsidRPr="004058F0">
        <w:rPr>
          <w:rFonts w:asciiTheme="minorHAnsi" w:hAnsiTheme="minorHAnsi" w:cstheme="minorHAnsi"/>
          <w:spacing w:val="-9"/>
        </w:rPr>
        <w:t xml:space="preserve"> </w:t>
      </w:r>
      <w:r w:rsidRPr="004058F0">
        <w:rPr>
          <w:rFonts w:asciiTheme="minorHAnsi" w:hAnsiTheme="minorHAnsi" w:cstheme="minorHAnsi"/>
        </w:rPr>
        <w:t>us</w:t>
      </w:r>
      <w:r w:rsidRPr="004058F0">
        <w:rPr>
          <w:rFonts w:asciiTheme="minorHAnsi" w:hAnsiTheme="minorHAnsi" w:cstheme="minorHAnsi"/>
          <w:spacing w:val="-9"/>
        </w:rPr>
        <w:t xml:space="preserve"> </w:t>
      </w:r>
      <w:r w:rsidRPr="004058F0">
        <w:rPr>
          <w:rFonts w:asciiTheme="minorHAnsi" w:hAnsiTheme="minorHAnsi" w:cstheme="minorHAnsi"/>
        </w:rPr>
        <w:t>prior</w:t>
      </w:r>
      <w:r w:rsidRPr="004058F0">
        <w:rPr>
          <w:rFonts w:asciiTheme="minorHAnsi" w:hAnsiTheme="minorHAnsi" w:cstheme="minorHAnsi"/>
          <w:spacing w:val="-9"/>
        </w:rPr>
        <w:t xml:space="preserve"> </w:t>
      </w:r>
      <w:r w:rsidRPr="004058F0">
        <w:rPr>
          <w:rFonts w:asciiTheme="minorHAnsi" w:hAnsiTheme="minorHAnsi" w:cstheme="minorHAnsi"/>
        </w:rPr>
        <w:t>to</w:t>
      </w:r>
      <w:r w:rsidRPr="004058F0">
        <w:rPr>
          <w:rFonts w:asciiTheme="minorHAnsi" w:hAnsiTheme="minorHAnsi" w:cstheme="minorHAnsi"/>
          <w:spacing w:val="-9"/>
        </w:rPr>
        <w:t xml:space="preserve"> </w:t>
      </w:r>
      <w:r w:rsidRPr="004058F0">
        <w:rPr>
          <w:rFonts w:asciiTheme="minorHAnsi" w:hAnsiTheme="minorHAnsi" w:cstheme="minorHAnsi"/>
        </w:rPr>
        <w:t>application</w:t>
      </w:r>
      <w:r w:rsidRPr="004058F0">
        <w:rPr>
          <w:rFonts w:asciiTheme="minorHAnsi" w:hAnsiTheme="minorHAnsi" w:cstheme="minorHAnsi"/>
          <w:spacing w:val="-9"/>
        </w:rPr>
        <w:t xml:space="preserve"> </w:t>
      </w:r>
      <w:r w:rsidRPr="004058F0">
        <w:rPr>
          <w:rFonts w:asciiTheme="minorHAnsi" w:hAnsiTheme="minorHAnsi" w:cstheme="minorHAnsi"/>
        </w:rPr>
        <w:t>to</w:t>
      </w:r>
      <w:r w:rsidRPr="004058F0">
        <w:rPr>
          <w:rFonts w:asciiTheme="minorHAnsi" w:hAnsiTheme="minorHAnsi" w:cstheme="minorHAnsi"/>
          <w:spacing w:val="-9"/>
        </w:rPr>
        <w:t xml:space="preserve"> </w:t>
      </w:r>
      <w:r w:rsidRPr="004058F0">
        <w:rPr>
          <w:rFonts w:asciiTheme="minorHAnsi" w:hAnsiTheme="minorHAnsi" w:cstheme="minorHAnsi"/>
        </w:rPr>
        <w:t>learn</w:t>
      </w:r>
      <w:r w:rsidRPr="004058F0">
        <w:rPr>
          <w:rFonts w:asciiTheme="minorHAnsi" w:hAnsiTheme="minorHAnsi" w:cstheme="minorHAnsi"/>
          <w:spacing w:val="-9"/>
        </w:rPr>
        <w:t xml:space="preserve"> </w:t>
      </w:r>
      <w:r w:rsidRPr="004058F0">
        <w:rPr>
          <w:rFonts w:asciiTheme="minorHAnsi" w:hAnsiTheme="minorHAnsi" w:cstheme="minorHAnsi"/>
        </w:rPr>
        <w:t>more</w:t>
      </w:r>
      <w:r w:rsidRPr="004058F0">
        <w:rPr>
          <w:rFonts w:asciiTheme="minorHAnsi" w:hAnsiTheme="minorHAnsi" w:cstheme="minorHAnsi"/>
          <w:spacing w:val="-9"/>
        </w:rPr>
        <w:t xml:space="preserve"> </w:t>
      </w:r>
      <w:r w:rsidRPr="004058F0">
        <w:rPr>
          <w:rFonts w:asciiTheme="minorHAnsi" w:hAnsiTheme="minorHAnsi" w:cstheme="minorHAnsi"/>
        </w:rPr>
        <w:t>about</w:t>
      </w:r>
      <w:r w:rsidRPr="004058F0">
        <w:rPr>
          <w:rFonts w:asciiTheme="minorHAnsi" w:hAnsiTheme="minorHAnsi" w:cstheme="minorHAnsi"/>
          <w:spacing w:val="-9"/>
        </w:rPr>
        <w:t xml:space="preserve"> </w:t>
      </w:r>
      <w:r w:rsidRPr="004058F0">
        <w:rPr>
          <w:rFonts w:asciiTheme="minorHAnsi" w:hAnsiTheme="minorHAnsi" w:cstheme="minorHAnsi"/>
        </w:rPr>
        <w:t>the</w:t>
      </w:r>
      <w:r w:rsidRPr="004058F0">
        <w:rPr>
          <w:rFonts w:asciiTheme="minorHAnsi" w:hAnsiTheme="minorHAnsi" w:cstheme="minorHAnsi"/>
          <w:spacing w:val="-9"/>
        </w:rPr>
        <w:t xml:space="preserve"> </w:t>
      </w:r>
      <w:r w:rsidRPr="004058F0">
        <w:rPr>
          <w:rFonts w:asciiTheme="minorHAnsi" w:hAnsiTheme="minorHAnsi" w:cstheme="minorHAnsi"/>
        </w:rPr>
        <w:t>role</w:t>
      </w:r>
      <w:r w:rsidRPr="004058F0">
        <w:rPr>
          <w:rFonts w:asciiTheme="minorHAnsi" w:hAnsiTheme="minorHAnsi" w:cstheme="minorHAnsi"/>
          <w:spacing w:val="-9"/>
        </w:rPr>
        <w:t xml:space="preserve"> </w:t>
      </w:r>
      <w:r w:rsidRPr="004058F0">
        <w:rPr>
          <w:rFonts w:asciiTheme="minorHAnsi" w:hAnsiTheme="minorHAnsi" w:cstheme="minorHAnsi"/>
        </w:rPr>
        <w:t>and</w:t>
      </w:r>
      <w:r w:rsidRPr="004058F0">
        <w:rPr>
          <w:rFonts w:asciiTheme="minorHAnsi" w:hAnsiTheme="minorHAnsi" w:cstheme="minorHAnsi"/>
          <w:spacing w:val="-9"/>
        </w:rPr>
        <w:t xml:space="preserve"> </w:t>
      </w:r>
      <w:r w:rsidRPr="004058F0">
        <w:rPr>
          <w:rFonts w:asciiTheme="minorHAnsi" w:hAnsiTheme="minorHAnsi" w:cstheme="minorHAnsi"/>
        </w:rPr>
        <w:t>view</w:t>
      </w:r>
      <w:r w:rsidRPr="004058F0">
        <w:rPr>
          <w:rFonts w:asciiTheme="minorHAnsi" w:hAnsiTheme="minorHAnsi" w:cstheme="minorHAnsi"/>
          <w:spacing w:val="-9"/>
        </w:rPr>
        <w:t xml:space="preserve"> </w:t>
      </w:r>
      <w:r w:rsidRPr="004058F0">
        <w:rPr>
          <w:rFonts w:asciiTheme="minorHAnsi" w:hAnsiTheme="minorHAnsi" w:cstheme="minorHAnsi"/>
        </w:rPr>
        <w:t>the</w:t>
      </w:r>
      <w:r w:rsidRPr="004058F0">
        <w:rPr>
          <w:rFonts w:asciiTheme="minorHAnsi" w:hAnsiTheme="minorHAnsi" w:cstheme="minorHAnsi"/>
          <w:spacing w:val="-9"/>
        </w:rPr>
        <w:t xml:space="preserve"> </w:t>
      </w:r>
      <w:r w:rsidRPr="004058F0">
        <w:rPr>
          <w:rFonts w:asciiTheme="minorHAnsi" w:hAnsiTheme="minorHAnsi" w:cstheme="minorHAnsi"/>
        </w:rPr>
        <w:t>school</w:t>
      </w:r>
      <w:r w:rsidRPr="004058F0">
        <w:rPr>
          <w:rFonts w:asciiTheme="minorHAnsi" w:hAnsiTheme="minorHAnsi" w:cstheme="minorHAnsi"/>
          <w:spacing w:val="-9"/>
        </w:rPr>
        <w:t xml:space="preserve"> </w:t>
      </w:r>
      <w:r w:rsidRPr="004058F0">
        <w:rPr>
          <w:rFonts w:asciiTheme="minorHAnsi" w:hAnsiTheme="minorHAnsi" w:cstheme="minorHAnsi"/>
        </w:rPr>
        <w:t>in</w:t>
      </w:r>
      <w:r w:rsidRPr="004058F0">
        <w:rPr>
          <w:rFonts w:asciiTheme="minorHAnsi" w:hAnsiTheme="minorHAnsi" w:cstheme="minorHAnsi"/>
          <w:spacing w:val="-9"/>
        </w:rPr>
        <w:t xml:space="preserve"> </w:t>
      </w:r>
      <w:r w:rsidRPr="004058F0">
        <w:rPr>
          <w:rFonts w:asciiTheme="minorHAnsi" w:hAnsiTheme="minorHAnsi" w:cstheme="minorHAnsi"/>
        </w:rPr>
        <w:t>action.</w:t>
      </w:r>
    </w:p>
    <w:p w14:paraId="4457F667" w14:textId="77777777" w:rsidR="003B39F8" w:rsidRPr="004058F0" w:rsidRDefault="003B39F8" w:rsidP="004058F0">
      <w:pPr>
        <w:pStyle w:val="BodyText"/>
        <w:spacing w:before="94"/>
        <w:rPr>
          <w:rFonts w:asciiTheme="minorHAnsi" w:hAnsiTheme="minorHAnsi" w:cstheme="minorHAnsi"/>
        </w:rPr>
      </w:pPr>
    </w:p>
    <w:p w14:paraId="7D94A48E" w14:textId="15B7FFC4" w:rsidR="003B39F8" w:rsidRPr="004058F0" w:rsidRDefault="003B39F8" w:rsidP="004058F0">
      <w:pPr>
        <w:ind w:left="155"/>
        <w:rPr>
          <w:rFonts w:asciiTheme="minorHAnsi" w:hAnsiTheme="minorHAnsi" w:cstheme="minorHAnsi"/>
          <w:b/>
          <w:spacing w:val="-2"/>
          <w:sz w:val="24"/>
          <w:szCs w:val="24"/>
        </w:rPr>
      </w:pPr>
      <w:r w:rsidRPr="004058F0">
        <w:rPr>
          <w:rFonts w:asciiTheme="minorHAnsi" w:hAnsiTheme="minorHAnsi" w:cstheme="minorHAnsi"/>
          <w:b/>
          <w:spacing w:val="-4"/>
          <w:sz w:val="24"/>
          <w:szCs w:val="24"/>
        </w:rPr>
        <w:t>Key</w:t>
      </w:r>
      <w:r w:rsidRPr="004058F0">
        <w:rPr>
          <w:rFonts w:asciiTheme="minorHAnsi" w:hAnsiTheme="minorHAnsi" w:cstheme="minorHAnsi"/>
          <w:b/>
          <w:spacing w:val="-8"/>
          <w:sz w:val="24"/>
          <w:szCs w:val="24"/>
        </w:rPr>
        <w:t xml:space="preserve"> </w:t>
      </w:r>
      <w:r w:rsidRPr="004058F0">
        <w:rPr>
          <w:rFonts w:asciiTheme="minorHAnsi" w:hAnsiTheme="minorHAnsi" w:cstheme="minorHAnsi"/>
          <w:b/>
          <w:spacing w:val="-2"/>
          <w:sz w:val="24"/>
          <w:szCs w:val="24"/>
        </w:rPr>
        <w:t>Dates</w:t>
      </w:r>
    </w:p>
    <w:p w14:paraId="13B5BC4A" w14:textId="77777777" w:rsidR="002B49ED" w:rsidRPr="004058F0" w:rsidRDefault="002B49ED" w:rsidP="004058F0">
      <w:pPr>
        <w:ind w:left="155"/>
        <w:rPr>
          <w:rFonts w:asciiTheme="minorHAnsi" w:hAnsiTheme="minorHAnsi" w:cstheme="minorHAnsi"/>
          <w:b/>
          <w:sz w:val="24"/>
          <w:szCs w:val="24"/>
        </w:rPr>
      </w:pPr>
    </w:p>
    <w:p w14:paraId="78D18002" w14:textId="3E051D41" w:rsidR="00171BBA" w:rsidRPr="004058F0" w:rsidRDefault="00171BBA" w:rsidP="004058F0">
      <w:pPr>
        <w:pStyle w:val="paragraph"/>
        <w:spacing w:before="0" w:after="0"/>
        <w:ind w:right="1050" w:firstLine="155"/>
        <w:textAlignment w:val="baseline"/>
        <w:rPr>
          <w:rFonts w:asciiTheme="minorHAnsi" w:hAnsiTheme="minorHAnsi" w:cstheme="minorHAnsi"/>
        </w:rPr>
      </w:pPr>
      <w:r w:rsidRPr="004058F0">
        <w:rPr>
          <w:rStyle w:val="normaltextrun"/>
          <w:rFonts w:asciiTheme="minorHAnsi" w:hAnsiTheme="minorHAnsi" w:cstheme="minorHAnsi"/>
          <w:b/>
          <w:bCs/>
          <w:color w:val="3E3E3E"/>
          <w:lang w:val="en-US"/>
        </w:rPr>
        <w:t xml:space="preserve">Closing date for applications </w:t>
      </w:r>
      <w:r w:rsidRPr="004058F0">
        <w:rPr>
          <w:rStyle w:val="normaltextrun"/>
          <w:rFonts w:asciiTheme="minorHAnsi" w:hAnsiTheme="minorHAnsi" w:cstheme="minorHAnsi"/>
          <w:b/>
          <w:bCs/>
          <w:color w:val="3E3E3E"/>
          <w:lang w:val="en-US"/>
        </w:rPr>
        <w:tab/>
        <w:t>9.00 am on Friday 28 November 2025</w:t>
      </w:r>
      <w:r w:rsidRPr="004058F0">
        <w:rPr>
          <w:rStyle w:val="eop"/>
          <w:rFonts w:asciiTheme="minorHAnsi" w:hAnsiTheme="minorHAnsi" w:cstheme="minorHAnsi"/>
          <w:b/>
          <w:bCs/>
          <w:color w:val="3E3E3E"/>
        </w:rPr>
        <w:t> </w:t>
      </w:r>
    </w:p>
    <w:p w14:paraId="529416B9" w14:textId="26890428" w:rsidR="003B39F8" w:rsidRPr="004058F0" w:rsidRDefault="00171BBA" w:rsidP="004058F0">
      <w:pPr>
        <w:tabs>
          <w:tab w:val="left" w:pos="4474"/>
        </w:tabs>
        <w:spacing w:before="256"/>
        <w:ind w:left="155"/>
        <w:rPr>
          <w:rFonts w:asciiTheme="minorHAnsi" w:hAnsiTheme="minorHAnsi" w:cstheme="minorHAnsi"/>
          <w:b/>
          <w:spacing w:val="-2"/>
          <w:sz w:val="24"/>
          <w:szCs w:val="24"/>
        </w:rPr>
      </w:pPr>
      <w:r w:rsidRPr="004058F0">
        <w:rPr>
          <w:rFonts w:asciiTheme="minorHAnsi" w:hAnsiTheme="minorHAnsi" w:cstheme="minorHAnsi"/>
          <w:b/>
          <w:spacing w:val="-2"/>
          <w:sz w:val="24"/>
          <w:szCs w:val="24"/>
        </w:rPr>
        <w:t>S</w:t>
      </w:r>
      <w:r w:rsidR="003B39F8" w:rsidRPr="004058F0">
        <w:rPr>
          <w:rFonts w:asciiTheme="minorHAnsi" w:hAnsiTheme="minorHAnsi" w:cstheme="minorHAnsi"/>
          <w:b/>
          <w:spacing w:val="-2"/>
          <w:sz w:val="24"/>
          <w:szCs w:val="24"/>
        </w:rPr>
        <w:t>hortlistin</w:t>
      </w:r>
      <w:r w:rsidRPr="004058F0">
        <w:rPr>
          <w:rFonts w:asciiTheme="minorHAnsi" w:hAnsiTheme="minorHAnsi" w:cstheme="minorHAnsi"/>
          <w:b/>
          <w:spacing w:val="-2"/>
          <w:sz w:val="24"/>
          <w:szCs w:val="24"/>
        </w:rPr>
        <w:t>g                                              1 December 2025</w:t>
      </w:r>
      <w:r w:rsidRPr="004058F0">
        <w:rPr>
          <w:rFonts w:asciiTheme="minorHAnsi" w:hAnsiTheme="minorHAnsi" w:cstheme="minorHAnsi"/>
          <w:b/>
          <w:spacing w:val="-2"/>
          <w:sz w:val="24"/>
          <w:szCs w:val="24"/>
        </w:rPr>
        <w:tab/>
      </w:r>
    </w:p>
    <w:p w14:paraId="029136FE" w14:textId="4195E701" w:rsidR="004058F0" w:rsidRPr="004058F0" w:rsidRDefault="004058F0" w:rsidP="00CC0C70">
      <w:pPr>
        <w:tabs>
          <w:tab w:val="left" w:pos="4474"/>
        </w:tabs>
        <w:spacing w:before="267" w:line="523" w:lineRule="auto"/>
        <w:ind w:left="155" w:right="4024"/>
        <w:rPr>
          <w:rFonts w:asciiTheme="minorHAnsi" w:hAnsiTheme="minorHAnsi" w:cstheme="minorHAnsi"/>
          <w:b/>
          <w:sz w:val="24"/>
          <w:szCs w:val="24"/>
        </w:rPr>
      </w:pPr>
      <w:r w:rsidRPr="004058F0">
        <w:rPr>
          <w:rFonts w:asciiTheme="minorHAnsi" w:hAnsiTheme="minorHAnsi" w:cstheme="minorHAnsi"/>
          <w:b/>
          <w:sz w:val="24"/>
          <w:szCs w:val="24"/>
        </w:rPr>
        <w:t xml:space="preserve">Assessment and </w:t>
      </w:r>
      <w:r w:rsidR="003B39F8" w:rsidRPr="004058F0">
        <w:rPr>
          <w:rFonts w:asciiTheme="minorHAnsi" w:hAnsiTheme="minorHAnsi" w:cstheme="minorHAnsi"/>
          <w:b/>
          <w:sz w:val="24"/>
          <w:szCs w:val="24"/>
        </w:rPr>
        <w:t xml:space="preserve">Interviews               </w:t>
      </w:r>
      <w:r w:rsidRPr="004058F0">
        <w:rPr>
          <w:rFonts w:asciiTheme="minorHAnsi" w:hAnsiTheme="minorHAnsi" w:cstheme="minorHAnsi"/>
          <w:b/>
          <w:sz w:val="24"/>
          <w:szCs w:val="24"/>
        </w:rPr>
        <w:t>8</w:t>
      </w:r>
      <w:r w:rsidR="00171BBA" w:rsidRPr="004058F0">
        <w:rPr>
          <w:rFonts w:asciiTheme="minorHAnsi" w:hAnsiTheme="minorHAnsi" w:cstheme="minorHAnsi"/>
          <w:b/>
          <w:sz w:val="24"/>
          <w:szCs w:val="24"/>
        </w:rPr>
        <w:t xml:space="preserve"> and 11 December</w:t>
      </w:r>
      <w:r w:rsidR="003B39F8" w:rsidRPr="004058F0">
        <w:rPr>
          <w:rFonts w:asciiTheme="minorHAnsi" w:hAnsiTheme="minorHAnsi" w:cstheme="minorHAnsi"/>
          <w:b/>
          <w:sz w:val="24"/>
          <w:szCs w:val="24"/>
        </w:rPr>
        <w:t xml:space="preserve">  </w:t>
      </w:r>
      <w:r w:rsidR="00171BBA" w:rsidRPr="004058F0">
        <w:rPr>
          <w:rFonts w:asciiTheme="minorHAnsi" w:hAnsiTheme="minorHAnsi" w:cstheme="minorHAnsi"/>
          <w:b/>
          <w:sz w:val="24"/>
          <w:szCs w:val="24"/>
        </w:rPr>
        <w:t>2025</w:t>
      </w:r>
      <w:r w:rsidR="003B39F8" w:rsidRPr="004058F0">
        <w:rPr>
          <w:rFonts w:asciiTheme="minorHAnsi" w:hAnsiTheme="minorHAnsi" w:cstheme="minorHAnsi"/>
          <w:b/>
          <w:sz w:val="24"/>
          <w:szCs w:val="24"/>
        </w:rPr>
        <w:t xml:space="preserve">             </w:t>
      </w:r>
      <w:r w:rsidR="00CC0C70">
        <w:rPr>
          <w:rFonts w:asciiTheme="minorHAnsi" w:hAnsiTheme="minorHAnsi" w:cstheme="minorHAnsi"/>
          <w:b/>
          <w:sz w:val="24"/>
          <w:szCs w:val="24"/>
        </w:rPr>
        <w:t xml:space="preserve">  </w:t>
      </w:r>
      <w:r w:rsidRPr="004058F0">
        <w:rPr>
          <w:rFonts w:asciiTheme="minorHAnsi" w:hAnsiTheme="minorHAnsi" w:cstheme="minorHAnsi"/>
          <w:b/>
          <w:sz w:val="24"/>
          <w:szCs w:val="24"/>
        </w:rPr>
        <w:t>Start date                                               1 September 2026</w:t>
      </w:r>
    </w:p>
    <w:p w14:paraId="69708854" w14:textId="72B643D4" w:rsidR="003B39F8" w:rsidRPr="004058F0" w:rsidRDefault="003B39F8" w:rsidP="004058F0">
      <w:pPr>
        <w:tabs>
          <w:tab w:val="left" w:pos="4474"/>
        </w:tabs>
        <w:spacing w:before="267" w:line="523" w:lineRule="auto"/>
        <w:ind w:right="4024"/>
        <w:rPr>
          <w:rFonts w:asciiTheme="minorHAnsi" w:hAnsiTheme="minorHAnsi" w:cstheme="minorHAnsi"/>
          <w:sz w:val="24"/>
          <w:szCs w:val="24"/>
        </w:rPr>
      </w:pPr>
      <w:r w:rsidRPr="004058F0">
        <w:rPr>
          <w:rFonts w:asciiTheme="minorHAnsi" w:hAnsiTheme="minorHAnsi" w:cstheme="minorHAnsi"/>
          <w:sz w:val="24"/>
          <w:szCs w:val="24"/>
        </w:rPr>
        <w:t xml:space="preserve">   Please not</w:t>
      </w:r>
      <w:r w:rsidR="00171BBA" w:rsidRPr="004058F0">
        <w:rPr>
          <w:rFonts w:asciiTheme="minorHAnsi" w:hAnsiTheme="minorHAnsi" w:cstheme="minorHAnsi"/>
          <w:sz w:val="24"/>
          <w:szCs w:val="24"/>
        </w:rPr>
        <w:t xml:space="preserve">e </w:t>
      </w:r>
      <w:r w:rsidRPr="004058F0">
        <w:rPr>
          <w:rFonts w:asciiTheme="minorHAnsi" w:hAnsiTheme="minorHAnsi" w:cstheme="minorHAnsi"/>
          <w:sz w:val="24"/>
          <w:szCs w:val="24"/>
        </w:rPr>
        <w:t>all dates are subject to change.</w:t>
      </w:r>
    </w:p>
    <w:p w14:paraId="1B3F4458" w14:textId="24C5554B" w:rsidR="00171BBA" w:rsidRPr="004058F0" w:rsidRDefault="00171BBA" w:rsidP="004058F0">
      <w:pPr>
        <w:pStyle w:val="paragraph"/>
        <w:spacing w:before="0" w:after="0"/>
        <w:ind w:left="240" w:right="1050"/>
        <w:textAlignment w:val="baseline"/>
        <w:rPr>
          <w:rStyle w:val="normaltextrun"/>
          <w:rFonts w:asciiTheme="minorHAnsi" w:hAnsiTheme="minorHAnsi" w:cstheme="minorHAnsi"/>
          <w:b/>
          <w:bCs/>
          <w:color w:val="3E3E3E"/>
          <w:lang w:val="en-US"/>
        </w:rPr>
      </w:pPr>
      <w:r w:rsidRPr="004058F0">
        <w:rPr>
          <w:rStyle w:val="normaltextrun"/>
          <w:rFonts w:asciiTheme="minorHAnsi" w:hAnsiTheme="minorHAnsi" w:cstheme="minorHAnsi"/>
          <w:b/>
          <w:bCs/>
          <w:color w:val="3E3E3E"/>
          <w:lang w:val="en-US"/>
        </w:rPr>
        <w:t xml:space="preserve">School visits: Potential applicants are invited to visit the school Monday to Thursday 11 – 27 November 10am – </w:t>
      </w:r>
      <w:r w:rsidR="004058F0" w:rsidRPr="004058F0">
        <w:rPr>
          <w:rStyle w:val="normaltextrun"/>
          <w:rFonts w:asciiTheme="minorHAnsi" w:hAnsiTheme="minorHAnsi" w:cstheme="minorHAnsi"/>
          <w:b/>
          <w:bCs/>
          <w:color w:val="3E3E3E"/>
          <w:lang w:val="en-US"/>
        </w:rPr>
        <w:t>2</w:t>
      </w:r>
      <w:r w:rsidRPr="004058F0">
        <w:rPr>
          <w:rStyle w:val="normaltextrun"/>
          <w:rFonts w:asciiTheme="minorHAnsi" w:hAnsiTheme="minorHAnsi" w:cstheme="minorHAnsi"/>
          <w:b/>
          <w:bCs/>
          <w:color w:val="3E3E3E"/>
          <w:lang w:val="en-US"/>
        </w:rPr>
        <w:t>.30pm</w:t>
      </w:r>
    </w:p>
    <w:p w14:paraId="31AB7634" w14:textId="77777777" w:rsidR="00171BBA" w:rsidRPr="004058F0" w:rsidRDefault="00171BBA" w:rsidP="004058F0">
      <w:pPr>
        <w:pStyle w:val="paragraph"/>
        <w:spacing w:before="0" w:after="0"/>
        <w:ind w:left="240" w:right="1050"/>
        <w:textAlignment w:val="baseline"/>
        <w:rPr>
          <w:rFonts w:asciiTheme="minorHAnsi" w:hAnsiTheme="minorHAnsi" w:cstheme="minorHAnsi"/>
        </w:rPr>
      </w:pPr>
    </w:p>
    <w:p w14:paraId="652D9FE9" w14:textId="77777777" w:rsidR="00171BBA" w:rsidRPr="004058F0" w:rsidRDefault="00171BBA" w:rsidP="004058F0">
      <w:pPr>
        <w:pStyle w:val="paragraph"/>
        <w:spacing w:before="0" w:after="0"/>
        <w:ind w:right="1050" w:firstLine="240"/>
        <w:textAlignment w:val="baseline"/>
        <w:rPr>
          <w:rFonts w:asciiTheme="minorHAnsi" w:hAnsiTheme="minorHAnsi" w:cstheme="minorHAnsi"/>
        </w:rPr>
      </w:pPr>
      <w:r w:rsidRPr="004058F0">
        <w:rPr>
          <w:rStyle w:val="normaltextrun"/>
          <w:rFonts w:asciiTheme="minorHAnsi" w:hAnsiTheme="minorHAnsi" w:cstheme="minorHAnsi"/>
          <w:color w:val="3E3E3E"/>
          <w:lang w:val="en-US"/>
        </w:rPr>
        <w:t xml:space="preserve">To arrange an appointment please email: </w:t>
      </w:r>
      <w:hyperlink r:id="rId20" w:history="1">
        <w:r w:rsidRPr="004058F0">
          <w:rPr>
            <w:rStyle w:val="normaltextrun"/>
            <w:rFonts w:asciiTheme="minorHAnsi" w:hAnsiTheme="minorHAnsi" w:cstheme="minorHAnsi"/>
            <w:color w:val="085295"/>
            <w:u w:val="single"/>
            <w:lang w:val="en-US"/>
          </w:rPr>
          <w:t>kdunnell@eastbury.bardaglea.org.uk</w:t>
        </w:r>
      </w:hyperlink>
      <w:r w:rsidRPr="004058F0">
        <w:rPr>
          <w:rStyle w:val="eop"/>
          <w:rFonts w:asciiTheme="minorHAnsi" w:hAnsiTheme="minorHAnsi" w:cstheme="minorHAnsi"/>
        </w:rPr>
        <w:t> </w:t>
      </w:r>
    </w:p>
    <w:p w14:paraId="7D199AB2" w14:textId="5A50993F" w:rsidR="003B39F8" w:rsidRPr="004058F0" w:rsidRDefault="003B39F8" w:rsidP="004058F0">
      <w:pPr>
        <w:pStyle w:val="BodyText"/>
        <w:ind w:left="150"/>
        <w:rPr>
          <w:rStyle w:val="Hyperlink"/>
          <w:rFonts w:asciiTheme="minorHAnsi" w:hAnsiTheme="minorHAnsi" w:cstheme="minorHAnsi"/>
          <w:b/>
          <w:bCs/>
          <w:spacing w:val="-9"/>
        </w:rPr>
      </w:pPr>
    </w:p>
    <w:p w14:paraId="3C7BE466" w14:textId="3AE405A2" w:rsidR="004058F0" w:rsidRPr="004058F0" w:rsidRDefault="004058F0" w:rsidP="004058F0">
      <w:pPr>
        <w:pStyle w:val="Heading2"/>
        <w:spacing w:before="94"/>
        <w:ind w:left="0"/>
        <w:jc w:val="left"/>
        <w:rPr>
          <w:rFonts w:asciiTheme="minorHAnsi" w:hAnsiTheme="minorHAnsi" w:cstheme="minorHAnsi"/>
          <w:color w:val="006FC0"/>
          <w:spacing w:val="-2"/>
          <w:sz w:val="24"/>
          <w:szCs w:val="24"/>
        </w:rPr>
      </w:pPr>
      <w:r w:rsidRPr="004058F0">
        <w:rPr>
          <w:rFonts w:asciiTheme="minorHAnsi" w:hAnsiTheme="minorHAnsi" w:cstheme="minorHAnsi"/>
          <w:color w:val="4471C4"/>
          <w:sz w:val="24"/>
          <w:szCs w:val="24"/>
        </w:rPr>
        <w:t xml:space="preserve">   </w:t>
      </w:r>
      <w:r>
        <w:rPr>
          <w:rFonts w:asciiTheme="minorHAnsi" w:hAnsiTheme="minorHAnsi" w:cstheme="minorHAnsi"/>
          <w:color w:val="4471C4"/>
          <w:sz w:val="24"/>
          <w:szCs w:val="24"/>
        </w:rPr>
        <w:t xml:space="preserve">  </w:t>
      </w:r>
      <w:r w:rsidRPr="004058F0">
        <w:rPr>
          <w:rFonts w:asciiTheme="minorHAnsi" w:hAnsiTheme="minorHAnsi" w:cstheme="minorHAnsi"/>
          <w:color w:val="4471C4"/>
          <w:sz w:val="24"/>
          <w:szCs w:val="24"/>
        </w:rPr>
        <w:t>Completing</w:t>
      </w:r>
      <w:r w:rsidRPr="004058F0">
        <w:rPr>
          <w:rFonts w:asciiTheme="minorHAnsi" w:hAnsiTheme="minorHAnsi" w:cstheme="minorHAnsi"/>
          <w:color w:val="4471C4"/>
          <w:spacing w:val="-6"/>
          <w:sz w:val="24"/>
          <w:szCs w:val="24"/>
        </w:rPr>
        <w:t xml:space="preserve"> </w:t>
      </w:r>
      <w:r w:rsidRPr="004058F0">
        <w:rPr>
          <w:rFonts w:asciiTheme="minorHAnsi" w:hAnsiTheme="minorHAnsi" w:cstheme="minorHAnsi"/>
          <w:color w:val="4471C4"/>
          <w:sz w:val="24"/>
          <w:szCs w:val="24"/>
        </w:rPr>
        <w:t>your</w:t>
      </w:r>
      <w:r w:rsidRPr="004058F0">
        <w:rPr>
          <w:rFonts w:asciiTheme="minorHAnsi" w:hAnsiTheme="minorHAnsi" w:cstheme="minorHAnsi"/>
          <w:color w:val="4471C4"/>
          <w:spacing w:val="-4"/>
          <w:sz w:val="24"/>
          <w:szCs w:val="24"/>
        </w:rPr>
        <w:t xml:space="preserve"> </w:t>
      </w:r>
      <w:r w:rsidRPr="004058F0">
        <w:rPr>
          <w:rFonts w:asciiTheme="minorHAnsi" w:hAnsiTheme="minorHAnsi" w:cstheme="minorHAnsi"/>
          <w:color w:val="006FC0"/>
          <w:spacing w:val="-2"/>
          <w:sz w:val="24"/>
          <w:szCs w:val="24"/>
        </w:rPr>
        <w:t>application</w:t>
      </w:r>
    </w:p>
    <w:p w14:paraId="305639B4" w14:textId="77777777" w:rsidR="004058F0" w:rsidRPr="004058F0" w:rsidRDefault="004058F0" w:rsidP="004058F0">
      <w:pPr>
        <w:pStyle w:val="Heading2"/>
        <w:spacing w:before="94"/>
        <w:ind w:left="0"/>
        <w:jc w:val="left"/>
        <w:rPr>
          <w:rFonts w:asciiTheme="minorHAnsi" w:hAnsiTheme="minorHAnsi" w:cstheme="minorHAnsi"/>
          <w:color w:val="3E3E3E"/>
          <w:sz w:val="24"/>
          <w:szCs w:val="24"/>
        </w:rPr>
      </w:pPr>
      <w:r w:rsidRPr="004058F0">
        <w:rPr>
          <w:rFonts w:asciiTheme="minorHAnsi" w:hAnsiTheme="minorHAnsi" w:cstheme="minorHAnsi"/>
          <w:color w:val="006FC0"/>
          <w:spacing w:val="-2"/>
          <w:sz w:val="24"/>
          <w:szCs w:val="24"/>
        </w:rPr>
        <w:t xml:space="preserve">      </w:t>
      </w:r>
      <w:r w:rsidRPr="004058F0">
        <w:rPr>
          <w:rFonts w:asciiTheme="minorHAnsi" w:hAnsiTheme="minorHAnsi" w:cstheme="minorHAnsi"/>
          <w:color w:val="3E3E3E"/>
          <w:sz w:val="24"/>
          <w:szCs w:val="24"/>
        </w:rPr>
        <w:t>Please</w:t>
      </w:r>
      <w:r w:rsidRPr="004058F0">
        <w:rPr>
          <w:rFonts w:asciiTheme="minorHAnsi" w:hAnsiTheme="minorHAnsi" w:cstheme="minorHAnsi"/>
          <w:color w:val="3E3E3E"/>
          <w:spacing w:val="-6"/>
          <w:sz w:val="24"/>
          <w:szCs w:val="24"/>
        </w:rPr>
        <w:t xml:space="preserve"> </w:t>
      </w:r>
      <w:r w:rsidRPr="004058F0">
        <w:rPr>
          <w:rFonts w:asciiTheme="minorHAnsi" w:hAnsiTheme="minorHAnsi" w:cstheme="minorHAnsi"/>
          <w:color w:val="3E3E3E"/>
          <w:sz w:val="24"/>
          <w:szCs w:val="24"/>
        </w:rPr>
        <w:t>complete</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all</w:t>
      </w:r>
      <w:r w:rsidRPr="004058F0">
        <w:rPr>
          <w:rFonts w:asciiTheme="minorHAnsi" w:hAnsiTheme="minorHAnsi" w:cstheme="minorHAnsi"/>
          <w:color w:val="3E3E3E"/>
          <w:spacing w:val="-6"/>
          <w:sz w:val="24"/>
          <w:szCs w:val="24"/>
        </w:rPr>
        <w:t xml:space="preserve"> </w:t>
      </w:r>
      <w:r w:rsidRPr="004058F0">
        <w:rPr>
          <w:rFonts w:asciiTheme="minorHAnsi" w:hAnsiTheme="minorHAnsi" w:cstheme="minorHAnsi"/>
          <w:color w:val="3E3E3E"/>
          <w:sz w:val="24"/>
          <w:szCs w:val="24"/>
        </w:rPr>
        <w:t>aspects</w:t>
      </w:r>
      <w:r w:rsidRPr="004058F0">
        <w:rPr>
          <w:rFonts w:asciiTheme="minorHAnsi" w:hAnsiTheme="minorHAnsi" w:cstheme="minorHAnsi"/>
          <w:color w:val="3E3E3E"/>
          <w:spacing w:val="-5"/>
          <w:sz w:val="24"/>
          <w:szCs w:val="24"/>
        </w:rPr>
        <w:t xml:space="preserve"> </w:t>
      </w:r>
      <w:r w:rsidRPr="004058F0">
        <w:rPr>
          <w:rFonts w:asciiTheme="minorHAnsi" w:hAnsiTheme="minorHAnsi" w:cstheme="minorHAnsi"/>
          <w:color w:val="3E3E3E"/>
          <w:sz w:val="24"/>
          <w:szCs w:val="24"/>
        </w:rPr>
        <w:t>of</w:t>
      </w:r>
      <w:r w:rsidRPr="004058F0">
        <w:rPr>
          <w:rFonts w:asciiTheme="minorHAnsi" w:hAnsiTheme="minorHAnsi" w:cstheme="minorHAnsi"/>
          <w:color w:val="3E3E3E"/>
          <w:spacing w:val="-6"/>
          <w:sz w:val="24"/>
          <w:szCs w:val="24"/>
        </w:rPr>
        <w:t xml:space="preserve"> </w:t>
      </w:r>
      <w:r w:rsidRPr="004058F0">
        <w:rPr>
          <w:rFonts w:asciiTheme="minorHAnsi" w:hAnsiTheme="minorHAnsi" w:cstheme="minorHAnsi"/>
          <w:color w:val="3E3E3E"/>
          <w:sz w:val="24"/>
          <w:szCs w:val="24"/>
        </w:rPr>
        <w:t>the</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application</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 xml:space="preserve">form fully (CVs will not be accepted). </w:t>
      </w:r>
    </w:p>
    <w:p w14:paraId="27B5CBC2" w14:textId="684D6B6B" w:rsidR="004058F0" w:rsidRPr="004058F0" w:rsidRDefault="004058F0" w:rsidP="00750232">
      <w:pPr>
        <w:pStyle w:val="Heading2"/>
        <w:spacing w:before="94"/>
        <w:ind w:left="0"/>
        <w:jc w:val="both"/>
        <w:rPr>
          <w:rFonts w:asciiTheme="minorHAnsi" w:hAnsiTheme="minorHAnsi" w:cstheme="minorHAnsi"/>
          <w:color w:val="3E3E3E"/>
          <w:sz w:val="24"/>
          <w:szCs w:val="24"/>
        </w:rPr>
      </w:pPr>
      <w:r w:rsidRPr="004058F0">
        <w:rPr>
          <w:rFonts w:asciiTheme="minorHAnsi" w:hAnsiTheme="minorHAnsi" w:cstheme="minorHAnsi"/>
          <w:color w:val="3E3E3E"/>
          <w:sz w:val="24"/>
          <w:szCs w:val="24"/>
        </w:rPr>
        <w:t xml:space="preserve">      </w:t>
      </w:r>
      <w:r w:rsidRPr="004058F0">
        <w:rPr>
          <w:rFonts w:asciiTheme="minorHAnsi" w:hAnsiTheme="minorHAnsi" w:cstheme="minorHAnsi"/>
          <w:b w:val="0"/>
          <w:bCs w:val="0"/>
          <w:color w:val="3E3E3E"/>
          <w:sz w:val="24"/>
          <w:szCs w:val="24"/>
        </w:rPr>
        <w:t>Include your</w:t>
      </w:r>
      <w:r w:rsidRPr="004058F0">
        <w:rPr>
          <w:rFonts w:asciiTheme="minorHAnsi" w:hAnsiTheme="minorHAnsi" w:cstheme="minorHAnsi"/>
          <w:b w:val="0"/>
          <w:bCs w:val="0"/>
          <w:color w:val="3E3E3E"/>
          <w:spacing w:val="-6"/>
          <w:sz w:val="24"/>
          <w:szCs w:val="24"/>
        </w:rPr>
        <w:t xml:space="preserve"> </w:t>
      </w:r>
      <w:r w:rsidRPr="004058F0">
        <w:rPr>
          <w:rFonts w:asciiTheme="minorHAnsi" w:hAnsiTheme="minorHAnsi" w:cstheme="minorHAnsi"/>
          <w:b w:val="0"/>
          <w:bCs w:val="0"/>
          <w:color w:val="3E3E3E"/>
          <w:sz w:val="24"/>
          <w:szCs w:val="24"/>
        </w:rPr>
        <w:t>full</w:t>
      </w:r>
      <w:r w:rsidRPr="004058F0">
        <w:rPr>
          <w:rFonts w:asciiTheme="minorHAnsi" w:hAnsiTheme="minorHAnsi" w:cstheme="minorHAnsi"/>
          <w:b w:val="0"/>
          <w:bCs w:val="0"/>
          <w:color w:val="3E3E3E"/>
          <w:spacing w:val="-5"/>
          <w:sz w:val="24"/>
          <w:szCs w:val="24"/>
        </w:rPr>
        <w:t xml:space="preserve"> </w:t>
      </w:r>
      <w:r w:rsidRPr="004058F0">
        <w:rPr>
          <w:rFonts w:asciiTheme="minorHAnsi" w:hAnsiTheme="minorHAnsi" w:cstheme="minorHAnsi"/>
          <w:b w:val="0"/>
          <w:bCs w:val="0"/>
          <w:color w:val="3E3E3E"/>
          <w:sz w:val="24"/>
          <w:szCs w:val="24"/>
        </w:rPr>
        <w:t>work</w:t>
      </w:r>
      <w:r w:rsidRPr="004058F0">
        <w:rPr>
          <w:rFonts w:asciiTheme="minorHAnsi" w:hAnsiTheme="minorHAnsi" w:cstheme="minorHAnsi"/>
          <w:b w:val="0"/>
          <w:bCs w:val="0"/>
          <w:color w:val="3E3E3E"/>
          <w:spacing w:val="-4"/>
          <w:sz w:val="24"/>
          <w:szCs w:val="24"/>
        </w:rPr>
        <w:t xml:space="preserve"> </w:t>
      </w:r>
      <w:r w:rsidRPr="004058F0">
        <w:rPr>
          <w:rFonts w:asciiTheme="minorHAnsi" w:hAnsiTheme="minorHAnsi" w:cstheme="minorHAnsi"/>
          <w:b w:val="0"/>
          <w:bCs w:val="0"/>
          <w:color w:val="3E3E3E"/>
          <w:sz w:val="24"/>
          <w:szCs w:val="24"/>
        </w:rPr>
        <w:t>history</w:t>
      </w:r>
      <w:r w:rsidRPr="004058F0">
        <w:rPr>
          <w:rFonts w:asciiTheme="minorHAnsi" w:hAnsiTheme="minorHAnsi" w:cstheme="minorHAnsi"/>
          <w:b w:val="0"/>
          <w:bCs w:val="0"/>
          <w:color w:val="3E3E3E"/>
          <w:spacing w:val="-6"/>
          <w:sz w:val="24"/>
          <w:szCs w:val="24"/>
        </w:rPr>
        <w:t xml:space="preserve"> </w:t>
      </w:r>
      <w:r w:rsidRPr="004058F0">
        <w:rPr>
          <w:rFonts w:asciiTheme="minorHAnsi" w:hAnsiTheme="minorHAnsi" w:cstheme="minorHAnsi"/>
          <w:b w:val="0"/>
          <w:bCs w:val="0"/>
          <w:color w:val="3E3E3E"/>
          <w:sz w:val="24"/>
          <w:szCs w:val="24"/>
        </w:rPr>
        <w:t>with</w:t>
      </w:r>
      <w:r w:rsidRPr="004058F0">
        <w:rPr>
          <w:rFonts w:asciiTheme="minorHAnsi" w:hAnsiTheme="minorHAnsi" w:cstheme="minorHAnsi"/>
          <w:b w:val="0"/>
          <w:bCs w:val="0"/>
          <w:color w:val="3E3E3E"/>
          <w:spacing w:val="-5"/>
          <w:sz w:val="24"/>
          <w:szCs w:val="24"/>
        </w:rPr>
        <w:t xml:space="preserve"> </w:t>
      </w:r>
      <w:r w:rsidRPr="004058F0">
        <w:rPr>
          <w:rFonts w:asciiTheme="minorHAnsi" w:hAnsiTheme="minorHAnsi" w:cstheme="minorHAnsi"/>
          <w:b w:val="0"/>
          <w:bCs w:val="0"/>
          <w:color w:val="3E3E3E"/>
          <w:sz w:val="24"/>
          <w:szCs w:val="24"/>
        </w:rPr>
        <w:t>no</w:t>
      </w:r>
      <w:r w:rsidRPr="004058F0">
        <w:rPr>
          <w:rFonts w:asciiTheme="minorHAnsi" w:hAnsiTheme="minorHAnsi" w:cstheme="minorHAnsi"/>
          <w:b w:val="0"/>
          <w:bCs w:val="0"/>
          <w:color w:val="3E3E3E"/>
          <w:spacing w:val="-5"/>
          <w:sz w:val="24"/>
          <w:szCs w:val="24"/>
        </w:rPr>
        <w:t xml:space="preserve"> </w:t>
      </w:r>
      <w:r w:rsidRPr="004058F0">
        <w:rPr>
          <w:rFonts w:asciiTheme="minorHAnsi" w:hAnsiTheme="minorHAnsi" w:cstheme="minorHAnsi"/>
          <w:b w:val="0"/>
          <w:bCs w:val="0"/>
          <w:color w:val="3E3E3E"/>
          <w:sz w:val="24"/>
          <w:szCs w:val="24"/>
        </w:rPr>
        <w:t>unexplained</w:t>
      </w:r>
      <w:r w:rsidRPr="004058F0">
        <w:rPr>
          <w:rFonts w:asciiTheme="minorHAnsi" w:hAnsiTheme="minorHAnsi" w:cstheme="minorHAnsi"/>
          <w:b w:val="0"/>
          <w:bCs w:val="0"/>
          <w:color w:val="3E3E3E"/>
          <w:spacing w:val="-5"/>
          <w:sz w:val="24"/>
          <w:szCs w:val="24"/>
        </w:rPr>
        <w:t xml:space="preserve"> </w:t>
      </w:r>
      <w:r w:rsidRPr="004058F0">
        <w:rPr>
          <w:rFonts w:asciiTheme="minorHAnsi" w:hAnsiTheme="minorHAnsi" w:cstheme="minorHAnsi"/>
          <w:b w:val="0"/>
          <w:bCs w:val="0"/>
          <w:color w:val="3E3E3E"/>
          <w:sz w:val="24"/>
          <w:szCs w:val="24"/>
        </w:rPr>
        <w:t>gaps since leaving school education</w:t>
      </w:r>
      <w:r w:rsidRPr="004058F0">
        <w:rPr>
          <w:rFonts w:asciiTheme="minorHAnsi" w:hAnsiTheme="minorHAnsi" w:cstheme="minorHAnsi"/>
          <w:color w:val="3E3E3E"/>
          <w:sz w:val="24"/>
          <w:szCs w:val="24"/>
        </w:rPr>
        <w:t>.</w:t>
      </w:r>
    </w:p>
    <w:p w14:paraId="6173FF4F" w14:textId="7E191DD1" w:rsidR="004058F0" w:rsidRPr="004058F0" w:rsidRDefault="004058F0" w:rsidP="00750232">
      <w:pPr>
        <w:pStyle w:val="BodyText"/>
        <w:spacing w:line="283" w:lineRule="auto"/>
        <w:jc w:val="both"/>
        <w:rPr>
          <w:rFonts w:asciiTheme="minorHAnsi" w:hAnsiTheme="minorHAnsi" w:cstheme="minorHAnsi"/>
          <w:color w:val="3E3E3E"/>
        </w:rPr>
      </w:pPr>
      <w:r w:rsidRPr="004058F0">
        <w:rPr>
          <w:rFonts w:asciiTheme="minorHAnsi" w:hAnsiTheme="minorHAnsi" w:cstheme="minorHAnsi"/>
          <w:color w:val="3E3E3E"/>
        </w:rPr>
        <w:t xml:space="preserve">      Include all the relevant training you have completed in</w:t>
      </w:r>
      <w:r w:rsidRPr="004058F0">
        <w:rPr>
          <w:rFonts w:asciiTheme="minorHAnsi" w:hAnsiTheme="minorHAnsi" w:cstheme="minorHAnsi"/>
          <w:color w:val="3E3E3E"/>
          <w:spacing w:val="-1"/>
        </w:rPr>
        <w:t xml:space="preserve"> </w:t>
      </w:r>
      <w:r w:rsidRPr="004058F0">
        <w:rPr>
          <w:rFonts w:asciiTheme="minorHAnsi" w:hAnsiTheme="minorHAnsi" w:cstheme="minorHAnsi"/>
          <w:color w:val="3E3E3E"/>
        </w:rPr>
        <w:t xml:space="preserve">recent years which have helped prepare you for this </w:t>
      </w:r>
    </w:p>
    <w:p w14:paraId="2499D5CF" w14:textId="7223F3D0" w:rsidR="004058F0" w:rsidRPr="004058F0" w:rsidRDefault="004058F0" w:rsidP="00750232">
      <w:pPr>
        <w:pStyle w:val="BodyText"/>
        <w:spacing w:line="283" w:lineRule="auto"/>
        <w:jc w:val="both"/>
        <w:rPr>
          <w:rFonts w:asciiTheme="minorHAnsi" w:hAnsiTheme="minorHAnsi" w:cstheme="minorHAnsi"/>
          <w:color w:val="3E3E3E"/>
        </w:rPr>
      </w:pPr>
      <w:r w:rsidRPr="004058F0">
        <w:rPr>
          <w:rFonts w:asciiTheme="minorHAnsi" w:hAnsiTheme="minorHAnsi" w:cstheme="minorHAnsi"/>
          <w:color w:val="3E3E3E"/>
        </w:rPr>
        <w:t xml:space="preserve">      Headship.</w:t>
      </w:r>
    </w:p>
    <w:p w14:paraId="3A166599" w14:textId="77777777" w:rsidR="004058F0" w:rsidRPr="004058F0" w:rsidRDefault="004058F0" w:rsidP="004058F0">
      <w:pPr>
        <w:pStyle w:val="BodyText"/>
        <w:spacing w:before="67"/>
        <w:rPr>
          <w:rFonts w:asciiTheme="minorHAnsi" w:hAnsiTheme="minorHAnsi" w:cstheme="minorHAnsi"/>
        </w:rPr>
      </w:pPr>
    </w:p>
    <w:p w14:paraId="25A8B35A" w14:textId="77777777" w:rsidR="004058F0" w:rsidRPr="004058F0" w:rsidRDefault="004058F0" w:rsidP="004058F0">
      <w:pPr>
        <w:spacing w:line="292" w:lineRule="auto"/>
        <w:ind w:left="436" w:right="32"/>
        <w:rPr>
          <w:rFonts w:asciiTheme="minorHAnsi" w:hAnsiTheme="minorHAnsi" w:cstheme="minorHAnsi"/>
          <w:b/>
          <w:color w:val="4471C4"/>
          <w:sz w:val="24"/>
          <w:szCs w:val="24"/>
        </w:rPr>
      </w:pPr>
      <w:r w:rsidRPr="004058F0">
        <w:rPr>
          <w:rFonts w:asciiTheme="minorHAnsi" w:hAnsiTheme="minorHAnsi" w:cstheme="minorHAnsi"/>
          <w:b/>
          <w:color w:val="4471C4"/>
          <w:sz w:val="24"/>
          <w:szCs w:val="24"/>
        </w:rPr>
        <w:t>Person</w:t>
      </w:r>
      <w:r w:rsidRPr="004058F0">
        <w:rPr>
          <w:rFonts w:asciiTheme="minorHAnsi" w:hAnsiTheme="minorHAnsi" w:cstheme="minorHAnsi"/>
          <w:b/>
          <w:color w:val="4471C4"/>
          <w:spacing w:val="-9"/>
          <w:sz w:val="24"/>
          <w:szCs w:val="24"/>
        </w:rPr>
        <w:t xml:space="preserve"> </w:t>
      </w:r>
      <w:r w:rsidRPr="004058F0">
        <w:rPr>
          <w:rFonts w:asciiTheme="minorHAnsi" w:hAnsiTheme="minorHAnsi" w:cstheme="minorHAnsi"/>
          <w:b/>
          <w:color w:val="4471C4"/>
          <w:sz w:val="24"/>
          <w:szCs w:val="24"/>
        </w:rPr>
        <w:t>Specification</w:t>
      </w:r>
      <w:r w:rsidRPr="004058F0">
        <w:rPr>
          <w:rFonts w:asciiTheme="minorHAnsi" w:hAnsiTheme="minorHAnsi" w:cstheme="minorHAnsi"/>
          <w:b/>
          <w:color w:val="4471C4"/>
          <w:spacing w:val="-11"/>
          <w:sz w:val="24"/>
          <w:szCs w:val="24"/>
        </w:rPr>
        <w:t xml:space="preserve"> </w:t>
      </w:r>
      <w:r w:rsidRPr="004058F0">
        <w:rPr>
          <w:rFonts w:asciiTheme="minorHAnsi" w:hAnsiTheme="minorHAnsi" w:cstheme="minorHAnsi"/>
          <w:b/>
          <w:color w:val="4471C4"/>
          <w:sz w:val="24"/>
          <w:szCs w:val="24"/>
        </w:rPr>
        <w:t>and</w:t>
      </w:r>
      <w:r w:rsidRPr="004058F0">
        <w:rPr>
          <w:rFonts w:asciiTheme="minorHAnsi" w:hAnsiTheme="minorHAnsi" w:cstheme="minorHAnsi"/>
          <w:b/>
          <w:color w:val="4471C4"/>
          <w:spacing w:val="-9"/>
          <w:sz w:val="24"/>
          <w:szCs w:val="24"/>
        </w:rPr>
        <w:t xml:space="preserve"> </w:t>
      </w:r>
      <w:r w:rsidRPr="004058F0">
        <w:rPr>
          <w:rFonts w:asciiTheme="minorHAnsi" w:hAnsiTheme="minorHAnsi" w:cstheme="minorHAnsi"/>
          <w:b/>
          <w:color w:val="4471C4"/>
          <w:sz w:val="24"/>
          <w:szCs w:val="24"/>
        </w:rPr>
        <w:t>Personal</w:t>
      </w:r>
      <w:r w:rsidRPr="004058F0">
        <w:rPr>
          <w:rFonts w:asciiTheme="minorHAnsi" w:hAnsiTheme="minorHAnsi" w:cstheme="minorHAnsi"/>
          <w:b/>
          <w:color w:val="4471C4"/>
          <w:spacing w:val="-10"/>
          <w:sz w:val="24"/>
          <w:szCs w:val="24"/>
        </w:rPr>
        <w:t xml:space="preserve"> </w:t>
      </w:r>
      <w:r w:rsidRPr="004058F0">
        <w:rPr>
          <w:rFonts w:asciiTheme="minorHAnsi" w:hAnsiTheme="minorHAnsi" w:cstheme="minorHAnsi"/>
          <w:b/>
          <w:color w:val="4471C4"/>
          <w:sz w:val="24"/>
          <w:szCs w:val="24"/>
        </w:rPr>
        <w:t xml:space="preserve">Statement </w:t>
      </w:r>
    </w:p>
    <w:p w14:paraId="6BD5C84A" w14:textId="7939066C" w:rsidR="004058F0" w:rsidRPr="004058F0" w:rsidRDefault="004058F0" w:rsidP="00750232">
      <w:pPr>
        <w:spacing w:line="292" w:lineRule="auto"/>
        <w:ind w:left="436" w:right="32"/>
        <w:jc w:val="both"/>
        <w:rPr>
          <w:rFonts w:asciiTheme="minorHAnsi" w:hAnsiTheme="minorHAnsi" w:cstheme="minorHAnsi"/>
          <w:sz w:val="24"/>
          <w:szCs w:val="24"/>
        </w:rPr>
      </w:pPr>
      <w:r w:rsidRPr="004058F0">
        <w:rPr>
          <w:rFonts w:asciiTheme="minorHAnsi" w:hAnsiTheme="minorHAnsi" w:cstheme="minorHAnsi"/>
          <w:color w:val="3E3E3E"/>
          <w:sz w:val="24"/>
          <w:szCs w:val="24"/>
        </w:rPr>
        <w:t>When writing your response, it is important that you read the Job Description and address</w:t>
      </w:r>
      <w:r w:rsidRPr="004058F0">
        <w:rPr>
          <w:rFonts w:asciiTheme="minorHAnsi" w:hAnsiTheme="minorHAnsi" w:cstheme="minorHAnsi"/>
          <w:color w:val="3E3E3E"/>
          <w:spacing w:val="-4"/>
          <w:sz w:val="24"/>
          <w:szCs w:val="24"/>
        </w:rPr>
        <w:t xml:space="preserve"> </w:t>
      </w:r>
      <w:r w:rsidRPr="004058F0">
        <w:rPr>
          <w:rFonts w:asciiTheme="minorHAnsi" w:hAnsiTheme="minorHAnsi" w:cstheme="minorHAnsi"/>
          <w:color w:val="3E3E3E"/>
          <w:sz w:val="24"/>
          <w:szCs w:val="24"/>
        </w:rPr>
        <w:t>each</w:t>
      </w:r>
      <w:r w:rsidRPr="004058F0">
        <w:rPr>
          <w:rFonts w:asciiTheme="minorHAnsi" w:hAnsiTheme="minorHAnsi" w:cstheme="minorHAnsi"/>
          <w:color w:val="3E3E3E"/>
          <w:spacing w:val="-5"/>
          <w:sz w:val="24"/>
          <w:szCs w:val="24"/>
        </w:rPr>
        <w:t xml:space="preserve"> </w:t>
      </w:r>
      <w:r w:rsidRPr="004058F0">
        <w:rPr>
          <w:rFonts w:asciiTheme="minorHAnsi" w:hAnsiTheme="minorHAnsi" w:cstheme="minorHAnsi"/>
          <w:color w:val="3E3E3E"/>
          <w:sz w:val="24"/>
          <w:szCs w:val="24"/>
        </w:rPr>
        <w:t>of</w:t>
      </w:r>
      <w:r w:rsidRPr="004058F0">
        <w:rPr>
          <w:rFonts w:asciiTheme="minorHAnsi" w:hAnsiTheme="minorHAnsi" w:cstheme="minorHAnsi"/>
          <w:color w:val="3E3E3E"/>
          <w:spacing w:val="-6"/>
          <w:sz w:val="24"/>
          <w:szCs w:val="24"/>
        </w:rPr>
        <w:t xml:space="preserve"> </w:t>
      </w:r>
      <w:r w:rsidRPr="004058F0">
        <w:rPr>
          <w:rFonts w:asciiTheme="minorHAnsi" w:hAnsiTheme="minorHAnsi" w:cstheme="minorHAnsi"/>
          <w:color w:val="3E3E3E"/>
          <w:sz w:val="24"/>
          <w:szCs w:val="24"/>
        </w:rPr>
        <w:t>the</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requirements</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in</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the</w:t>
      </w:r>
      <w:r w:rsidRPr="004058F0">
        <w:rPr>
          <w:rFonts w:asciiTheme="minorHAnsi" w:hAnsiTheme="minorHAnsi" w:cstheme="minorHAnsi"/>
          <w:color w:val="3E3E3E"/>
          <w:spacing w:val="-5"/>
          <w:sz w:val="24"/>
          <w:szCs w:val="24"/>
        </w:rPr>
        <w:t xml:space="preserve"> </w:t>
      </w:r>
      <w:r w:rsidRPr="004058F0">
        <w:rPr>
          <w:rFonts w:asciiTheme="minorHAnsi" w:hAnsiTheme="minorHAnsi" w:cstheme="minorHAnsi"/>
          <w:color w:val="3E3E3E"/>
          <w:sz w:val="24"/>
          <w:szCs w:val="24"/>
        </w:rPr>
        <w:t>Personal Specification. Ensure that you evidence additional</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aspects,</w:t>
      </w:r>
      <w:r w:rsidRPr="004058F0">
        <w:rPr>
          <w:rFonts w:asciiTheme="minorHAnsi" w:hAnsiTheme="minorHAnsi" w:cstheme="minorHAnsi"/>
          <w:color w:val="3E3E3E"/>
          <w:spacing w:val="-6"/>
          <w:sz w:val="24"/>
          <w:szCs w:val="24"/>
        </w:rPr>
        <w:t xml:space="preserve"> </w:t>
      </w:r>
      <w:r w:rsidRPr="004058F0">
        <w:rPr>
          <w:rFonts w:asciiTheme="minorHAnsi" w:hAnsiTheme="minorHAnsi" w:cstheme="minorHAnsi"/>
          <w:color w:val="3E3E3E"/>
          <w:sz w:val="24"/>
          <w:szCs w:val="24"/>
        </w:rPr>
        <w:t>e.g.,</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training,</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and</w:t>
      </w:r>
      <w:r w:rsidRPr="004058F0">
        <w:rPr>
          <w:rFonts w:asciiTheme="minorHAnsi" w:hAnsiTheme="minorHAnsi" w:cstheme="minorHAnsi"/>
          <w:color w:val="3E3E3E"/>
          <w:spacing w:val="-9"/>
          <w:sz w:val="24"/>
          <w:szCs w:val="24"/>
        </w:rPr>
        <w:t xml:space="preserve"> </w:t>
      </w:r>
      <w:r w:rsidRPr="004058F0">
        <w:rPr>
          <w:rFonts w:asciiTheme="minorHAnsi" w:hAnsiTheme="minorHAnsi" w:cstheme="minorHAnsi"/>
          <w:color w:val="3E3E3E"/>
          <w:sz w:val="24"/>
          <w:szCs w:val="24"/>
        </w:rPr>
        <w:t>qualifications together with your background and  experience</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in</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your</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Personal</w:t>
      </w:r>
      <w:r w:rsidRPr="004058F0">
        <w:rPr>
          <w:rFonts w:asciiTheme="minorHAnsi" w:hAnsiTheme="minorHAnsi" w:cstheme="minorHAnsi"/>
          <w:color w:val="3E3E3E"/>
          <w:spacing w:val="-8"/>
          <w:sz w:val="24"/>
          <w:szCs w:val="24"/>
        </w:rPr>
        <w:t xml:space="preserve"> </w:t>
      </w:r>
      <w:r w:rsidRPr="004058F0">
        <w:rPr>
          <w:rFonts w:asciiTheme="minorHAnsi" w:hAnsiTheme="minorHAnsi" w:cstheme="minorHAnsi"/>
          <w:color w:val="3E3E3E"/>
          <w:sz w:val="24"/>
          <w:szCs w:val="24"/>
        </w:rPr>
        <w:t>Statement,</w:t>
      </w:r>
      <w:r w:rsidRPr="004058F0">
        <w:rPr>
          <w:rFonts w:asciiTheme="minorHAnsi" w:hAnsiTheme="minorHAnsi" w:cstheme="minorHAnsi"/>
          <w:color w:val="3E3E3E"/>
          <w:spacing w:val="-7"/>
          <w:sz w:val="24"/>
          <w:szCs w:val="24"/>
        </w:rPr>
        <w:t xml:space="preserve"> </w:t>
      </w:r>
      <w:r w:rsidRPr="004058F0">
        <w:rPr>
          <w:rFonts w:asciiTheme="minorHAnsi" w:hAnsiTheme="minorHAnsi" w:cstheme="minorHAnsi"/>
          <w:color w:val="3E3E3E"/>
          <w:sz w:val="24"/>
          <w:szCs w:val="24"/>
        </w:rPr>
        <w:t>which should not exceed 500 words.</w:t>
      </w:r>
    </w:p>
    <w:p w14:paraId="0371A038" w14:textId="77777777" w:rsidR="004058F0" w:rsidRPr="004058F0" w:rsidRDefault="004058F0" w:rsidP="004058F0">
      <w:pPr>
        <w:pStyle w:val="BodyText"/>
        <w:spacing w:before="73"/>
        <w:rPr>
          <w:rFonts w:asciiTheme="minorHAnsi" w:hAnsiTheme="minorHAnsi" w:cstheme="minorHAnsi"/>
        </w:rPr>
      </w:pPr>
    </w:p>
    <w:p w14:paraId="391C3606" w14:textId="77777777" w:rsidR="004058F0" w:rsidRPr="004058F0" w:rsidRDefault="004058F0" w:rsidP="004058F0">
      <w:pPr>
        <w:pStyle w:val="Heading2"/>
        <w:ind w:left="0" w:firstLine="436"/>
        <w:jc w:val="left"/>
        <w:rPr>
          <w:rFonts w:asciiTheme="minorHAnsi" w:hAnsiTheme="minorHAnsi" w:cstheme="minorHAnsi"/>
          <w:sz w:val="24"/>
          <w:szCs w:val="24"/>
        </w:rPr>
      </w:pPr>
      <w:r w:rsidRPr="004058F0">
        <w:rPr>
          <w:rFonts w:asciiTheme="minorHAnsi" w:hAnsiTheme="minorHAnsi" w:cstheme="minorHAnsi"/>
          <w:color w:val="4471C4"/>
          <w:sz w:val="24"/>
          <w:szCs w:val="24"/>
        </w:rPr>
        <w:t>Additional</w:t>
      </w:r>
      <w:r w:rsidRPr="004058F0">
        <w:rPr>
          <w:rFonts w:asciiTheme="minorHAnsi" w:hAnsiTheme="minorHAnsi" w:cstheme="minorHAnsi"/>
          <w:color w:val="4471C4"/>
          <w:spacing w:val="-10"/>
          <w:sz w:val="24"/>
          <w:szCs w:val="24"/>
        </w:rPr>
        <w:t xml:space="preserve"> </w:t>
      </w:r>
      <w:r w:rsidRPr="004058F0">
        <w:rPr>
          <w:rFonts w:asciiTheme="minorHAnsi" w:hAnsiTheme="minorHAnsi" w:cstheme="minorHAnsi"/>
          <w:color w:val="4471C4"/>
          <w:spacing w:val="-4"/>
          <w:sz w:val="24"/>
          <w:szCs w:val="24"/>
        </w:rPr>
        <w:t>Task</w:t>
      </w:r>
    </w:p>
    <w:p w14:paraId="0A514811" w14:textId="79B14D76" w:rsidR="004058F0" w:rsidRPr="004058F0" w:rsidRDefault="004058F0" w:rsidP="00750232">
      <w:pPr>
        <w:pStyle w:val="BodyText"/>
        <w:spacing w:before="67" w:line="283" w:lineRule="auto"/>
        <w:ind w:left="436"/>
        <w:jc w:val="both"/>
        <w:rPr>
          <w:rFonts w:asciiTheme="minorHAnsi" w:hAnsiTheme="minorHAnsi" w:cstheme="minorHAnsi"/>
          <w:color w:val="3E3E3E"/>
        </w:rPr>
      </w:pPr>
      <w:r w:rsidRPr="004058F0">
        <w:rPr>
          <w:rFonts w:asciiTheme="minorHAnsi" w:hAnsiTheme="minorHAnsi" w:cstheme="minorHAnsi"/>
          <w:color w:val="3E3E3E"/>
        </w:rPr>
        <w:t>Please explain why you have specifically applied for</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ECS</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at</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this</w:t>
      </w:r>
      <w:r w:rsidRPr="004058F0">
        <w:rPr>
          <w:rFonts w:asciiTheme="minorHAnsi" w:hAnsiTheme="minorHAnsi" w:cstheme="minorHAnsi"/>
          <w:color w:val="3E3E3E"/>
          <w:spacing w:val="-6"/>
        </w:rPr>
        <w:t xml:space="preserve"> </w:t>
      </w:r>
      <w:r w:rsidRPr="004058F0">
        <w:rPr>
          <w:rFonts w:asciiTheme="minorHAnsi" w:hAnsiTheme="minorHAnsi" w:cstheme="minorHAnsi"/>
          <w:color w:val="3E3E3E"/>
        </w:rPr>
        <w:t>point</w:t>
      </w:r>
      <w:r w:rsidRPr="004058F0">
        <w:rPr>
          <w:rFonts w:asciiTheme="minorHAnsi" w:hAnsiTheme="minorHAnsi" w:cstheme="minorHAnsi"/>
          <w:color w:val="3E3E3E"/>
          <w:spacing w:val="-3"/>
        </w:rPr>
        <w:t xml:space="preserve"> </w:t>
      </w:r>
      <w:r w:rsidRPr="004058F0">
        <w:rPr>
          <w:rFonts w:asciiTheme="minorHAnsi" w:hAnsiTheme="minorHAnsi" w:cstheme="minorHAnsi"/>
          <w:color w:val="3E3E3E"/>
        </w:rPr>
        <w:t>in</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your</w:t>
      </w:r>
      <w:r w:rsidRPr="004058F0">
        <w:rPr>
          <w:rFonts w:asciiTheme="minorHAnsi" w:hAnsiTheme="minorHAnsi" w:cstheme="minorHAnsi"/>
          <w:color w:val="3E3E3E"/>
          <w:spacing w:val="-3"/>
        </w:rPr>
        <w:t xml:space="preserve"> </w:t>
      </w:r>
      <w:r w:rsidRPr="004058F0">
        <w:rPr>
          <w:rFonts w:asciiTheme="minorHAnsi" w:hAnsiTheme="minorHAnsi" w:cstheme="minorHAnsi"/>
          <w:color w:val="3E3E3E"/>
        </w:rPr>
        <w:t>career</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and</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what</w:t>
      </w:r>
      <w:r w:rsidRPr="004058F0">
        <w:rPr>
          <w:rFonts w:asciiTheme="minorHAnsi" w:hAnsiTheme="minorHAnsi" w:cstheme="minorHAnsi"/>
          <w:color w:val="3E3E3E"/>
          <w:spacing w:val="-2"/>
        </w:rPr>
        <w:t xml:space="preserve"> </w:t>
      </w:r>
      <w:r w:rsidRPr="004058F0">
        <w:rPr>
          <w:rFonts w:asciiTheme="minorHAnsi" w:hAnsiTheme="minorHAnsi" w:cstheme="minorHAnsi"/>
          <w:color w:val="3E3E3E"/>
        </w:rPr>
        <w:t>in</w:t>
      </w:r>
      <w:r w:rsidRPr="004058F0">
        <w:rPr>
          <w:rFonts w:asciiTheme="minorHAnsi" w:hAnsiTheme="minorHAnsi" w:cstheme="minorHAnsi"/>
          <w:color w:val="3E3E3E"/>
          <w:spacing w:val="-6"/>
        </w:rPr>
        <w:t xml:space="preserve"> </w:t>
      </w:r>
      <w:r w:rsidRPr="004058F0">
        <w:rPr>
          <w:rFonts w:asciiTheme="minorHAnsi" w:hAnsiTheme="minorHAnsi" w:cstheme="minorHAnsi"/>
          <w:color w:val="3E3E3E"/>
        </w:rPr>
        <w:t>the past year has prepared you for the Executive Headship of Eastbury Community in no</w:t>
      </w:r>
      <w:r w:rsidRPr="004058F0">
        <w:rPr>
          <w:rFonts w:asciiTheme="minorHAnsi" w:hAnsiTheme="minorHAnsi" w:cstheme="minorHAnsi"/>
          <w:color w:val="3E3E3E"/>
          <w:spacing w:val="-2"/>
        </w:rPr>
        <w:t xml:space="preserve"> </w:t>
      </w:r>
      <w:r w:rsidRPr="004058F0">
        <w:rPr>
          <w:rFonts w:asciiTheme="minorHAnsi" w:hAnsiTheme="minorHAnsi" w:cstheme="minorHAnsi"/>
          <w:color w:val="3E3E3E"/>
        </w:rPr>
        <w:t>more than 500 words.</w:t>
      </w:r>
    </w:p>
    <w:p w14:paraId="21F59916" w14:textId="77777777" w:rsidR="004058F0" w:rsidRPr="004058F0" w:rsidRDefault="004058F0" w:rsidP="004058F0">
      <w:pPr>
        <w:rPr>
          <w:rFonts w:asciiTheme="minorHAnsi" w:hAnsiTheme="minorHAnsi" w:cstheme="minorHAnsi"/>
          <w:color w:val="3E3E3E"/>
          <w:sz w:val="24"/>
          <w:szCs w:val="24"/>
        </w:rPr>
      </w:pPr>
      <w:r w:rsidRPr="004058F0">
        <w:rPr>
          <w:rFonts w:asciiTheme="minorHAnsi" w:hAnsiTheme="minorHAnsi" w:cstheme="minorHAnsi"/>
          <w:color w:val="3E3E3E"/>
          <w:sz w:val="24"/>
          <w:szCs w:val="24"/>
        </w:rPr>
        <w:br w:type="page"/>
      </w:r>
    </w:p>
    <w:p w14:paraId="0AEB232E" w14:textId="77777777" w:rsidR="004058F0" w:rsidRPr="004058F0" w:rsidRDefault="004058F0" w:rsidP="004058F0">
      <w:pPr>
        <w:pStyle w:val="BodyText"/>
        <w:spacing w:before="67" w:line="283" w:lineRule="auto"/>
        <w:ind w:left="436"/>
        <w:rPr>
          <w:rFonts w:asciiTheme="minorHAnsi" w:hAnsiTheme="minorHAnsi" w:cstheme="minorHAnsi"/>
        </w:rPr>
      </w:pPr>
    </w:p>
    <w:p w14:paraId="6B467D61" w14:textId="7AD2163C" w:rsidR="004058F0" w:rsidRPr="004058F0" w:rsidRDefault="004058F0" w:rsidP="004058F0">
      <w:pPr>
        <w:pStyle w:val="Heading2"/>
        <w:spacing w:before="94"/>
        <w:ind w:left="232"/>
        <w:jc w:val="left"/>
        <w:rPr>
          <w:rFonts w:asciiTheme="minorHAnsi" w:hAnsiTheme="minorHAnsi" w:cstheme="minorHAnsi"/>
          <w:sz w:val="24"/>
          <w:szCs w:val="24"/>
        </w:rPr>
      </w:pPr>
      <w:r w:rsidRPr="004058F0">
        <w:rPr>
          <w:rFonts w:asciiTheme="minorHAnsi" w:hAnsiTheme="minorHAnsi" w:cstheme="minorHAnsi"/>
          <w:color w:val="4471C4"/>
          <w:spacing w:val="-2"/>
          <w:sz w:val="24"/>
          <w:szCs w:val="24"/>
        </w:rPr>
        <w:t>References</w:t>
      </w:r>
    </w:p>
    <w:p w14:paraId="0EFF2E4A" w14:textId="77F606CB" w:rsidR="004058F0" w:rsidRPr="004058F0" w:rsidRDefault="004058F0" w:rsidP="00750232">
      <w:pPr>
        <w:pStyle w:val="BodyText"/>
        <w:spacing w:before="66" w:line="285" w:lineRule="auto"/>
        <w:ind w:left="232" w:right="930"/>
        <w:jc w:val="both"/>
        <w:rPr>
          <w:rFonts w:asciiTheme="minorHAnsi" w:hAnsiTheme="minorHAnsi" w:cstheme="minorHAnsi"/>
        </w:rPr>
      </w:pPr>
      <w:r w:rsidRPr="004058F0">
        <w:rPr>
          <w:rFonts w:asciiTheme="minorHAnsi" w:hAnsiTheme="minorHAnsi" w:cstheme="minorHAnsi"/>
          <w:color w:val="3E3E3E"/>
        </w:rPr>
        <w:t>Referees</w:t>
      </w:r>
      <w:r w:rsidRPr="004058F0">
        <w:rPr>
          <w:rFonts w:asciiTheme="minorHAnsi" w:hAnsiTheme="minorHAnsi" w:cstheme="minorHAnsi"/>
          <w:color w:val="3E3E3E"/>
          <w:spacing w:val="-6"/>
        </w:rPr>
        <w:t xml:space="preserve"> </w:t>
      </w:r>
      <w:r w:rsidRPr="004058F0">
        <w:rPr>
          <w:rFonts w:asciiTheme="minorHAnsi" w:hAnsiTheme="minorHAnsi" w:cstheme="minorHAnsi"/>
          <w:color w:val="3E3E3E"/>
        </w:rPr>
        <w:t>will</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be</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asked</w:t>
      </w:r>
      <w:r w:rsidRPr="004058F0">
        <w:rPr>
          <w:rFonts w:asciiTheme="minorHAnsi" w:hAnsiTheme="minorHAnsi" w:cstheme="minorHAnsi"/>
          <w:color w:val="3E3E3E"/>
          <w:spacing w:val="-6"/>
        </w:rPr>
        <w:t xml:space="preserve"> </w:t>
      </w:r>
      <w:r w:rsidRPr="004058F0">
        <w:rPr>
          <w:rFonts w:asciiTheme="minorHAnsi" w:hAnsiTheme="minorHAnsi" w:cstheme="minorHAnsi"/>
          <w:color w:val="3E3E3E"/>
        </w:rPr>
        <w:t>to</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provide</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a</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reference</w:t>
      </w:r>
      <w:r w:rsidRPr="004058F0">
        <w:rPr>
          <w:rFonts w:asciiTheme="minorHAnsi" w:hAnsiTheme="minorHAnsi" w:cstheme="minorHAnsi"/>
          <w:color w:val="3E3E3E"/>
          <w:spacing w:val="-6"/>
        </w:rPr>
        <w:t xml:space="preserve"> </w:t>
      </w:r>
      <w:r w:rsidRPr="004058F0">
        <w:rPr>
          <w:rFonts w:asciiTheme="minorHAnsi" w:hAnsiTheme="minorHAnsi" w:cstheme="minorHAnsi"/>
          <w:color w:val="3E3E3E"/>
        </w:rPr>
        <w:t>for all short-listed candidates. There will be a</w:t>
      </w:r>
      <w:r w:rsidR="00750232">
        <w:rPr>
          <w:rFonts w:asciiTheme="minorHAnsi" w:hAnsiTheme="minorHAnsi" w:cstheme="minorHAnsi"/>
          <w:color w:val="3E3E3E"/>
        </w:rPr>
        <w:t xml:space="preserve"> </w:t>
      </w:r>
      <w:r w:rsidRPr="004058F0">
        <w:rPr>
          <w:rFonts w:asciiTheme="minorHAnsi" w:hAnsiTheme="minorHAnsi" w:cstheme="minorHAnsi"/>
          <w:color w:val="3E3E3E"/>
        </w:rPr>
        <w:t>swift turn-around for this process. Preferred referees are your last two employers and you should</w:t>
      </w:r>
      <w:r w:rsidRPr="004058F0">
        <w:rPr>
          <w:rFonts w:asciiTheme="minorHAnsi" w:hAnsiTheme="minorHAnsi" w:cstheme="minorHAnsi"/>
          <w:color w:val="3E3E3E"/>
          <w:spacing w:val="-2"/>
        </w:rPr>
        <w:t xml:space="preserve"> </w:t>
      </w:r>
      <w:r w:rsidRPr="004058F0">
        <w:rPr>
          <w:rFonts w:asciiTheme="minorHAnsi" w:hAnsiTheme="minorHAnsi" w:cstheme="minorHAnsi"/>
          <w:color w:val="3E3E3E"/>
        </w:rPr>
        <w:t>provide</w:t>
      </w:r>
      <w:r w:rsidRPr="004058F0">
        <w:rPr>
          <w:rFonts w:asciiTheme="minorHAnsi" w:hAnsiTheme="minorHAnsi" w:cstheme="minorHAnsi"/>
          <w:color w:val="3E3E3E"/>
          <w:spacing w:val="-2"/>
        </w:rPr>
        <w:t xml:space="preserve"> </w:t>
      </w:r>
      <w:r w:rsidRPr="004058F0">
        <w:rPr>
          <w:rFonts w:asciiTheme="minorHAnsi" w:hAnsiTheme="minorHAnsi" w:cstheme="minorHAnsi"/>
          <w:color w:val="3E3E3E"/>
        </w:rPr>
        <w:t>their</w:t>
      </w:r>
      <w:r w:rsidRPr="004058F0">
        <w:rPr>
          <w:rFonts w:asciiTheme="minorHAnsi" w:hAnsiTheme="minorHAnsi" w:cstheme="minorHAnsi"/>
          <w:color w:val="3E3E3E"/>
          <w:spacing w:val="-1"/>
        </w:rPr>
        <w:t xml:space="preserve"> </w:t>
      </w:r>
      <w:r w:rsidRPr="004058F0">
        <w:rPr>
          <w:rFonts w:asciiTheme="minorHAnsi" w:hAnsiTheme="minorHAnsi" w:cstheme="minorHAnsi"/>
          <w:color w:val="3E3E3E"/>
        </w:rPr>
        <w:t>official</w:t>
      </w:r>
      <w:r w:rsidRPr="004058F0">
        <w:rPr>
          <w:rFonts w:asciiTheme="minorHAnsi" w:hAnsiTheme="minorHAnsi" w:cstheme="minorHAnsi"/>
          <w:color w:val="3E3E3E"/>
          <w:spacing w:val="-3"/>
        </w:rPr>
        <w:t xml:space="preserve"> </w:t>
      </w:r>
      <w:r w:rsidRPr="004058F0">
        <w:rPr>
          <w:rFonts w:asciiTheme="minorHAnsi" w:hAnsiTheme="minorHAnsi" w:cstheme="minorHAnsi"/>
          <w:color w:val="3E3E3E"/>
        </w:rPr>
        <w:t>organisation</w:t>
      </w:r>
      <w:r w:rsidRPr="004058F0">
        <w:rPr>
          <w:rFonts w:asciiTheme="minorHAnsi" w:hAnsiTheme="minorHAnsi" w:cstheme="minorHAnsi"/>
          <w:color w:val="3E3E3E"/>
          <w:spacing w:val="-2"/>
        </w:rPr>
        <w:t xml:space="preserve"> </w:t>
      </w:r>
      <w:r w:rsidRPr="004058F0">
        <w:rPr>
          <w:rFonts w:asciiTheme="minorHAnsi" w:hAnsiTheme="minorHAnsi" w:cstheme="minorHAnsi"/>
          <w:color w:val="3E3E3E"/>
        </w:rPr>
        <w:t>e-mail address</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for</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us</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to</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contact.</w:t>
      </w:r>
      <w:r w:rsidRPr="004058F0">
        <w:rPr>
          <w:rFonts w:asciiTheme="minorHAnsi" w:hAnsiTheme="minorHAnsi" w:cstheme="minorHAnsi"/>
          <w:color w:val="3E3E3E"/>
          <w:spacing w:val="-4"/>
        </w:rPr>
        <w:t xml:space="preserve"> </w:t>
      </w:r>
      <w:r w:rsidRPr="004058F0">
        <w:rPr>
          <w:rFonts w:asciiTheme="minorHAnsi" w:hAnsiTheme="minorHAnsi" w:cstheme="minorHAnsi"/>
          <w:color w:val="3E3E3E"/>
        </w:rPr>
        <w:t>One</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referee</w:t>
      </w:r>
      <w:r w:rsidRPr="004058F0">
        <w:rPr>
          <w:rFonts w:asciiTheme="minorHAnsi" w:hAnsiTheme="minorHAnsi" w:cstheme="minorHAnsi"/>
          <w:color w:val="3E3E3E"/>
          <w:spacing w:val="-5"/>
        </w:rPr>
        <w:t xml:space="preserve"> </w:t>
      </w:r>
      <w:r w:rsidRPr="004058F0">
        <w:rPr>
          <w:rFonts w:asciiTheme="minorHAnsi" w:hAnsiTheme="minorHAnsi" w:cstheme="minorHAnsi"/>
          <w:color w:val="3E3E3E"/>
        </w:rPr>
        <w:t>must</w:t>
      </w:r>
      <w:r w:rsidRPr="004058F0">
        <w:rPr>
          <w:rFonts w:asciiTheme="minorHAnsi" w:hAnsiTheme="minorHAnsi" w:cstheme="minorHAnsi"/>
          <w:color w:val="3E3E3E"/>
          <w:spacing w:val="-1"/>
        </w:rPr>
        <w:t xml:space="preserve"> </w:t>
      </w:r>
      <w:r w:rsidRPr="004058F0">
        <w:rPr>
          <w:rFonts w:asciiTheme="minorHAnsi" w:hAnsiTheme="minorHAnsi" w:cstheme="minorHAnsi"/>
          <w:color w:val="3E3E3E"/>
        </w:rPr>
        <w:t xml:space="preserve">be either your last Headteacher or Chair of </w:t>
      </w:r>
      <w:r w:rsidRPr="004058F0">
        <w:rPr>
          <w:rFonts w:asciiTheme="minorHAnsi" w:hAnsiTheme="minorHAnsi" w:cstheme="minorHAnsi"/>
          <w:color w:val="3E3E3E"/>
          <w:spacing w:val="-2"/>
        </w:rPr>
        <w:t>Governors.</w:t>
      </w:r>
    </w:p>
    <w:p w14:paraId="5198768B" w14:textId="280F27D6" w:rsidR="004058F0" w:rsidRPr="004058F0" w:rsidRDefault="004058F0" w:rsidP="004058F0">
      <w:pPr>
        <w:rPr>
          <w:rStyle w:val="Hyperlink"/>
          <w:rFonts w:asciiTheme="minorHAnsi" w:hAnsiTheme="minorHAnsi" w:cstheme="minorHAnsi"/>
          <w:b/>
          <w:bCs/>
          <w:spacing w:val="-9"/>
          <w:sz w:val="24"/>
          <w:szCs w:val="24"/>
        </w:rPr>
      </w:pPr>
    </w:p>
    <w:p w14:paraId="68780545" w14:textId="5F6F21AC" w:rsidR="004058F0" w:rsidRPr="004058F0" w:rsidRDefault="004058F0" w:rsidP="004058F0">
      <w:pPr>
        <w:rPr>
          <w:rStyle w:val="Hyperlink"/>
          <w:rFonts w:asciiTheme="minorHAnsi" w:hAnsiTheme="minorHAnsi" w:cstheme="minorHAnsi"/>
          <w:b/>
          <w:bCs/>
          <w:spacing w:val="-9"/>
          <w:sz w:val="24"/>
          <w:szCs w:val="24"/>
        </w:rPr>
      </w:pPr>
    </w:p>
    <w:p w14:paraId="1256B19E" w14:textId="77777777" w:rsidR="00CC0C70" w:rsidRPr="00CC0C70" w:rsidRDefault="00CC0C70" w:rsidP="00CC0C70">
      <w:pPr>
        <w:pStyle w:val="BodyText"/>
        <w:ind w:left="150"/>
        <w:rPr>
          <w:rStyle w:val="Hyperlink"/>
          <w:rFonts w:asciiTheme="minorHAnsi" w:hAnsiTheme="minorHAnsi" w:cstheme="minorHAnsi"/>
          <w:b/>
          <w:bCs/>
          <w:spacing w:val="-9"/>
        </w:rPr>
      </w:pPr>
      <w:r w:rsidRPr="00CC0C70">
        <w:rPr>
          <w:rFonts w:asciiTheme="minorHAnsi" w:hAnsiTheme="minorHAnsi" w:cstheme="minorHAnsi"/>
          <w:b/>
          <w:bCs/>
          <w:spacing w:val="-2"/>
        </w:rPr>
        <w:t>Completed</w:t>
      </w:r>
      <w:r w:rsidRPr="00CC0C70">
        <w:rPr>
          <w:rFonts w:asciiTheme="minorHAnsi" w:hAnsiTheme="minorHAnsi" w:cstheme="minorHAnsi"/>
          <w:b/>
          <w:bCs/>
          <w:spacing w:val="-12"/>
        </w:rPr>
        <w:t xml:space="preserve"> </w:t>
      </w:r>
      <w:r w:rsidRPr="00CC0C70">
        <w:rPr>
          <w:rFonts w:asciiTheme="minorHAnsi" w:hAnsiTheme="minorHAnsi" w:cstheme="minorHAnsi"/>
          <w:b/>
          <w:bCs/>
          <w:spacing w:val="-2"/>
        </w:rPr>
        <w:t>applications</w:t>
      </w:r>
      <w:r w:rsidRPr="00CC0C70">
        <w:rPr>
          <w:rFonts w:asciiTheme="minorHAnsi" w:hAnsiTheme="minorHAnsi" w:cstheme="minorHAnsi"/>
          <w:b/>
          <w:bCs/>
          <w:spacing w:val="-10"/>
        </w:rPr>
        <w:t xml:space="preserve"> </w:t>
      </w:r>
      <w:r w:rsidRPr="00CC0C70">
        <w:rPr>
          <w:rFonts w:asciiTheme="minorHAnsi" w:hAnsiTheme="minorHAnsi" w:cstheme="minorHAnsi"/>
          <w:b/>
          <w:bCs/>
          <w:spacing w:val="-2"/>
        </w:rPr>
        <w:t>should</w:t>
      </w:r>
      <w:r w:rsidRPr="00CC0C70">
        <w:rPr>
          <w:rFonts w:asciiTheme="minorHAnsi" w:hAnsiTheme="minorHAnsi" w:cstheme="minorHAnsi"/>
          <w:b/>
          <w:bCs/>
          <w:spacing w:val="-10"/>
        </w:rPr>
        <w:t xml:space="preserve"> </w:t>
      </w:r>
      <w:r w:rsidRPr="00CC0C70">
        <w:rPr>
          <w:rFonts w:asciiTheme="minorHAnsi" w:hAnsiTheme="minorHAnsi" w:cstheme="minorHAnsi"/>
          <w:b/>
          <w:bCs/>
          <w:spacing w:val="-2"/>
        </w:rPr>
        <w:t>be</w:t>
      </w:r>
      <w:r w:rsidRPr="00CC0C70">
        <w:rPr>
          <w:rFonts w:asciiTheme="minorHAnsi" w:hAnsiTheme="minorHAnsi" w:cstheme="minorHAnsi"/>
          <w:b/>
          <w:bCs/>
          <w:spacing w:val="-10"/>
        </w:rPr>
        <w:t xml:space="preserve"> </w:t>
      </w:r>
      <w:r w:rsidRPr="00CC0C70">
        <w:rPr>
          <w:rFonts w:asciiTheme="minorHAnsi" w:hAnsiTheme="minorHAnsi" w:cstheme="minorHAnsi"/>
          <w:b/>
          <w:bCs/>
          <w:spacing w:val="-2"/>
        </w:rPr>
        <w:t>sent</w:t>
      </w:r>
      <w:r w:rsidRPr="00CC0C70">
        <w:rPr>
          <w:rFonts w:asciiTheme="minorHAnsi" w:hAnsiTheme="minorHAnsi" w:cstheme="minorHAnsi"/>
          <w:b/>
          <w:bCs/>
          <w:spacing w:val="-10"/>
        </w:rPr>
        <w:t xml:space="preserve"> </w:t>
      </w:r>
      <w:r w:rsidRPr="00CC0C70">
        <w:rPr>
          <w:rFonts w:asciiTheme="minorHAnsi" w:hAnsiTheme="minorHAnsi" w:cstheme="minorHAnsi"/>
          <w:b/>
          <w:bCs/>
          <w:spacing w:val="-2"/>
        </w:rPr>
        <w:t>to:</w:t>
      </w:r>
      <w:r w:rsidRPr="00CC0C70">
        <w:rPr>
          <w:rFonts w:asciiTheme="minorHAnsi" w:hAnsiTheme="minorHAnsi" w:cstheme="minorHAnsi"/>
          <w:b/>
          <w:bCs/>
          <w:spacing w:val="-9"/>
        </w:rPr>
        <w:t xml:space="preserve"> </w:t>
      </w:r>
      <w:hyperlink r:id="rId21" w:history="1">
        <w:r w:rsidRPr="00CC0C70">
          <w:rPr>
            <w:rStyle w:val="Hyperlink"/>
            <w:rFonts w:asciiTheme="minorHAnsi" w:hAnsiTheme="minorHAnsi" w:cstheme="minorHAnsi"/>
            <w:b/>
            <w:bCs/>
            <w:spacing w:val="-9"/>
          </w:rPr>
          <w:t>kdunnell@eastbury.bardaglea.org.uk</w:t>
        </w:r>
      </w:hyperlink>
    </w:p>
    <w:p w14:paraId="5995E91E" w14:textId="671CF964" w:rsidR="004058F0" w:rsidRPr="004058F0" w:rsidRDefault="004058F0" w:rsidP="004058F0">
      <w:pPr>
        <w:rPr>
          <w:rStyle w:val="Hyperlink"/>
          <w:rFonts w:asciiTheme="minorHAnsi" w:hAnsiTheme="minorHAnsi" w:cstheme="minorHAnsi"/>
          <w:b/>
          <w:bCs/>
          <w:spacing w:val="-9"/>
          <w:sz w:val="24"/>
          <w:szCs w:val="24"/>
        </w:rPr>
      </w:pPr>
    </w:p>
    <w:p w14:paraId="5D9854D5" w14:textId="37FB519C" w:rsidR="004058F0" w:rsidRPr="004058F0" w:rsidRDefault="004058F0" w:rsidP="004058F0">
      <w:pPr>
        <w:rPr>
          <w:rStyle w:val="Hyperlink"/>
          <w:rFonts w:asciiTheme="minorHAnsi" w:hAnsiTheme="minorHAnsi" w:cstheme="minorHAnsi"/>
          <w:b/>
          <w:bCs/>
          <w:spacing w:val="-9"/>
          <w:sz w:val="24"/>
          <w:szCs w:val="24"/>
        </w:rPr>
      </w:pPr>
    </w:p>
    <w:p w14:paraId="3F76AC88" w14:textId="46C5B599" w:rsidR="004058F0" w:rsidRPr="004058F0" w:rsidRDefault="004058F0" w:rsidP="004058F0">
      <w:pPr>
        <w:rPr>
          <w:rStyle w:val="Hyperlink"/>
          <w:rFonts w:asciiTheme="minorHAnsi" w:hAnsiTheme="minorHAnsi" w:cstheme="minorHAnsi"/>
          <w:b/>
          <w:bCs/>
          <w:spacing w:val="-9"/>
          <w:sz w:val="24"/>
          <w:szCs w:val="24"/>
        </w:rPr>
      </w:pPr>
    </w:p>
    <w:p w14:paraId="29D48068" w14:textId="584ED6BE" w:rsidR="004058F0" w:rsidRPr="004058F0" w:rsidRDefault="004058F0" w:rsidP="004058F0">
      <w:pPr>
        <w:rPr>
          <w:rStyle w:val="Hyperlink"/>
          <w:rFonts w:asciiTheme="minorHAnsi" w:hAnsiTheme="minorHAnsi" w:cstheme="minorHAnsi"/>
          <w:b/>
          <w:bCs/>
          <w:spacing w:val="-9"/>
          <w:sz w:val="24"/>
          <w:szCs w:val="24"/>
        </w:rPr>
      </w:pPr>
    </w:p>
    <w:p w14:paraId="6391235E" w14:textId="5206C003" w:rsidR="004058F0" w:rsidRPr="004058F0" w:rsidRDefault="004058F0" w:rsidP="004058F0">
      <w:pPr>
        <w:rPr>
          <w:rStyle w:val="Hyperlink"/>
          <w:rFonts w:asciiTheme="minorHAnsi" w:hAnsiTheme="minorHAnsi" w:cstheme="minorHAnsi"/>
          <w:b/>
          <w:bCs/>
          <w:spacing w:val="-9"/>
          <w:sz w:val="24"/>
          <w:szCs w:val="24"/>
        </w:rPr>
      </w:pPr>
    </w:p>
    <w:p w14:paraId="68011E63" w14:textId="0DF79A01" w:rsidR="004058F0" w:rsidRPr="004058F0" w:rsidRDefault="004058F0" w:rsidP="004058F0">
      <w:pPr>
        <w:rPr>
          <w:rStyle w:val="Hyperlink"/>
          <w:rFonts w:asciiTheme="minorHAnsi" w:hAnsiTheme="minorHAnsi" w:cstheme="minorHAnsi"/>
          <w:b/>
          <w:bCs/>
          <w:spacing w:val="-9"/>
          <w:sz w:val="24"/>
          <w:szCs w:val="24"/>
        </w:rPr>
      </w:pPr>
    </w:p>
    <w:p w14:paraId="6EDBCA43" w14:textId="00EB6B7F" w:rsidR="004058F0" w:rsidRPr="004058F0" w:rsidRDefault="004058F0" w:rsidP="004058F0">
      <w:pPr>
        <w:rPr>
          <w:rStyle w:val="Hyperlink"/>
          <w:rFonts w:asciiTheme="minorHAnsi" w:hAnsiTheme="minorHAnsi" w:cstheme="minorHAnsi"/>
          <w:b/>
          <w:bCs/>
          <w:spacing w:val="-9"/>
          <w:sz w:val="24"/>
          <w:szCs w:val="24"/>
        </w:rPr>
      </w:pPr>
    </w:p>
    <w:p w14:paraId="6287A40D" w14:textId="08AD7A6B" w:rsidR="004058F0" w:rsidRPr="004058F0" w:rsidRDefault="004058F0" w:rsidP="004058F0">
      <w:pPr>
        <w:rPr>
          <w:rStyle w:val="Hyperlink"/>
          <w:rFonts w:asciiTheme="minorHAnsi" w:hAnsiTheme="minorHAnsi" w:cstheme="minorHAnsi"/>
          <w:b/>
          <w:bCs/>
          <w:spacing w:val="-9"/>
          <w:sz w:val="24"/>
          <w:szCs w:val="24"/>
        </w:rPr>
      </w:pPr>
    </w:p>
    <w:p w14:paraId="023E04D6" w14:textId="204C2E6E" w:rsidR="004058F0" w:rsidRPr="004058F0" w:rsidRDefault="004058F0" w:rsidP="004058F0">
      <w:pPr>
        <w:rPr>
          <w:rStyle w:val="Hyperlink"/>
          <w:rFonts w:asciiTheme="minorHAnsi" w:hAnsiTheme="minorHAnsi" w:cstheme="minorHAnsi"/>
          <w:b/>
          <w:bCs/>
          <w:spacing w:val="-9"/>
          <w:sz w:val="24"/>
          <w:szCs w:val="24"/>
        </w:rPr>
      </w:pPr>
    </w:p>
    <w:p w14:paraId="259DFDA5" w14:textId="39185897" w:rsidR="004058F0" w:rsidRPr="004058F0" w:rsidRDefault="004058F0" w:rsidP="004058F0">
      <w:pPr>
        <w:rPr>
          <w:rStyle w:val="Hyperlink"/>
          <w:rFonts w:asciiTheme="minorHAnsi" w:hAnsiTheme="minorHAnsi" w:cstheme="minorHAnsi"/>
          <w:b/>
          <w:bCs/>
          <w:spacing w:val="-9"/>
          <w:sz w:val="24"/>
          <w:szCs w:val="24"/>
        </w:rPr>
      </w:pPr>
    </w:p>
    <w:p w14:paraId="760B74CA" w14:textId="308C64B7" w:rsidR="004058F0" w:rsidRPr="004058F0" w:rsidRDefault="004058F0" w:rsidP="004058F0">
      <w:pPr>
        <w:rPr>
          <w:rStyle w:val="Hyperlink"/>
          <w:rFonts w:asciiTheme="minorHAnsi" w:hAnsiTheme="minorHAnsi" w:cstheme="minorHAnsi"/>
          <w:b/>
          <w:bCs/>
          <w:spacing w:val="-9"/>
          <w:sz w:val="24"/>
          <w:szCs w:val="24"/>
        </w:rPr>
      </w:pPr>
    </w:p>
    <w:p w14:paraId="150099B9" w14:textId="53160E7F" w:rsidR="004058F0" w:rsidRPr="004058F0" w:rsidRDefault="004058F0" w:rsidP="004058F0">
      <w:pPr>
        <w:rPr>
          <w:rStyle w:val="Hyperlink"/>
          <w:rFonts w:asciiTheme="minorHAnsi" w:hAnsiTheme="minorHAnsi" w:cstheme="minorHAnsi"/>
          <w:b/>
          <w:bCs/>
          <w:spacing w:val="-9"/>
          <w:sz w:val="24"/>
          <w:szCs w:val="24"/>
        </w:rPr>
      </w:pPr>
    </w:p>
    <w:p w14:paraId="1036F222" w14:textId="26F3CD95" w:rsidR="004058F0" w:rsidRPr="004058F0" w:rsidRDefault="004058F0" w:rsidP="004058F0">
      <w:pPr>
        <w:rPr>
          <w:rStyle w:val="Hyperlink"/>
          <w:rFonts w:asciiTheme="minorHAnsi" w:hAnsiTheme="minorHAnsi" w:cstheme="minorHAnsi"/>
          <w:b/>
          <w:bCs/>
          <w:spacing w:val="-9"/>
          <w:sz w:val="24"/>
          <w:szCs w:val="24"/>
        </w:rPr>
      </w:pPr>
    </w:p>
    <w:p w14:paraId="72228EB0" w14:textId="32C8F3AB" w:rsidR="004058F0" w:rsidRPr="004058F0" w:rsidRDefault="004058F0" w:rsidP="004058F0">
      <w:pPr>
        <w:rPr>
          <w:rStyle w:val="Hyperlink"/>
          <w:rFonts w:asciiTheme="minorHAnsi" w:hAnsiTheme="minorHAnsi" w:cstheme="minorHAnsi"/>
          <w:b/>
          <w:bCs/>
          <w:spacing w:val="-9"/>
          <w:sz w:val="24"/>
          <w:szCs w:val="24"/>
        </w:rPr>
      </w:pPr>
    </w:p>
    <w:p w14:paraId="6238B92A" w14:textId="35247C7D" w:rsidR="004058F0" w:rsidRPr="004058F0" w:rsidRDefault="004058F0" w:rsidP="004058F0">
      <w:pPr>
        <w:rPr>
          <w:rStyle w:val="Hyperlink"/>
          <w:rFonts w:asciiTheme="minorHAnsi" w:hAnsiTheme="minorHAnsi" w:cstheme="minorHAnsi"/>
          <w:b/>
          <w:bCs/>
          <w:spacing w:val="-9"/>
          <w:sz w:val="24"/>
          <w:szCs w:val="24"/>
        </w:rPr>
      </w:pPr>
    </w:p>
    <w:p w14:paraId="53C8A764" w14:textId="53CA9B51" w:rsidR="004058F0" w:rsidRPr="004058F0" w:rsidRDefault="004058F0" w:rsidP="004058F0">
      <w:pPr>
        <w:rPr>
          <w:rStyle w:val="Hyperlink"/>
          <w:rFonts w:asciiTheme="minorHAnsi" w:hAnsiTheme="minorHAnsi" w:cstheme="minorHAnsi"/>
          <w:b/>
          <w:bCs/>
          <w:spacing w:val="-9"/>
          <w:sz w:val="24"/>
          <w:szCs w:val="24"/>
        </w:rPr>
      </w:pPr>
    </w:p>
    <w:p w14:paraId="1EB55329" w14:textId="2D44127A" w:rsidR="004058F0" w:rsidRPr="004058F0" w:rsidRDefault="004058F0" w:rsidP="004058F0">
      <w:pPr>
        <w:rPr>
          <w:rStyle w:val="Hyperlink"/>
          <w:rFonts w:asciiTheme="minorHAnsi" w:hAnsiTheme="minorHAnsi" w:cstheme="minorHAnsi"/>
          <w:b/>
          <w:bCs/>
          <w:spacing w:val="-9"/>
          <w:sz w:val="24"/>
          <w:szCs w:val="24"/>
        </w:rPr>
      </w:pPr>
    </w:p>
    <w:p w14:paraId="2785B035" w14:textId="4EC5AB95" w:rsidR="004058F0" w:rsidRPr="004058F0" w:rsidRDefault="004058F0" w:rsidP="004058F0">
      <w:pPr>
        <w:rPr>
          <w:rStyle w:val="Hyperlink"/>
          <w:rFonts w:asciiTheme="minorHAnsi" w:hAnsiTheme="minorHAnsi" w:cstheme="minorHAnsi"/>
          <w:b/>
          <w:bCs/>
          <w:spacing w:val="-9"/>
          <w:sz w:val="24"/>
          <w:szCs w:val="24"/>
        </w:rPr>
      </w:pPr>
    </w:p>
    <w:p w14:paraId="1054542A" w14:textId="0E2D8B5B" w:rsidR="004058F0" w:rsidRPr="004058F0" w:rsidRDefault="004058F0" w:rsidP="004058F0">
      <w:pPr>
        <w:rPr>
          <w:rStyle w:val="Hyperlink"/>
          <w:rFonts w:asciiTheme="minorHAnsi" w:hAnsiTheme="minorHAnsi" w:cstheme="minorHAnsi"/>
          <w:b/>
          <w:bCs/>
          <w:spacing w:val="-9"/>
          <w:sz w:val="24"/>
          <w:szCs w:val="24"/>
        </w:rPr>
      </w:pPr>
    </w:p>
    <w:p w14:paraId="0447C91A" w14:textId="50FA8FE9" w:rsidR="004058F0" w:rsidRPr="004058F0" w:rsidRDefault="004058F0" w:rsidP="004058F0">
      <w:pPr>
        <w:rPr>
          <w:rStyle w:val="Hyperlink"/>
          <w:rFonts w:asciiTheme="minorHAnsi" w:hAnsiTheme="minorHAnsi" w:cstheme="minorHAnsi"/>
          <w:b/>
          <w:bCs/>
          <w:spacing w:val="-9"/>
          <w:sz w:val="24"/>
          <w:szCs w:val="24"/>
        </w:rPr>
      </w:pPr>
    </w:p>
    <w:p w14:paraId="376FB097" w14:textId="52D66D9E" w:rsidR="004058F0" w:rsidRPr="004058F0" w:rsidRDefault="004058F0" w:rsidP="004058F0">
      <w:pPr>
        <w:rPr>
          <w:rStyle w:val="Hyperlink"/>
          <w:rFonts w:asciiTheme="minorHAnsi" w:hAnsiTheme="minorHAnsi" w:cstheme="minorHAnsi"/>
          <w:b/>
          <w:bCs/>
          <w:spacing w:val="-9"/>
          <w:sz w:val="24"/>
          <w:szCs w:val="24"/>
        </w:rPr>
      </w:pPr>
    </w:p>
    <w:p w14:paraId="07381B4C" w14:textId="0E7BDE5F" w:rsidR="004058F0" w:rsidRPr="004058F0" w:rsidRDefault="004058F0" w:rsidP="004058F0">
      <w:pPr>
        <w:rPr>
          <w:rStyle w:val="Hyperlink"/>
          <w:rFonts w:asciiTheme="minorHAnsi" w:hAnsiTheme="minorHAnsi" w:cstheme="minorHAnsi"/>
          <w:b/>
          <w:bCs/>
          <w:spacing w:val="-9"/>
          <w:sz w:val="24"/>
          <w:szCs w:val="24"/>
        </w:rPr>
      </w:pPr>
    </w:p>
    <w:p w14:paraId="410E98FC" w14:textId="680FD768" w:rsidR="004058F0" w:rsidRPr="004058F0" w:rsidRDefault="004058F0" w:rsidP="004058F0">
      <w:pPr>
        <w:rPr>
          <w:rStyle w:val="Hyperlink"/>
          <w:rFonts w:asciiTheme="minorHAnsi" w:hAnsiTheme="minorHAnsi" w:cstheme="minorHAnsi"/>
          <w:b/>
          <w:bCs/>
          <w:spacing w:val="-9"/>
          <w:sz w:val="24"/>
          <w:szCs w:val="24"/>
        </w:rPr>
      </w:pPr>
    </w:p>
    <w:p w14:paraId="42C7A525" w14:textId="001759A8" w:rsidR="004058F0" w:rsidRPr="004058F0" w:rsidRDefault="004058F0" w:rsidP="004058F0">
      <w:pPr>
        <w:rPr>
          <w:rStyle w:val="Hyperlink"/>
          <w:rFonts w:asciiTheme="minorHAnsi" w:hAnsiTheme="minorHAnsi" w:cstheme="minorHAnsi"/>
          <w:b/>
          <w:bCs/>
          <w:spacing w:val="-9"/>
          <w:sz w:val="24"/>
          <w:szCs w:val="24"/>
        </w:rPr>
      </w:pPr>
    </w:p>
    <w:p w14:paraId="1AD73403" w14:textId="4CF3107C" w:rsidR="004058F0" w:rsidRDefault="004058F0" w:rsidP="004058F0">
      <w:pPr>
        <w:rPr>
          <w:rStyle w:val="Hyperlink"/>
          <w:rFonts w:asciiTheme="minorHAnsi" w:hAnsiTheme="minorHAnsi" w:cstheme="minorHAnsi"/>
          <w:b/>
          <w:bCs/>
          <w:spacing w:val="-9"/>
          <w:sz w:val="24"/>
          <w:szCs w:val="24"/>
        </w:rPr>
      </w:pPr>
    </w:p>
    <w:p w14:paraId="23CC51C5" w14:textId="7069BB8B" w:rsidR="004058F0" w:rsidRDefault="004058F0" w:rsidP="004058F0">
      <w:pPr>
        <w:rPr>
          <w:rStyle w:val="Hyperlink"/>
          <w:rFonts w:asciiTheme="minorHAnsi" w:hAnsiTheme="minorHAnsi" w:cstheme="minorHAnsi"/>
          <w:b/>
          <w:bCs/>
          <w:spacing w:val="-9"/>
          <w:sz w:val="24"/>
          <w:szCs w:val="24"/>
        </w:rPr>
      </w:pPr>
    </w:p>
    <w:p w14:paraId="234CC08E" w14:textId="5283C134" w:rsidR="004058F0" w:rsidRDefault="004058F0" w:rsidP="004058F0">
      <w:pPr>
        <w:rPr>
          <w:rStyle w:val="Hyperlink"/>
          <w:rFonts w:asciiTheme="minorHAnsi" w:hAnsiTheme="minorHAnsi" w:cstheme="minorHAnsi"/>
          <w:b/>
          <w:bCs/>
          <w:spacing w:val="-9"/>
          <w:sz w:val="24"/>
          <w:szCs w:val="24"/>
        </w:rPr>
      </w:pPr>
    </w:p>
    <w:p w14:paraId="2397DBE2" w14:textId="13DB2779" w:rsidR="004058F0" w:rsidRDefault="004058F0" w:rsidP="004058F0">
      <w:pPr>
        <w:rPr>
          <w:rStyle w:val="Hyperlink"/>
          <w:rFonts w:asciiTheme="minorHAnsi" w:hAnsiTheme="minorHAnsi" w:cstheme="minorHAnsi"/>
          <w:b/>
          <w:bCs/>
          <w:spacing w:val="-9"/>
          <w:sz w:val="24"/>
          <w:szCs w:val="24"/>
        </w:rPr>
      </w:pPr>
    </w:p>
    <w:p w14:paraId="5986138A" w14:textId="07A87306" w:rsidR="004058F0" w:rsidRDefault="004058F0" w:rsidP="004058F0">
      <w:pPr>
        <w:rPr>
          <w:rStyle w:val="Hyperlink"/>
          <w:rFonts w:asciiTheme="minorHAnsi" w:hAnsiTheme="minorHAnsi" w:cstheme="minorHAnsi"/>
          <w:b/>
          <w:bCs/>
          <w:spacing w:val="-9"/>
          <w:sz w:val="24"/>
          <w:szCs w:val="24"/>
        </w:rPr>
      </w:pPr>
    </w:p>
    <w:p w14:paraId="64515125" w14:textId="1EA2D97A" w:rsidR="004058F0" w:rsidRDefault="004058F0" w:rsidP="004058F0">
      <w:pPr>
        <w:rPr>
          <w:rStyle w:val="Hyperlink"/>
          <w:rFonts w:asciiTheme="minorHAnsi" w:hAnsiTheme="minorHAnsi" w:cstheme="minorHAnsi"/>
          <w:b/>
          <w:bCs/>
          <w:spacing w:val="-9"/>
          <w:sz w:val="24"/>
          <w:szCs w:val="24"/>
        </w:rPr>
      </w:pPr>
    </w:p>
    <w:p w14:paraId="687DD969" w14:textId="3F0A84E9" w:rsidR="004058F0" w:rsidRDefault="004058F0">
      <w:pPr>
        <w:rPr>
          <w:rStyle w:val="Hyperlink"/>
          <w:rFonts w:asciiTheme="minorHAnsi" w:hAnsiTheme="minorHAnsi" w:cstheme="minorHAnsi"/>
          <w:b/>
          <w:bCs/>
          <w:spacing w:val="-9"/>
          <w:sz w:val="24"/>
          <w:szCs w:val="24"/>
        </w:rPr>
      </w:pPr>
    </w:p>
    <w:p w14:paraId="1199AA7A" w14:textId="4F2DB6E7" w:rsidR="004058F0" w:rsidRDefault="004058F0">
      <w:pPr>
        <w:rPr>
          <w:rStyle w:val="Hyperlink"/>
          <w:rFonts w:asciiTheme="minorHAnsi" w:hAnsiTheme="minorHAnsi" w:cstheme="minorHAnsi"/>
          <w:b/>
          <w:bCs/>
          <w:spacing w:val="-9"/>
          <w:sz w:val="24"/>
          <w:szCs w:val="24"/>
        </w:rPr>
      </w:pPr>
    </w:p>
    <w:p w14:paraId="27CE98AE" w14:textId="3BC4201B" w:rsidR="004058F0" w:rsidRDefault="004058F0">
      <w:pPr>
        <w:rPr>
          <w:rStyle w:val="Hyperlink"/>
          <w:rFonts w:asciiTheme="minorHAnsi" w:hAnsiTheme="minorHAnsi" w:cstheme="minorHAnsi"/>
          <w:b/>
          <w:bCs/>
          <w:spacing w:val="-9"/>
          <w:sz w:val="24"/>
          <w:szCs w:val="24"/>
        </w:rPr>
      </w:pPr>
    </w:p>
    <w:p w14:paraId="6E107DED" w14:textId="09BBF04D" w:rsidR="004058F0" w:rsidRDefault="004058F0">
      <w:pPr>
        <w:rPr>
          <w:rStyle w:val="Hyperlink"/>
          <w:rFonts w:asciiTheme="minorHAnsi" w:hAnsiTheme="minorHAnsi" w:cstheme="minorHAnsi"/>
          <w:b/>
          <w:bCs/>
          <w:spacing w:val="-9"/>
          <w:sz w:val="24"/>
          <w:szCs w:val="24"/>
        </w:rPr>
      </w:pPr>
    </w:p>
    <w:p w14:paraId="09FE6F8D" w14:textId="010A22D5" w:rsidR="004058F0" w:rsidRDefault="004058F0">
      <w:pPr>
        <w:rPr>
          <w:rStyle w:val="Hyperlink"/>
          <w:rFonts w:asciiTheme="minorHAnsi" w:hAnsiTheme="minorHAnsi" w:cstheme="minorHAnsi"/>
          <w:b/>
          <w:bCs/>
          <w:spacing w:val="-9"/>
          <w:sz w:val="24"/>
          <w:szCs w:val="24"/>
        </w:rPr>
      </w:pPr>
    </w:p>
    <w:p w14:paraId="7CE6F81A" w14:textId="43C8FC86" w:rsidR="004058F0" w:rsidRDefault="004058F0">
      <w:pPr>
        <w:rPr>
          <w:rStyle w:val="Hyperlink"/>
          <w:rFonts w:asciiTheme="minorHAnsi" w:hAnsiTheme="minorHAnsi" w:cstheme="minorHAnsi"/>
          <w:b/>
          <w:bCs/>
          <w:spacing w:val="-9"/>
          <w:sz w:val="24"/>
          <w:szCs w:val="24"/>
        </w:rPr>
      </w:pPr>
    </w:p>
    <w:p w14:paraId="108C8875" w14:textId="7A5BB9EE" w:rsidR="004058F0" w:rsidRDefault="004058F0">
      <w:pPr>
        <w:rPr>
          <w:rStyle w:val="Hyperlink"/>
          <w:rFonts w:asciiTheme="minorHAnsi" w:hAnsiTheme="minorHAnsi" w:cstheme="minorHAnsi"/>
          <w:b/>
          <w:bCs/>
          <w:spacing w:val="-9"/>
          <w:sz w:val="24"/>
          <w:szCs w:val="24"/>
        </w:rPr>
      </w:pPr>
    </w:p>
    <w:p w14:paraId="2BF8DFF7" w14:textId="05B4CDFE" w:rsidR="004058F0" w:rsidRDefault="004058F0">
      <w:pPr>
        <w:rPr>
          <w:rStyle w:val="Hyperlink"/>
          <w:rFonts w:asciiTheme="minorHAnsi" w:hAnsiTheme="minorHAnsi" w:cstheme="minorHAnsi"/>
          <w:b/>
          <w:bCs/>
          <w:spacing w:val="-9"/>
          <w:sz w:val="24"/>
          <w:szCs w:val="24"/>
        </w:rPr>
      </w:pPr>
    </w:p>
    <w:p w14:paraId="044F32CA" w14:textId="6D5C149F" w:rsidR="004058F0" w:rsidRDefault="004058F0">
      <w:pPr>
        <w:rPr>
          <w:rStyle w:val="Hyperlink"/>
          <w:rFonts w:asciiTheme="minorHAnsi" w:hAnsiTheme="minorHAnsi" w:cstheme="minorHAnsi"/>
          <w:b/>
          <w:bCs/>
          <w:spacing w:val="-9"/>
          <w:sz w:val="24"/>
          <w:szCs w:val="24"/>
        </w:rPr>
      </w:pPr>
    </w:p>
    <w:p w14:paraId="008FFC2B" w14:textId="2EC9C062" w:rsidR="004058F0" w:rsidRDefault="004058F0">
      <w:pPr>
        <w:rPr>
          <w:rStyle w:val="Hyperlink"/>
          <w:rFonts w:asciiTheme="minorHAnsi" w:hAnsiTheme="minorHAnsi" w:cstheme="minorHAnsi"/>
          <w:b/>
          <w:bCs/>
          <w:spacing w:val="-9"/>
          <w:sz w:val="24"/>
          <w:szCs w:val="24"/>
        </w:rPr>
      </w:pPr>
    </w:p>
    <w:p w14:paraId="0CE64360" w14:textId="78B37BB2" w:rsidR="004058F0" w:rsidRDefault="004058F0">
      <w:pPr>
        <w:rPr>
          <w:rStyle w:val="Hyperlink"/>
          <w:rFonts w:asciiTheme="minorHAnsi" w:hAnsiTheme="minorHAnsi" w:cstheme="minorHAnsi"/>
          <w:b/>
          <w:bCs/>
          <w:spacing w:val="-9"/>
          <w:sz w:val="24"/>
          <w:szCs w:val="24"/>
        </w:rPr>
      </w:pPr>
    </w:p>
    <w:p w14:paraId="189D5E9B" w14:textId="684310A3" w:rsidR="004058F0" w:rsidRDefault="004058F0">
      <w:pPr>
        <w:rPr>
          <w:rStyle w:val="Hyperlink"/>
          <w:rFonts w:asciiTheme="minorHAnsi" w:hAnsiTheme="minorHAnsi" w:cstheme="minorHAnsi"/>
          <w:b/>
          <w:bCs/>
          <w:spacing w:val="-9"/>
          <w:sz w:val="24"/>
          <w:szCs w:val="24"/>
        </w:rPr>
      </w:pPr>
    </w:p>
    <w:p w14:paraId="6FE21D1F" w14:textId="50841B48" w:rsidR="004058F0" w:rsidRDefault="004058F0">
      <w:pPr>
        <w:rPr>
          <w:rStyle w:val="Hyperlink"/>
          <w:rFonts w:asciiTheme="minorHAnsi" w:hAnsiTheme="minorHAnsi" w:cstheme="minorHAnsi"/>
          <w:b/>
          <w:bCs/>
          <w:spacing w:val="-9"/>
          <w:sz w:val="24"/>
          <w:szCs w:val="24"/>
        </w:rPr>
      </w:pPr>
    </w:p>
    <w:p w14:paraId="549AB5DF" w14:textId="4E400267" w:rsidR="003B39F8" w:rsidRDefault="003B39F8" w:rsidP="003B39F8">
      <w:pPr>
        <w:pStyle w:val="BodyText"/>
        <w:ind w:left="150"/>
        <w:rPr>
          <w:rStyle w:val="Hyperlink"/>
          <w:b/>
          <w:bCs/>
          <w:spacing w:val="-9"/>
        </w:rPr>
      </w:pPr>
    </w:p>
    <w:p w14:paraId="3C8D4C37" w14:textId="1D89296F" w:rsidR="00350976" w:rsidRDefault="007E4B35" w:rsidP="003B39F8">
      <w:pPr>
        <w:pStyle w:val="BodyText"/>
        <w:ind w:left="150"/>
        <w:rPr>
          <w:sz w:val="20"/>
        </w:rPr>
      </w:pPr>
      <w:r>
        <w:rPr>
          <w:noProof/>
          <w:sz w:val="20"/>
        </w:rPr>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2C805001" w14:textId="77777777" w:rsidR="00171BBA" w:rsidRPr="00D630EF" w:rsidRDefault="00171BBA" w:rsidP="00171BBA">
      <w:pPr>
        <w:pStyle w:val="paragraph"/>
        <w:spacing w:before="0" w:after="0"/>
        <w:textAlignment w:val="baseline"/>
        <w:rPr>
          <w:rStyle w:val="normaltextrun"/>
          <w:rFonts w:asciiTheme="minorHAnsi" w:hAnsiTheme="minorHAnsi" w:cstheme="minorHAnsi"/>
          <w:b/>
          <w:bCs/>
          <w:color w:val="3E3E3E"/>
          <w:lang w:val="en-US"/>
        </w:rPr>
      </w:pPr>
      <w:r w:rsidRPr="00D630EF">
        <w:rPr>
          <w:rStyle w:val="normaltextrun"/>
          <w:rFonts w:asciiTheme="minorHAnsi" w:hAnsiTheme="minorHAnsi" w:cstheme="minorHAnsi"/>
          <w:b/>
          <w:bCs/>
          <w:color w:val="3E3E3E"/>
          <w:lang w:val="en-US"/>
        </w:rPr>
        <w:t>Eastbury Community School</w:t>
      </w:r>
    </w:p>
    <w:p w14:paraId="5189FEAB" w14:textId="77777777" w:rsidR="00171BBA" w:rsidRPr="00D630EF" w:rsidRDefault="00171BBA" w:rsidP="00171BBA">
      <w:pPr>
        <w:pStyle w:val="paragraph"/>
        <w:spacing w:before="0" w:after="0"/>
        <w:textAlignment w:val="baseline"/>
        <w:rPr>
          <w:rStyle w:val="normaltextrun"/>
          <w:rFonts w:asciiTheme="minorHAnsi" w:hAnsiTheme="minorHAnsi" w:cstheme="minorHAnsi"/>
          <w:b/>
          <w:bCs/>
          <w:color w:val="3E3E3E"/>
          <w:lang w:val="en-US"/>
        </w:rPr>
      </w:pPr>
      <w:r w:rsidRPr="00D630EF">
        <w:rPr>
          <w:rStyle w:val="normaltextrun"/>
          <w:rFonts w:asciiTheme="minorHAnsi" w:hAnsiTheme="minorHAnsi" w:cstheme="minorHAnsi"/>
          <w:b/>
          <w:bCs/>
          <w:color w:val="3E3E3E"/>
          <w:lang w:val="en-US"/>
        </w:rPr>
        <w:t>Hulse Avenue, Barking, Essex IG11 9UW</w:t>
      </w:r>
    </w:p>
    <w:p w14:paraId="35FBCAD3" w14:textId="77777777" w:rsidR="00171BBA" w:rsidRPr="00D630EF" w:rsidRDefault="00171BBA" w:rsidP="00171BBA">
      <w:pPr>
        <w:pStyle w:val="paragraph"/>
        <w:spacing w:before="0" w:after="0"/>
        <w:textAlignment w:val="baseline"/>
        <w:rPr>
          <w:rStyle w:val="normaltextrun"/>
          <w:rFonts w:asciiTheme="minorHAnsi" w:hAnsiTheme="minorHAnsi" w:cstheme="minorHAnsi"/>
          <w:b/>
          <w:bCs/>
          <w:color w:val="3E3E3E"/>
          <w:lang w:val="en-US"/>
        </w:rPr>
      </w:pPr>
    </w:p>
    <w:p w14:paraId="17A0DF4A" w14:textId="77777777" w:rsidR="00171BBA" w:rsidRPr="00D630EF" w:rsidRDefault="00171BBA" w:rsidP="00171BBA">
      <w:pPr>
        <w:pStyle w:val="paragraph"/>
        <w:spacing w:before="0" w:after="0"/>
        <w:textAlignment w:val="baseline"/>
        <w:rPr>
          <w:rStyle w:val="normaltextrun"/>
          <w:rFonts w:asciiTheme="minorHAnsi" w:hAnsiTheme="minorHAnsi" w:cstheme="minorHAnsi"/>
          <w:b/>
          <w:bCs/>
          <w:color w:val="3E3E3E"/>
          <w:lang w:val="en-US"/>
        </w:rPr>
      </w:pPr>
    </w:p>
    <w:p w14:paraId="11A2DD2C" w14:textId="77777777" w:rsidR="00171BBA" w:rsidRPr="00D630EF" w:rsidRDefault="00171BBA" w:rsidP="00171BBA">
      <w:pPr>
        <w:pStyle w:val="paragraph"/>
        <w:spacing w:before="0" w:after="0"/>
        <w:textAlignment w:val="baseline"/>
        <w:rPr>
          <w:rFonts w:asciiTheme="minorHAnsi" w:hAnsiTheme="minorHAnsi" w:cstheme="minorHAnsi"/>
        </w:rPr>
      </w:pPr>
      <w:r w:rsidRPr="00D630EF">
        <w:rPr>
          <w:rStyle w:val="normaltextrun"/>
          <w:rFonts w:asciiTheme="minorHAnsi" w:hAnsiTheme="minorHAnsi" w:cstheme="minorHAnsi"/>
          <w:b/>
          <w:bCs/>
          <w:color w:val="3E3E3E"/>
          <w:lang w:val="en-US"/>
        </w:rPr>
        <w:t>Required for September 2026</w:t>
      </w:r>
    </w:p>
    <w:p w14:paraId="300B98CF" w14:textId="77777777" w:rsidR="00171BBA" w:rsidRPr="00D630EF" w:rsidRDefault="00171BBA" w:rsidP="00171BBA">
      <w:pPr>
        <w:pStyle w:val="paragraph"/>
        <w:spacing w:before="0" w:after="0"/>
        <w:textAlignment w:val="baseline"/>
        <w:rPr>
          <w:rFonts w:asciiTheme="minorHAnsi" w:hAnsiTheme="minorHAnsi" w:cstheme="minorHAnsi"/>
        </w:rPr>
      </w:pPr>
    </w:p>
    <w:p w14:paraId="47F1FD0A" w14:textId="77777777" w:rsidR="00171BBA" w:rsidRPr="00D630EF" w:rsidRDefault="00171BBA" w:rsidP="00171BBA">
      <w:pPr>
        <w:pStyle w:val="paragraph"/>
        <w:spacing w:before="0" w:after="0"/>
        <w:textAlignment w:val="baseline"/>
        <w:rPr>
          <w:rFonts w:asciiTheme="minorHAnsi" w:hAnsiTheme="minorHAnsi" w:cstheme="minorHAnsi"/>
        </w:rPr>
      </w:pPr>
      <w:r w:rsidRPr="00D630EF">
        <w:rPr>
          <w:rStyle w:val="normaltextrun"/>
          <w:rFonts w:asciiTheme="minorHAnsi" w:hAnsiTheme="minorHAnsi" w:cstheme="minorHAnsi"/>
          <w:b/>
          <w:bCs/>
          <w:color w:val="3E3E3E"/>
          <w:lang w:val="en-US"/>
        </w:rPr>
        <w:t xml:space="preserve">Executive Headteacher, Eastbury Community School </w:t>
      </w:r>
      <w:r w:rsidRPr="00D630EF">
        <w:rPr>
          <w:rStyle w:val="normaltextrun"/>
          <w:rFonts w:asciiTheme="minorHAnsi" w:hAnsiTheme="minorHAnsi" w:cstheme="minorHAnsi"/>
          <w:color w:val="3E3E3E"/>
          <w:lang w:val="en-US"/>
        </w:rPr>
        <w:t>(3-19)</w:t>
      </w:r>
      <w:r w:rsidRPr="00D630EF">
        <w:rPr>
          <w:rStyle w:val="eop"/>
          <w:rFonts w:asciiTheme="minorHAnsi" w:hAnsiTheme="minorHAnsi" w:cstheme="minorHAnsi"/>
          <w:color w:val="3E3E3E"/>
        </w:rPr>
        <w:t> </w:t>
      </w:r>
    </w:p>
    <w:p w14:paraId="2985392F" w14:textId="77777777" w:rsidR="00171BBA" w:rsidRPr="00D630EF" w:rsidRDefault="00171BBA" w:rsidP="00171BBA">
      <w:pPr>
        <w:pStyle w:val="paragraph"/>
        <w:spacing w:before="0" w:after="0"/>
        <w:textAlignment w:val="baseline"/>
        <w:rPr>
          <w:rFonts w:asciiTheme="minorHAnsi" w:hAnsiTheme="minorHAnsi" w:cstheme="minorHAnsi"/>
        </w:rPr>
      </w:pPr>
      <w:r w:rsidRPr="00D630EF">
        <w:rPr>
          <w:rStyle w:val="normaltextrun"/>
          <w:rFonts w:asciiTheme="minorHAnsi" w:hAnsiTheme="minorHAnsi" w:cstheme="minorHAnsi"/>
          <w:b/>
          <w:bCs/>
          <w:color w:val="3E3E3E"/>
          <w:lang w:val="en-US"/>
        </w:rPr>
        <w:t>Full Time - Permanent</w:t>
      </w:r>
      <w:r w:rsidRPr="00D630EF">
        <w:rPr>
          <w:rStyle w:val="eop"/>
          <w:rFonts w:asciiTheme="minorHAnsi" w:hAnsiTheme="minorHAnsi" w:cstheme="minorHAnsi"/>
          <w:color w:val="3E3E3E"/>
        </w:rPr>
        <w:t> </w:t>
      </w:r>
    </w:p>
    <w:p w14:paraId="76EF7DAA" w14:textId="77777777" w:rsidR="00171BBA" w:rsidRPr="00D630EF" w:rsidRDefault="00171BBA" w:rsidP="00171BBA">
      <w:pPr>
        <w:rPr>
          <w:rFonts w:asciiTheme="minorHAnsi" w:hAnsiTheme="minorHAnsi" w:cstheme="minorHAnsi"/>
          <w:sz w:val="24"/>
          <w:szCs w:val="24"/>
        </w:rPr>
      </w:pPr>
      <w:r w:rsidRPr="00D630EF">
        <w:rPr>
          <w:rStyle w:val="normaltextrun"/>
          <w:rFonts w:asciiTheme="minorHAnsi" w:hAnsiTheme="minorHAnsi" w:cstheme="minorHAnsi"/>
          <w:b/>
          <w:bCs/>
          <w:color w:val="3E3E3E"/>
          <w:sz w:val="24"/>
          <w:szCs w:val="24"/>
        </w:rPr>
        <w:t xml:space="preserve">Group 8: Inner London 37 – 43 </w:t>
      </w:r>
      <w:r w:rsidRPr="00D630EF">
        <w:rPr>
          <w:rStyle w:val="normaltextrun"/>
          <w:rFonts w:asciiTheme="minorHAnsi" w:hAnsiTheme="minorHAnsi" w:cstheme="minorHAnsi"/>
          <w:color w:val="3E3E3E"/>
          <w:sz w:val="24"/>
          <w:szCs w:val="24"/>
        </w:rPr>
        <w:t>(</w:t>
      </w:r>
      <w:r w:rsidRPr="00D630EF">
        <w:rPr>
          <w:rFonts w:asciiTheme="minorHAnsi" w:eastAsia="Times New Roman" w:hAnsiTheme="minorHAnsi" w:cstheme="minorHAnsi"/>
          <w:sz w:val="24"/>
          <w:szCs w:val="24"/>
          <w:lang w:eastAsia="en-GB"/>
        </w:rPr>
        <w:t xml:space="preserve">£135,141 to £153,490). </w:t>
      </w:r>
      <w:r w:rsidRPr="00D630EF">
        <w:rPr>
          <w:rStyle w:val="normaltextrun"/>
          <w:rFonts w:asciiTheme="minorHAnsi" w:hAnsiTheme="minorHAnsi" w:cstheme="minorHAnsi"/>
          <w:color w:val="3E3E3E"/>
          <w:sz w:val="24"/>
          <w:szCs w:val="24"/>
        </w:rPr>
        <w:t>Roll 2150)</w:t>
      </w:r>
      <w:r w:rsidRPr="00D630EF">
        <w:rPr>
          <w:rStyle w:val="eop"/>
          <w:rFonts w:asciiTheme="minorHAnsi" w:hAnsiTheme="minorHAnsi" w:cstheme="minorHAnsi"/>
          <w:color w:val="3E3E3E"/>
          <w:sz w:val="24"/>
          <w:szCs w:val="24"/>
        </w:rPr>
        <w:t> </w:t>
      </w:r>
    </w:p>
    <w:p w14:paraId="5CB4C86F" w14:textId="77777777" w:rsidR="00171BBA" w:rsidRPr="00D630EF" w:rsidRDefault="00171BBA" w:rsidP="00171BBA">
      <w:pPr>
        <w:pStyle w:val="paragraph"/>
        <w:spacing w:before="0" w:after="0"/>
        <w:textAlignment w:val="baseline"/>
        <w:rPr>
          <w:rFonts w:asciiTheme="minorHAnsi" w:hAnsiTheme="minorHAnsi" w:cstheme="minorHAnsi"/>
        </w:rPr>
      </w:pPr>
    </w:p>
    <w:p w14:paraId="1E7A36E6" w14:textId="77777777" w:rsidR="00171BBA" w:rsidRPr="00D630EF" w:rsidRDefault="00171BBA" w:rsidP="00750232">
      <w:pPr>
        <w:pStyle w:val="paragraph"/>
        <w:spacing w:before="0" w:after="0"/>
        <w:jc w:val="both"/>
        <w:textAlignment w:val="baseline"/>
        <w:rPr>
          <w:rFonts w:asciiTheme="minorHAnsi" w:hAnsiTheme="minorHAnsi" w:cstheme="minorHAnsi"/>
        </w:rPr>
      </w:pPr>
      <w:r w:rsidRPr="00D630EF">
        <w:rPr>
          <w:rStyle w:val="normaltextrun"/>
          <w:rFonts w:asciiTheme="minorHAnsi" w:hAnsiTheme="minorHAnsi" w:cstheme="minorHAnsi"/>
          <w:i/>
          <w:iCs/>
          <w:color w:val="3E3E3E"/>
          <w:lang w:val="en-US"/>
        </w:rPr>
        <w:t>An additional ‘recruitment &amp; retention’ allowance may be available for existing headteachers seeking a second headship in a larger school.</w:t>
      </w:r>
      <w:r w:rsidRPr="00D630EF">
        <w:rPr>
          <w:rStyle w:val="eop"/>
          <w:rFonts w:asciiTheme="minorHAnsi" w:hAnsiTheme="minorHAnsi" w:cstheme="minorHAnsi"/>
          <w:color w:val="3E3E3E"/>
        </w:rPr>
        <w:t> </w:t>
      </w:r>
    </w:p>
    <w:p w14:paraId="5198D099" w14:textId="77777777" w:rsidR="00171BBA" w:rsidRPr="00D630EF" w:rsidRDefault="00171BBA" w:rsidP="00750232">
      <w:pPr>
        <w:pStyle w:val="paragraph"/>
        <w:spacing w:before="0" w:after="0"/>
        <w:jc w:val="both"/>
        <w:textAlignment w:val="baseline"/>
        <w:rPr>
          <w:rFonts w:asciiTheme="minorHAnsi" w:hAnsiTheme="minorHAnsi" w:cstheme="minorHAnsi"/>
        </w:rPr>
      </w:pPr>
    </w:p>
    <w:p w14:paraId="6E875C83" w14:textId="77777777" w:rsidR="00171BBA" w:rsidRPr="00D630EF" w:rsidRDefault="00171BBA" w:rsidP="00750232">
      <w:pPr>
        <w:pStyle w:val="paragraph"/>
        <w:spacing w:before="0" w:after="0"/>
        <w:jc w:val="both"/>
        <w:textAlignment w:val="baseline"/>
        <w:rPr>
          <w:rFonts w:asciiTheme="minorHAnsi" w:hAnsiTheme="minorHAnsi" w:cstheme="minorHAnsi"/>
        </w:rPr>
      </w:pPr>
      <w:r w:rsidRPr="00D630EF">
        <w:rPr>
          <w:rStyle w:val="normaltextrun"/>
          <w:rFonts w:asciiTheme="minorHAnsi" w:hAnsiTheme="minorHAnsi" w:cstheme="minorHAnsi"/>
          <w:color w:val="3E3E3E"/>
          <w:lang w:val="en-US"/>
        </w:rPr>
        <w:t>Following the forthcoming retirement of our current Executive Headteacher, after many years of exceptional leadership, the Governors are seeking to appoint a strategic individual with excellent people management skills, together with a proven track record of success in raising standards. Most importantly, we are seeking someone with a passion for education and pupils’ learning, across both the primary and secondary phases.</w:t>
      </w:r>
      <w:r w:rsidRPr="00D630EF">
        <w:rPr>
          <w:rStyle w:val="eop"/>
          <w:rFonts w:asciiTheme="minorHAnsi" w:hAnsiTheme="minorHAnsi" w:cstheme="minorHAnsi"/>
          <w:color w:val="3E3E3E"/>
        </w:rPr>
        <w:t> </w:t>
      </w:r>
    </w:p>
    <w:p w14:paraId="59F5131C" w14:textId="77777777" w:rsidR="00171BBA" w:rsidRPr="00D630EF" w:rsidRDefault="00171BBA" w:rsidP="00750232">
      <w:pPr>
        <w:pStyle w:val="paragraph"/>
        <w:spacing w:before="0" w:after="0"/>
        <w:jc w:val="both"/>
        <w:textAlignment w:val="baseline"/>
        <w:rPr>
          <w:rFonts w:asciiTheme="minorHAnsi" w:hAnsiTheme="minorHAnsi" w:cstheme="minorHAnsi"/>
        </w:rPr>
      </w:pPr>
    </w:p>
    <w:p w14:paraId="29EB0D63" w14:textId="77777777" w:rsidR="00171BBA" w:rsidRPr="00D630EF" w:rsidRDefault="00171BBA" w:rsidP="00750232">
      <w:pPr>
        <w:pStyle w:val="paragraph"/>
        <w:spacing w:before="0" w:after="0"/>
        <w:ind w:right="15"/>
        <w:jc w:val="both"/>
        <w:textAlignment w:val="baseline"/>
        <w:rPr>
          <w:rFonts w:asciiTheme="minorHAnsi" w:hAnsiTheme="minorHAnsi" w:cstheme="minorHAnsi"/>
        </w:rPr>
      </w:pPr>
      <w:r w:rsidRPr="00D630EF">
        <w:rPr>
          <w:rStyle w:val="normaltextrun"/>
          <w:rFonts w:asciiTheme="minorHAnsi" w:hAnsiTheme="minorHAnsi" w:cstheme="minorHAnsi"/>
          <w:color w:val="3E3E3E"/>
          <w:lang w:val="en-US"/>
        </w:rPr>
        <w:t>This is a rewarding opportunity for an outstanding, aspirational and inspirational leader to join a successful, well-established mixed 3-19 school (2 form entry primary; 10 form entry secondary). ECS is a popular school within Barking and Dagenham, with easy access to the District Line and mainline C2C Fenchurch Street to Southend line. The school’s reputation is built on both pupil</w:t>
      </w:r>
      <w:r w:rsidRPr="00D630EF">
        <w:rPr>
          <w:rStyle w:val="eop"/>
          <w:rFonts w:asciiTheme="minorHAnsi" w:hAnsiTheme="minorHAnsi" w:cstheme="minorHAnsi"/>
          <w:color w:val="3E3E3E"/>
        </w:rPr>
        <w:t> </w:t>
      </w:r>
      <w:r w:rsidRPr="00D630EF">
        <w:rPr>
          <w:rStyle w:val="normaltextrun"/>
          <w:rFonts w:asciiTheme="minorHAnsi" w:hAnsiTheme="minorHAnsi" w:cstheme="minorHAnsi"/>
          <w:color w:val="3E3E3E"/>
          <w:lang w:val="en-US"/>
        </w:rPr>
        <w:t>wellbeing and academic progress. ECS is robustly Good (OFSTED March 2024).</w:t>
      </w:r>
    </w:p>
    <w:p w14:paraId="396D5E3D" w14:textId="77777777" w:rsidR="00171BBA" w:rsidRPr="00D630EF" w:rsidRDefault="00171BBA" w:rsidP="00750232">
      <w:pPr>
        <w:pStyle w:val="paragraph"/>
        <w:spacing w:before="0" w:after="0"/>
        <w:ind w:right="15"/>
        <w:jc w:val="both"/>
        <w:textAlignment w:val="baseline"/>
        <w:rPr>
          <w:rFonts w:asciiTheme="minorHAnsi" w:hAnsiTheme="minorHAnsi" w:cstheme="minorHAnsi"/>
        </w:rPr>
      </w:pPr>
    </w:p>
    <w:p w14:paraId="33C52ABE" w14:textId="77777777" w:rsidR="00171BBA" w:rsidRPr="00D630EF" w:rsidRDefault="00171BBA" w:rsidP="00750232">
      <w:pPr>
        <w:pStyle w:val="paragraph"/>
        <w:spacing w:before="0" w:after="0"/>
        <w:ind w:right="-46"/>
        <w:jc w:val="both"/>
        <w:textAlignment w:val="baseline"/>
        <w:rPr>
          <w:rFonts w:asciiTheme="minorHAnsi" w:hAnsiTheme="minorHAnsi" w:cstheme="minorHAnsi"/>
        </w:rPr>
      </w:pPr>
      <w:r w:rsidRPr="00D630EF">
        <w:rPr>
          <w:rStyle w:val="normaltextrun"/>
          <w:rFonts w:asciiTheme="minorHAnsi" w:hAnsiTheme="minorHAnsi" w:cstheme="minorHAnsi"/>
          <w:color w:val="3E3E3E"/>
          <w:lang w:val="en-US"/>
        </w:rPr>
        <w:t>The new Executive Headteacher will lead by example, with the determination to make a positive difference to the life chances of all children. The successful candidate will motivate and empower our talented staff to continue to provide the best possible education and care for our pupils. Above all, they will command the respect of all within the school and wider community.</w:t>
      </w:r>
      <w:r w:rsidRPr="00D630EF">
        <w:rPr>
          <w:rStyle w:val="eop"/>
          <w:rFonts w:asciiTheme="minorHAnsi" w:hAnsiTheme="minorHAnsi" w:cstheme="minorHAnsi"/>
          <w:color w:val="3E3E3E"/>
        </w:rPr>
        <w:t> </w:t>
      </w:r>
    </w:p>
    <w:p w14:paraId="52BAEC8F" w14:textId="77777777" w:rsidR="00171BBA" w:rsidRPr="00D630EF" w:rsidRDefault="00171BBA" w:rsidP="00171BBA">
      <w:pPr>
        <w:pStyle w:val="paragraph"/>
        <w:spacing w:before="0" w:after="0"/>
        <w:ind w:right="1050"/>
        <w:textAlignment w:val="baseline"/>
        <w:rPr>
          <w:rFonts w:asciiTheme="minorHAnsi" w:hAnsiTheme="minorHAnsi" w:cstheme="minorHAnsi"/>
        </w:rPr>
      </w:pPr>
    </w:p>
    <w:p w14:paraId="68121219" w14:textId="77777777" w:rsidR="00171BBA" w:rsidRPr="00D630EF" w:rsidRDefault="00171BBA" w:rsidP="00171BBA">
      <w:pPr>
        <w:pStyle w:val="paragraph"/>
        <w:spacing w:before="0" w:after="0"/>
        <w:ind w:right="1050"/>
        <w:textAlignment w:val="baseline"/>
        <w:rPr>
          <w:rFonts w:asciiTheme="minorHAnsi" w:hAnsiTheme="minorHAnsi" w:cstheme="minorHAnsi"/>
        </w:rPr>
      </w:pPr>
      <w:r w:rsidRPr="00D630EF">
        <w:rPr>
          <w:rStyle w:val="normaltextrun"/>
          <w:rFonts w:asciiTheme="minorHAnsi" w:hAnsiTheme="minorHAnsi" w:cstheme="minorHAnsi"/>
          <w:b/>
          <w:bCs/>
          <w:color w:val="3E3E3E"/>
          <w:lang w:val="en-US"/>
        </w:rPr>
        <w:t>School visits: Potential applicants are invited to visit the school Monday to Thursday 11 – 27 November 10am – 14.30pm</w:t>
      </w:r>
    </w:p>
    <w:p w14:paraId="184D355B" w14:textId="77777777" w:rsidR="00171BBA" w:rsidRPr="00D630EF" w:rsidRDefault="00171BBA" w:rsidP="00171BBA">
      <w:pPr>
        <w:pStyle w:val="paragraph"/>
        <w:spacing w:before="0" w:after="0"/>
        <w:ind w:right="1050"/>
        <w:textAlignment w:val="baseline"/>
        <w:rPr>
          <w:rFonts w:asciiTheme="minorHAnsi" w:hAnsiTheme="minorHAnsi" w:cstheme="minorHAnsi"/>
        </w:rPr>
      </w:pPr>
      <w:r w:rsidRPr="00D630EF">
        <w:rPr>
          <w:rStyle w:val="normaltextrun"/>
          <w:rFonts w:asciiTheme="minorHAnsi" w:hAnsiTheme="minorHAnsi" w:cstheme="minorHAnsi"/>
          <w:b/>
          <w:bCs/>
          <w:color w:val="3E3E3E"/>
          <w:lang w:val="en-US"/>
        </w:rPr>
        <w:t xml:space="preserve">To arrange an appointment please email: </w:t>
      </w:r>
      <w:hyperlink r:id="rId22" w:history="1">
        <w:r w:rsidRPr="00D630EF">
          <w:rPr>
            <w:rStyle w:val="normaltextrun"/>
            <w:rFonts w:asciiTheme="minorHAnsi" w:hAnsiTheme="minorHAnsi" w:cstheme="minorHAnsi"/>
            <w:color w:val="085295"/>
            <w:u w:val="single"/>
            <w:lang w:val="en-US"/>
          </w:rPr>
          <w:t>kdunnell@eastbury.bardaglea.org.uk</w:t>
        </w:r>
      </w:hyperlink>
      <w:r w:rsidRPr="00D630EF">
        <w:rPr>
          <w:rStyle w:val="eop"/>
          <w:rFonts w:asciiTheme="minorHAnsi" w:hAnsiTheme="minorHAnsi" w:cstheme="minorHAnsi"/>
        </w:rPr>
        <w:t> </w:t>
      </w:r>
    </w:p>
    <w:p w14:paraId="6504A997" w14:textId="77777777" w:rsidR="00171BBA" w:rsidRPr="00D630EF" w:rsidRDefault="00171BBA" w:rsidP="00171BBA">
      <w:pPr>
        <w:pStyle w:val="paragraph"/>
        <w:spacing w:before="0" w:after="0"/>
        <w:ind w:right="870"/>
        <w:textAlignment w:val="baseline"/>
        <w:rPr>
          <w:rFonts w:asciiTheme="minorHAnsi" w:hAnsiTheme="minorHAnsi" w:cstheme="minorHAnsi"/>
        </w:rPr>
      </w:pPr>
    </w:p>
    <w:p w14:paraId="358A228A" w14:textId="4FADBF17" w:rsidR="0005195C" w:rsidRDefault="0005195C" w:rsidP="0005195C">
      <w:pPr>
        <w:rPr>
          <w:rFonts w:asciiTheme="minorHAnsi" w:hAnsiTheme="minorHAnsi"/>
          <w:sz w:val="24"/>
          <w:szCs w:val="24"/>
        </w:rPr>
      </w:pPr>
    </w:p>
    <w:p w14:paraId="479B1722" w14:textId="72A5435C" w:rsidR="0022229F" w:rsidRPr="0005195C" w:rsidRDefault="0022229F" w:rsidP="00750232">
      <w:pPr>
        <w:jc w:val="both"/>
        <w:rPr>
          <w:rFonts w:asciiTheme="minorHAnsi" w:hAnsiTheme="minorHAnsi"/>
          <w:sz w:val="24"/>
          <w:szCs w:val="24"/>
        </w:rPr>
      </w:pPr>
      <w:r w:rsidRPr="0005195C">
        <w:rPr>
          <w:rFonts w:asciiTheme="minorHAnsi" w:hAnsiTheme="minorHAnsi"/>
          <w:sz w:val="24"/>
          <w:szCs w:val="24"/>
        </w:rPr>
        <w:t>For full details of the post and an application form, please visit the school w</w:t>
      </w:r>
      <w:r w:rsidR="00FE49C7">
        <w:rPr>
          <w:rFonts w:asciiTheme="minorHAnsi" w:hAnsiTheme="minorHAnsi"/>
          <w:sz w:val="24"/>
          <w:szCs w:val="24"/>
        </w:rPr>
        <w:t xml:space="preserve">ebsite </w:t>
      </w:r>
      <w:hyperlink r:id="rId23" w:history="1">
        <w:r w:rsidR="00FE49C7" w:rsidRPr="009F6CB1">
          <w:rPr>
            <w:rStyle w:val="Hyperlink"/>
            <w:rFonts w:asciiTheme="minorHAnsi" w:hAnsiTheme="minorHAnsi"/>
            <w:sz w:val="24"/>
            <w:szCs w:val="24"/>
          </w:rPr>
          <w:t>https://www.eastbury.bardaglea.org.uk/Work-for-Us/</w:t>
        </w:r>
      </w:hyperlink>
      <w:r w:rsidR="00FE49C7">
        <w:rPr>
          <w:rFonts w:asciiTheme="minorHAnsi" w:hAnsiTheme="minorHAnsi"/>
          <w:sz w:val="24"/>
          <w:szCs w:val="24"/>
        </w:rPr>
        <w:t xml:space="preserve"> </w:t>
      </w:r>
      <w:r w:rsidRPr="0005195C">
        <w:rPr>
          <w:rFonts w:asciiTheme="minorHAnsi" w:hAnsiTheme="minorHAnsi"/>
          <w:sz w:val="24"/>
          <w:szCs w:val="24"/>
        </w:rPr>
        <w:t xml:space="preserve">and return the application form to the Headteacher’s PA, Karen Dunnell </w:t>
      </w:r>
      <w:hyperlink r:id="rId24" w:history="1">
        <w:r w:rsidRPr="0005195C">
          <w:rPr>
            <w:rStyle w:val="Hyperlink"/>
            <w:rFonts w:asciiTheme="minorHAnsi" w:hAnsiTheme="minorHAnsi"/>
            <w:sz w:val="24"/>
            <w:szCs w:val="24"/>
          </w:rPr>
          <w:t>kdunnell@eastbury.bardaglea.org.uk</w:t>
        </w:r>
      </w:hyperlink>
      <w:r w:rsidRPr="0005195C">
        <w:rPr>
          <w:rFonts w:asciiTheme="minorHAnsi" w:hAnsiTheme="minorHAnsi"/>
          <w:sz w:val="24"/>
          <w:szCs w:val="24"/>
        </w:rPr>
        <w:t xml:space="preserve">.  The closing date for applications is </w:t>
      </w:r>
      <w:r w:rsidR="00171BBA">
        <w:rPr>
          <w:rFonts w:asciiTheme="minorHAnsi" w:hAnsiTheme="minorHAnsi"/>
          <w:sz w:val="24"/>
          <w:szCs w:val="24"/>
        </w:rPr>
        <w:t>9am on 28 November 2025</w:t>
      </w:r>
      <w:r w:rsidR="003B39F8">
        <w:rPr>
          <w:rFonts w:asciiTheme="minorHAnsi" w:hAnsiTheme="minorHAnsi"/>
          <w:sz w:val="24"/>
          <w:szCs w:val="24"/>
        </w:rPr>
        <w:t xml:space="preserve"> </w:t>
      </w:r>
      <w:r w:rsidR="0005195C" w:rsidRPr="0005195C">
        <w:rPr>
          <w:rFonts w:asciiTheme="minorHAnsi" w:hAnsiTheme="minorHAnsi"/>
          <w:sz w:val="24"/>
          <w:szCs w:val="24"/>
        </w:rPr>
        <w:t xml:space="preserve">and interviews will be held </w:t>
      </w:r>
      <w:r w:rsidR="00171BBA">
        <w:rPr>
          <w:rFonts w:asciiTheme="minorHAnsi" w:hAnsiTheme="minorHAnsi"/>
          <w:sz w:val="24"/>
          <w:szCs w:val="24"/>
        </w:rPr>
        <w:t>on 8 and 11 December 2025.</w:t>
      </w:r>
    </w:p>
    <w:p w14:paraId="53BBB44E" w14:textId="77777777" w:rsidR="00F3165B" w:rsidRPr="0005195C" w:rsidRDefault="00F3165B" w:rsidP="00750232">
      <w:pPr>
        <w:pStyle w:val="BodyText"/>
        <w:spacing w:before="278" w:line="230" w:lineRule="auto"/>
        <w:ind w:right="220"/>
        <w:jc w:val="both"/>
        <w:rPr>
          <w:rFonts w:asciiTheme="minorHAnsi" w:hAnsiTheme="minorHAnsi"/>
        </w:rPr>
      </w:pPr>
      <w:r w:rsidRPr="0005195C">
        <w:rPr>
          <w:rFonts w:asciiTheme="minorHAnsi" w:hAnsiTheme="minorHAnsi"/>
          <w:spacing w:val="-6"/>
        </w:rPr>
        <w:t xml:space="preserve">ECS is committed to safeguarding and promoting the welfare of children and is an Equal Opportunities </w:t>
      </w:r>
      <w:r w:rsidRPr="0005195C">
        <w:rPr>
          <w:rFonts w:asciiTheme="minorHAnsi" w:hAnsiTheme="minorHAnsi"/>
          <w:spacing w:val="-2"/>
        </w:rPr>
        <w:t>Employer.</w:t>
      </w:r>
    </w:p>
    <w:p w14:paraId="630103FA" w14:textId="77777777" w:rsidR="00F3165B" w:rsidRPr="0005195C" w:rsidRDefault="00F3165B" w:rsidP="00750232">
      <w:pPr>
        <w:pStyle w:val="BodyText"/>
        <w:spacing w:before="269" w:line="244" w:lineRule="auto"/>
        <w:ind w:right="214"/>
        <w:jc w:val="both"/>
        <w:rPr>
          <w:rFonts w:asciiTheme="minorHAnsi" w:hAnsiTheme="minorHAnsi"/>
        </w:rPr>
      </w:pPr>
      <w:r w:rsidRPr="0005195C">
        <w:rPr>
          <w:rFonts w:asciiTheme="minorHAnsi" w:hAnsiTheme="minorHAnsi"/>
        </w:rPr>
        <w:t>This post is exempt from the Rehabilitation of Offenders Act 1974 and a comprehensive screening process, including Disclosure check, will be undertaken on all successful applicants.</w:t>
      </w:r>
    </w:p>
    <w:p w14:paraId="3F421542" w14:textId="77777777" w:rsidR="00B67C28" w:rsidRPr="0005195C" w:rsidRDefault="00B67C28">
      <w:pPr>
        <w:pStyle w:val="BodyText"/>
        <w:rPr>
          <w:rFonts w:asciiTheme="minorHAnsi" w:hAnsiTheme="minorHAnsi"/>
        </w:rPr>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66D20CDB" w14:textId="3E9A4689" w:rsidR="00171BBA" w:rsidRDefault="00171BBA" w:rsidP="00171BBA"/>
    <w:p w14:paraId="23442033" w14:textId="77777777" w:rsidR="00171BBA" w:rsidRDefault="00171BBA" w:rsidP="00171BBA"/>
    <w:p w14:paraId="74172162" w14:textId="4D463FB1" w:rsidR="00171BBA" w:rsidRDefault="00171BBA">
      <w:pPr>
        <w:rPr>
          <w:sz w:val="20"/>
        </w:rPr>
      </w:pPr>
      <w:r>
        <w:rPr>
          <w:sz w:val="20"/>
        </w:rPr>
        <w:br w:type="page"/>
      </w:r>
    </w:p>
    <w:p w14:paraId="2349701A" w14:textId="77777777" w:rsidR="00171BBA" w:rsidRDefault="00171BBA">
      <w:pPr>
        <w:rPr>
          <w:sz w:val="20"/>
        </w:rPr>
      </w:pPr>
    </w:p>
    <w:p w14:paraId="7E5F1D29" w14:textId="77777777" w:rsidR="00553C6E" w:rsidRDefault="00553C6E">
      <w:pPr>
        <w:rPr>
          <w:sz w:val="20"/>
        </w:rPr>
      </w:pPr>
    </w:p>
    <w:p w14:paraId="36CBDC5A" w14:textId="4AED3FBA" w:rsidR="003B39F8" w:rsidRDefault="003B39F8">
      <w:pPr>
        <w:rPr>
          <w:sz w:val="20"/>
        </w:rPr>
      </w:pPr>
      <w:r>
        <w:rPr>
          <w:noProof/>
          <w:sz w:val="20"/>
        </w:rPr>
        <mc:AlternateContent>
          <mc:Choice Requires="wps">
            <w:drawing>
              <wp:inline distT="0" distB="0" distL="0" distR="0" wp14:anchorId="21F0F9AD" wp14:editId="34A726A2">
                <wp:extent cx="6633209" cy="371475"/>
                <wp:effectExtent l="0" t="0" r="0" b="9525"/>
                <wp:docPr id="7"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0ABC4922" w14:textId="63EF09F6" w:rsidR="003B39F8" w:rsidRPr="00CE122B" w:rsidRDefault="003B39F8" w:rsidP="003B39F8">
                            <w:pPr>
                              <w:ind w:left="6" w:right="6"/>
                              <w:jc w:val="center"/>
                              <w:rPr>
                                <w:b/>
                                <w:color w:val="FFFFFF" w:themeColor="background1"/>
                                <w:sz w:val="40"/>
                              </w:rPr>
                            </w:pPr>
                            <w:r>
                              <w:rPr>
                                <w:b/>
                                <w:color w:val="FFFFFF" w:themeColor="background1"/>
                                <w:sz w:val="40"/>
                              </w:rPr>
                              <w:t xml:space="preserve">School Information </w:t>
                            </w:r>
                          </w:p>
                          <w:p w14:paraId="744E4789" w14:textId="77777777" w:rsidR="003B39F8" w:rsidRDefault="003B39F8" w:rsidP="003B39F8"/>
                          <w:p w14:paraId="7A1B36B8" w14:textId="77777777" w:rsidR="003B39F8" w:rsidRPr="00CE122B" w:rsidRDefault="003B39F8" w:rsidP="003B39F8">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21F0F9AD"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" fillcolor="#d20000" stroked="f">
                <v:textbox inset="0,0,0,0">
                  <w:txbxContent>
                    <w:p w14:paraId="0ABC4922" w14:textId="63EF09F6" w:rsidR="003B39F8" w:rsidRPr="00CE122B" w:rsidRDefault="003B39F8" w:rsidP="003B39F8">
                      <w:pPr>
                        <w:ind w:left="6" w:right="6"/>
                        <w:jc w:val="center"/>
                        <w:rPr>
                          <w:b/>
                          <w:color w:val="FFFFFF" w:themeColor="background1"/>
                          <w:sz w:val="40"/>
                        </w:rPr>
                      </w:pPr>
                      <w:r>
                        <w:rPr>
                          <w:b/>
                          <w:color w:val="FFFFFF" w:themeColor="background1"/>
                          <w:sz w:val="40"/>
                        </w:rPr>
                        <w:t xml:space="preserve">School Information </w:t>
                      </w:r>
                    </w:p>
                    <w:p w14:paraId="744E4789" w14:textId="77777777" w:rsidR="003B39F8" w:rsidRDefault="003B39F8" w:rsidP="003B39F8"/>
                    <w:p w14:paraId="7A1B36B8" w14:textId="77777777" w:rsidR="003B39F8" w:rsidRPr="00CE122B" w:rsidRDefault="003B39F8" w:rsidP="003B39F8">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AB29478" w14:textId="2FBA07E8" w:rsidR="00171BBA" w:rsidRDefault="00171BBA">
      <w:pPr>
        <w:rPr>
          <w:sz w:val="20"/>
        </w:rPr>
      </w:pPr>
    </w:p>
    <w:p w14:paraId="0ECE1C3C" w14:textId="141DF22E" w:rsidR="00171BBA" w:rsidRDefault="00171BBA">
      <w:pPr>
        <w:rPr>
          <w:sz w:val="20"/>
        </w:rPr>
      </w:pPr>
    </w:p>
    <w:p w14:paraId="519B5E54" w14:textId="19A0C243" w:rsidR="00171BBA" w:rsidRPr="00FE49C7" w:rsidRDefault="00171BBA" w:rsidP="00171BBA">
      <w:pPr>
        <w:rPr>
          <w:b/>
          <w:color w:val="003399"/>
          <w:sz w:val="28"/>
          <w:szCs w:val="28"/>
        </w:rPr>
      </w:pPr>
      <w:r w:rsidRPr="00FE49C7">
        <w:rPr>
          <w:b/>
          <w:color w:val="003399"/>
          <w:sz w:val="28"/>
          <w:szCs w:val="28"/>
        </w:rPr>
        <w:t>Eastbury Community School</w:t>
      </w:r>
    </w:p>
    <w:p w14:paraId="47494035" w14:textId="77777777" w:rsidR="00171BBA" w:rsidRPr="00284FA8" w:rsidRDefault="00171BBA" w:rsidP="00171BBA">
      <w:pPr>
        <w:rPr>
          <w:sz w:val="24"/>
          <w:szCs w:val="24"/>
        </w:rPr>
      </w:pPr>
    </w:p>
    <w:p w14:paraId="507EA68A" w14:textId="77777777" w:rsidR="00171BBA" w:rsidRPr="00284FA8" w:rsidRDefault="00171BBA" w:rsidP="00171BBA">
      <w:pPr>
        <w:jc w:val="center"/>
        <w:rPr>
          <w:sz w:val="24"/>
          <w:szCs w:val="24"/>
        </w:rPr>
      </w:pPr>
      <w:r w:rsidRPr="00284FA8">
        <w:rPr>
          <w:b/>
          <w:color w:val="003399"/>
          <w:sz w:val="24"/>
          <w:szCs w:val="24"/>
        </w:rPr>
        <w:t>Eastbury Community School – Overview</w:t>
      </w:r>
    </w:p>
    <w:p w14:paraId="25C7D6CC" w14:textId="6031101D" w:rsidR="00171BBA" w:rsidRPr="00284FA8" w:rsidRDefault="00171BBA" w:rsidP="00171BBA">
      <w:pPr>
        <w:rPr>
          <w:b/>
          <w:color w:val="003399"/>
          <w:sz w:val="24"/>
          <w:szCs w:val="24"/>
        </w:rPr>
      </w:pPr>
      <w:r w:rsidRPr="00284FA8">
        <w:rPr>
          <w:b/>
          <w:color w:val="003399"/>
          <w:sz w:val="24"/>
          <w:szCs w:val="24"/>
        </w:rPr>
        <w:t>1. Profile and Context</w:t>
      </w:r>
    </w:p>
    <w:p w14:paraId="554400BA" w14:textId="77777777" w:rsidR="00171BBA" w:rsidRPr="00284FA8" w:rsidRDefault="00171BBA" w:rsidP="00171BBA">
      <w:pPr>
        <w:rPr>
          <w:sz w:val="24"/>
          <w:szCs w:val="24"/>
        </w:rPr>
      </w:pPr>
    </w:p>
    <w:p w14:paraId="37BF990B" w14:textId="77777777" w:rsidR="00750232" w:rsidRDefault="00171BBA" w:rsidP="00750232">
      <w:pPr>
        <w:jc w:val="both"/>
        <w:rPr>
          <w:sz w:val="24"/>
          <w:szCs w:val="24"/>
        </w:rPr>
      </w:pPr>
      <w:r w:rsidRPr="00284FA8">
        <w:rPr>
          <w:sz w:val="24"/>
          <w:szCs w:val="24"/>
        </w:rPr>
        <w:t>Eastbury Community School (ECS) is a large, mixed all-through community school for pupils aged 3 to 19, located in Barking, East London. It serves a richly diverse community and is proud of its inclusive ethos and commitment to social justice.</w:t>
      </w:r>
    </w:p>
    <w:p w14:paraId="7E8821B4" w14:textId="4C5F0E51" w:rsidR="00171BBA" w:rsidRPr="00284FA8" w:rsidRDefault="00171BBA" w:rsidP="00750232">
      <w:pPr>
        <w:jc w:val="both"/>
        <w:rPr>
          <w:sz w:val="24"/>
          <w:szCs w:val="24"/>
        </w:rPr>
      </w:pPr>
      <w:r w:rsidRPr="00284FA8">
        <w:rPr>
          <w:sz w:val="24"/>
          <w:szCs w:val="24"/>
        </w:rPr>
        <w:br/>
        <w:t>ECS provides education across Nursery, Primary, Secondary and Sixth Form, including a resourced provision for deaf learners. With over 2,100 pupils and more than 70 languages spoken, it reflects the vibrancy and diversity of Barking and Dagenham. The school serves one of the most economically disadvantaged boroughs in the country and works tirelessly to remove barriers to learning so that every pupil can thrive.</w:t>
      </w:r>
    </w:p>
    <w:p w14:paraId="26380B04" w14:textId="77777777" w:rsidR="00171BBA" w:rsidRPr="00284FA8" w:rsidRDefault="00171BBA" w:rsidP="00171BBA">
      <w:pPr>
        <w:rPr>
          <w:sz w:val="24"/>
          <w:szCs w:val="24"/>
        </w:rPr>
      </w:pPr>
    </w:p>
    <w:p w14:paraId="4781EF2D" w14:textId="13D6DEB7" w:rsidR="00171BBA" w:rsidRDefault="00171BBA" w:rsidP="00171BBA">
      <w:pPr>
        <w:rPr>
          <w:b/>
          <w:color w:val="003399"/>
          <w:sz w:val="24"/>
          <w:szCs w:val="24"/>
        </w:rPr>
      </w:pPr>
      <w:r w:rsidRPr="00284FA8">
        <w:rPr>
          <w:b/>
          <w:color w:val="003399"/>
          <w:sz w:val="24"/>
          <w:szCs w:val="24"/>
        </w:rPr>
        <w:t>2. Vision, Ethos and Values</w:t>
      </w:r>
    </w:p>
    <w:p w14:paraId="352ABF70" w14:textId="77777777" w:rsidR="00FE49C7" w:rsidRPr="00284FA8" w:rsidRDefault="00FE49C7" w:rsidP="00171BBA">
      <w:pPr>
        <w:rPr>
          <w:sz w:val="24"/>
          <w:szCs w:val="24"/>
        </w:rPr>
      </w:pPr>
    </w:p>
    <w:p w14:paraId="3E99EA69" w14:textId="77777777" w:rsidR="00750232" w:rsidRDefault="00171BBA" w:rsidP="00750232">
      <w:pPr>
        <w:jc w:val="both"/>
        <w:rPr>
          <w:sz w:val="24"/>
          <w:szCs w:val="24"/>
        </w:rPr>
      </w:pPr>
      <w:r w:rsidRPr="00284FA8">
        <w:rPr>
          <w:sz w:val="24"/>
          <w:szCs w:val="24"/>
        </w:rPr>
        <w:t>At Eastbury, the central belief is that pupils must feel safe, happy and valued in order to achieve their potential. The school’s ethos is underpinned by high expectations, mutual respect and inclusion. As a UNICEF Rights Respecting Gold School, ECS embeds children’s rights into every aspect of school life, fostering respect, empathy and global citizenship.</w:t>
      </w:r>
    </w:p>
    <w:p w14:paraId="25EF7E0B" w14:textId="77777777" w:rsidR="00750232" w:rsidRDefault="00171BBA" w:rsidP="00750232">
      <w:pPr>
        <w:jc w:val="both"/>
        <w:rPr>
          <w:sz w:val="24"/>
          <w:szCs w:val="24"/>
        </w:rPr>
      </w:pPr>
      <w:r w:rsidRPr="00284FA8">
        <w:rPr>
          <w:sz w:val="24"/>
          <w:szCs w:val="24"/>
        </w:rPr>
        <w:br/>
        <w:t>The mission statement captures this spirit:</w:t>
      </w:r>
    </w:p>
    <w:p w14:paraId="5EC163B1" w14:textId="6FC3441C" w:rsidR="00171BBA" w:rsidRPr="00284FA8" w:rsidRDefault="00171BBA" w:rsidP="00750232">
      <w:pPr>
        <w:jc w:val="both"/>
        <w:rPr>
          <w:sz w:val="24"/>
          <w:szCs w:val="24"/>
        </w:rPr>
      </w:pPr>
      <w:r w:rsidRPr="00284FA8">
        <w:rPr>
          <w:sz w:val="24"/>
          <w:szCs w:val="24"/>
        </w:rPr>
        <w:t>“*A school where opportunities are created so that potential is realised.*”</w:t>
      </w:r>
    </w:p>
    <w:p w14:paraId="17A7D740" w14:textId="77777777" w:rsidR="00171BBA" w:rsidRPr="00284FA8" w:rsidRDefault="00171BBA" w:rsidP="00171BBA">
      <w:pPr>
        <w:rPr>
          <w:sz w:val="24"/>
          <w:szCs w:val="24"/>
        </w:rPr>
      </w:pPr>
    </w:p>
    <w:p w14:paraId="3C1A6F0B" w14:textId="43FF04ED" w:rsidR="00171BBA" w:rsidRDefault="00171BBA" w:rsidP="00171BBA">
      <w:pPr>
        <w:rPr>
          <w:b/>
          <w:color w:val="003399"/>
          <w:sz w:val="24"/>
          <w:szCs w:val="24"/>
        </w:rPr>
      </w:pPr>
      <w:r w:rsidRPr="00284FA8">
        <w:rPr>
          <w:b/>
          <w:color w:val="003399"/>
          <w:sz w:val="24"/>
          <w:szCs w:val="24"/>
        </w:rPr>
        <w:t>3. Curriculum and Educational Offer</w:t>
      </w:r>
    </w:p>
    <w:p w14:paraId="296CDEC0" w14:textId="77777777" w:rsidR="00FE49C7" w:rsidRPr="00284FA8" w:rsidRDefault="00FE49C7" w:rsidP="00171BBA">
      <w:pPr>
        <w:rPr>
          <w:sz w:val="24"/>
          <w:szCs w:val="24"/>
        </w:rPr>
      </w:pPr>
    </w:p>
    <w:p w14:paraId="5D22C87E" w14:textId="1CF9759D" w:rsidR="00171BBA" w:rsidRPr="00284FA8" w:rsidRDefault="00171BBA" w:rsidP="00750232">
      <w:pPr>
        <w:jc w:val="both"/>
        <w:rPr>
          <w:sz w:val="24"/>
          <w:szCs w:val="24"/>
        </w:rPr>
      </w:pPr>
      <w:r w:rsidRPr="00284FA8">
        <w:rPr>
          <w:sz w:val="24"/>
          <w:szCs w:val="24"/>
        </w:rPr>
        <w:t>ECS offers a broad and balanced curriculum with a strong focus on literacy, numeracy, creativity and critical thinking. Teachers collaborate across phases to ensure smooth progression from early years to sixth form, while enrichment and community projects connect learning to the wider world.</w:t>
      </w:r>
    </w:p>
    <w:p w14:paraId="2921C6D4" w14:textId="77777777" w:rsidR="00171BBA" w:rsidRPr="00284FA8" w:rsidRDefault="00171BBA" w:rsidP="00171BBA">
      <w:pPr>
        <w:rPr>
          <w:sz w:val="24"/>
          <w:szCs w:val="24"/>
        </w:rPr>
      </w:pPr>
    </w:p>
    <w:p w14:paraId="1A727F43" w14:textId="50AA3FBE" w:rsidR="00171BBA" w:rsidRDefault="00171BBA" w:rsidP="00171BBA">
      <w:pPr>
        <w:rPr>
          <w:b/>
          <w:color w:val="003399"/>
          <w:sz w:val="24"/>
          <w:szCs w:val="24"/>
        </w:rPr>
      </w:pPr>
      <w:r w:rsidRPr="00284FA8">
        <w:rPr>
          <w:b/>
          <w:color w:val="003399"/>
          <w:sz w:val="24"/>
          <w:szCs w:val="24"/>
        </w:rPr>
        <w:t>4. Leadership and Improvement</w:t>
      </w:r>
    </w:p>
    <w:p w14:paraId="2E5C4D9E" w14:textId="77777777" w:rsidR="00FE49C7" w:rsidRPr="00284FA8" w:rsidRDefault="00FE49C7" w:rsidP="00171BBA">
      <w:pPr>
        <w:rPr>
          <w:sz w:val="24"/>
          <w:szCs w:val="24"/>
        </w:rPr>
      </w:pPr>
    </w:p>
    <w:p w14:paraId="3588FFFD" w14:textId="0FD56EBD" w:rsidR="00171BBA" w:rsidRPr="00284FA8" w:rsidRDefault="00171BBA" w:rsidP="00750232">
      <w:pPr>
        <w:jc w:val="both"/>
        <w:rPr>
          <w:sz w:val="24"/>
          <w:szCs w:val="24"/>
        </w:rPr>
      </w:pPr>
      <w:r w:rsidRPr="00284FA8">
        <w:rPr>
          <w:sz w:val="24"/>
          <w:szCs w:val="24"/>
        </w:rPr>
        <w:t>The school was judged ‘Good’ by Ofsted in 2024 and continues to build on this through a relentless focus on teaching quality, staff development and pupil outcomes. Its leadership is known for strategic creativity—finding innovative, pragmatic solutions to challenges both within and beyond the school. Governance is strong and transparent, led by Chair of Governors Anthony Ramsay in partnership with Executive Headteacher Sharon Gladman.</w:t>
      </w:r>
    </w:p>
    <w:p w14:paraId="0A05F339" w14:textId="77777777" w:rsidR="00171BBA" w:rsidRPr="00284FA8" w:rsidRDefault="00171BBA" w:rsidP="00171BBA">
      <w:pPr>
        <w:rPr>
          <w:sz w:val="24"/>
          <w:szCs w:val="24"/>
        </w:rPr>
      </w:pPr>
    </w:p>
    <w:p w14:paraId="63D14DCC" w14:textId="261A67F6" w:rsidR="00171BBA" w:rsidRDefault="00171BBA" w:rsidP="00171BBA">
      <w:pPr>
        <w:rPr>
          <w:b/>
          <w:color w:val="003399"/>
          <w:sz w:val="24"/>
          <w:szCs w:val="24"/>
        </w:rPr>
      </w:pPr>
      <w:r w:rsidRPr="00284FA8">
        <w:rPr>
          <w:b/>
          <w:color w:val="003399"/>
          <w:sz w:val="24"/>
          <w:szCs w:val="24"/>
        </w:rPr>
        <w:t>5. Inclusion, Safeguarding and Community Engagement</w:t>
      </w:r>
    </w:p>
    <w:p w14:paraId="5E131FBB" w14:textId="77777777" w:rsidR="00FE49C7" w:rsidRPr="00284FA8" w:rsidRDefault="00FE49C7" w:rsidP="00171BBA">
      <w:pPr>
        <w:rPr>
          <w:sz w:val="24"/>
          <w:szCs w:val="24"/>
        </w:rPr>
      </w:pPr>
    </w:p>
    <w:p w14:paraId="6FA2707C" w14:textId="21508BC7" w:rsidR="00171BBA" w:rsidRPr="00284FA8" w:rsidRDefault="00171BBA" w:rsidP="00750232">
      <w:pPr>
        <w:jc w:val="both"/>
        <w:rPr>
          <w:sz w:val="24"/>
          <w:szCs w:val="24"/>
        </w:rPr>
      </w:pPr>
      <w:r w:rsidRPr="00284FA8">
        <w:rPr>
          <w:sz w:val="24"/>
          <w:szCs w:val="24"/>
        </w:rPr>
        <w:t>Inclusion and safeguarding are at the heart of the school’s work, with robust systems that ensure every pupil is known, supported and challenged. ECS works closely with parents, local faith and community groups to sustain trust and shared purpose. The school empowers pupils through initiatives such as worry boxes, peer mentoring and the online ‘Confide’ reporting system.</w:t>
      </w:r>
    </w:p>
    <w:p w14:paraId="2A0F225E" w14:textId="601EF7F1" w:rsidR="00FE49C7" w:rsidRDefault="00FE49C7">
      <w:pPr>
        <w:rPr>
          <w:sz w:val="24"/>
          <w:szCs w:val="24"/>
        </w:rPr>
      </w:pPr>
      <w:r>
        <w:rPr>
          <w:sz w:val="24"/>
          <w:szCs w:val="24"/>
        </w:rPr>
        <w:br w:type="page"/>
      </w:r>
    </w:p>
    <w:p w14:paraId="1F1ACBCB" w14:textId="77777777" w:rsidR="00171BBA" w:rsidRPr="00284FA8" w:rsidRDefault="00171BBA" w:rsidP="00171BBA">
      <w:pPr>
        <w:rPr>
          <w:sz w:val="24"/>
          <w:szCs w:val="24"/>
        </w:rPr>
      </w:pPr>
    </w:p>
    <w:p w14:paraId="45C23C08" w14:textId="1EB54132" w:rsidR="00171BBA" w:rsidRDefault="00171BBA" w:rsidP="00171BBA">
      <w:pPr>
        <w:rPr>
          <w:b/>
          <w:color w:val="003399"/>
          <w:sz w:val="24"/>
          <w:szCs w:val="24"/>
        </w:rPr>
      </w:pPr>
      <w:r w:rsidRPr="00284FA8">
        <w:rPr>
          <w:b/>
          <w:color w:val="003399"/>
          <w:sz w:val="24"/>
          <w:szCs w:val="24"/>
        </w:rPr>
        <w:t>6. Strengths and Areas for Growth</w:t>
      </w:r>
    </w:p>
    <w:p w14:paraId="2A92E319" w14:textId="77777777" w:rsidR="00FE49C7" w:rsidRPr="00284FA8" w:rsidRDefault="00FE49C7" w:rsidP="00171BBA">
      <w:pPr>
        <w:rPr>
          <w:sz w:val="24"/>
          <w:szCs w:val="24"/>
        </w:rPr>
      </w:pPr>
    </w:p>
    <w:p w14:paraId="210BDC7D" w14:textId="77777777" w:rsidR="00750232" w:rsidRDefault="00171BBA" w:rsidP="00750232">
      <w:pPr>
        <w:jc w:val="both"/>
        <w:rPr>
          <w:sz w:val="24"/>
          <w:szCs w:val="24"/>
        </w:rPr>
      </w:pPr>
      <w:r w:rsidRPr="00284FA8">
        <w:rPr>
          <w:sz w:val="24"/>
          <w:szCs w:val="24"/>
        </w:rPr>
        <w:t>Strengths:</w:t>
      </w:r>
      <w:r w:rsidRPr="00284FA8">
        <w:rPr>
          <w:sz w:val="24"/>
          <w:szCs w:val="24"/>
        </w:rPr>
        <w:br/>
        <w:t>• All-through model providing continuity of care and learning from ages 3–19.</w:t>
      </w:r>
    </w:p>
    <w:p w14:paraId="0BFD117B" w14:textId="77777777" w:rsidR="00750232" w:rsidRDefault="00171BBA" w:rsidP="00750232">
      <w:pPr>
        <w:jc w:val="both"/>
        <w:rPr>
          <w:sz w:val="24"/>
          <w:szCs w:val="24"/>
        </w:rPr>
      </w:pPr>
      <w:r w:rsidRPr="00284FA8">
        <w:rPr>
          <w:sz w:val="24"/>
          <w:szCs w:val="24"/>
        </w:rPr>
        <w:t>• Strong inclusive culture and deep commitment to equality and diversity.</w:t>
      </w:r>
    </w:p>
    <w:p w14:paraId="76E85AD0" w14:textId="77777777" w:rsidR="00750232" w:rsidRDefault="00171BBA" w:rsidP="00750232">
      <w:pPr>
        <w:jc w:val="both"/>
        <w:rPr>
          <w:sz w:val="24"/>
          <w:szCs w:val="24"/>
        </w:rPr>
      </w:pPr>
      <w:r w:rsidRPr="00284FA8">
        <w:rPr>
          <w:sz w:val="24"/>
          <w:szCs w:val="24"/>
        </w:rPr>
        <w:t>• High-expectation ethos that drives both academic and personal success.</w:t>
      </w:r>
    </w:p>
    <w:p w14:paraId="12BA83A1" w14:textId="77777777" w:rsidR="00750232" w:rsidRDefault="00171BBA" w:rsidP="00750232">
      <w:pPr>
        <w:jc w:val="both"/>
        <w:rPr>
          <w:sz w:val="24"/>
          <w:szCs w:val="24"/>
        </w:rPr>
      </w:pPr>
      <w:r w:rsidRPr="00284FA8">
        <w:rPr>
          <w:sz w:val="24"/>
          <w:szCs w:val="24"/>
        </w:rPr>
        <w:t>• Skilled leadership team with strategic creativity and resilience.</w:t>
      </w:r>
    </w:p>
    <w:p w14:paraId="2410E619" w14:textId="77777777" w:rsidR="00750232" w:rsidRDefault="00171BBA" w:rsidP="00750232">
      <w:pPr>
        <w:jc w:val="both"/>
        <w:rPr>
          <w:sz w:val="24"/>
          <w:szCs w:val="24"/>
        </w:rPr>
      </w:pPr>
      <w:r w:rsidRPr="00284FA8">
        <w:rPr>
          <w:sz w:val="24"/>
          <w:szCs w:val="24"/>
        </w:rPr>
        <w:t>• Recognised Rights Respecting Gold status promoting respect and citizenship.</w:t>
      </w:r>
    </w:p>
    <w:p w14:paraId="115CB685" w14:textId="77777777" w:rsidR="00750232" w:rsidRDefault="00171BBA" w:rsidP="00750232">
      <w:pPr>
        <w:jc w:val="both"/>
        <w:rPr>
          <w:sz w:val="24"/>
          <w:szCs w:val="24"/>
        </w:rPr>
      </w:pPr>
      <w:r w:rsidRPr="00284FA8">
        <w:rPr>
          <w:sz w:val="24"/>
          <w:szCs w:val="24"/>
        </w:rPr>
        <w:t>• Strong community engagement and safeguarding culture.</w:t>
      </w:r>
    </w:p>
    <w:p w14:paraId="347D6044" w14:textId="77777777" w:rsidR="00775E6F" w:rsidRDefault="00171BBA" w:rsidP="00750232">
      <w:pPr>
        <w:jc w:val="both"/>
        <w:rPr>
          <w:sz w:val="24"/>
          <w:szCs w:val="24"/>
        </w:rPr>
      </w:pPr>
      <w:r w:rsidRPr="00284FA8">
        <w:rPr>
          <w:sz w:val="24"/>
          <w:szCs w:val="24"/>
        </w:rPr>
        <w:br/>
        <w:t>Areas for continued growth:</w:t>
      </w:r>
    </w:p>
    <w:p w14:paraId="4C58C770" w14:textId="77777777" w:rsidR="00775E6F" w:rsidRDefault="00171BBA" w:rsidP="00750232">
      <w:pPr>
        <w:jc w:val="both"/>
        <w:rPr>
          <w:sz w:val="24"/>
          <w:szCs w:val="24"/>
        </w:rPr>
      </w:pPr>
      <w:r w:rsidRPr="00284FA8">
        <w:rPr>
          <w:sz w:val="24"/>
          <w:szCs w:val="24"/>
        </w:rPr>
        <w:t>• Narrowing attainment gaps linked to deprivation and attendance.</w:t>
      </w:r>
    </w:p>
    <w:p w14:paraId="294B3804" w14:textId="77777777" w:rsidR="00775E6F" w:rsidRDefault="00171BBA" w:rsidP="00750232">
      <w:pPr>
        <w:jc w:val="both"/>
        <w:rPr>
          <w:sz w:val="24"/>
          <w:szCs w:val="24"/>
        </w:rPr>
      </w:pPr>
      <w:r w:rsidRPr="00284FA8">
        <w:rPr>
          <w:sz w:val="24"/>
          <w:szCs w:val="24"/>
        </w:rPr>
        <w:t>• Sustaining improvement across all phases amidst national funding and recruitment challenges.</w:t>
      </w:r>
    </w:p>
    <w:p w14:paraId="5B9F2A68" w14:textId="77777777" w:rsidR="00775E6F" w:rsidRDefault="00171BBA" w:rsidP="00750232">
      <w:pPr>
        <w:jc w:val="both"/>
        <w:rPr>
          <w:sz w:val="24"/>
          <w:szCs w:val="24"/>
        </w:rPr>
      </w:pPr>
      <w:r w:rsidRPr="00284FA8">
        <w:rPr>
          <w:sz w:val="24"/>
          <w:szCs w:val="24"/>
        </w:rPr>
        <w:t xml:space="preserve">• Further strengthening consistency in teaching and learning through professional development and subject </w:t>
      </w:r>
    </w:p>
    <w:p w14:paraId="4785E9D4" w14:textId="2782AFCE" w:rsidR="00171BBA" w:rsidRPr="00284FA8" w:rsidRDefault="00171BBA" w:rsidP="00750232">
      <w:pPr>
        <w:jc w:val="both"/>
        <w:rPr>
          <w:sz w:val="24"/>
          <w:szCs w:val="24"/>
        </w:rPr>
      </w:pPr>
      <w:r w:rsidRPr="00284FA8">
        <w:rPr>
          <w:sz w:val="24"/>
          <w:szCs w:val="24"/>
        </w:rPr>
        <w:t>collaboration.</w:t>
      </w:r>
    </w:p>
    <w:p w14:paraId="00C51F5E" w14:textId="77777777" w:rsidR="00171BBA" w:rsidRPr="00284FA8" w:rsidRDefault="00171BBA" w:rsidP="00171BBA">
      <w:pPr>
        <w:rPr>
          <w:sz w:val="24"/>
          <w:szCs w:val="24"/>
        </w:rPr>
      </w:pPr>
    </w:p>
    <w:p w14:paraId="77684B92" w14:textId="6208EC28" w:rsidR="00171BBA" w:rsidRDefault="00171BBA" w:rsidP="00171BBA">
      <w:pPr>
        <w:rPr>
          <w:b/>
          <w:color w:val="003399"/>
          <w:sz w:val="24"/>
          <w:szCs w:val="24"/>
        </w:rPr>
      </w:pPr>
      <w:r w:rsidRPr="00284FA8">
        <w:rPr>
          <w:b/>
          <w:color w:val="003399"/>
          <w:sz w:val="24"/>
          <w:szCs w:val="24"/>
        </w:rPr>
        <w:t>7. Summary</w:t>
      </w:r>
    </w:p>
    <w:p w14:paraId="0B58AA54" w14:textId="77777777" w:rsidR="00FE49C7" w:rsidRPr="00284FA8" w:rsidRDefault="00FE49C7" w:rsidP="00171BBA">
      <w:pPr>
        <w:rPr>
          <w:sz w:val="24"/>
          <w:szCs w:val="24"/>
        </w:rPr>
      </w:pPr>
    </w:p>
    <w:p w14:paraId="0BB124A1" w14:textId="6F53E052" w:rsidR="00553C6E" w:rsidRDefault="00171BBA" w:rsidP="00775E6F">
      <w:pPr>
        <w:jc w:val="both"/>
        <w:rPr>
          <w:sz w:val="20"/>
        </w:rPr>
        <w:sectPr w:rsidR="00553C6E" w:rsidSect="00B67C28">
          <w:pgSz w:w="11910" w:h="16840"/>
          <w:pgMar w:top="618" w:right="499" w:bottom="522" w:left="578" w:header="0" w:footer="329" w:gutter="0"/>
          <w:cols w:space="720"/>
        </w:sectPr>
      </w:pPr>
      <w:r w:rsidRPr="00284FA8">
        <w:rPr>
          <w:sz w:val="24"/>
          <w:szCs w:val="24"/>
        </w:rPr>
        <w:t xml:space="preserve">Eastbury Community School is a thriving, inclusive and aspirational all-through school combining high expectations with compassion and creativity. Its leadership demonstrates strategic innovation and moral purpose, ensuring that every </w:t>
      </w:r>
      <w:r w:rsidRPr="0056680A">
        <w:rPr>
          <w:sz w:val="24"/>
          <w:szCs w:val="24"/>
        </w:rPr>
        <w:t>pupil has the opportunity to</w:t>
      </w:r>
      <w:r w:rsidR="00284FA8" w:rsidRPr="0056680A">
        <w:rPr>
          <w:sz w:val="24"/>
          <w:szCs w:val="24"/>
        </w:rPr>
        <w:t xml:space="preserve"> realise their potential</w:t>
      </w:r>
      <w:r w:rsidR="00284FA8">
        <w:rPr>
          <w:sz w:val="20"/>
        </w:rPr>
        <w:t>.</w:t>
      </w:r>
    </w:p>
    <w:p w14:paraId="446BD2A5" w14:textId="0BBF30EC"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3B87AF97">
                <wp:extent cx="6838950" cy="6000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0" cy="600075"/>
                        </a:xfrm>
                        <a:prstGeom prst="rect">
                          <a:avLst/>
                        </a:prstGeom>
                        <a:solidFill>
                          <a:srgbClr val="D20000"/>
                        </a:solidFill>
                      </wps:spPr>
                      <wps:txbx>
                        <w:txbxContent>
                          <w:p w14:paraId="551AF6DF" w14:textId="44B8C9E7" w:rsidR="00CB3CC2" w:rsidRDefault="00CB3CC2" w:rsidP="00CB3CC2"/>
                          <w:p w14:paraId="067DBC7B" w14:textId="0085EDF0" w:rsidR="00CB3CC2" w:rsidRPr="00CE122B" w:rsidRDefault="002D3A7E" w:rsidP="002D3A7E">
                            <w:pPr>
                              <w:spacing w:before="158"/>
                              <w:ind w:left="3" w:right="8"/>
                              <w:jc w:val="center"/>
                              <w:rPr>
                                <w:b/>
                                <w:color w:val="FFFFFF" w:themeColor="background1"/>
                                <w:sz w:val="40"/>
                              </w:rPr>
                            </w:pPr>
                            <w:r>
                              <w:rPr>
                                <w:b/>
                                <w:color w:val="FFFFFF" w:themeColor="background1"/>
                                <w:sz w:val="40"/>
                              </w:rPr>
                              <w:t xml:space="preserve">Job Description </w:t>
                            </w:r>
                          </w:p>
                        </w:txbxContent>
                      </wps:txbx>
                      <wps:bodyPr wrap="square" lIns="0" tIns="0" rIns="0" bIns="0" rtlCol="0">
                        <a:noAutofit/>
                      </wps:bodyPr>
                    </wps:wsp>
                  </a:graphicData>
                </a:graphic>
              </wp:inline>
            </w:drawing>
          </mc:Choice>
          <mc:Fallback>
            <w:pict>
              <v:shape w14:anchorId="777CDF33" id="_x0000_s1032" type="#_x0000_t202" style="width:538.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" fillcolor="#d20000" stroked="f">
                <v:textbox inset="0,0,0,0">
                  <w:txbxContent>
                    <w:p w14:paraId="551AF6DF" w14:textId="44B8C9E7" w:rsidR="00CB3CC2" w:rsidRDefault="00CB3CC2" w:rsidP="00CB3CC2"/>
                    <w:p w14:paraId="067DBC7B" w14:textId="0085EDF0" w:rsidR="00CB3CC2" w:rsidRPr="00CE122B" w:rsidRDefault="002D3A7E" w:rsidP="002D3A7E">
                      <w:pPr>
                        <w:spacing w:before="158"/>
                        <w:ind w:left="3" w:right="8"/>
                        <w:jc w:val="center"/>
                        <w:rPr>
                          <w:b/>
                          <w:color w:val="FFFFFF" w:themeColor="background1"/>
                          <w:sz w:val="40"/>
                        </w:rPr>
                      </w:pPr>
                      <w:r>
                        <w:rPr>
                          <w:b/>
                          <w:color w:val="FFFFFF" w:themeColor="background1"/>
                          <w:sz w:val="40"/>
                        </w:rPr>
                        <w:t xml:space="preserve">Job Description </w:t>
                      </w:r>
                    </w:p>
                  </w:txbxContent>
                </v:textbox>
                <w10:anchorlock/>
              </v:shape>
            </w:pict>
          </mc:Fallback>
        </mc:AlternateContent>
      </w:r>
    </w:p>
    <w:p w14:paraId="3B03280D" w14:textId="7FD19D2D" w:rsidR="009038BA" w:rsidRDefault="009038BA" w:rsidP="009038BA">
      <w:pPr>
        <w:ind w:left="-426"/>
        <w:jc w:val="center"/>
        <w:rPr>
          <w:b/>
          <w:sz w:val="28"/>
        </w:rPr>
      </w:pPr>
    </w:p>
    <w:p w14:paraId="44C04870" w14:textId="77777777" w:rsidR="00284FA8" w:rsidRDefault="00284FA8" w:rsidP="00284FA8">
      <w:pPr>
        <w:pStyle w:val="BodyText"/>
        <w:spacing w:before="152" w:line="271" w:lineRule="auto"/>
        <w:ind w:left="436" w:right="861"/>
        <w:jc w:val="both"/>
      </w:pPr>
      <w:r>
        <w:t>The Executive Headteacher (EHT) is the leading professional in the school.</w:t>
      </w:r>
      <w:r>
        <w:rPr>
          <w:spacing w:val="40"/>
        </w:rPr>
        <w:t xml:space="preserve"> </w:t>
      </w:r>
      <w:r>
        <w:t>Accountable to the governing body, the Executive Headteacher provides vision, strategic leadership and direction for the school and ensures that it is managed and organised to meet its aims and targets.</w:t>
      </w:r>
      <w:r>
        <w:rPr>
          <w:spacing w:val="40"/>
        </w:rPr>
        <w:t xml:space="preserve"> </w:t>
      </w:r>
      <w:r>
        <w:t>The Executive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acting as ‘key-holder’ for the day-to-day operational management, organisation, Health &amp; Safety and administration of the school.</w:t>
      </w:r>
    </w:p>
    <w:p w14:paraId="1FA7D4F2" w14:textId="77777777" w:rsidR="00284FA8" w:rsidRDefault="00284FA8" w:rsidP="00284FA8">
      <w:pPr>
        <w:pStyle w:val="BodyText"/>
        <w:spacing w:before="114" w:line="268" w:lineRule="auto"/>
        <w:ind w:left="436" w:right="869"/>
        <w:jc w:val="both"/>
      </w:pPr>
      <w:r>
        <w:t>The Executive Headteacher, working with and through others, secures the commitment of the wider community to the school by developing and maintaining effective partnerships with, for example,</w:t>
      </w:r>
      <w:r>
        <w:rPr>
          <w:spacing w:val="40"/>
        </w:rPr>
        <w:t xml:space="preserve"> </w:t>
      </w:r>
      <w:r>
        <w:t>schools, other services and agencies for children, the LA, higher education institutions and employers. Through such partnerships and other activities, headteachers play a key role in contributing to the development of the education system as a whole and collaborate with others to raise standards locally.</w:t>
      </w:r>
    </w:p>
    <w:p w14:paraId="04A0FCBE" w14:textId="77777777" w:rsidR="00284FA8" w:rsidRDefault="00284FA8" w:rsidP="00284FA8">
      <w:pPr>
        <w:pStyle w:val="BodyText"/>
        <w:spacing w:before="127" w:line="271" w:lineRule="auto"/>
        <w:ind w:left="436" w:right="868"/>
        <w:jc w:val="both"/>
      </w:pPr>
      <w:r>
        <w:t>Drawing on the support provided by members of the school community, the Executive Headteacher is responsibility for creating a productive and safe learning environment, and culture, which is engaging and fulfilling for all pupils.</w:t>
      </w:r>
    </w:p>
    <w:p w14:paraId="2F0CBAAC" w14:textId="344407D6" w:rsidR="00284FA8" w:rsidRDefault="00284FA8" w:rsidP="00284FA8">
      <w:pPr>
        <w:pStyle w:val="Heading2"/>
        <w:spacing w:before="116"/>
        <w:rPr>
          <w:color w:val="4471C4"/>
          <w:spacing w:val="-2"/>
        </w:rPr>
      </w:pPr>
      <w:r>
        <w:rPr>
          <w:color w:val="4471C4"/>
          <w:spacing w:val="-2"/>
        </w:rPr>
        <w:t>R</w:t>
      </w:r>
      <w:r w:rsidR="00FE49C7">
        <w:rPr>
          <w:color w:val="4471C4"/>
          <w:spacing w:val="-2"/>
        </w:rPr>
        <w:t xml:space="preserve">esponsibilities </w:t>
      </w:r>
    </w:p>
    <w:p w14:paraId="464A3EEF" w14:textId="77777777" w:rsidR="00FE49C7" w:rsidRDefault="00FE49C7" w:rsidP="00284FA8">
      <w:pPr>
        <w:pStyle w:val="Heading2"/>
        <w:spacing w:before="116"/>
      </w:pPr>
    </w:p>
    <w:p w14:paraId="1662346D" w14:textId="77777777" w:rsidR="00284FA8" w:rsidRPr="00FE49C7" w:rsidRDefault="00284FA8" w:rsidP="00FE49C7">
      <w:pPr>
        <w:spacing w:before="153" w:line="246" w:lineRule="exact"/>
        <w:ind w:left="436"/>
        <w:jc w:val="center"/>
        <w:rPr>
          <w:rFonts w:asciiTheme="minorHAnsi" w:hAnsiTheme="minorHAnsi" w:cstheme="minorHAnsi"/>
          <w:b/>
          <w:color w:val="4471C4"/>
          <w:spacing w:val="-2"/>
          <w:sz w:val="36"/>
          <w:szCs w:val="36"/>
        </w:rPr>
      </w:pPr>
      <w:r w:rsidRPr="00FE49C7">
        <w:rPr>
          <w:rFonts w:asciiTheme="minorHAnsi" w:hAnsiTheme="minorHAnsi" w:cstheme="minorHAnsi"/>
          <w:b/>
          <w:color w:val="4471C4"/>
          <w:sz w:val="36"/>
          <w:szCs w:val="36"/>
        </w:rPr>
        <w:t>Shaping</w:t>
      </w:r>
      <w:r w:rsidRPr="00FE49C7">
        <w:rPr>
          <w:rFonts w:asciiTheme="minorHAnsi" w:hAnsiTheme="minorHAnsi" w:cstheme="minorHAnsi"/>
          <w:b/>
          <w:color w:val="4471C4"/>
          <w:spacing w:val="-2"/>
          <w:sz w:val="36"/>
          <w:szCs w:val="36"/>
        </w:rPr>
        <w:t xml:space="preserve"> </w:t>
      </w:r>
      <w:r w:rsidRPr="00FE49C7">
        <w:rPr>
          <w:rFonts w:asciiTheme="minorHAnsi" w:hAnsiTheme="minorHAnsi" w:cstheme="minorHAnsi"/>
          <w:b/>
          <w:color w:val="4471C4"/>
          <w:sz w:val="36"/>
          <w:szCs w:val="36"/>
        </w:rPr>
        <w:t>the</w:t>
      </w:r>
      <w:r w:rsidRPr="00FE49C7">
        <w:rPr>
          <w:rFonts w:asciiTheme="minorHAnsi" w:hAnsiTheme="minorHAnsi" w:cstheme="minorHAnsi"/>
          <w:b/>
          <w:color w:val="4471C4"/>
          <w:spacing w:val="-4"/>
          <w:sz w:val="36"/>
          <w:szCs w:val="36"/>
        </w:rPr>
        <w:t xml:space="preserve"> </w:t>
      </w:r>
      <w:r w:rsidRPr="00FE49C7">
        <w:rPr>
          <w:rFonts w:asciiTheme="minorHAnsi" w:hAnsiTheme="minorHAnsi" w:cstheme="minorHAnsi"/>
          <w:b/>
          <w:color w:val="4471C4"/>
          <w:spacing w:val="-2"/>
          <w:sz w:val="36"/>
          <w:szCs w:val="36"/>
        </w:rPr>
        <w:t>Future</w:t>
      </w:r>
    </w:p>
    <w:p w14:paraId="5081E834" w14:textId="77777777" w:rsidR="00284FA8" w:rsidRPr="00FE49C7" w:rsidRDefault="00284FA8" w:rsidP="00FE49C7">
      <w:pPr>
        <w:spacing w:before="153" w:line="246" w:lineRule="exact"/>
        <w:ind w:left="436"/>
        <w:jc w:val="center"/>
        <w:rPr>
          <w:rFonts w:asciiTheme="minorHAnsi" w:hAnsiTheme="minorHAnsi" w:cstheme="minorHAnsi"/>
          <w:b/>
          <w:sz w:val="36"/>
          <w:szCs w:val="36"/>
        </w:rPr>
      </w:pPr>
    </w:p>
    <w:p w14:paraId="22B5EBFC" w14:textId="77777777" w:rsidR="00284FA8" w:rsidRDefault="00284FA8" w:rsidP="00775E6F">
      <w:pPr>
        <w:pStyle w:val="ListParagraph"/>
        <w:numPr>
          <w:ilvl w:val="0"/>
          <w:numId w:val="20"/>
        </w:numPr>
        <w:tabs>
          <w:tab w:val="left" w:pos="1876"/>
        </w:tabs>
        <w:spacing w:line="246" w:lineRule="exact"/>
        <w:ind w:left="1876" w:hanging="719"/>
        <w:jc w:val="both"/>
      </w:pPr>
      <w:r>
        <w:t>Ensures</w:t>
      </w:r>
      <w:r>
        <w:rPr>
          <w:spacing w:val="-11"/>
        </w:rPr>
        <w:t xml:space="preserve"> </w:t>
      </w:r>
      <w:r>
        <w:t>the</w:t>
      </w:r>
      <w:r>
        <w:rPr>
          <w:spacing w:val="-7"/>
        </w:rPr>
        <w:t xml:space="preserve"> </w:t>
      </w:r>
      <w:r>
        <w:t>vision</w:t>
      </w:r>
      <w:r>
        <w:rPr>
          <w:spacing w:val="-8"/>
        </w:rPr>
        <w:t xml:space="preserve"> </w:t>
      </w:r>
      <w:r>
        <w:t>for</w:t>
      </w:r>
      <w:r>
        <w:rPr>
          <w:spacing w:val="-9"/>
        </w:rPr>
        <w:t xml:space="preserve"> </w:t>
      </w:r>
      <w:r>
        <w:t>the</w:t>
      </w:r>
      <w:r>
        <w:rPr>
          <w:spacing w:val="-6"/>
        </w:rPr>
        <w:t xml:space="preserve"> </w:t>
      </w:r>
      <w:r>
        <w:t>school</w:t>
      </w:r>
      <w:r>
        <w:rPr>
          <w:spacing w:val="-7"/>
        </w:rPr>
        <w:t xml:space="preserve"> </w:t>
      </w:r>
      <w:r>
        <w:t>is</w:t>
      </w:r>
      <w:r>
        <w:rPr>
          <w:spacing w:val="-7"/>
        </w:rPr>
        <w:t xml:space="preserve"> </w:t>
      </w:r>
      <w:r>
        <w:t>clearly</w:t>
      </w:r>
      <w:r>
        <w:rPr>
          <w:spacing w:val="-8"/>
        </w:rPr>
        <w:t xml:space="preserve"> </w:t>
      </w:r>
      <w:r>
        <w:t>articulated,</w:t>
      </w:r>
      <w:r>
        <w:rPr>
          <w:spacing w:val="-6"/>
        </w:rPr>
        <w:t xml:space="preserve"> </w:t>
      </w:r>
      <w:r>
        <w:t>shared,</w:t>
      </w:r>
      <w:r>
        <w:rPr>
          <w:spacing w:val="-5"/>
        </w:rPr>
        <w:t xml:space="preserve"> </w:t>
      </w:r>
      <w:r>
        <w:t>understood</w:t>
      </w:r>
      <w:r>
        <w:rPr>
          <w:spacing w:val="-9"/>
        </w:rPr>
        <w:t xml:space="preserve"> </w:t>
      </w:r>
      <w:r>
        <w:t>and</w:t>
      </w:r>
      <w:r>
        <w:rPr>
          <w:spacing w:val="-5"/>
        </w:rPr>
        <w:t xml:space="preserve"> </w:t>
      </w:r>
      <w:r>
        <w:rPr>
          <w:spacing w:val="-2"/>
        </w:rPr>
        <w:t>acted</w:t>
      </w:r>
    </w:p>
    <w:p w14:paraId="382AD4E6" w14:textId="77777777" w:rsidR="00284FA8" w:rsidRDefault="00284FA8" w:rsidP="00775E6F">
      <w:pPr>
        <w:pStyle w:val="BodyText"/>
        <w:spacing w:before="33"/>
        <w:ind w:left="1877"/>
        <w:jc w:val="both"/>
      </w:pPr>
      <w:r>
        <w:t>upon</w:t>
      </w:r>
      <w:r>
        <w:rPr>
          <w:spacing w:val="-5"/>
        </w:rPr>
        <w:t xml:space="preserve"> </w:t>
      </w:r>
      <w:r>
        <w:t>effectively</w:t>
      </w:r>
      <w:r>
        <w:rPr>
          <w:spacing w:val="-6"/>
        </w:rPr>
        <w:t xml:space="preserve"> </w:t>
      </w:r>
      <w:r>
        <w:t>by</w:t>
      </w:r>
      <w:r>
        <w:rPr>
          <w:spacing w:val="-5"/>
        </w:rPr>
        <w:t xml:space="preserve"> </w:t>
      </w:r>
      <w:r>
        <w:rPr>
          <w:spacing w:val="-4"/>
        </w:rPr>
        <w:t>all.</w:t>
      </w:r>
    </w:p>
    <w:p w14:paraId="5E3657CA" w14:textId="77777777" w:rsidR="00284FA8" w:rsidRDefault="00284FA8" w:rsidP="00775E6F">
      <w:pPr>
        <w:pStyle w:val="ListParagraph"/>
        <w:numPr>
          <w:ilvl w:val="0"/>
          <w:numId w:val="20"/>
        </w:numPr>
        <w:tabs>
          <w:tab w:val="left" w:pos="1877"/>
        </w:tabs>
        <w:spacing w:before="150" w:line="271" w:lineRule="auto"/>
        <w:ind w:right="1399"/>
        <w:jc w:val="both"/>
      </w:pPr>
      <w:r>
        <w:t>Works</w:t>
      </w:r>
      <w:r>
        <w:rPr>
          <w:spacing w:val="-4"/>
        </w:rPr>
        <w:t xml:space="preserve"> </w:t>
      </w:r>
      <w:r>
        <w:t>within</w:t>
      </w:r>
      <w:r>
        <w:rPr>
          <w:spacing w:val="-2"/>
        </w:rPr>
        <w:t xml:space="preserve"> </w:t>
      </w:r>
      <w:r>
        <w:t>the</w:t>
      </w:r>
      <w:r>
        <w:rPr>
          <w:spacing w:val="-2"/>
        </w:rPr>
        <w:t xml:space="preserve"> </w:t>
      </w:r>
      <w:r>
        <w:t>school</w:t>
      </w:r>
      <w:r>
        <w:rPr>
          <w:spacing w:val="-7"/>
        </w:rPr>
        <w:t xml:space="preserve"> </w:t>
      </w:r>
      <w:r>
        <w:t>community</w:t>
      </w:r>
      <w:r>
        <w:rPr>
          <w:spacing w:val="-4"/>
        </w:rPr>
        <w:t xml:space="preserve"> </w:t>
      </w:r>
      <w:r>
        <w:t>to</w:t>
      </w:r>
      <w:r>
        <w:rPr>
          <w:spacing w:val="-4"/>
        </w:rPr>
        <w:t xml:space="preserve"> </w:t>
      </w:r>
      <w:r>
        <w:t>translate</w:t>
      </w:r>
      <w:r>
        <w:rPr>
          <w:spacing w:val="-3"/>
        </w:rPr>
        <w:t xml:space="preserve"> </w:t>
      </w:r>
      <w:r>
        <w:t>the</w:t>
      </w:r>
      <w:r>
        <w:rPr>
          <w:spacing w:val="-2"/>
        </w:rPr>
        <w:t xml:space="preserve"> </w:t>
      </w:r>
      <w:r>
        <w:t>vision</w:t>
      </w:r>
      <w:r>
        <w:rPr>
          <w:spacing w:val="-2"/>
        </w:rPr>
        <w:t xml:space="preserve"> </w:t>
      </w:r>
      <w:r>
        <w:t>into</w:t>
      </w:r>
      <w:r>
        <w:rPr>
          <w:spacing w:val="-2"/>
        </w:rPr>
        <w:t xml:space="preserve"> </w:t>
      </w:r>
      <w:r>
        <w:t>agreed</w:t>
      </w:r>
      <w:r>
        <w:rPr>
          <w:spacing w:val="-4"/>
        </w:rPr>
        <w:t xml:space="preserve"> </w:t>
      </w:r>
      <w:r>
        <w:t>objectives</w:t>
      </w:r>
      <w:r>
        <w:rPr>
          <w:spacing w:val="-2"/>
        </w:rPr>
        <w:t xml:space="preserve"> </w:t>
      </w:r>
      <w:r>
        <w:t>and operational plans which will promote and sustain school improvement.</w:t>
      </w:r>
    </w:p>
    <w:p w14:paraId="65D2D139" w14:textId="77777777" w:rsidR="00284FA8" w:rsidRDefault="00284FA8" w:rsidP="00775E6F">
      <w:pPr>
        <w:pStyle w:val="ListParagraph"/>
        <w:numPr>
          <w:ilvl w:val="0"/>
          <w:numId w:val="20"/>
        </w:numPr>
        <w:tabs>
          <w:tab w:val="left" w:pos="1876"/>
        </w:tabs>
        <w:spacing w:before="120"/>
        <w:ind w:left="1876" w:hanging="719"/>
        <w:jc w:val="both"/>
      </w:pPr>
      <w:r>
        <w:t>Demonstrates</w:t>
      </w:r>
      <w:r>
        <w:rPr>
          <w:spacing w:val="-8"/>
        </w:rPr>
        <w:t xml:space="preserve"> </w:t>
      </w:r>
      <w:r>
        <w:t>the</w:t>
      </w:r>
      <w:r>
        <w:rPr>
          <w:spacing w:val="-6"/>
        </w:rPr>
        <w:t xml:space="preserve"> </w:t>
      </w:r>
      <w:r>
        <w:t>vision</w:t>
      </w:r>
      <w:r>
        <w:rPr>
          <w:spacing w:val="-4"/>
        </w:rPr>
        <w:t xml:space="preserve"> </w:t>
      </w:r>
      <w:r>
        <w:t>and</w:t>
      </w:r>
      <w:r>
        <w:rPr>
          <w:spacing w:val="-4"/>
        </w:rPr>
        <w:t xml:space="preserve"> </w:t>
      </w:r>
      <w:r>
        <w:t>values</w:t>
      </w:r>
      <w:r>
        <w:rPr>
          <w:spacing w:val="-3"/>
        </w:rPr>
        <w:t xml:space="preserve"> </w:t>
      </w:r>
      <w:r>
        <w:t>in</w:t>
      </w:r>
      <w:r>
        <w:rPr>
          <w:spacing w:val="-4"/>
        </w:rPr>
        <w:t xml:space="preserve"> </w:t>
      </w:r>
      <w:r>
        <w:t>everyday</w:t>
      </w:r>
      <w:r>
        <w:rPr>
          <w:spacing w:val="-6"/>
        </w:rPr>
        <w:t xml:space="preserve"> </w:t>
      </w:r>
      <w:r>
        <w:t>work</w:t>
      </w:r>
      <w:r>
        <w:rPr>
          <w:spacing w:val="-2"/>
        </w:rPr>
        <w:t xml:space="preserve"> </w:t>
      </w:r>
      <w:r>
        <w:t>and</w:t>
      </w:r>
      <w:r>
        <w:rPr>
          <w:spacing w:val="-5"/>
        </w:rPr>
        <w:t xml:space="preserve"> </w:t>
      </w:r>
      <w:r>
        <w:rPr>
          <w:spacing w:val="-2"/>
        </w:rPr>
        <w:t>practice.</w:t>
      </w:r>
    </w:p>
    <w:p w14:paraId="63B166AD" w14:textId="77777777" w:rsidR="00284FA8" w:rsidRDefault="00284FA8" w:rsidP="00775E6F">
      <w:pPr>
        <w:pStyle w:val="ListParagraph"/>
        <w:numPr>
          <w:ilvl w:val="0"/>
          <w:numId w:val="20"/>
        </w:numPr>
        <w:tabs>
          <w:tab w:val="left" w:pos="1876"/>
        </w:tabs>
        <w:spacing w:before="150"/>
        <w:ind w:left="1876" w:hanging="719"/>
        <w:jc w:val="both"/>
      </w:pPr>
      <w:r>
        <w:t>Motivates</w:t>
      </w:r>
      <w:r>
        <w:rPr>
          <w:spacing w:val="-6"/>
        </w:rPr>
        <w:t xml:space="preserve"> </w:t>
      </w:r>
      <w:r>
        <w:t>and</w:t>
      </w:r>
      <w:r>
        <w:rPr>
          <w:spacing w:val="-4"/>
        </w:rPr>
        <w:t xml:space="preserve"> </w:t>
      </w:r>
      <w:r>
        <w:t>works</w:t>
      </w:r>
      <w:r>
        <w:rPr>
          <w:spacing w:val="-6"/>
        </w:rPr>
        <w:t xml:space="preserve"> </w:t>
      </w:r>
      <w:r>
        <w:t>with</w:t>
      </w:r>
      <w:r>
        <w:rPr>
          <w:spacing w:val="-4"/>
        </w:rPr>
        <w:t xml:space="preserve"> </w:t>
      </w:r>
      <w:r>
        <w:t>others</w:t>
      </w:r>
      <w:r>
        <w:rPr>
          <w:spacing w:val="-6"/>
        </w:rPr>
        <w:t xml:space="preserve"> </w:t>
      </w:r>
      <w:r>
        <w:t>to</w:t>
      </w:r>
      <w:r>
        <w:rPr>
          <w:spacing w:val="-7"/>
        </w:rPr>
        <w:t xml:space="preserve"> </w:t>
      </w:r>
      <w:r>
        <w:t>create</w:t>
      </w:r>
      <w:r>
        <w:rPr>
          <w:spacing w:val="-4"/>
        </w:rPr>
        <w:t xml:space="preserve"> </w:t>
      </w:r>
      <w:r>
        <w:t>a</w:t>
      </w:r>
      <w:r>
        <w:rPr>
          <w:spacing w:val="-6"/>
        </w:rPr>
        <w:t xml:space="preserve"> </w:t>
      </w:r>
      <w:r>
        <w:t>shared</w:t>
      </w:r>
      <w:r>
        <w:rPr>
          <w:spacing w:val="-4"/>
        </w:rPr>
        <w:t xml:space="preserve"> </w:t>
      </w:r>
      <w:r>
        <w:t>culture</w:t>
      </w:r>
      <w:r>
        <w:rPr>
          <w:spacing w:val="-6"/>
        </w:rPr>
        <w:t xml:space="preserve"> </w:t>
      </w:r>
      <w:r>
        <w:t>and</w:t>
      </w:r>
      <w:r>
        <w:rPr>
          <w:spacing w:val="-6"/>
        </w:rPr>
        <w:t xml:space="preserve"> </w:t>
      </w:r>
      <w:r>
        <w:t>positive</w:t>
      </w:r>
      <w:r>
        <w:rPr>
          <w:spacing w:val="-4"/>
        </w:rPr>
        <w:t xml:space="preserve"> </w:t>
      </w:r>
      <w:r>
        <w:rPr>
          <w:spacing w:val="-2"/>
        </w:rPr>
        <w:t>climate.</w:t>
      </w:r>
    </w:p>
    <w:p w14:paraId="27BCD510" w14:textId="77777777" w:rsidR="00284FA8" w:rsidRDefault="00284FA8" w:rsidP="00775E6F">
      <w:pPr>
        <w:pStyle w:val="ListParagraph"/>
        <w:numPr>
          <w:ilvl w:val="0"/>
          <w:numId w:val="20"/>
        </w:numPr>
        <w:tabs>
          <w:tab w:val="left" w:pos="1877"/>
        </w:tabs>
        <w:spacing w:before="153" w:line="271" w:lineRule="auto"/>
        <w:ind w:right="1227"/>
        <w:jc w:val="both"/>
      </w:pPr>
      <w:r>
        <w:t>Ensures</w:t>
      </w:r>
      <w:r>
        <w:rPr>
          <w:spacing w:val="-3"/>
        </w:rPr>
        <w:t xml:space="preserve"> </w:t>
      </w:r>
      <w:r>
        <w:t>creativity,</w:t>
      </w:r>
      <w:r>
        <w:rPr>
          <w:spacing w:val="-1"/>
        </w:rPr>
        <w:t xml:space="preserve"> </w:t>
      </w:r>
      <w:r>
        <w:t>innovation,</w:t>
      </w:r>
      <w:r>
        <w:rPr>
          <w:spacing w:val="-1"/>
        </w:rPr>
        <w:t xml:space="preserve"> </w:t>
      </w:r>
      <w:r>
        <w:t>and</w:t>
      </w:r>
      <w:r>
        <w:rPr>
          <w:spacing w:val="-5"/>
        </w:rPr>
        <w:t xml:space="preserve"> </w:t>
      </w:r>
      <w:r>
        <w:t>the</w:t>
      </w:r>
      <w:r>
        <w:rPr>
          <w:spacing w:val="-5"/>
        </w:rPr>
        <w:t xml:space="preserve"> </w:t>
      </w:r>
      <w:r>
        <w:t>use</w:t>
      </w:r>
      <w:r>
        <w:rPr>
          <w:spacing w:val="-5"/>
        </w:rPr>
        <w:t xml:space="preserve"> </w:t>
      </w:r>
      <w:r>
        <w:t>of</w:t>
      </w:r>
      <w:r>
        <w:rPr>
          <w:spacing w:val="-1"/>
        </w:rPr>
        <w:t xml:space="preserve"> </w:t>
      </w:r>
      <w:r>
        <w:t>appropriate</w:t>
      </w:r>
      <w:r>
        <w:rPr>
          <w:spacing w:val="-5"/>
        </w:rPr>
        <w:t xml:space="preserve"> </w:t>
      </w:r>
      <w:r>
        <w:t>new</w:t>
      </w:r>
      <w:r>
        <w:rPr>
          <w:spacing w:val="-6"/>
        </w:rPr>
        <w:t xml:space="preserve"> </w:t>
      </w:r>
      <w:r>
        <w:t>technologies</w:t>
      </w:r>
      <w:r>
        <w:rPr>
          <w:spacing w:val="-2"/>
        </w:rPr>
        <w:t xml:space="preserve"> </w:t>
      </w:r>
      <w:r>
        <w:t>to</w:t>
      </w:r>
      <w:r>
        <w:rPr>
          <w:spacing w:val="-5"/>
        </w:rPr>
        <w:t xml:space="preserve"> </w:t>
      </w:r>
      <w:r>
        <w:t xml:space="preserve">achieve </w:t>
      </w:r>
      <w:r>
        <w:rPr>
          <w:spacing w:val="-2"/>
        </w:rPr>
        <w:t>excellence.</w:t>
      </w:r>
    </w:p>
    <w:p w14:paraId="124694F7" w14:textId="77777777" w:rsidR="00284FA8" w:rsidRDefault="00284FA8" w:rsidP="00775E6F">
      <w:pPr>
        <w:pStyle w:val="ListParagraph"/>
        <w:numPr>
          <w:ilvl w:val="0"/>
          <w:numId w:val="20"/>
        </w:numPr>
        <w:tabs>
          <w:tab w:val="left" w:pos="1876"/>
        </w:tabs>
        <w:spacing w:before="119"/>
        <w:ind w:left="1876" w:hanging="719"/>
        <w:jc w:val="both"/>
      </w:pPr>
      <w:r>
        <w:t>Ensures</w:t>
      </w:r>
      <w:r>
        <w:rPr>
          <w:spacing w:val="-10"/>
        </w:rPr>
        <w:t xml:space="preserve"> </w:t>
      </w:r>
      <w:r>
        <w:t>that</w:t>
      </w:r>
      <w:r>
        <w:rPr>
          <w:spacing w:val="-7"/>
        </w:rPr>
        <w:t xml:space="preserve"> </w:t>
      </w:r>
      <w:r>
        <w:t>strategic</w:t>
      </w:r>
      <w:r>
        <w:rPr>
          <w:spacing w:val="-5"/>
        </w:rPr>
        <w:t xml:space="preserve"> </w:t>
      </w:r>
      <w:r>
        <w:t>planning</w:t>
      </w:r>
      <w:r>
        <w:rPr>
          <w:spacing w:val="-6"/>
        </w:rPr>
        <w:t xml:space="preserve"> </w:t>
      </w:r>
      <w:r>
        <w:t>takes</w:t>
      </w:r>
      <w:r>
        <w:rPr>
          <w:spacing w:val="-8"/>
        </w:rPr>
        <w:t xml:space="preserve"> </w:t>
      </w:r>
      <w:r>
        <w:t>account</w:t>
      </w:r>
      <w:r>
        <w:rPr>
          <w:spacing w:val="-4"/>
        </w:rPr>
        <w:t xml:space="preserve"> </w:t>
      </w:r>
      <w:r>
        <w:t>of</w:t>
      </w:r>
      <w:r>
        <w:rPr>
          <w:spacing w:val="-7"/>
        </w:rPr>
        <w:t xml:space="preserve"> </w:t>
      </w:r>
      <w:r>
        <w:t>the</w:t>
      </w:r>
      <w:r>
        <w:rPr>
          <w:spacing w:val="-6"/>
        </w:rPr>
        <w:t xml:space="preserve"> </w:t>
      </w:r>
      <w:r>
        <w:t>diversity,</w:t>
      </w:r>
      <w:r>
        <w:rPr>
          <w:spacing w:val="-4"/>
        </w:rPr>
        <w:t xml:space="preserve"> </w:t>
      </w:r>
      <w:r>
        <w:t>values</w:t>
      </w:r>
      <w:r>
        <w:rPr>
          <w:spacing w:val="-5"/>
        </w:rPr>
        <w:t xml:space="preserve"> </w:t>
      </w:r>
      <w:r>
        <w:t>and</w:t>
      </w:r>
      <w:r>
        <w:rPr>
          <w:spacing w:val="-8"/>
        </w:rPr>
        <w:t xml:space="preserve"> </w:t>
      </w:r>
      <w:r>
        <w:t>experience</w:t>
      </w:r>
      <w:r>
        <w:rPr>
          <w:spacing w:val="-5"/>
        </w:rPr>
        <w:t xml:space="preserve"> of</w:t>
      </w:r>
    </w:p>
    <w:p w14:paraId="38CD8C84" w14:textId="213E7D04" w:rsidR="00284FA8" w:rsidRDefault="00284FA8" w:rsidP="00775E6F">
      <w:pPr>
        <w:pStyle w:val="BodyText"/>
        <w:spacing w:before="30"/>
        <w:ind w:left="1877"/>
        <w:jc w:val="both"/>
        <w:rPr>
          <w:spacing w:val="-2"/>
        </w:rPr>
      </w:pPr>
      <w:r>
        <w:t>the</w:t>
      </w:r>
      <w:r>
        <w:rPr>
          <w:spacing w:val="-6"/>
        </w:rPr>
        <w:t xml:space="preserve"> </w:t>
      </w:r>
      <w:r>
        <w:t>school</w:t>
      </w:r>
      <w:r>
        <w:rPr>
          <w:spacing w:val="-8"/>
        </w:rPr>
        <w:t xml:space="preserve"> </w:t>
      </w:r>
      <w:r>
        <w:t>and</w:t>
      </w:r>
      <w:r>
        <w:rPr>
          <w:spacing w:val="-5"/>
        </w:rPr>
        <w:t xml:space="preserve"> </w:t>
      </w:r>
      <w:r>
        <w:t>community</w:t>
      </w:r>
      <w:r>
        <w:rPr>
          <w:spacing w:val="-7"/>
        </w:rPr>
        <w:t xml:space="preserve"> </w:t>
      </w:r>
      <w:r>
        <w:t>at</w:t>
      </w:r>
      <w:r>
        <w:rPr>
          <w:spacing w:val="-4"/>
        </w:rPr>
        <w:t xml:space="preserve"> </w:t>
      </w:r>
      <w:r>
        <w:rPr>
          <w:spacing w:val="-2"/>
        </w:rPr>
        <w:t>large.</w:t>
      </w:r>
    </w:p>
    <w:p w14:paraId="754ECD3B" w14:textId="77777777" w:rsidR="00284FA8" w:rsidRDefault="00284FA8" w:rsidP="00284FA8">
      <w:pPr>
        <w:pStyle w:val="BodyText"/>
        <w:spacing w:before="30"/>
        <w:ind w:left="1877"/>
      </w:pPr>
    </w:p>
    <w:p w14:paraId="4094740D" w14:textId="6B2434E9" w:rsidR="00284FA8" w:rsidRDefault="00284FA8" w:rsidP="00284FA8">
      <w:pPr>
        <w:pStyle w:val="Heading2"/>
        <w:spacing w:before="154" w:line="246" w:lineRule="exact"/>
        <w:rPr>
          <w:color w:val="4471C4"/>
          <w:spacing w:val="-2"/>
        </w:rPr>
      </w:pPr>
      <w:r>
        <w:rPr>
          <w:color w:val="4471C4"/>
        </w:rPr>
        <w:t>Leading</w:t>
      </w:r>
      <w:r>
        <w:rPr>
          <w:color w:val="4471C4"/>
          <w:spacing w:val="-5"/>
        </w:rPr>
        <w:t xml:space="preserve"> </w:t>
      </w:r>
      <w:r>
        <w:rPr>
          <w:color w:val="4471C4"/>
        </w:rPr>
        <w:t>Learning</w:t>
      </w:r>
      <w:r>
        <w:rPr>
          <w:color w:val="4471C4"/>
          <w:spacing w:val="-6"/>
        </w:rPr>
        <w:t xml:space="preserve"> </w:t>
      </w:r>
      <w:r>
        <w:rPr>
          <w:color w:val="4471C4"/>
        </w:rPr>
        <w:t>&amp;</w:t>
      </w:r>
      <w:r>
        <w:rPr>
          <w:color w:val="4471C4"/>
          <w:spacing w:val="-2"/>
        </w:rPr>
        <w:t xml:space="preserve"> Teaching</w:t>
      </w:r>
    </w:p>
    <w:p w14:paraId="670EBECF" w14:textId="77777777" w:rsidR="00284FA8" w:rsidRDefault="00284FA8" w:rsidP="00284FA8">
      <w:pPr>
        <w:pStyle w:val="Heading2"/>
        <w:spacing w:before="154" w:line="246" w:lineRule="exact"/>
      </w:pPr>
    </w:p>
    <w:p w14:paraId="1A34F73C" w14:textId="77777777" w:rsidR="00284FA8" w:rsidRDefault="00284FA8" w:rsidP="00775E6F">
      <w:pPr>
        <w:pStyle w:val="ListParagraph"/>
        <w:numPr>
          <w:ilvl w:val="0"/>
          <w:numId w:val="19"/>
        </w:numPr>
        <w:tabs>
          <w:tab w:val="left" w:pos="1877"/>
        </w:tabs>
        <w:spacing w:line="271" w:lineRule="auto"/>
        <w:ind w:right="1248"/>
        <w:jc w:val="both"/>
      </w:pPr>
      <w:r>
        <w:t>Ensures</w:t>
      </w:r>
      <w:r>
        <w:rPr>
          <w:spacing w:val="-3"/>
        </w:rPr>
        <w:t xml:space="preserve"> </w:t>
      </w:r>
      <w:r>
        <w:t>a</w:t>
      </w:r>
      <w:r>
        <w:rPr>
          <w:spacing w:val="-5"/>
        </w:rPr>
        <w:t xml:space="preserve"> </w:t>
      </w:r>
      <w:r>
        <w:t>consistent</w:t>
      </w:r>
      <w:r>
        <w:rPr>
          <w:spacing w:val="-4"/>
        </w:rPr>
        <w:t xml:space="preserve"> </w:t>
      </w:r>
      <w:r>
        <w:t>and</w:t>
      </w:r>
      <w:r>
        <w:rPr>
          <w:spacing w:val="-3"/>
        </w:rPr>
        <w:t xml:space="preserve"> </w:t>
      </w:r>
      <w:r>
        <w:t>continuous</w:t>
      </w:r>
      <w:r>
        <w:rPr>
          <w:spacing w:val="-5"/>
        </w:rPr>
        <w:t xml:space="preserve"> </w:t>
      </w:r>
      <w:r>
        <w:t>school-wide</w:t>
      </w:r>
      <w:r>
        <w:rPr>
          <w:spacing w:val="-5"/>
        </w:rPr>
        <w:t xml:space="preserve"> </w:t>
      </w:r>
      <w:r>
        <w:t>focus</w:t>
      </w:r>
      <w:r>
        <w:rPr>
          <w:spacing w:val="-5"/>
        </w:rPr>
        <w:t xml:space="preserve"> </w:t>
      </w:r>
      <w:r>
        <w:t>on</w:t>
      </w:r>
      <w:r>
        <w:rPr>
          <w:spacing w:val="-5"/>
        </w:rPr>
        <w:t xml:space="preserve"> </w:t>
      </w:r>
      <w:r>
        <w:t>pupils’</w:t>
      </w:r>
      <w:r>
        <w:rPr>
          <w:spacing w:val="-3"/>
        </w:rPr>
        <w:t xml:space="preserve"> </w:t>
      </w:r>
      <w:r>
        <w:t>achievement,</w:t>
      </w:r>
      <w:r>
        <w:rPr>
          <w:spacing w:val="-1"/>
        </w:rPr>
        <w:t xml:space="preserve"> </w:t>
      </w:r>
      <w:r>
        <w:t>using data and benchmarks to monitor progress in every child’s learning.</w:t>
      </w:r>
    </w:p>
    <w:p w14:paraId="7CFD6A79" w14:textId="77777777" w:rsidR="00284FA8" w:rsidRDefault="00284FA8" w:rsidP="00775E6F">
      <w:pPr>
        <w:pStyle w:val="ListParagraph"/>
        <w:numPr>
          <w:ilvl w:val="0"/>
          <w:numId w:val="19"/>
        </w:numPr>
        <w:tabs>
          <w:tab w:val="left" w:pos="1876"/>
        </w:tabs>
        <w:spacing w:before="110"/>
        <w:ind w:left="1876" w:hanging="719"/>
        <w:jc w:val="both"/>
      </w:pPr>
      <w:r>
        <w:lastRenderedPageBreak/>
        <w:t>Ensures</w:t>
      </w:r>
      <w:r>
        <w:rPr>
          <w:spacing w:val="-9"/>
        </w:rPr>
        <w:t xml:space="preserve"> </w:t>
      </w:r>
      <w:r>
        <w:t>that</w:t>
      </w:r>
      <w:r>
        <w:rPr>
          <w:spacing w:val="-6"/>
        </w:rPr>
        <w:t xml:space="preserve"> </w:t>
      </w:r>
      <w:r>
        <w:t>learning</w:t>
      </w:r>
      <w:r>
        <w:rPr>
          <w:spacing w:val="-3"/>
        </w:rPr>
        <w:t xml:space="preserve"> </w:t>
      </w:r>
      <w:r>
        <w:t>is</w:t>
      </w:r>
      <w:r>
        <w:rPr>
          <w:spacing w:val="-8"/>
        </w:rPr>
        <w:t xml:space="preserve"> </w:t>
      </w:r>
      <w:r>
        <w:t>at</w:t>
      </w:r>
      <w:r>
        <w:rPr>
          <w:spacing w:val="-6"/>
        </w:rPr>
        <w:t xml:space="preserve"> </w:t>
      </w:r>
      <w:r>
        <w:t>the</w:t>
      </w:r>
      <w:r>
        <w:rPr>
          <w:spacing w:val="-4"/>
        </w:rPr>
        <w:t xml:space="preserve"> </w:t>
      </w:r>
      <w:proofErr w:type="spellStart"/>
      <w:r>
        <w:t>centre</w:t>
      </w:r>
      <w:proofErr w:type="spellEnd"/>
      <w:r>
        <w:rPr>
          <w:spacing w:val="-7"/>
        </w:rPr>
        <w:t xml:space="preserve"> </w:t>
      </w:r>
      <w:r>
        <w:t>of</w:t>
      </w:r>
      <w:r>
        <w:rPr>
          <w:spacing w:val="-3"/>
        </w:rPr>
        <w:t xml:space="preserve"> </w:t>
      </w:r>
      <w:r>
        <w:t>strategic</w:t>
      </w:r>
      <w:r>
        <w:rPr>
          <w:spacing w:val="-6"/>
        </w:rPr>
        <w:t xml:space="preserve"> </w:t>
      </w:r>
      <w:r>
        <w:t>planning</w:t>
      </w:r>
      <w:r>
        <w:rPr>
          <w:spacing w:val="-3"/>
        </w:rPr>
        <w:t xml:space="preserve"> </w:t>
      </w:r>
      <w:r>
        <w:t>and</w:t>
      </w:r>
      <w:r>
        <w:rPr>
          <w:spacing w:val="-7"/>
        </w:rPr>
        <w:t xml:space="preserve"> </w:t>
      </w:r>
      <w:r>
        <w:t>resource</w:t>
      </w:r>
      <w:r>
        <w:rPr>
          <w:spacing w:val="-6"/>
        </w:rPr>
        <w:t xml:space="preserve"> </w:t>
      </w:r>
      <w:r>
        <w:rPr>
          <w:spacing w:val="-2"/>
        </w:rPr>
        <w:t>management.</w:t>
      </w:r>
    </w:p>
    <w:p w14:paraId="20EA8E35" w14:textId="77777777" w:rsidR="00284FA8" w:rsidRDefault="00284FA8" w:rsidP="00775E6F">
      <w:pPr>
        <w:pStyle w:val="ListParagraph"/>
        <w:numPr>
          <w:ilvl w:val="0"/>
          <w:numId w:val="19"/>
        </w:numPr>
        <w:tabs>
          <w:tab w:val="left" w:pos="1876"/>
        </w:tabs>
        <w:spacing w:before="153"/>
        <w:ind w:left="1876" w:hanging="719"/>
        <w:jc w:val="both"/>
      </w:pPr>
      <w:r>
        <w:t>Establishes</w:t>
      </w:r>
      <w:r>
        <w:rPr>
          <w:spacing w:val="-9"/>
        </w:rPr>
        <w:t xml:space="preserve"> </w:t>
      </w:r>
      <w:r>
        <w:t>creative,</w:t>
      </w:r>
      <w:r>
        <w:rPr>
          <w:spacing w:val="-6"/>
        </w:rPr>
        <w:t xml:space="preserve"> </w:t>
      </w:r>
      <w:r>
        <w:t>responsive,</w:t>
      </w:r>
      <w:r>
        <w:rPr>
          <w:spacing w:val="-6"/>
        </w:rPr>
        <w:t xml:space="preserve"> </w:t>
      </w:r>
      <w:r>
        <w:t>and</w:t>
      </w:r>
      <w:r>
        <w:rPr>
          <w:spacing w:val="-6"/>
        </w:rPr>
        <w:t xml:space="preserve"> </w:t>
      </w:r>
      <w:r>
        <w:t>effective</w:t>
      </w:r>
      <w:r>
        <w:rPr>
          <w:spacing w:val="-7"/>
        </w:rPr>
        <w:t xml:space="preserve"> </w:t>
      </w:r>
      <w:r>
        <w:t>approaches</w:t>
      </w:r>
      <w:r>
        <w:rPr>
          <w:spacing w:val="-9"/>
        </w:rPr>
        <w:t xml:space="preserve"> </w:t>
      </w:r>
      <w:r>
        <w:t>to</w:t>
      </w:r>
      <w:r>
        <w:rPr>
          <w:spacing w:val="-7"/>
        </w:rPr>
        <w:t xml:space="preserve"> </w:t>
      </w:r>
      <w:r>
        <w:t>learning</w:t>
      </w:r>
      <w:r>
        <w:rPr>
          <w:spacing w:val="-7"/>
        </w:rPr>
        <w:t xml:space="preserve"> </w:t>
      </w:r>
      <w:r>
        <w:t>and</w:t>
      </w:r>
      <w:r>
        <w:rPr>
          <w:spacing w:val="-8"/>
        </w:rPr>
        <w:t xml:space="preserve"> </w:t>
      </w:r>
      <w:r>
        <w:rPr>
          <w:spacing w:val="-2"/>
        </w:rPr>
        <w:t>teaching.</w:t>
      </w:r>
    </w:p>
    <w:p w14:paraId="615E509B" w14:textId="77777777" w:rsidR="00284FA8" w:rsidRDefault="00284FA8" w:rsidP="00775E6F">
      <w:pPr>
        <w:pStyle w:val="ListParagraph"/>
        <w:numPr>
          <w:ilvl w:val="0"/>
          <w:numId w:val="19"/>
        </w:numPr>
        <w:tabs>
          <w:tab w:val="left" w:pos="1877"/>
        </w:tabs>
        <w:spacing w:before="152" w:line="268" w:lineRule="auto"/>
        <w:ind w:right="1583"/>
        <w:jc w:val="both"/>
      </w:pPr>
      <w:r>
        <w:t>Ensures</w:t>
      </w:r>
      <w:r>
        <w:rPr>
          <w:spacing w:val="-3"/>
        </w:rPr>
        <w:t xml:space="preserve"> </w:t>
      </w:r>
      <w:r>
        <w:t>a</w:t>
      </w:r>
      <w:r>
        <w:rPr>
          <w:spacing w:val="-5"/>
        </w:rPr>
        <w:t xml:space="preserve"> </w:t>
      </w:r>
      <w:r>
        <w:t>culture</w:t>
      </w:r>
      <w:r>
        <w:rPr>
          <w:spacing w:val="-3"/>
        </w:rPr>
        <w:t xml:space="preserve"> </w:t>
      </w:r>
      <w:r>
        <w:t>and</w:t>
      </w:r>
      <w:r>
        <w:rPr>
          <w:spacing w:val="-5"/>
        </w:rPr>
        <w:t xml:space="preserve"> </w:t>
      </w:r>
      <w:r>
        <w:t>ethos</w:t>
      </w:r>
      <w:r>
        <w:rPr>
          <w:spacing w:val="-2"/>
        </w:rPr>
        <w:t xml:space="preserve"> </w:t>
      </w:r>
      <w:r>
        <w:t>of</w:t>
      </w:r>
      <w:r>
        <w:rPr>
          <w:spacing w:val="-1"/>
        </w:rPr>
        <w:t xml:space="preserve"> </w:t>
      </w:r>
      <w:r>
        <w:t>challenge</w:t>
      </w:r>
      <w:r>
        <w:rPr>
          <w:spacing w:val="-5"/>
        </w:rPr>
        <w:t xml:space="preserve"> </w:t>
      </w:r>
      <w:r>
        <w:t>and</w:t>
      </w:r>
      <w:r>
        <w:rPr>
          <w:spacing w:val="-5"/>
        </w:rPr>
        <w:t xml:space="preserve"> </w:t>
      </w:r>
      <w:r>
        <w:t>support</w:t>
      </w:r>
      <w:r>
        <w:rPr>
          <w:spacing w:val="-4"/>
        </w:rPr>
        <w:t xml:space="preserve"> </w:t>
      </w:r>
      <w:r>
        <w:t>where</w:t>
      </w:r>
      <w:r>
        <w:rPr>
          <w:spacing w:val="-3"/>
        </w:rPr>
        <w:t xml:space="preserve"> </w:t>
      </w:r>
      <w:r>
        <w:t>all</w:t>
      </w:r>
      <w:r>
        <w:rPr>
          <w:spacing w:val="-3"/>
        </w:rPr>
        <w:t xml:space="preserve"> </w:t>
      </w:r>
      <w:r>
        <w:t>pupils</w:t>
      </w:r>
      <w:r>
        <w:rPr>
          <w:spacing w:val="-2"/>
        </w:rPr>
        <w:t xml:space="preserve"> </w:t>
      </w:r>
      <w:r>
        <w:t>can</w:t>
      </w:r>
      <w:r>
        <w:rPr>
          <w:spacing w:val="-5"/>
        </w:rPr>
        <w:t xml:space="preserve"> </w:t>
      </w:r>
      <w:r>
        <w:t>achieve success and become engaged in their own learning.</w:t>
      </w:r>
    </w:p>
    <w:p w14:paraId="7A4743D7" w14:textId="77777777" w:rsidR="00284FA8" w:rsidRDefault="00284FA8" w:rsidP="00775E6F">
      <w:pPr>
        <w:pStyle w:val="ListParagraph"/>
        <w:numPr>
          <w:ilvl w:val="0"/>
          <w:numId w:val="19"/>
        </w:numPr>
        <w:tabs>
          <w:tab w:val="left" w:pos="1877"/>
        </w:tabs>
        <w:spacing w:before="123" w:line="271" w:lineRule="auto"/>
        <w:ind w:right="1009"/>
        <w:jc w:val="both"/>
      </w:pPr>
      <w:r>
        <w:t>Demonstrates</w:t>
      </w:r>
      <w:r>
        <w:rPr>
          <w:spacing w:val="-6"/>
        </w:rPr>
        <w:t xml:space="preserve"> </w:t>
      </w:r>
      <w:r>
        <w:t>and</w:t>
      </w:r>
      <w:r>
        <w:rPr>
          <w:spacing w:val="-4"/>
        </w:rPr>
        <w:t xml:space="preserve"> </w:t>
      </w:r>
      <w:r>
        <w:t>articulates</w:t>
      </w:r>
      <w:r>
        <w:rPr>
          <w:spacing w:val="-3"/>
        </w:rPr>
        <w:t xml:space="preserve"> </w:t>
      </w:r>
      <w:r>
        <w:t>high</w:t>
      </w:r>
      <w:r>
        <w:rPr>
          <w:spacing w:val="-4"/>
        </w:rPr>
        <w:t xml:space="preserve"> </w:t>
      </w:r>
      <w:r>
        <w:t>expectations</w:t>
      </w:r>
      <w:r>
        <w:rPr>
          <w:spacing w:val="-3"/>
        </w:rPr>
        <w:t xml:space="preserve"> </w:t>
      </w:r>
      <w:r>
        <w:t>and</w:t>
      </w:r>
      <w:r>
        <w:rPr>
          <w:spacing w:val="-4"/>
        </w:rPr>
        <w:t xml:space="preserve"> </w:t>
      </w:r>
      <w:r>
        <w:t>sets</w:t>
      </w:r>
      <w:r>
        <w:rPr>
          <w:spacing w:val="-5"/>
        </w:rPr>
        <w:t xml:space="preserve"> </w:t>
      </w:r>
      <w:r>
        <w:t>stretching</w:t>
      </w:r>
      <w:r>
        <w:rPr>
          <w:spacing w:val="-4"/>
        </w:rPr>
        <w:t xml:space="preserve"> </w:t>
      </w:r>
      <w:r>
        <w:t>targets</w:t>
      </w:r>
      <w:r>
        <w:rPr>
          <w:spacing w:val="-6"/>
        </w:rPr>
        <w:t xml:space="preserve"> </w:t>
      </w:r>
      <w:r>
        <w:t>for</w:t>
      </w:r>
      <w:r>
        <w:rPr>
          <w:spacing w:val="-5"/>
        </w:rPr>
        <w:t xml:space="preserve"> </w:t>
      </w:r>
      <w:r>
        <w:t>the</w:t>
      </w:r>
      <w:r>
        <w:rPr>
          <w:spacing w:val="-4"/>
        </w:rPr>
        <w:t xml:space="preserve"> </w:t>
      </w:r>
      <w:r>
        <w:t>whole school community.</w:t>
      </w:r>
    </w:p>
    <w:p w14:paraId="1B0280C6" w14:textId="77777777" w:rsidR="00284FA8" w:rsidRDefault="00284FA8" w:rsidP="00775E6F">
      <w:pPr>
        <w:pStyle w:val="ListParagraph"/>
        <w:numPr>
          <w:ilvl w:val="0"/>
          <w:numId w:val="19"/>
        </w:numPr>
        <w:tabs>
          <w:tab w:val="left" w:pos="1876"/>
        </w:tabs>
        <w:spacing w:before="119"/>
        <w:ind w:left="1876" w:hanging="719"/>
        <w:jc w:val="both"/>
      </w:pPr>
      <w:r>
        <w:t>Implements</w:t>
      </w:r>
      <w:r>
        <w:rPr>
          <w:spacing w:val="-8"/>
        </w:rPr>
        <w:t xml:space="preserve"> </w:t>
      </w:r>
      <w:r>
        <w:t>strategies</w:t>
      </w:r>
      <w:r>
        <w:rPr>
          <w:spacing w:val="-8"/>
        </w:rPr>
        <w:t xml:space="preserve"> </w:t>
      </w:r>
      <w:r>
        <w:t>which</w:t>
      </w:r>
      <w:r>
        <w:rPr>
          <w:spacing w:val="-6"/>
        </w:rPr>
        <w:t xml:space="preserve"> </w:t>
      </w:r>
      <w:r>
        <w:t>secure</w:t>
      </w:r>
      <w:r>
        <w:rPr>
          <w:spacing w:val="-7"/>
        </w:rPr>
        <w:t xml:space="preserve"> </w:t>
      </w:r>
      <w:r>
        <w:t>high</w:t>
      </w:r>
      <w:r>
        <w:rPr>
          <w:spacing w:val="-8"/>
        </w:rPr>
        <w:t xml:space="preserve"> </w:t>
      </w:r>
      <w:r>
        <w:t>standards</w:t>
      </w:r>
      <w:r>
        <w:rPr>
          <w:spacing w:val="-6"/>
        </w:rPr>
        <w:t xml:space="preserve"> </w:t>
      </w:r>
      <w:r>
        <w:t>of</w:t>
      </w:r>
      <w:r>
        <w:rPr>
          <w:spacing w:val="-4"/>
        </w:rPr>
        <w:t xml:space="preserve"> </w:t>
      </w:r>
      <w:r>
        <w:t>behaviour</w:t>
      </w:r>
      <w:r>
        <w:rPr>
          <w:spacing w:val="-5"/>
        </w:rPr>
        <w:t xml:space="preserve"> </w:t>
      </w:r>
      <w:r>
        <w:t>and</w:t>
      </w:r>
      <w:r>
        <w:rPr>
          <w:spacing w:val="-5"/>
        </w:rPr>
        <w:t xml:space="preserve"> </w:t>
      </w:r>
      <w:r>
        <w:rPr>
          <w:spacing w:val="-2"/>
        </w:rPr>
        <w:t>attendance.</w:t>
      </w:r>
    </w:p>
    <w:p w14:paraId="4A12F489" w14:textId="77777777" w:rsidR="00284FA8" w:rsidRDefault="00284FA8" w:rsidP="00775E6F">
      <w:pPr>
        <w:pStyle w:val="ListParagraph"/>
        <w:numPr>
          <w:ilvl w:val="0"/>
          <w:numId w:val="19"/>
        </w:numPr>
        <w:tabs>
          <w:tab w:val="left" w:pos="1877"/>
        </w:tabs>
        <w:spacing w:before="151" w:line="271" w:lineRule="auto"/>
        <w:ind w:right="969"/>
        <w:jc w:val="both"/>
      </w:pPr>
      <w:r>
        <w:t>Determines,</w:t>
      </w:r>
      <w:r>
        <w:rPr>
          <w:spacing w:val="-2"/>
        </w:rPr>
        <w:t xml:space="preserve"> </w:t>
      </w:r>
      <w:r>
        <w:t>organises,</w:t>
      </w:r>
      <w:r>
        <w:rPr>
          <w:spacing w:val="-5"/>
        </w:rPr>
        <w:t xml:space="preserve"> </w:t>
      </w:r>
      <w:r>
        <w:t>and</w:t>
      </w:r>
      <w:r>
        <w:rPr>
          <w:spacing w:val="-4"/>
        </w:rPr>
        <w:t xml:space="preserve"> </w:t>
      </w:r>
      <w:r>
        <w:t>implements</w:t>
      </w:r>
      <w:r>
        <w:rPr>
          <w:spacing w:val="-3"/>
        </w:rPr>
        <w:t xml:space="preserve"> </w:t>
      </w:r>
      <w:r>
        <w:t>a</w:t>
      </w:r>
      <w:r>
        <w:rPr>
          <w:spacing w:val="-5"/>
        </w:rPr>
        <w:t xml:space="preserve"> </w:t>
      </w:r>
      <w:r>
        <w:t>diverse,</w:t>
      </w:r>
      <w:r>
        <w:rPr>
          <w:spacing w:val="-6"/>
        </w:rPr>
        <w:t xml:space="preserve"> </w:t>
      </w:r>
      <w:r>
        <w:t>flexible</w:t>
      </w:r>
      <w:r>
        <w:rPr>
          <w:spacing w:val="-4"/>
        </w:rPr>
        <w:t xml:space="preserve"> </w:t>
      </w:r>
      <w:r>
        <w:t>curriculum</w:t>
      </w:r>
      <w:r>
        <w:rPr>
          <w:spacing w:val="-3"/>
        </w:rPr>
        <w:t xml:space="preserve"> </w:t>
      </w:r>
      <w:r>
        <w:t>and</w:t>
      </w:r>
      <w:r>
        <w:rPr>
          <w:spacing w:val="-5"/>
        </w:rPr>
        <w:t xml:space="preserve"> </w:t>
      </w:r>
      <w:r>
        <w:t>implements</w:t>
      </w:r>
      <w:r>
        <w:rPr>
          <w:spacing w:val="-3"/>
        </w:rPr>
        <w:t xml:space="preserve"> </w:t>
      </w:r>
      <w:r>
        <w:t>an effective assessment framework.</w:t>
      </w:r>
    </w:p>
    <w:p w14:paraId="543C05FB" w14:textId="77777777" w:rsidR="00284FA8" w:rsidRDefault="00284FA8" w:rsidP="00775E6F">
      <w:pPr>
        <w:pStyle w:val="ListParagraph"/>
        <w:numPr>
          <w:ilvl w:val="0"/>
          <w:numId w:val="19"/>
        </w:numPr>
        <w:tabs>
          <w:tab w:val="left" w:pos="1877"/>
        </w:tabs>
        <w:spacing w:before="119" w:line="268" w:lineRule="auto"/>
        <w:ind w:right="1015"/>
        <w:jc w:val="both"/>
      </w:pPr>
      <w:r>
        <w:t>Takes</w:t>
      </w:r>
      <w:r>
        <w:rPr>
          <w:spacing w:val="-4"/>
        </w:rPr>
        <w:t xml:space="preserve"> </w:t>
      </w:r>
      <w:r>
        <w:t>a</w:t>
      </w:r>
      <w:r>
        <w:rPr>
          <w:spacing w:val="-4"/>
        </w:rPr>
        <w:t xml:space="preserve"> </w:t>
      </w:r>
      <w:r>
        <w:t>strategic</w:t>
      </w:r>
      <w:r>
        <w:rPr>
          <w:spacing w:val="-4"/>
        </w:rPr>
        <w:t xml:space="preserve"> </w:t>
      </w:r>
      <w:r>
        <w:t>role</w:t>
      </w:r>
      <w:r>
        <w:rPr>
          <w:spacing w:val="-2"/>
        </w:rPr>
        <w:t xml:space="preserve"> </w:t>
      </w:r>
      <w:r>
        <w:t>in</w:t>
      </w:r>
      <w:r>
        <w:rPr>
          <w:spacing w:val="-4"/>
        </w:rPr>
        <w:t xml:space="preserve"> </w:t>
      </w:r>
      <w:r>
        <w:t>the</w:t>
      </w:r>
      <w:r>
        <w:rPr>
          <w:spacing w:val="-2"/>
        </w:rPr>
        <w:t xml:space="preserve"> </w:t>
      </w:r>
      <w:r>
        <w:t>development</w:t>
      </w:r>
      <w:r>
        <w:rPr>
          <w:spacing w:val="-3"/>
        </w:rPr>
        <w:t xml:space="preserve"> </w:t>
      </w:r>
      <w:r>
        <w:t>of new</w:t>
      </w:r>
      <w:r>
        <w:rPr>
          <w:spacing w:val="-5"/>
        </w:rPr>
        <w:t xml:space="preserve"> </w:t>
      </w:r>
      <w:r>
        <w:t>and</w:t>
      </w:r>
      <w:r>
        <w:rPr>
          <w:spacing w:val="-2"/>
        </w:rPr>
        <w:t xml:space="preserve"> </w:t>
      </w:r>
      <w:r>
        <w:t>emerging</w:t>
      </w:r>
      <w:r>
        <w:rPr>
          <w:spacing w:val="-2"/>
        </w:rPr>
        <w:t xml:space="preserve"> </w:t>
      </w:r>
      <w:r>
        <w:t>technologies</w:t>
      </w:r>
      <w:r>
        <w:rPr>
          <w:spacing w:val="-2"/>
        </w:rPr>
        <w:t xml:space="preserve"> </w:t>
      </w:r>
      <w:r>
        <w:t>to</w:t>
      </w:r>
      <w:r>
        <w:rPr>
          <w:spacing w:val="-4"/>
        </w:rPr>
        <w:t xml:space="preserve"> </w:t>
      </w:r>
      <w:r>
        <w:t>enhance and extend the learning experience of pupils.</w:t>
      </w:r>
    </w:p>
    <w:p w14:paraId="1DBE62B3" w14:textId="77777777" w:rsidR="00284FA8" w:rsidRDefault="00284FA8" w:rsidP="00775E6F">
      <w:pPr>
        <w:jc w:val="both"/>
      </w:pPr>
    </w:p>
    <w:p w14:paraId="2BDD31D0" w14:textId="77777777" w:rsidR="00284FA8" w:rsidRDefault="00284FA8" w:rsidP="00775E6F">
      <w:pPr>
        <w:pStyle w:val="ListParagraph"/>
        <w:numPr>
          <w:ilvl w:val="0"/>
          <w:numId w:val="19"/>
        </w:numPr>
        <w:tabs>
          <w:tab w:val="left" w:pos="1877"/>
        </w:tabs>
        <w:spacing w:line="271" w:lineRule="auto"/>
        <w:ind w:right="1762"/>
        <w:jc w:val="both"/>
      </w:pPr>
      <w:r>
        <w:t>Monitors,</w:t>
      </w:r>
      <w:r>
        <w:rPr>
          <w:spacing w:val="-5"/>
        </w:rPr>
        <w:t xml:space="preserve"> </w:t>
      </w:r>
      <w:r>
        <w:t>evaluates,</w:t>
      </w:r>
      <w:r>
        <w:rPr>
          <w:spacing w:val="-4"/>
        </w:rPr>
        <w:t xml:space="preserve"> </w:t>
      </w:r>
      <w:r>
        <w:t>and</w:t>
      </w:r>
      <w:r>
        <w:rPr>
          <w:spacing w:val="-6"/>
        </w:rPr>
        <w:t xml:space="preserve"> </w:t>
      </w:r>
      <w:r>
        <w:t>reviews</w:t>
      </w:r>
      <w:r>
        <w:rPr>
          <w:spacing w:val="-4"/>
        </w:rPr>
        <w:t xml:space="preserve"> </w:t>
      </w:r>
      <w:r>
        <w:t>classroom</w:t>
      </w:r>
      <w:r>
        <w:rPr>
          <w:spacing w:val="-4"/>
        </w:rPr>
        <w:t xml:space="preserve"> </w:t>
      </w:r>
      <w:r>
        <w:t>practice</w:t>
      </w:r>
      <w:r>
        <w:rPr>
          <w:spacing w:val="-5"/>
        </w:rPr>
        <w:t xml:space="preserve"> </w:t>
      </w:r>
      <w:r>
        <w:t>and</w:t>
      </w:r>
      <w:r>
        <w:rPr>
          <w:spacing w:val="-5"/>
        </w:rPr>
        <w:t xml:space="preserve"> </w:t>
      </w:r>
      <w:r>
        <w:t>promotes</w:t>
      </w:r>
      <w:r>
        <w:rPr>
          <w:spacing w:val="-5"/>
        </w:rPr>
        <w:t xml:space="preserve"> </w:t>
      </w:r>
      <w:r>
        <w:t xml:space="preserve">improvement </w:t>
      </w:r>
      <w:r>
        <w:rPr>
          <w:spacing w:val="-2"/>
        </w:rPr>
        <w:t>strategies.</w:t>
      </w:r>
    </w:p>
    <w:p w14:paraId="5FCCC8A9" w14:textId="77777777" w:rsidR="00284FA8" w:rsidRDefault="00284FA8" w:rsidP="00775E6F">
      <w:pPr>
        <w:pStyle w:val="ListParagraph"/>
        <w:numPr>
          <w:ilvl w:val="0"/>
          <w:numId w:val="19"/>
        </w:numPr>
        <w:tabs>
          <w:tab w:val="left" w:pos="1877"/>
        </w:tabs>
        <w:spacing w:before="117" w:line="271" w:lineRule="auto"/>
        <w:ind w:right="1248"/>
        <w:jc w:val="both"/>
      </w:pPr>
      <w:r>
        <w:t>Challenges</w:t>
      </w:r>
      <w:r>
        <w:rPr>
          <w:spacing w:val="-4"/>
        </w:rPr>
        <w:t xml:space="preserve"> </w:t>
      </w:r>
      <w:r>
        <w:t>underperformance</w:t>
      </w:r>
      <w:r>
        <w:rPr>
          <w:spacing w:val="-4"/>
        </w:rPr>
        <w:t xml:space="preserve"> </w:t>
      </w:r>
      <w:r>
        <w:t>at</w:t>
      </w:r>
      <w:r>
        <w:rPr>
          <w:spacing w:val="-2"/>
        </w:rPr>
        <w:t xml:space="preserve"> </w:t>
      </w:r>
      <w:r>
        <w:t>all</w:t>
      </w:r>
      <w:r>
        <w:rPr>
          <w:spacing w:val="-4"/>
        </w:rPr>
        <w:t xml:space="preserve"> </w:t>
      </w:r>
      <w:r>
        <w:t>levels</w:t>
      </w:r>
      <w:r>
        <w:rPr>
          <w:spacing w:val="-3"/>
        </w:rPr>
        <w:t xml:space="preserve"> </w:t>
      </w:r>
      <w:r>
        <w:t>and</w:t>
      </w:r>
      <w:r>
        <w:rPr>
          <w:spacing w:val="-4"/>
        </w:rPr>
        <w:t xml:space="preserve"> </w:t>
      </w:r>
      <w:r>
        <w:t>ensures</w:t>
      </w:r>
      <w:r>
        <w:rPr>
          <w:spacing w:val="-4"/>
        </w:rPr>
        <w:t xml:space="preserve"> </w:t>
      </w:r>
      <w:r>
        <w:t>effective</w:t>
      </w:r>
      <w:r>
        <w:rPr>
          <w:spacing w:val="-4"/>
        </w:rPr>
        <w:t xml:space="preserve"> </w:t>
      </w:r>
      <w:r>
        <w:t>corrective</w:t>
      </w:r>
      <w:r>
        <w:rPr>
          <w:spacing w:val="-4"/>
        </w:rPr>
        <w:t xml:space="preserve"> </w:t>
      </w:r>
      <w:r>
        <w:t>action</w:t>
      </w:r>
      <w:r>
        <w:rPr>
          <w:spacing w:val="-4"/>
        </w:rPr>
        <w:t xml:space="preserve"> </w:t>
      </w:r>
      <w:r>
        <w:t xml:space="preserve">and </w:t>
      </w:r>
      <w:r>
        <w:rPr>
          <w:spacing w:val="-2"/>
        </w:rPr>
        <w:t>follow-up.</w:t>
      </w:r>
    </w:p>
    <w:p w14:paraId="4E3ADBE7" w14:textId="77777777" w:rsidR="00284FA8" w:rsidRDefault="00284FA8" w:rsidP="00284FA8">
      <w:pPr>
        <w:pStyle w:val="Heading2"/>
        <w:spacing w:before="119"/>
      </w:pPr>
      <w:r>
        <w:rPr>
          <w:color w:val="4471C4"/>
        </w:rPr>
        <w:t>Developing</w:t>
      </w:r>
      <w:r>
        <w:rPr>
          <w:color w:val="4471C4"/>
          <w:spacing w:val="-2"/>
        </w:rPr>
        <w:t xml:space="preserve"> </w:t>
      </w:r>
      <w:r>
        <w:rPr>
          <w:color w:val="4471C4"/>
        </w:rPr>
        <w:t>Self</w:t>
      </w:r>
      <w:r>
        <w:rPr>
          <w:color w:val="4471C4"/>
          <w:spacing w:val="-2"/>
        </w:rPr>
        <w:t xml:space="preserve"> </w:t>
      </w:r>
      <w:r>
        <w:rPr>
          <w:color w:val="4471C4"/>
        </w:rPr>
        <w:t>and</w:t>
      </w:r>
      <w:r>
        <w:rPr>
          <w:color w:val="4471C4"/>
          <w:spacing w:val="-4"/>
        </w:rPr>
        <w:t xml:space="preserve"> </w:t>
      </w:r>
      <w:r>
        <w:rPr>
          <w:color w:val="4471C4"/>
        </w:rPr>
        <w:t>Working</w:t>
      </w:r>
      <w:r>
        <w:rPr>
          <w:color w:val="4471C4"/>
          <w:spacing w:val="-6"/>
        </w:rPr>
        <w:t xml:space="preserve"> </w:t>
      </w:r>
      <w:r>
        <w:rPr>
          <w:color w:val="4471C4"/>
        </w:rPr>
        <w:t>with</w:t>
      </w:r>
      <w:r>
        <w:rPr>
          <w:color w:val="4471C4"/>
          <w:spacing w:val="-3"/>
        </w:rPr>
        <w:t xml:space="preserve"> </w:t>
      </w:r>
      <w:r>
        <w:rPr>
          <w:color w:val="4471C4"/>
          <w:spacing w:val="-2"/>
        </w:rPr>
        <w:t>Others</w:t>
      </w:r>
    </w:p>
    <w:p w14:paraId="431304F5" w14:textId="77777777" w:rsidR="00284FA8" w:rsidRDefault="00284FA8" w:rsidP="00775E6F">
      <w:pPr>
        <w:pStyle w:val="ListParagraph"/>
        <w:numPr>
          <w:ilvl w:val="0"/>
          <w:numId w:val="22"/>
        </w:numPr>
        <w:tabs>
          <w:tab w:val="left" w:pos="1877"/>
        </w:tabs>
        <w:spacing w:before="153" w:line="268" w:lineRule="auto"/>
        <w:ind w:right="1520"/>
        <w:jc w:val="both"/>
      </w:pPr>
      <w:r>
        <w:t>Treats</w:t>
      </w:r>
      <w:r w:rsidRPr="00775E6F">
        <w:t xml:space="preserve"> </w:t>
      </w:r>
      <w:r>
        <w:t>people</w:t>
      </w:r>
      <w:r w:rsidRPr="00775E6F">
        <w:t xml:space="preserve"> </w:t>
      </w:r>
      <w:r>
        <w:t>fairly, equitably</w:t>
      </w:r>
      <w:r w:rsidRPr="00775E6F">
        <w:t xml:space="preserve"> </w:t>
      </w:r>
      <w:r>
        <w:t>and</w:t>
      </w:r>
      <w:r w:rsidRPr="00775E6F">
        <w:t xml:space="preserve"> </w:t>
      </w:r>
      <w:r>
        <w:t>with</w:t>
      </w:r>
      <w:r w:rsidRPr="00775E6F">
        <w:t xml:space="preserve"> </w:t>
      </w:r>
      <w:r>
        <w:t>dignity</w:t>
      </w:r>
      <w:r w:rsidRPr="00775E6F">
        <w:t xml:space="preserve"> </w:t>
      </w:r>
      <w:r>
        <w:t>and</w:t>
      </w:r>
      <w:r w:rsidRPr="00775E6F">
        <w:t xml:space="preserve"> </w:t>
      </w:r>
      <w:r>
        <w:t>respect</w:t>
      </w:r>
      <w:r w:rsidRPr="00775E6F">
        <w:t xml:space="preserve"> </w:t>
      </w:r>
      <w:r>
        <w:t>to</w:t>
      </w:r>
      <w:r w:rsidRPr="00775E6F">
        <w:t xml:space="preserve"> </w:t>
      </w:r>
      <w:r>
        <w:t>create</w:t>
      </w:r>
      <w:r w:rsidRPr="00775E6F">
        <w:t xml:space="preserve"> </w:t>
      </w:r>
      <w:r>
        <w:t>and</w:t>
      </w:r>
      <w:r w:rsidRPr="00775E6F">
        <w:t xml:space="preserve"> </w:t>
      </w:r>
      <w:r>
        <w:t>maintain</w:t>
      </w:r>
      <w:r w:rsidRPr="00775E6F">
        <w:t xml:space="preserve"> </w:t>
      </w:r>
      <w:r>
        <w:t>a positive school culture.</w:t>
      </w:r>
    </w:p>
    <w:p w14:paraId="4BB21540" w14:textId="77777777" w:rsidR="00284FA8" w:rsidRDefault="00284FA8" w:rsidP="00775E6F">
      <w:pPr>
        <w:pStyle w:val="ListParagraph"/>
        <w:numPr>
          <w:ilvl w:val="0"/>
          <w:numId w:val="22"/>
        </w:numPr>
        <w:tabs>
          <w:tab w:val="left" w:pos="1876"/>
        </w:tabs>
        <w:spacing w:before="122"/>
        <w:ind w:left="1876" w:hanging="719"/>
        <w:jc w:val="both"/>
      </w:pPr>
      <w:r>
        <w:t>Builds</w:t>
      </w:r>
      <w:r w:rsidRPr="00775E6F">
        <w:t xml:space="preserve"> </w:t>
      </w:r>
      <w:r>
        <w:t>a</w:t>
      </w:r>
      <w:r w:rsidRPr="00775E6F">
        <w:t xml:space="preserve"> </w:t>
      </w:r>
      <w:r>
        <w:t>collaborative</w:t>
      </w:r>
      <w:r w:rsidRPr="00775E6F">
        <w:t xml:space="preserve"> </w:t>
      </w:r>
      <w:r>
        <w:t>learning</w:t>
      </w:r>
      <w:r w:rsidRPr="00775E6F">
        <w:t xml:space="preserve"> </w:t>
      </w:r>
      <w:r>
        <w:t>culture</w:t>
      </w:r>
      <w:r w:rsidRPr="00775E6F">
        <w:t xml:space="preserve"> </w:t>
      </w:r>
      <w:r>
        <w:t>within</w:t>
      </w:r>
      <w:r w:rsidRPr="00775E6F">
        <w:t xml:space="preserve"> </w:t>
      </w:r>
      <w:r>
        <w:t>the</w:t>
      </w:r>
      <w:r w:rsidRPr="00775E6F">
        <w:t xml:space="preserve"> </w:t>
      </w:r>
      <w:r>
        <w:t>school</w:t>
      </w:r>
      <w:r w:rsidRPr="00775E6F">
        <w:t xml:space="preserve"> </w:t>
      </w:r>
      <w:r>
        <w:t>and</w:t>
      </w:r>
      <w:r w:rsidRPr="00775E6F">
        <w:t xml:space="preserve"> </w:t>
      </w:r>
      <w:r>
        <w:t>actively</w:t>
      </w:r>
      <w:r w:rsidRPr="00775E6F">
        <w:t xml:space="preserve"> </w:t>
      </w:r>
      <w:r>
        <w:t>engages</w:t>
      </w:r>
      <w:r w:rsidRPr="00775E6F">
        <w:t xml:space="preserve"> </w:t>
      </w:r>
      <w:r>
        <w:t>with</w:t>
      </w:r>
      <w:r w:rsidRPr="00775E6F">
        <w:t xml:space="preserve"> other</w:t>
      </w:r>
    </w:p>
    <w:p w14:paraId="09E627D2" w14:textId="77777777" w:rsidR="00284FA8" w:rsidRPr="00775E6F" w:rsidRDefault="00284FA8" w:rsidP="00775E6F">
      <w:pPr>
        <w:pStyle w:val="BodyText"/>
        <w:spacing w:before="33"/>
        <w:ind w:left="1877"/>
        <w:jc w:val="both"/>
        <w:rPr>
          <w:sz w:val="22"/>
          <w:szCs w:val="22"/>
        </w:rPr>
      </w:pPr>
      <w:r w:rsidRPr="00775E6F">
        <w:rPr>
          <w:sz w:val="22"/>
          <w:szCs w:val="22"/>
        </w:rPr>
        <w:t>schools to build effective learning communities.</w:t>
      </w:r>
    </w:p>
    <w:p w14:paraId="5D926885" w14:textId="77777777" w:rsidR="00284FA8" w:rsidRDefault="00284FA8" w:rsidP="00775E6F">
      <w:pPr>
        <w:pStyle w:val="ListParagraph"/>
        <w:numPr>
          <w:ilvl w:val="0"/>
          <w:numId w:val="22"/>
        </w:numPr>
        <w:tabs>
          <w:tab w:val="left" w:pos="1877"/>
        </w:tabs>
        <w:spacing w:before="153" w:line="268" w:lineRule="auto"/>
        <w:ind w:right="1975"/>
        <w:jc w:val="both"/>
      </w:pPr>
      <w:r>
        <w:t>Develops</w:t>
      </w:r>
      <w:r>
        <w:rPr>
          <w:spacing w:val="-3"/>
        </w:rPr>
        <w:t xml:space="preserve"> </w:t>
      </w:r>
      <w:r>
        <w:t>and</w:t>
      </w:r>
      <w:r>
        <w:rPr>
          <w:spacing w:val="-4"/>
        </w:rPr>
        <w:t xml:space="preserve"> </w:t>
      </w:r>
      <w:r>
        <w:t>maintains</w:t>
      </w:r>
      <w:r>
        <w:rPr>
          <w:spacing w:val="-6"/>
        </w:rPr>
        <w:t xml:space="preserve"> </w:t>
      </w:r>
      <w:r>
        <w:t>effective</w:t>
      </w:r>
      <w:r>
        <w:rPr>
          <w:spacing w:val="-4"/>
        </w:rPr>
        <w:t xml:space="preserve"> </w:t>
      </w:r>
      <w:r>
        <w:t>strategies</w:t>
      </w:r>
      <w:r>
        <w:rPr>
          <w:spacing w:val="-4"/>
        </w:rPr>
        <w:t xml:space="preserve"> </w:t>
      </w:r>
      <w:r>
        <w:t>and</w:t>
      </w:r>
      <w:r>
        <w:rPr>
          <w:spacing w:val="-6"/>
        </w:rPr>
        <w:t xml:space="preserve"> </w:t>
      </w:r>
      <w:r>
        <w:t>procedures</w:t>
      </w:r>
      <w:r>
        <w:rPr>
          <w:spacing w:val="-8"/>
        </w:rPr>
        <w:t xml:space="preserve"> </w:t>
      </w:r>
      <w:r>
        <w:t>for</w:t>
      </w:r>
      <w:r>
        <w:rPr>
          <w:spacing w:val="-5"/>
        </w:rPr>
        <w:t xml:space="preserve"> </w:t>
      </w:r>
      <w:r>
        <w:t>staff</w:t>
      </w:r>
      <w:r>
        <w:rPr>
          <w:spacing w:val="-2"/>
        </w:rPr>
        <w:t xml:space="preserve"> </w:t>
      </w:r>
      <w:r>
        <w:t>induction, professional development, and performance review.</w:t>
      </w:r>
    </w:p>
    <w:p w14:paraId="54C0B039" w14:textId="77777777" w:rsidR="00284FA8" w:rsidRDefault="00284FA8" w:rsidP="00775E6F">
      <w:pPr>
        <w:pStyle w:val="ListParagraph"/>
        <w:numPr>
          <w:ilvl w:val="0"/>
          <w:numId w:val="22"/>
        </w:numPr>
        <w:tabs>
          <w:tab w:val="left" w:pos="1877"/>
        </w:tabs>
        <w:spacing w:before="122" w:line="268" w:lineRule="auto"/>
        <w:ind w:right="1334"/>
        <w:jc w:val="both"/>
      </w:pPr>
      <w:r>
        <w:t>Ensures</w:t>
      </w:r>
      <w:r>
        <w:rPr>
          <w:spacing w:val="-5"/>
        </w:rPr>
        <w:t xml:space="preserve"> </w:t>
      </w:r>
      <w:r>
        <w:t>effective</w:t>
      </w:r>
      <w:r>
        <w:rPr>
          <w:spacing w:val="-5"/>
        </w:rPr>
        <w:t xml:space="preserve"> </w:t>
      </w:r>
      <w:r>
        <w:t>planning,</w:t>
      </w:r>
      <w:r>
        <w:rPr>
          <w:spacing w:val="-3"/>
        </w:rPr>
        <w:t xml:space="preserve"> </w:t>
      </w:r>
      <w:r>
        <w:t>allocation,</w:t>
      </w:r>
      <w:r>
        <w:rPr>
          <w:spacing w:val="-6"/>
        </w:rPr>
        <w:t xml:space="preserve"> </w:t>
      </w:r>
      <w:r>
        <w:t>support,</w:t>
      </w:r>
      <w:r>
        <w:rPr>
          <w:spacing w:val="-3"/>
        </w:rPr>
        <w:t xml:space="preserve"> </w:t>
      </w:r>
      <w:r>
        <w:t>and</w:t>
      </w:r>
      <w:r>
        <w:rPr>
          <w:spacing w:val="-5"/>
        </w:rPr>
        <w:t xml:space="preserve"> </w:t>
      </w:r>
      <w:r>
        <w:t>evaluation</w:t>
      </w:r>
      <w:r>
        <w:rPr>
          <w:spacing w:val="-5"/>
        </w:rPr>
        <w:t xml:space="preserve"> </w:t>
      </w:r>
      <w:r>
        <w:t>of</w:t>
      </w:r>
      <w:r>
        <w:rPr>
          <w:spacing w:val="-1"/>
        </w:rPr>
        <w:t xml:space="preserve"> </w:t>
      </w:r>
      <w:r>
        <w:t>work</w:t>
      </w:r>
      <w:r>
        <w:rPr>
          <w:spacing w:val="-2"/>
        </w:rPr>
        <w:t xml:space="preserve"> </w:t>
      </w:r>
      <w:r>
        <w:t>undertaken</w:t>
      </w:r>
      <w:r>
        <w:rPr>
          <w:spacing w:val="-6"/>
        </w:rPr>
        <w:t xml:space="preserve"> </w:t>
      </w:r>
      <w:r>
        <w:t xml:space="preserve">by teams and individuals, ensuring clear delegation of tasks and devolution of </w:t>
      </w:r>
      <w:r>
        <w:rPr>
          <w:spacing w:val="-2"/>
        </w:rPr>
        <w:t>responsibilities.</w:t>
      </w:r>
    </w:p>
    <w:p w14:paraId="7F3568D9" w14:textId="77777777" w:rsidR="00284FA8" w:rsidRDefault="00284FA8" w:rsidP="00775E6F">
      <w:pPr>
        <w:pStyle w:val="ListParagraph"/>
        <w:numPr>
          <w:ilvl w:val="0"/>
          <w:numId w:val="22"/>
        </w:numPr>
        <w:tabs>
          <w:tab w:val="left" w:pos="1877"/>
        </w:tabs>
        <w:spacing w:before="124" w:line="271" w:lineRule="auto"/>
        <w:ind w:right="1262"/>
        <w:jc w:val="both"/>
      </w:pPr>
      <w:r>
        <w:t>Acknowledges</w:t>
      </w:r>
      <w:r>
        <w:rPr>
          <w:spacing w:val="-6"/>
        </w:rPr>
        <w:t xml:space="preserve"> </w:t>
      </w:r>
      <w:r>
        <w:t>the</w:t>
      </w:r>
      <w:r>
        <w:rPr>
          <w:spacing w:val="-6"/>
        </w:rPr>
        <w:t xml:space="preserve"> </w:t>
      </w:r>
      <w:r>
        <w:t>responsibilities</w:t>
      </w:r>
      <w:r>
        <w:rPr>
          <w:spacing w:val="-4"/>
        </w:rPr>
        <w:t xml:space="preserve"> </w:t>
      </w:r>
      <w:r>
        <w:t>and</w:t>
      </w:r>
      <w:r>
        <w:rPr>
          <w:spacing w:val="-4"/>
        </w:rPr>
        <w:t xml:space="preserve"> </w:t>
      </w:r>
      <w:r>
        <w:t>celebrates</w:t>
      </w:r>
      <w:r>
        <w:rPr>
          <w:spacing w:val="-6"/>
        </w:rPr>
        <w:t xml:space="preserve"> </w:t>
      </w:r>
      <w:r>
        <w:t>the</w:t>
      </w:r>
      <w:r>
        <w:rPr>
          <w:spacing w:val="-6"/>
        </w:rPr>
        <w:t xml:space="preserve"> </w:t>
      </w:r>
      <w:r>
        <w:t>achievements</w:t>
      </w:r>
      <w:r>
        <w:rPr>
          <w:spacing w:val="-6"/>
        </w:rPr>
        <w:t xml:space="preserve"> </w:t>
      </w:r>
      <w:r>
        <w:t>of</w:t>
      </w:r>
      <w:r>
        <w:rPr>
          <w:spacing w:val="-2"/>
        </w:rPr>
        <w:t xml:space="preserve"> </w:t>
      </w:r>
      <w:r>
        <w:t>individuals</w:t>
      </w:r>
      <w:r>
        <w:rPr>
          <w:spacing w:val="-3"/>
        </w:rPr>
        <w:t xml:space="preserve"> </w:t>
      </w:r>
      <w:r>
        <w:t xml:space="preserve">and </w:t>
      </w:r>
      <w:r>
        <w:rPr>
          <w:spacing w:val="-2"/>
        </w:rPr>
        <w:t>teams.</w:t>
      </w:r>
    </w:p>
    <w:p w14:paraId="3F044D7C" w14:textId="77777777" w:rsidR="00284FA8" w:rsidRDefault="00284FA8" w:rsidP="00775E6F">
      <w:pPr>
        <w:pStyle w:val="ListParagraph"/>
        <w:numPr>
          <w:ilvl w:val="0"/>
          <w:numId w:val="22"/>
        </w:numPr>
        <w:tabs>
          <w:tab w:val="left" w:pos="1877"/>
        </w:tabs>
        <w:spacing w:before="120" w:line="268" w:lineRule="auto"/>
        <w:ind w:right="1178"/>
        <w:jc w:val="both"/>
      </w:pPr>
      <w:r>
        <w:t>Develops</w:t>
      </w:r>
      <w:r>
        <w:rPr>
          <w:spacing w:val="-2"/>
        </w:rPr>
        <w:t xml:space="preserve"> </w:t>
      </w:r>
      <w:r>
        <w:t>and</w:t>
      </w:r>
      <w:r>
        <w:rPr>
          <w:spacing w:val="-3"/>
        </w:rPr>
        <w:t xml:space="preserve"> </w:t>
      </w:r>
      <w:r>
        <w:t>maintains</w:t>
      </w:r>
      <w:r>
        <w:rPr>
          <w:spacing w:val="-5"/>
        </w:rPr>
        <w:t xml:space="preserve"> </w:t>
      </w:r>
      <w:r>
        <w:t>a</w:t>
      </w:r>
      <w:r>
        <w:rPr>
          <w:spacing w:val="-3"/>
        </w:rPr>
        <w:t xml:space="preserve"> </w:t>
      </w:r>
      <w:r>
        <w:t>culture</w:t>
      </w:r>
      <w:r>
        <w:rPr>
          <w:spacing w:val="-5"/>
        </w:rPr>
        <w:t xml:space="preserve"> </w:t>
      </w:r>
      <w:r>
        <w:t>of</w:t>
      </w:r>
      <w:r>
        <w:rPr>
          <w:spacing w:val="-1"/>
        </w:rPr>
        <w:t xml:space="preserve"> </w:t>
      </w:r>
      <w:r>
        <w:t>high</w:t>
      </w:r>
      <w:r>
        <w:rPr>
          <w:spacing w:val="-3"/>
        </w:rPr>
        <w:t xml:space="preserve"> </w:t>
      </w:r>
      <w:r>
        <w:t>expectations</w:t>
      </w:r>
      <w:r>
        <w:rPr>
          <w:spacing w:val="-5"/>
        </w:rPr>
        <w:t xml:space="preserve"> </w:t>
      </w:r>
      <w:r>
        <w:t>for</w:t>
      </w:r>
      <w:r>
        <w:rPr>
          <w:spacing w:val="-4"/>
        </w:rPr>
        <w:t xml:space="preserve"> </w:t>
      </w:r>
      <w:r>
        <w:t>self and</w:t>
      </w:r>
      <w:r>
        <w:rPr>
          <w:spacing w:val="-7"/>
        </w:rPr>
        <w:t xml:space="preserve"> </w:t>
      </w:r>
      <w:r>
        <w:t>for</w:t>
      </w:r>
      <w:r>
        <w:rPr>
          <w:spacing w:val="-2"/>
        </w:rPr>
        <w:t xml:space="preserve"> </w:t>
      </w:r>
      <w:r>
        <w:t>others</w:t>
      </w:r>
      <w:r>
        <w:rPr>
          <w:spacing w:val="-2"/>
        </w:rPr>
        <w:t xml:space="preserve"> </w:t>
      </w:r>
      <w:r>
        <w:t>and</w:t>
      </w:r>
      <w:r>
        <w:rPr>
          <w:spacing w:val="-5"/>
        </w:rPr>
        <w:t xml:space="preserve"> </w:t>
      </w:r>
      <w:r>
        <w:t>takes appropriate action when performance is unsatisfactory.</w:t>
      </w:r>
    </w:p>
    <w:p w14:paraId="231D633E" w14:textId="77777777" w:rsidR="00284FA8" w:rsidRDefault="00284FA8" w:rsidP="00775E6F">
      <w:pPr>
        <w:pStyle w:val="ListParagraph"/>
        <w:numPr>
          <w:ilvl w:val="0"/>
          <w:numId w:val="22"/>
        </w:numPr>
        <w:tabs>
          <w:tab w:val="left" w:pos="1877"/>
        </w:tabs>
        <w:spacing w:before="122" w:line="271" w:lineRule="auto"/>
        <w:ind w:right="1216"/>
        <w:jc w:val="both"/>
      </w:pPr>
      <w:r>
        <w:t>Regularly</w:t>
      </w:r>
      <w:r>
        <w:rPr>
          <w:spacing w:val="-5"/>
        </w:rPr>
        <w:t xml:space="preserve"> </w:t>
      </w:r>
      <w:r>
        <w:t>reviews</w:t>
      </w:r>
      <w:r>
        <w:rPr>
          <w:spacing w:val="-2"/>
        </w:rPr>
        <w:t xml:space="preserve"> </w:t>
      </w:r>
      <w:r>
        <w:t>own</w:t>
      </w:r>
      <w:r>
        <w:rPr>
          <w:spacing w:val="-3"/>
        </w:rPr>
        <w:t xml:space="preserve"> </w:t>
      </w:r>
      <w:r>
        <w:t>practice,</w:t>
      </w:r>
      <w:r>
        <w:rPr>
          <w:spacing w:val="-1"/>
        </w:rPr>
        <w:t xml:space="preserve"> </w:t>
      </w:r>
      <w:r>
        <w:t>sets</w:t>
      </w:r>
      <w:r>
        <w:rPr>
          <w:spacing w:val="-2"/>
        </w:rPr>
        <w:t xml:space="preserve"> </w:t>
      </w:r>
      <w:r>
        <w:t>personal</w:t>
      </w:r>
      <w:r>
        <w:rPr>
          <w:spacing w:val="-6"/>
        </w:rPr>
        <w:t xml:space="preserve"> </w:t>
      </w:r>
      <w:r>
        <w:t>targets,</w:t>
      </w:r>
      <w:r>
        <w:rPr>
          <w:spacing w:val="-4"/>
        </w:rPr>
        <w:t xml:space="preserve"> </w:t>
      </w:r>
      <w:r>
        <w:t>and</w:t>
      </w:r>
      <w:r>
        <w:rPr>
          <w:spacing w:val="-5"/>
        </w:rPr>
        <w:t xml:space="preserve"> </w:t>
      </w:r>
      <w:r>
        <w:t>takes</w:t>
      </w:r>
      <w:r>
        <w:rPr>
          <w:spacing w:val="-5"/>
        </w:rPr>
        <w:t xml:space="preserve"> </w:t>
      </w:r>
      <w:r>
        <w:t>responsibility</w:t>
      </w:r>
      <w:r>
        <w:rPr>
          <w:spacing w:val="-5"/>
        </w:rPr>
        <w:t xml:space="preserve"> </w:t>
      </w:r>
      <w:r>
        <w:t>for</w:t>
      </w:r>
      <w:r>
        <w:rPr>
          <w:spacing w:val="-4"/>
        </w:rPr>
        <w:t xml:space="preserve"> </w:t>
      </w:r>
      <w:r>
        <w:t>own personal development.</w:t>
      </w:r>
    </w:p>
    <w:p w14:paraId="39750928" w14:textId="77777777" w:rsidR="00284FA8" w:rsidRDefault="00284FA8" w:rsidP="00775E6F">
      <w:pPr>
        <w:pStyle w:val="ListParagraph"/>
        <w:numPr>
          <w:ilvl w:val="0"/>
          <w:numId w:val="22"/>
        </w:numPr>
        <w:tabs>
          <w:tab w:val="left" w:pos="1876"/>
        </w:tabs>
        <w:spacing w:before="118"/>
        <w:ind w:left="1876" w:hanging="719"/>
        <w:jc w:val="both"/>
      </w:pPr>
      <w:r>
        <w:t>Manages</w:t>
      </w:r>
      <w:r>
        <w:rPr>
          <w:spacing w:val="-7"/>
        </w:rPr>
        <w:t xml:space="preserve"> </w:t>
      </w:r>
      <w:r>
        <w:t>own</w:t>
      </w:r>
      <w:r>
        <w:rPr>
          <w:spacing w:val="-4"/>
        </w:rPr>
        <w:t xml:space="preserve"> </w:t>
      </w:r>
      <w:r>
        <w:t>workload</w:t>
      </w:r>
      <w:r>
        <w:rPr>
          <w:spacing w:val="-4"/>
        </w:rPr>
        <w:t xml:space="preserve"> </w:t>
      </w:r>
      <w:r>
        <w:t>and</w:t>
      </w:r>
      <w:r>
        <w:rPr>
          <w:spacing w:val="-4"/>
        </w:rPr>
        <w:t xml:space="preserve"> </w:t>
      </w:r>
      <w:r>
        <w:t>that</w:t>
      </w:r>
      <w:r>
        <w:rPr>
          <w:spacing w:val="-2"/>
        </w:rPr>
        <w:t xml:space="preserve"> </w:t>
      </w:r>
      <w:r>
        <w:t>of</w:t>
      </w:r>
      <w:r>
        <w:rPr>
          <w:spacing w:val="-2"/>
        </w:rPr>
        <w:t xml:space="preserve"> </w:t>
      </w:r>
      <w:r>
        <w:t>others</w:t>
      </w:r>
      <w:r>
        <w:rPr>
          <w:spacing w:val="-8"/>
        </w:rPr>
        <w:t xml:space="preserve"> </w:t>
      </w:r>
      <w:r>
        <w:t>to</w:t>
      </w:r>
      <w:r>
        <w:rPr>
          <w:spacing w:val="-4"/>
        </w:rPr>
        <w:t xml:space="preserve"> </w:t>
      </w:r>
      <w:r>
        <w:t>allow</w:t>
      </w:r>
      <w:r>
        <w:rPr>
          <w:spacing w:val="-7"/>
        </w:rPr>
        <w:t xml:space="preserve"> </w:t>
      </w:r>
      <w:r>
        <w:t>an</w:t>
      </w:r>
      <w:r>
        <w:rPr>
          <w:spacing w:val="-4"/>
        </w:rPr>
        <w:t xml:space="preserve"> </w:t>
      </w:r>
      <w:r>
        <w:t>appropriate</w:t>
      </w:r>
      <w:r>
        <w:rPr>
          <w:spacing w:val="-5"/>
        </w:rPr>
        <w:t xml:space="preserve"> </w:t>
      </w:r>
      <w:r>
        <w:t>work-life</w:t>
      </w:r>
      <w:r>
        <w:rPr>
          <w:spacing w:val="-4"/>
        </w:rPr>
        <w:t xml:space="preserve"> </w:t>
      </w:r>
      <w:r>
        <w:rPr>
          <w:spacing w:val="-2"/>
        </w:rPr>
        <w:t>balance.</w:t>
      </w:r>
    </w:p>
    <w:p w14:paraId="76872E76" w14:textId="77777777" w:rsidR="00284FA8" w:rsidRDefault="00284FA8" w:rsidP="00284FA8">
      <w:pPr>
        <w:pStyle w:val="Heading2"/>
        <w:spacing w:before="152"/>
      </w:pPr>
      <w:r>
        <w:rPr>
          <w:color w:val="4471C4"/>
        </w:rPr>
        <w:t>Managing</w:t>
      </w:r>
      <w:r>
        <w:rPr>
          <w:color w:val="4471C4"/>
          <w:spacing w:val="-5"/>
        </w:rPr>
        <w:t xml:space="preserve"> </w:t>
      </w:r>
      <w:r>
        <w:rPr>
          <w:color w:val="4471C4"/>
        </w:rPr>
        <w:t>the</w:t>
      </w:r>
      <w:r>
        <w:rPr>
          <w:color w:val="4471C4"/>
          <w:spacing w:val="-4"/>
        </w:rPr>
        <w:t xml:space="preserve"> </w:t>
      </w:r>
      <w:r>
        <w:rPr>
          <w:color w:val="4471C4"/>
          <w:spacing w:val="-2"/>
        </w:rPr>
        <w:t>Organisation</w:t>
      </w:r>
    </w:p>
    <w:p w14:paraId="3B0E4B25" w14:textId="77777777" w:rsidR="00284FA8" w:rsidRDefault="00284FA8" w:rsidP="00775E6F">
      <w:pPr>
        <w:pStyle w:val="ListParagraph"/>
        <w:numPr>
          <w:ilvl w:val="0"/>
          <w:numId w:val="21"/>
        </w:numPr>
        <w:tabs>
          <w:tab w:val="left" w:pos="1877"/>
        </w:tabs>
        <w:spacing w:before="153" w:line="268" w:lineRule="auto"/>
        <w:ind w:right="1174"/>
        <w:jc w:val="both"/>
      </w:pPr>
      <w:r>
        <w:t>Creates</w:t>
      </w:r>
      <w:r>
        <w:rPr>
          <w:spacing w:val="-5"/>
        </w:rPr>
        <w:t xml:space="preserve"> </w:t>
      </w:r>
      <w:r>
        <w:t>an</w:t>
      </w:r>
      <w:r>
        <w:rPr>
          <w:spacing w:val="-3"/>
        </w:rPr>
        <w:t xml:space="preserve"> </w:t>
      </w:r>
      <w:r>
        <w:t>organisational</w:t>
      </w:r>
      <w:r>
        <w:rPr>
          <w:spacing w:val="-4"/>
        </w:rPr>
        <w:t xml:space="preserve"> </w:t>
      </w:r>
      <w:r>
        <w:t>structure</w:t>
      </w:r>
      <w:r>
        <w:rPr>
          <w:spacing w:val="-3"/>
        </w:rPr>
        <w:t xml:space="preserve"> </w:t>
      </w:r>
      <w:r>
        <w:t>which</w:t>
      </w:r>
      <w:r>
        <w:rPr>
          <w:spacing w:val="-3"/>
        </w:rPr>
        <w:t xml:space="preserve"> </w:t>
      </w:r>
      <w:r>
        <w:t>reflects</w:t>
      </w:r>
      <w:r>
        <w:rPr>
          <w:spacing w:val="-2"/>
        </w:rPr>
        <w:t xml:space="preserve"> </w:t>
      </w:r>
      <w:r>
        <w:t>the</w:t>
      </w:r>
      <w:r>
        <w:rPr>
          <w:spacing w:val="-5"/>
        </w:rPr>
        <w:t xml:space="preserve"> </w:t>
      </w:r>
      <w:r>
        <w:t>school’s</w:t>
      </w:r>
      <w:r>
        <w:rPr>
          <w:spacing w:val="-2"/>
        </w:rPr>
        <w:t xml:space="preserve"> </w:t>
      </w:r>
      <w:r>
        <w:t>values,</w:t>
      </w:r>
      <w:r>
        <w:rPr>
          <w:spacing w:val="-1"/>
        </w:rPr>
        <w:t xml:space="preserve"> </w:t>
      </w:r>
      <w:r>
        <w:t>and</w:t>
      </w:r>
      <w:r>
        <w:rPr>
          <w:spacing w:val="-3"/>
        </w:rPr>
        <w:t xml:space="preserve"> </w:t>
      </w:r>
      <w:r>
        <w:t>enables</w:t>
      </w:r>
      <w:r>
        <w:rPr>
          <w:spacing w:val="-3"/>
        </w:rPr>
        <w:t xml:space="preserve"> </w:t>
      </w:r>
      <w:r>
        <w:t xml:space="preserve">the management systems, structures, and processes to work effectively in line with legal </w:t>
      </w:r>
      <w:r>
        <w:rPr>
          <w:spacing w:val="-2"/>
        </w:rPr>
        <w:t>requirements.</w:t>
      </w:r>
    </w:p>
    <w:p w14:paraId="2E65A209" w14:textId="77777777" w:rsidR="00284FA8" w:rsidRDefault="00284FA8" w:rsidP="00775E6F">
      <w:pPr>
        <w:pStyle w:val="ListParagraph"/>
        <w:numPr>
          <w:ilvl w:val="0"/>
          <w:numId w:val="21"/>
        </w:numPr>
        <w:tabs>
          <w:tab w:val="left" w:pos="1877"/>
        </w:tabs>
        <w:spacing w:before="124" w:line="271" w:lineRule="auto"/>
        <w:ind w:right="1015"/>
        <w:jc w:val="both"/>
      </w:pPr>
      <w:r>
        <w:t>Produces</w:t>
      </w:r>
      <w:r>
        <w:rPr>
          <w:spacing w:val="-3"/>
        </w:rPr>
        <w:t xml:space="preserve"> </w:t>
      </w:r>
      <w:r>
        <w:t>and</w:t>
      </w:r>
      <w:r>
        <w:rPr>
          <w:spacing w:val="-6"/>
        </w:rPr>
        <w:t xml:space="preserve"> </w:t>
      </w:r>
      <w:r>
        <w:t>implements</w:t>
      </w:r>
      <w:r>
        <w:rPr>
          <w:spacing w:val="-3"/>
        </w:rPr>
        <w:t xml:space="preserve"> </w:t>
      </w:r>
      <w:r>
        <w:t>clear,</w:t>
      </w:r>
      <w:r>
        <w:rPr>
          <w:spacing w:val="-2"/>
        </w:rPr>
        <w:t xml:space="preserve"> </w:t>
      </w:r>
      <w:r>
        <w:t>evidence-based</w:t>
      </w:r>
      <w:r>
        <w:rPr>
          <w:spacing w:val="-4"/>
        </w:rPr>
        <w:t xml:space="preserve"> </w:t>
      </w:r>
      <w:r>
        <w:t>improvement</w:t>
      </w:r>
      <w:r>
        <w:rPr>
          <w:spacing w:val="-2"/>
        </w:rPr>
        <w:t xml:space="preserve"> </w:t>
      </w:r>
      <w:r>
        <w:t>plans</w:t>
      </w:r>
      <w:r>
        <w:rPr>
          <w:spacing w:val="-3"/>
        </w:rPr>
        <w:t xml:space="preserve"> </w:t>
      </w:r>
      <w:r>
        <w:t>and</w:t>
      </w:r>
      <w:r>
        <w:rPr>
          <w:spacing w:val="-6"/>
        </w:rPr>
        <w:t xml:space="preserve"> </w:t>
      </w:r>
      <w:r>
        <w:t>policies</w:t>
      </w:r>
      <w:r>
        <w:rPr>
          <w:spacing w:val="-4"/>
        </w:rPr>
        <w:t xml:space="preserve"> </w:t>
      </w:r>
      <w:r>
        <w:t>for</w:t>
      </w:r>
      <w:r>
        <w:rPr>
          <w:spacing w:val="-5"/>
        </w:rPr>
        <w:t xml:space="preserve"> </w:t>
      </w:r>
      <w:r>
        <w:t>the development of the school and its facilities.</w:t>
      </w:r>
    </w:p>
    <w:p w14:paraId="0C05F3B6" w14:textId="77777777" w:rsidR="00284FA8" w:rsidRDefault="00284FA8" w:rsidP="00775E6F">
      <w:pPr>
        <w:pStyle w:val="ListParagraph"/>
        <w:numPr>
          <w:ilvl w:val="0"/>
          <w:numId w:val="21"/>
        </w:numPr>
        <w:tabs>
          <w:tab w:val="left" w:pos="1877"/>
        </w:tabs>
        <w:spacing w:before="120" w:line="268" w:lineRule="auto"/>
        <w:ind w:right="1604"/>
        <w:jc w:val="both"/>
      </w:pPr>
      <w:r>
        <w:t>Ensures</w:t>
      </w:r>
      <w:r>
        <w:rPr>
          <w:spacing w:val="-5"/>
        </w:rPr>
        <w:t xml:space="preserve"> </w:t>
      </w:r>
      <w:r>
        <w:t>that,</w:t>
      </w:r>
      <w:r>
        <w:rPr>
          <w:spacing w:val="-1"/>
        </w:rPr>
        <w:t xml:space="preserve"> </w:t>
      </w:r>
      <w:r>
        <w:t>within</w:t>
      </w:r>
      <w:r>
        <w:rPr>
          <w:spacing w:val="-3"/>
        </w:rPr>
        <w:t xml:space="preserve"> </w:t>
      </w:r>
      <w:r>
        <w:t>an</w:t>
      </w:r>
      <w:r>
        <w:rPr>
          <w:spacing w:val="-3"/>
        </w:rPr>
        <w:t xml:space="preserve"> </w:t>
      </w:r>
      <w:r>
        <w:t>autonomous</w:t>
      </w:r>
      <w:r>
        <w:rPr>
          <w:spacing w:val="-5"/>
        </w:rPr>
        <w:t xml:space="preserve"> </w:t>
      </w:r>
      <w:r>
        <w:t>culture,</w:t>
      </w:r>
      <w:r>
        <w:rPr>
          <w:spacing w:val="-4"/>
        </w:rPr>
        <w:t xml:space="preserve"> </w:t>
      </w:r>
      <w:r>
        <w:t>policies</w:t>
      </w:r>
      <w:r>
        <w:rPr>
          <w:spacing w:val="-3"/>
        </w:rPr>
        <w:t xml:space="preserve"> </w:t>
      </w:r>
      <w:r>
        <w:t>and</w:t>
      </w:r>
      <w:r>
        <w:rPr>
          <w:spacing w:val="-3"/>
        </w:rPr>
        <w:t xml:space="preserve"> </w:t>
      </w:r>
      <w:r>
        <w:t>practices</w:t>
      </w:r>
      <w:r>
        <w:rPr>
          <w:spacing w:val="-7"/>
        </w:rPr>
        <w:t xml:space="preserve"> </w:t>
      </w:r>
      <w:r>
        <w:t>take</w:t>
      </w:r>
      <w:r>
        <w:rPr>
          <w:spacing w:val="-3"/>
        </w:rPr>
        <w:t xml:space="preserve"> </w:t>
      </w:r>
      <w:r>
        <w:t>account</w:t>
      </w:r>
      <w:r>
        <w:rPr>
          <w:spacing w:val="-2"/>
        </w:rPr>
        <w:t xml:space="preserve"> </w:t>
      </w:r>
      <w:r>
        <w:t>of national and local circumstances, policies and initiatives.</w:t>
      </w:r>
    </w:p>
    <w:p w14:paraId="5B6348AF" w14:textId="77777777" w:rsidR="00284FA8" w:rsidRDefault="00284FA8" w:rsidP="00775E6F">
      <w:pPr>
        <w:pStyle w:val="ListParagraph"/>
        <w:numPr>
          <w:ilvl w:val="0"/>
          <w:numId w:val="21"/>
        </w:numPr>
        <w:tabs>
          <w:tab w:val="left" w:pos="1877"/>
        </w:tabs>
        <w:spacing w:before="122" w:line="271" w:lineRule="auto"/>
        <w:ind w:right="979"/>
        <w:jc w:val="both"/>
      </w:pPr>
      <w:r>
        <w:lastRenderedPageBreak/>
        <w:t>Manages</w:t>
      </w:r>
      <w:r>
        <w:rPr>
          <w:spacing w:val="-3"/>
        </w:rPr>
        <w:t xml:space="preserve"> </w:t>
      </w:r>
      <w:r>
        <w:t>the</w:t>
      </w:r>
      <w:r>
        <w:rPr>
          <w:spacing w:val="-5"/>
        </w:rPr>
        <w:t xml:space="preserve"> </w:t>
      </w:r>
      <w:r>
        <w:t>school’s</w:t>
      </w:r>
      <w:r>
        <w:rPr>
          <w:spacing w:val="-5"/>
        </w:rPr>
        <w:t xml:space="preserve"> </w:t>
      </w:r>
      <w:r>
        <w:t>financial,</w:t>
      </w:r>
      <w:r>
        <w:rPr>
          <w:spacing w:val="-1"/>
        </w:rPr>
        <w:t xml:space="preserve"> </w:t>
      </w:r>
      <w:r>
        <w:t>buildings</w:t>
      </w:r>
      <w:r>
        <w:rPr>
          <w:spacing w:val="-2"/>
        </w:rPr>
        <w:t xml:space="preserve"> </w:t>
      </w:r>
      <w:r>
        <w:t>and</w:t>
      </w:r>
      <w:r>
        <w:rPr>
          <w:spacing w:val="-5"/>
        </w:rPr>
        <w:t xml:space="preserve"> </w:t>
      </w:r>
      <w:r>
        <w:t>human</w:t>
      </w:r>
      <w:r>
        <w:rPr>
          <w:spacing w:val="-5"/>
        </w:rPr>
        <w:t xml:space="preserve"> </w:t>
      </w:r>
      <w:r>
        <w:t>resources</w:t>
      </w:r>
      <w:r>
        <w:rPr>
          <w:spacing w:val="-3"/>
        </w:rPr>
        <w:t xml:space="preserve"> </w:t>
      </w:r>
      <w:r>
        <w:t>effectively</w:t>
      </w:r>
      <w:r>
        <w:rPr>
          <w:spacing w:val="-5"/>
        </w:rPr>
        <w:t xml:space="preserve"> </w:t>
      </w:r>
      <w:r>
        <w:t>and</w:t>
      </w:r>
      <w:r>
        <w:rPr>
          <w:spacing w:val="-3"/>
        </w:rPr>
        <w:t xml:space="preserve"> </w:t>
      </w:r>
      <w:r>
        <w:t>efficiently to achieve the school’s educational goals and priorities.</w:t>
      </w:r>
    </w:p>
    <w:p w14:paraId="0AE84AED" w14:textId="77777777" w:rsidR="00284FA8" w:rsidRDefault="00284FA8" w:rsidP="00775E6F">
      <w:pPr>
        <w:pStyle w:val="ListParagraph"/>
        <w:numPr>
          <w:ilvl w:val="0"/>
          <w:numId w:val="21"/>
        </w:numPr>
        <w:tabs>
          <w:tab w:val="left" w:pos="1877"/>
        </w:tabs>
        <w:spacing w:before="117" w:line="271" w:lineRule="auto"/>
        <w:ind w:right="1069"/>
        <w:jc w:val="both"/>
      </w:pPr>
      <w:r>
        <w:t>Recruits,</w:t>
      </w:r>
      <w:r>
        <w:rPr>
          <w:spacing w:val="-4"/>
        </w:rPr>
        <w:t xml:space="preserve"> </w:t>
      </w:r>
      <w:r>
        <w:t>retains</w:t>
      </w:r>
      <w:r>
        <w:rPr>
          <w:spacing w:val="-3"/>
        </w:rPr>
        <w:t xml:space="preserve"> </w:t>
      </w:r>
      <w:r>
        <w:t>and</w:t>
      </w:r>
      <w:r>
        <w:rPr>
          <w:spacing w:val="-5"/>
        </w:rPr>
        <w:t xml:space="preserve"> </w:t>
      </w:r>
      <w:r>
        <w:t>deploys</w:t>
      </w:r>
      <w:r>
        <w:rPr>
          <w:spacing w:val="-2"/>
        </w:rPr>
        <w:t xml:space="preserve"> </w:t>
      </w:r>
      <w:r>
        <w:t>staff</w:t>
      </w:r>
      <w:r>
        <w:rPr>
          <w:spacing w:val="-2"/>
        </w:rPr>
        <w:t xml:space="preserve"> </w:t>
      </w:r>
      <w:r>
        <w:t>appropriately</w:t>
      </w:r>
      <w:r>
        <w:rPr>
          <w:spacing w:val="-5"/>
        </w:rPr>
        <w:t xml:space="preserve"> </w:t>
      </w:r>
      <w:r>
        <w:t>and</w:t>
      </w:r>
      <w:r>
        <w:rPr>
          <w:spacing w:val="-3"/>
        </w:rPr>
        <w:t xml:space="preserve"> </w:t>
      </w:r>
      <w:r>
        <w:t>manages</w:t>
      </w:r>
      <w:r>
        <w:rPr>
          <w:spacing w:val="-5"/>
        </w:rPr>
        <w:t xml:space="preserve"> </w:t>
      </w:r>
      <w:r>
        <w:t>their</w:t>
      </w:r>
      <w:r>
        <w:rPr>
          <w:spacing w:val="-2"/>
        </w:rPr>
        <w:t xml:space="preserve"> </w:t>
      </w:r>
      <w:r>
        <w:t>workload</w:t>
      </w:r>
      <w:r>
        <w:rPr>
          <w:spacing w:val="-3"/>
        </w:rPr>
        <w:t xml:space="preserve"> </w:t>
      </w:r>
      <w:r>
        <w:t>to</w:t>
      </w:r>
      <w:r>
        <w:rPr>
          <w:spacing w:val="-5"/>
        </w:rPr>
        <w:t xml:space="preserve"> </w:t>
      </w:r>
      <w:r>
        <w:t>achieve the vision and goals of the school.</w:t>
      </w:r>
    </w:p>
    <w:p w14:paraId="0C8F286A" w14:textId="77777777" w:rsidR="00284FA8" w:rsidRDefault="00284FA8" w:rsidP="00775E6F">
      <w:pPr>
        <w:pStyle w:val="ListParagraph"/>
        <w:numPr>
          <w:ilvl w:val="0"/>
          <w:numId w:val="21"/>
        </w:numPr>
        <w:tabs>
          <w:tab w:val="left" w:pos="1876"/>
        </w:tabs>
        <w:spacing w:before="120"/>
        <w:ind w:left="1876" w:hanging="719"/>
        <w:jc w:val="both"/>
      </w:pPr>
      <w:r>
        <w:t>Implements</w:t>
      </w:r>
      <w:r>
        <w:rPr>
          <w:spacing w:val="-10"/>
        </w:rPr>
        <w:t xml:space="preserve"> </w:t>
      </w:r>
      <w:r>
        <w:t>successful</w:t>
      </w:r>
      <w:r>
        <w:rPr>
          <w:spacing w:val="-8"/>
        </w:rPr>
        <w:t xml:space="preserve"> </w:t>
      </w:r>
      <w:r>
        <w:t>performance</w:t>
      </w:r>
      <w:r>
        <w:rPr>
          <w:spacing w:val="-10"/>
        </w:rPr>
        <w:t xml:space="preserve"> </w:t>
      </w:r>
      <w:r>
        <w:t>management</w:t>
      </w:r>
      <w:r>
        <w:rPr>
          <w:spacing w:val="-6"/>
        </w:rPr>
        <w:t xml:space="preserve"> </w:t>
      </w:r>
      <w:r>
        <w:t>processes</w:t>
      </w:r>
      <w:r>
        <w:rPr>
          <w:spacing w:val="-9"/>
        </w:rPr>
        <w:t xml:space="preserve"> </w:t>
      </w:r>
      <w:r>
        <w:t>with</w:t>
      </w:r>
      <w:r>
        <w:rPr>
          <w:spacing w:val="-7"/>
        </w:rPr>
        <w:t xml:space="preserve"> </w:t>
      </w:r>
      <w:r>
        <w:t>all</w:t>
      </w:r>
      <w:r>
        <w:rPr>
          <w:spacing w:val="-7"/>
        </w:rPr>
        <w:t xml:space="preserve"> </w:t>
      </w:r>
      <w:r>
        <w:rPr>
          <w:spacing w:val="-2"/>
        </w:rPr>
        <w:t>staff.</w:t>
      </w:r>
    </w:p>
    <w:p w14:paraId="6B0E1477" w14:textId="77777777" w:rsidR="00284FA8" w:rsidRDefault="00284FA8" w:rsidP="00775E6F">
      <w:pPr>
        <w:pStyle w:val="ListParagraph"/>
        <w:numPr>
          <w:ilvl w:val="0"/>
          <w:numId w:val="21"/>
        </w:numPr>
        <w:tabs>
          <w:tab w:val="left" w:pos="1877"/>
        </w:tabs>
        <w:spacing w:before="153" w:line="271" w:lineRule="auto"/>
        <w:ind w:right="897"/>
        <w:jc w:val="both"/>
      </w:pPr>
      <w:r>
        <w:t>Manages</w:t>
      </w:r>
      <w:r>
        <w:rPr>
          <w:spacing w:val="-2"/>
        </w:rPr>
        <w:t xml:space="preserve"> </w:t>
      </w:r>
      <w:r>
        <w:t>and</w:t>
      </w:r>
      <w:r>
        <w:rPr>
          <w:spacing w:val="-2"/>
        </w:rPr>
        <w:t xml:space="preserve"> </w:t>
      </w:r>
      <w:r>
        <w:t>organises</w:t>
      </w:r>
      <w:r>
        <w:rPr>
          <w:spacing w:val="-4"/>
        </w:rPr>
        <w:t xml:space="preserve"> </w:t>
      </w:r>
      <w:r>
        <w:t>the</w:t>
      </w:r>
      <w:r>
        <w:rPr>
          <w:spacing w:val="-2"/>
        </w:rPr>
        <w:t xml:space="preserve"> </w:t>
      </w:r>
      <w:r>
        <w:t>school</w:t>
      </w:r>
      <w:r>
        <w:rPr>
          <w:spacing w:val="-5"/>
        </w:rPr>
        <w:t xml:space="preserve"> </w:t>
      </w:r>
      <w:r>
        <w:t>environment</w:t>
      </w:r>
      <w:r>
        <w:rPr>
          <w:spacing w:val="-5"/>
        </w:rPr>
        <w:t xml:space="preserve"> </w:t>
      </w:r>
      <w:r>
        <w:t>efficiently</w:t>
      </w:r>
      <w:r>
        <w:rPr>
          <w:spacing w:val="-4"/>
        </w:rPr>
        <w:t xml:space="preserve"> </w:t>
      </w:r>
      <w:r>
        <w:t>and</w:t>
      </w:r>
      <w:r>
        <w:rPr>
          <w:spacing w:val="-2"/>
        </w:rPr>
        <w:t xml:space="preserve"> </w:t>
      </w:r>
      <w:r>
        <w:t>effectively</w:t>
      </w:r>
      <w:r>
        <w:rPr>
          <w:spacing w:val="-4"/>
        </w:rPr>
        <w:t xml:space="preserve"> </w:t>
      </w:r>
      <w:r>
        <w:t>to</w:t>
      </w:r>
      <w:r>
        <w:rPr>
          <w:spacing w:val="-2"/>
        </w:rPr>
        <w:t xml:space="preserve"> </w:t>
      </w:r>
      <w:r>
        <w:t>ensure</w:t>
      </w:r>
      <w:r>
        <w:rPr>
          <w:spacing w:val="-4"/>
        </w:rPr>
        <w:t xml:space="preserve"> </w:t>
      </w:r>
      <w:r>
        <w:t>that</w:t>
      </w:r>
      <w:r>
        <w:rPr>
          <w:spacing w:val="-3"/>
        </w:rPr>
        <w:t xml:space="preserve"> </w:t>
      </w:r>
      <w:r>
        <w:t>it meets the needs of the curriculum and health and safety regulations; promotes and develop a safer working practice culture to ensure that all staff and children/students are supported and safe.</w:t>
      </w:r>
    </w:p>
    <w:p w14:paraId="16340EA5" w14:textId="77777777" w:rsidR="00284FA8" w:rsidRDefault="00284FA8" w:rsidP="00775E6F">
      <w:pPr>
        <w:pStyle w:val="ListParagraph"/>
        <w:numPr>
          <w:ilvl w:val="0"/>
          <w:numId w:val="21"/>
        </w:numPr>
        <w:tabs>
          <w:tab w:val="left" w:pos="1877"/>
        </w:tabs>
        <w:spacing w:before="114" w:line="271" w:lineRule="auto"/>
        <w:ind w:right="959"/>
        <w:jc w:val="both"/>
      </w:pPr>
      <w:r>
        <w:t>Ensures</w:t>
      </w:r>
      <w:r>
        <w:rPr>
          <w:spacing w:val="-4"/>
        </w:rPr>
        <w:t xml:space="preserve"> </w:t>
      </w:r>
      <w:r>
        <w:t>that</w:t>
      </w:r>
      <w:r>
        <w:rPr>
          <w:spacing w:val="-3"/>
        </w:rPr>
        <w:t xml:space="preserve"> </w:t>
      </w:r>
      <w:r>
        <w:t>the</w:t>
      </w:r>
      <w:r>
        <w:rPr>
          <w:spacing w:val="-4"/>
        </w:rPr>
        <w:t xml:space="preserve"> </w:t>
      </w:r>
      <w:r>
        <w:t>range,</w:t>
      </w:r>
      <w:r>
        <w:rPr>
          <w:spacing w:val="-5"/>
        </w:rPr>
        <w:t xml:space="preserve"> </w:t>
      </w:r>
      <w:r>
        <w:t>quality</w:t>
      </w:r>
      <w:r>
        <w:rPr>
          <w:spacing w:val="-4"/>
        </w:rPr>
        <w:t xml:space="preserve"> </w:t>
      </w:r>
      <w:r>
        <w:t>and</w:t>
      </w:r>
      <w:r>
        <w:rPr>
          <w:spacing w:val="-2"/>
        </w:rPr>
        <w:t xml:space="preserve"> </w:t>
      </w:r>
      <w:r>
        <w:t>use</w:t>
      </w:r>
      <w:r>
        <w:rPr>
          <w:spacing w:val="-4"/>
        </w:rPr>
        <w:t xml:space="preserve"> </w:t>
      </w:r>
      <w:r>
        <w:t>of</w:t>
      </w:r>
      <w:r>
        <w:rPr>
          <w:spacing w:val="-1"/>
        </w:rPr>
        <w:t xml:space="preserve"> </w:t>
      </w:r>
      <w:r>
        <w:t>all</w:t>
      </w:r>
      <w:r>
        <w:rPr>
          <w:spacing w:val="-2"/>
        </w:rPr>
        <w:t xml:space="preserve"> </w:t>
      </w:r>
      <w:r>
        <w:t>available</w:t>
      </w:r>
      <w:r>
        <w:rPr>
          <w:spacing w:val="-2"/>
        </w:rPr>
        <w:t xml:space="preserve"> </w:t>
      </w:r>
      <w:r>
        <w:t>resources</w:t>
      </w:r>
      <w:r>
        <w:rPr>
          <w:spacing w:val="-2"/>
        </w:rPr>
        <w:t xml:space="preserve"> </w:t>
      </w:r>
      <w:r>
        <w:t>is</w:t>
      </w:r>
      <w:r>
        <w:rPr>
          <w:spacing w:val="-4"/>
        </w:rPr>
        <w:t xml:space="preserve"> </w:t>
      </w:r>
      <w:r>
        <w:t>monitored,</w:t>
      </w:r>
      <w:r>
        <w:rPr>
          <w:spacing w:val="-3"/>
        </w:rPr>
        <w:t xml:space="preserve"> </w:t>
      </w:r>
      <w:r>
        <w:t xml:space="preserve">evaluated and reviewed to improve the quality of education for all pupils and provide value for </w:t>
      </w:r>
      <w:r>
        <w:rPr>
          <w:spacing w:val="-2"/>
        </w:rPr>
        <w:t>money.</w:t>
      </w:r>
    </w:p>
    <w:p w14:paraId="66229BB1" w14:textId="77777777" w:rsidR="00284FA8" w:rsidRPr="00775E6F" w:rsidRDefault="00284FA8" w:rsidP="00775E6F">
      <w:pPr>
        <w:pStyle w:val="BodyText"/>
        <w:jc w:val="both"/>
        <w:rPr>
          <w:sz w:val="22"/>
          <w:szCs w:val="22"/>
        </w:rPr>
      </w:pPr>
    </w:p>
    <w:p w14:paraId="58BBC7A4" w14:textId="77777777" w:rsidR="00284FA8" w:rsidRDefault="00284FA8" w:rsidP="00775E6F">
      <w:pPr>
        <w:pStyle w:val="ListParagraph"/>
        <w:numPr>
          <w:ilvl w:val="0"/>
          <w:numId w:val="21"/>
        </w:numPr>
        <w:tabs>
          <w:tab w:val="left" w:pos="1877"/>
        </w:tabs>
        <w:spacing w:line="271" w:lineRule="auto"/>
        <w:ind w:right="1384"/>
        <w:jc w:val="both"/>
      </w:pPr>
      <w:r>
        <w:t>Uses</w:t>
      </w:r>
      <w:r>
        <w:rPr>
          <w:spacing w:val="-3"/>
        </w:rPr>
        <w:t xml:space="preserve"> </w:t>
      </w:r>
      <w:r>
        <w:t>and</w:t>
      </w:r>
      <w:r>
        <w:rPr>
          <w:spacing w:val="-3"/>
        </w:rPr>
        <w:t xml:space="preserve"> </w:t>
      </w:r>
      <w:r>
        <w:t>integrates</w:t>
      </w:r>
      <w:r>
        <w:rPr>
          <w:spacing w:val="-2"/>
        </w:rPr>
        <w:t xml:space="preserve"> </w:t>
      </w:r>
      <w:r>
        <w:t>a</w:t>
      </w:r>
      <w:r>
        <w:rPr>
          <w:spacing w:val="-5"/>
        </w:rPr>
        <w:t xml:space="preserve"> </w:t>
      </w:r>
      <w:r>
        <w:t>range</w:t>
      </w:r>
      <w:r>
        <w:rPr>
          <w:spacing w:val="-5"/>
        </w:rPr>
        <w:t xml:space="preserve"> </w:t>
      </w:r>
      <w:r>
        <w:t>of</w:t>
      </w:r>
      <w:r>
        <w:rPr>
          <w:spacing w:val="-1"/>
        </w:rPr>
        <w:t xml:space="preserve"> </w:t>
      </w:r>
      <w:r>
        <w:t>technologies</w:t>
      </w:r>
      <w:r>
        <w:rPr>
          <w:spacing w:val="-3"/>
        </w:rPr>
        <w:t xml:space="preserve"> </w:t>
      </w:r>
      <w:r>
        <w:t>effectively</w:t>
      </w:r>
      <w:r>
        <w:rPr>
          <w:spacing w:val="-5"/>
        </w:rPr>
        <w:t xml:space="preserve"> </w:t>
      </w:r>
      <w:r>
        <w:t>and</w:t>
      </w:r>
      <w:r>
        <w:rPr>
          <w:spacing w:val="-3"/>
        </w:rPr>
        <w:t xml:space="preserve"> </w:t>
      </w:r>
      <w:r>
        <w:t>efficiently</w:t>
      </w:r>
      <w:r>
        <w:rPr>
          <w:spacing w:val="-5"/>
        </w:rPr>
        <w:t xml:space="preserve"> </w:t>
      </w:r>
      <w:r>
        <w:t>to</w:t>
      </w:r>
      <w:r>
        <w:rPr>
          <w:spacing w:val="-5"/>
        </w:rPr>
        <w:t xml:space="preserve"> </w:t>
      </w:r>
      <w:r>
        <w:t>manage</w:t>
      </w:r>
      <w:r>
        <w:rPr>
          <w:spacing w:val="-5"/>
        </w:rPr>
        <w:t xml:space="preserve"> </w:t>
      </w:r>
      <w:r>
        <w:t xml:space="preserve">the </w:t>
      </w:r>
      <w:r>
        <w:rPr>
          <w:spacing w:val="-2"/>
        </w:rPr>
        <w:t>school.</w:t>
      </w:r>
    </w:p>
    <w:p w14:paraId="36E6BF76" w14:textId="77777777" w:rsidR="00284FA8" w:rsidRDefault="00284FA8" w:rsidP="00775E6F">
      <w:pPr>
        <w:pStyle w:val="ListParagraph"/>
        <w:numPr>
          <w:ilvl w:val="0"/>
          <w:numId w:val="21"/>
        </w:numPr>
        <w:tabs>
          <w:tab w:val="left" w:pos="1877"/>
        </w:tabs>
        <w:spacing w:before="117" w:line="271" w:lineRule="auto"/>
        <w:ind w:right="1298"/>
        <w:jc w:val="both"/>
      </w:pPr>
      <w:r>
        <w:t>Promotes</w:t>
      </w:r>
      <w:r>
        <w:rPr>
          <w:spacing w:val="-3"/>
        </w:rPr>
        <w:t xml:space="preserve"> </w:t>
      </w:r>
      <w:r>
        <w:t>and</w:t>
      </w:r>
      <w:r>
        <w:rPr>
          <w:spacing w:val="-5"/>
        </w:rPr>
        <w:t xml:space="preserve"> </w:t>
      </w:r>
      <w:r>
        <w:t>safeguards</w:t>
      </w:r>
      <w:r>
        <w:rPr>
          <w:spacing w:val="-2"/>
        </w:rPr>
        <w:t xml:space="preserve"> </w:t>
      </w:r>
      <w:r>
        <w:t>the</w:t>
      </w:r>
      <w:r>
        <w:rPr>
          <w:spacing w:val="-5"/>
        </w:rPr>
        <w:t xml:space="preserve"> </w:t>
      </w:r>
      <w:r>
        <w:t>welfare</w:t>
      </w:r>
      <w:r>
        <w:rPr>
          <w:spacing w:val="-5"/>
        </w:rPr>
        <w:t xml:space="preserve"> </w:t>
      </w:r>
      <w:r>
        <w:t>of</w:t>
      </w:r>
      <w:r>
        <w:rPr>
          <w:spacing w:val="-1"/>
        </w:rPr>
        <w:t xml:space="preserve"> </w:t>
      </w:r>
      <w:r>
        <w:t>pupils</w:t>
      </w:r>
      <w:r>
        <w:rPr>
          <w:spacing w:val="-2"/>
        </w:rPr>
        <w:t xml:space="preserve"> </w:t>
      </w:r>
      <w:r>
        <w:t>and</w:t>
      </w:r>
      <w:r>
        <w:rPr>
          <w:spacing w:val="-3"/>
        </w:rPr>
        <w:t xml:space="preserve"> </w:t>
      </w:r>
      <w:r>
        <w:t>ensures</w:t>
      </w:r>
      <w:r>
        <w:rPr>
          <w:spacing w:val="-5"/>
        </w:rPr>
        <w:t xml:space="preserve"> </w:t>
      </w:r>
      <w:r>
        <w:t>that</w:t>
      </w:r>
      <w:r>
        <w:rPr>
          <w:spacing w:val="-4"/>
        </w:rPr>
        <w:t xml:space="preserve"> </w:t>
      </w:r>
      <w:r>
        <w:t>staff,</w:t>
      </w:r>
      <w:r>
        <w:rPr>
          <w:spacing w:val="-6"/>
        </w:rPr>
        <w:t xml:space="preserve"> </w:t>
      </w:r>
      <w:r>
        <w:t>governors,</w:t>
      </w:r>
      <w:r>
        <w:rPr>
          <w:spacing w:val="-1"/>
        </w:rPr>
        <w:t xml:space="preserve"> </w:t>
      </w:r>
      <w:r>
        <w:t xml:space="preserve">and others are clearly aware of and meet their responsibilities for safeguarding and child </w:t>
      </w:r>
      <w:r>
        <w:rPr>
          <w:spacing w:val="-2"/>
        </w:rPr>
        <w:t>protection.</w:t>
      </w:r>
    </w:p>
    <w:p w14:paraId="4D4BE663" w14:textId="77777777" w:rsidR="00284FA8" w:rsidRDefault="00284FA8" w:rsidP="00284FA8">
      <w:pPr>
        <w:pStyle w:val="Heading2"/>
        <w:spacing w:before="117" w:line="246" w:lineRule="exact"/>
        <w:rPr>
          <w:color w:val="4471C4"/>
          <w:spacing w:val="-2"/>
        </w:rPr>
      </w:pPr>
      <w:r>
        <w:rPr>
          <w:color w:val="4471C4"/>
        </w:rPr>
        <w:t>Securing</w:t>
      </w:r>
      <w:r>
        <w:rPr>
          <w:color w:val="4471C4"/>
          <w:spacing w:val="-1"/>
        </w:rPr>
        <w:t xml:space="preserve"> </w:t>
      </w:r>
      <w:r>
        <w:rPr>
          <w:color w:val="4471C4"/>
          <w:spacing w:val="-2"/>
        </w:rPr>
        <w:t>Accountability</w:t>
      </w:r>
    </w:p>
    <w:p w14:paraId="73D2399B" w14:textId="77777777" w:rsidR="00284FA8" w:rsidRDefault="00284FA8" w:rsidP="00284FA8">
      <w:pPr>
        <w:pStyle w:val="Heading2"/>
        <w:spacing w:before="117" w:line="246" w:lineRule="exact"/>
      </w:pPr>
    </w:p>
    <w:p w14:paraId="62F8E0C0" w14:textId="77777777" w:rsidR="00284FA8" w:rsidRDefault="00284FA8" w:rsidP="00775E6F">
      <w:pPr>
        <w:pStyle w:val="ListParagraph"/>
        <w:numPr>
          <w:ilvl w:val="0"/>
          <w:numId w:val="24"/>
        </w:numPr>
        <w:tabs>
          <w:tab w:val="left" w:pos="1876"/>
        </w:tabs>
        <w:spacing w:line="246" w:lineRule="exact"/>
        <w:ind w:left="1876" w:hanging="719"/>
        <w:jc w:val="both"/>
      </w:pPr>
      <w:r>
        <w:t>Fulfils</w:t>
      </w:r>
      <w:r>
        <w:rPr>
          <w:spacing w:val="-5"/>
        </w:rPr>
        <w:t xml:space="preserve"> </w:t>
      </w:r>
      <w:r>
        <w:t>commitments</w:t>
      </w:r>
      <w:r>
        <w:rPr>
          <w:spacing w:val="-8"/>
        </w:rPr>
        <w:t xml:space="preserve"> </w:t>
      </w:r>
      <w:r>
        <w:t>arising</w:t>
      </w:r>
      <w:r>
        <w:rPr>
          <w:spacing w:val="-7"/>
        </w:rPr>
        <w:t xml:space="preserve"> </w:t>
      </w:r>
      <w:r>
        <w:t>from</w:t>
      </w:r>
      <w:r>
        <w:rPr>
          <w:spacing w:val="-7"/>
        </w:rPr>
        <w:t xml:space="preserve"> </w:t>
      </w:r>
      <w:r>
        <w:t>contractual</w:t>
      </w:r>
      <w:r>
        <w:rPr>
          <w:spacing w:val="-6"/>
        </w:rPr>
        <w:t xml:space="preserve"> </w:t>
      </w:r>
      <w:r>
        <w:t>accountability</w:t>
      </w:r>
      <w:r>
        <w:rPr>
          <w:spacing w:val="-7"/>
        </w:rPr>
        <w:t xml:space="preserve"> </w:t>
      </w:r>
      <w:r>
        <w:t>to</w:t>
      </w:r>
      <w:r>
        <w:rPr>
          <w:spacing w:val="-6"/>
        </w:rPr>
        <w:t xml:space="preserve"> </w:t>
      </w:r>
      <w:r>
        <w:t>the</w:t>
      </w:r>
      <w:r>
        <w:rPr>
          <w:spacing w:val="76"/>
          <w:w w:val="150"/>
        </w:rPr>
        <w:t xml:space="preserve"> </w:t>
      </w:r>
      <w:r>
        <w:t>governing</w:t>
      </w:r>
      <w:r>
        <w:rPr>
          <w:spacing w:val="-6"/>
        </w:rPr>
        <w:t xml:space="preserve"> </w:t>
      </w:r>
      <w:r>
        <w:rPr>
          <w:spacing w:val="-2"/>
        </w:rPr>
        <w:t>body.</w:t>
      </w:r>
    </w:p>
    <w:p w14:paraId="00D2FFE5" w14:textId="77777777" w:rsidR="00284FA8" w:rsidRDefault="00284FA8" w:rsidP="00775E6F">
      <w:pPr>
        <w:pStyle w:val="ListParagraph"/>
        <w:numPr>
          <w:ilvl w:val="0"/>
          <w:numId w:val="24"/>
        </w:numPr>
        <w:tabs>
          <w:tab w:val="left" w:pos="1877"/>
          <w:tab w:val="left" w:pos="7228"/>
          <w:tab w:val="left" w:pos="7794"/>
        </w:tabs>
        <w:spacing w:before="152" w:line="271" w:lineRule="auto"/>
        <w:ind w:right="1523"/>
        <w:jc w:val="both"/>
      </w:pPr>
      <w:r>
        <w:t>Develops a school ethos which enables everyone to work collaboratively, share knowledge and understanding, celebrate success and</w:t>
      </w:r>
      <w:r>
        <w:rPr>
          <w:spacing w:val="-11"/>
        </w:rPr>
        <w:t xml:space="preserve"> </w:t>
      </w:r>
      <w:r>
        <w:t>accept</w:t>
      </w:r>
      <w:r>
        <w:rPr>
          <w:spacing w:val="-12"/>
        </w:rPr>
        <w:t xml:space="preserve"> </w:t>
      </w:r>
      <w:r>
        <w:t>responsibility</w:t>
      </w:r>
      <w:r>
        <w:rPr>
          <w:spacing w:val="-12"/>
        </w:rPr>
        <w:t xml:space="preserve"> </w:t>
      </w:r>
      <w:r>
        <w:t xml:space="preserve">for </w:t>
      </w:r>
      <w:r>
        <w:rPr>
          <w:spacing w:val="-2"/>
        </w:rPr>
        <w:t>outcomes.</w:t>
      </w:r>
    </w:p>
    <w:p w14:paraId="39AF9503" w14:textId="77777777" w:rsidR="00284FA8" w:rsidRDefault="00284FA8" w:rsidP="00775E6F">
      <w:pPr>
        <w:pStyle w:val="ListParagraph"/>
        <w:numPr>
          <w:ilvl w:val="0"/>
          <w:numId w:val="24"/>
        </w:numPr>
        <w:tabs>
          <w:tab w:val="left" w:pos="1877"/>
        </w:tabs>
        <w:spacing w:before="118" w:line="271" w:lineRule="auto"/>
        <w:ind w:right="1092"/>
        <w:jc w:val="both"/>
      </w:pPr>
      <w:r>
        <w:t>Ensures</w:t>
      </w:r>
      <w:r>
        <w:rPr>
          <w:spacing w:val="-3"/>
        </w:rPr>
        <w:t xml:space="preserve"> </w:t>
      </w:r>
      <w:r>
        <w:t>individual</w:t>
      </w:r>
      <w:r>
        <w:rPr>
          <w:spacing w:val="-4"/>
        </w:rPr>
        <w:t xml:space="preserve"> </w:t>
      </w:r>
      <w:r>
        <w:t>staff</w:t>
      </w:r>
      <w:r>
        <w:rPr>
          <w:spacing w:val="-1"/>
        </w:rPr>
        <w:t xml:space="preserve"> </w:t>
      </w:r>
      <w:r>
        <w:t>accountabilities</w:t>
      </w:r>
      <w:r>
        <w:rPr>
          <w:spacing w:val="-3"/>
        </w:rPr>
        <w:t xml:space="preserve"> </w:t>
      </w:r>
      <w:r>
        <w:t>are</w:t>
      </w:r>
      <w:r>
        <w:rPr>
          <w:spacing w:val="-5"/>
        </w:rPr>
        <w:t xml:space="preserve"> </w:t>
      </w:r>
      <w:r>
        <w:t>clearly</w:t>
      </w:r>
      <w:r>
        <w:rPr>
          <w:spacing w:val="-5"/>
        </w:rPr>
        <w:t xml:space="preserve"> </w:t>
      </w:r>
      <w:r>
        <w:t>defined,</w:t>
      </w:r>
      <w:r>
        <w:rPr>
          <w:spacing w:val="-4"/>
        </w:rPr>
        <w:t xml:space="preserve"> </w:t>
      </w:r>
      <w:r>
        <w:t>understood</w:t>
      </w:r>
      <w:r>
        <w:rPr>
          <w:spacing w:val="-5"/>
        </w:rPr>
        <w:t xml:space="preserve"> </w:t>
      </w:r>
      <w:r>
        <w:t>and</w:t>
      </w:r>
      <w:r>
        <w:rPr>
          <w:spacing w:val="-3"/>
        </w:rPr>
        <w:t xml:space="preserve"> </w:t>
      </w:r>
      <w:r>
        <w:t>agreed</w:t>
      </w:r>
      <w:r>
        <w:rPr>
          <w:spacing w:val="-5"/>
        </w:rPr>
        <w:t xml:space="preserve"> </w:t>
      </w:r>
      <w:r>
        <w:t>and are subject to rigorous review and evaluation.</w:t>
      </w:r>
    </w:p>
    <w:p w14:paraId="1FF45D00" w14:textId="77777777" w:rsidR="00284FA8" w:rsidRDefault="00284FA8" w:rsidP="00775E6F">
      <w:pPr>
        <w:pStyle w:val="ListParagraph"/>
        <w:numPr>
          <w:ilvl w:val="0"/>
          <w:numId w:val="24"/>
        </w:numPr>
        <w:tabs>
          <w:tab w:val="left" w:pos="1877"/>
        </w:tabs>
        <w:spacing w:before="119" w:line="268" w:lineRule="auto"/>
        <w:ind w:right="1191"/>
        <w:jc w:val="both"/>
      </w:pPr>
      <w:r>
        <w:t>Works</w:t>
      </w:r>
      <w:r>
        <w:rPr>
          <w:spacing w:val="-5"/>
        </w:rPr>
        <w:t xml:space="preserve"> </w:t>
      </w:r>
      <w:r>
        <w:t>with</w:t>
      </w:r>
      <w:r>
        <w:rPr>
          <w:spacing w:val="-3"/>
        </w:rPr>
        <w:t xml:space="preserve"> </w:t>
      </w:r>
      <w:r>
        <w:t>the</w:t>
      </w:r>
      <w:r>
        <w:rPr>
          <w:spacing w:val="-5"/>
        </w:rPr>
        <w:t xml:space="preserve"> </w:t>
      </w:r>
      <w:r>
        <w:t>governing</w:t>
      </w:r>
      <w:r>
        <w:rPr>
          <w:spacing w:val="-3"/>
        </w:rPr>
        <w:t xml:space="preserve"> </w:t>
      </w:r>
      <w:r>
        <w:t>body</w:t>
      </w:r>
      <w:r>
        <w:rPr>
          <w:spacing w:val="-5"/>
        </w:rPr>
        <w:t xml:space="preserve"> </w:t>
      </w:r>
      <w:r>
        <w:t>(providing</w:t>
      </w:r>
      <w:r>
        <w:rPr>
          <w:spacing w:val="-2"/>
        </w:rPr>
        <w:t xml:space="preserve"> </w:t>
      </w:r>
      <w:r>
        <w:t>information,</w:t>
      </w:r>
      <w:r>
        <w:rPr>
          <w:spacing w:val="-3"/>
        </w:rPr>
        <w:t xml:space="preserve"> </w:t>
      </w:r>
      <w:r>
        <w:t>objective</w:t>
      </w:r>
      <w:r>
        <w:rPr>
          <w:spacing w:val="-3"/>
        </w:rPr>
        <w:t xml:space="preserve"> </w:t>
      </w:r>
      <w:r>
        <w:t>advice</w:t>
      </w:r>
      <w:r>
        <w:rPr>
          <w:spacing w:val="-3"/>
        </w:rPr>
        <w:t xml:space="preserve"> </w:t>
      </w:r>
      <w:r>
        <w:t>and</w:t>
      </w:r>
      <w:r>
        <w:rPr>
          <w:spacing w:val="-3"/>
        </w:rPr>
        <w:t xml:space="preserve"> </w:t>
      </w:r>
      <w:r>
        <w:t>support)</w:t>
      </w:r>
      <w:r>
        <w:rPr>
          <w:spacing w:val="-4"/>
        </w:rPr>
        <w:t xml:space="preserve"> </w:t>
      </w:r>
      <w:r>
        <w:t>to enable it to meet its responsibilities.</w:t>
      </w:r>
    </w:p>
    <w:p w14:paraId="7CA07DD2" w14:textId="77777777" w:rsidR="00284FA8" w:rsidRDefault="00284FA8" w:rsidP="00775E6F">
      <w:pPr>
        <w:pStyle w:val="ListParagraph"/>
        <w:numPr>
          <w:ilvl w:val="0"/>
          <w:numId w:val="24"/>
        </w:numPr>
        <w:tabs>
          <w:tab w:val="left" w:pos="1877"/>
        </w:tabs>
        <w:spacing w:before="122" w:line="271" w:lineRule="auto"/>
        <w:ind w:right="917"/>
        <w:jc w:val="both"/>
      </w:pPr>
      <w:r>
        <w:t>Develops</w:t>
      </w:r>
      <w:r>
        <w:rPr>
          <w:spacing w:val="-2"/>
        </w:rPr>
        <w:t xml:space="preserve"> </w:t>
      </w:r>
      <w:r>
        <w:t>and</w:t>
      </w:r>
      <w:r>
        <w:rPr>
          <w:spacing w:val="-3"/>
        </w:rPr>
        <w:t xml:space="preserve"> </w:t>
      </w:r>
      <w:r>
        <w:t>presents</w:t>
      </w:r>
      <w:r>
        <w:rPr>
          <w:spacing w:val="-4"/>
        </w:rPr>
        <w:t xml:space="preserve"> </w:t>
      </w:r>
      <w:r>
        <w:t>a</w:t>
      </w:r>
      <w:r>
        <w:rPr>
          <w:spacing w:val="-5"/>
        </w:rPr>
        <w:t xml:space="preserve"> </w:t>
      </w:r>
      <w:r>
        <w:t>coherent,</w:t>
      </w:r>
      <w:r>
        <w:rPr>
          <w:spacing w:val="-4"/>
        </w:rPr>
        <w:t xml:space="preserve"> </w:t>
      </w:r>
      <w:r>
        <w:t>understandable,</w:t>
      </w:r>
      <w:r>
        <w:rPr>
          <w:spacing w:val="-2"/>
        </w:rPr>
        <w:t xml:space="preserve"> </w:t>
      </w:r>
      <w:r>
        <w:t>and</w:t>
      </w:r>
      <w:r>
        <w:rPr>
          <w:spacing w:val="-5"/>
        </w:rPr>
        <w:t xml:space="preserve"> </w:t>
      </w:r>
      <w:r>
        <w:t>accurate</w:t>
      </w:r>
      <w:r>
        <w:rPr>
          <w:spacing w:val="-5"/>
        </w:rPr>
        <w:t xml:space="preserve"> </w:t>
      </w:r>
      <w:r>
        <w:t>account</w:t>
      </w:r>
      <w:r>
        <w:rPr>
          <w:spacing w:val="-6"/>
        </w:rPr>
        <w:t xml:space="preserve"> </w:t>
      </w:r>
      <w:r>
        <w:t>of</w:t>
      </w:r>
      <w:r>
        <w:rPr>
          <w:spacing w:val="-1"/>
        </w:rPr>
        <w:t xml:space="preserve"> </w:t>
      </w:r>
      <w:r>
        <w:t>the</w:t>
      </w:r>
      <w:r>
        <w:rPr>
          <w:spacing w:val="-3"/>
        </w:rPr>
        <w:t xml:space="preserve"> </w:t>
      </w:r>
      <w:r>
        <w:t>school’s performance to a range of audiences including governors, parents and carers.</w:t>
      </w:r>
    </w:p>
    <w:p w14:paraId="3407E3AA" w14:textId="77777777" w:rsidR="00284FA8" w:rsidRDefault="00284FA8" w:rsidP="00775E6F">
      <w:pPr>
        <w:pStyle w:val="ListParagraph"/>
        <w:numPr>
          <w:ilvl w:val="0"/>
          <w:numId w:val="24"/>
        </w:numPr>
        <w:tabs>
          <w:tab w:val="left" w:pos="1877"/>
        </w:tabs>
        <w:spacing w:before="120" w:line="268" w:lineRule="auto"/>
        <w:ind w:right="993"/>
        <w:jc w:val="both"/>
      </w:pPr>
      <w:r>
        <w:t>Reflects</w:t>
      </w:r>
      <w:r>
        <w:rPr>
          <w:spacing w:val="-2"/>
        </w:rPr>
        <w:t xml:space="preserve"> </w:t>
      </w:r>
      <w:r>
        <w:t>on</w:t>
      </w:r>
      <w:r>
        <w:rPr>
          <w:spacing w:val="-4"/>
        </w:rPr>
        <w:t xml:space="preserve"> </w:t>
      </w:r>
      <w:r>
        <w:t>personal</w:t>
      </w:r>
      <w:r>
        <w:rPr>
          <w:spacing w:val="-3"/>
        </w:rPr>
        <w:t xml:space="preserve"> </w:t>
      </w:r>
      <w:r>
        <w:t>contribution</w:t>
      </w:r>
      <w:r>
        <w:rPr>
          <w:spacing w:val="-4"/>
        </w:rPr>
        <w:t xml:space="preserve"> </w:t>
      </w:r>
      <w:r>
        <w:t>to</w:t>
      </w:r>
      <w:r>
        <w:rPr>
          <w:spacing w:val="-4"/>
        </w:rPr>
        <w:t xml:space="preserve"> </w:t>
      </w:r>
      <w:r>
        <w:t>school</w:t>
      </w:r>
      <w:r>
        <w:rPr>
          <w:spacing w:val="-3"/>
        </w:rPr>
        <w:t xml:space="preserve"> </w:t>
      </w:r>
      <w:r>
        <w:t>achievements</w:t>
      </w:r>
      <w:r>
        <w:rPr>
          <w:spacing w:val="-4"/>
        </w:rPr>
        <w:t xml:space="preserve"> </w:t>
      </w:r>
      <w:r>
        <w:t>and</w:t>
      </w:r>
      <w:r>
        <w:rPr>
          <w:spacing w:val="-4"/>
        </w:rPr>
        <w:t xml:space="preserve"> </w:t>
      </w:r>
      <w:r>
        <w:t>takes</w:t>
      </w:r>
      <w:r>
        <w:rPr>
          <w:spacing w:val="-4"/>
        </w:rPr>
        <w:t xml:space="preserve"> </w:t>
      </w:r>
      <w:r>
        <w:t>account</w:t>
      </w:r>
      <w:r>
        <w:rPr>
          <w:spacing w:val="-2"/>
        </w:rPr>
        <w:t xml:space="preserve"> </w:t>
      </w:r>
      <w:r>
        <w:t>of</w:t>
      </w:r>
      <w:r>
        <w:rPr>
          <w:spacing w:val="-3"/>
        </w:rPr>
        <w:t xml:space="preserve"> </w:t>
      </w:r>
      <w:r>
        <w:t>feedback from others.</w:t>
      </w:r>
    </w:p>
    <w:p w14:paraId="2DB5CCB2" w14:textId="77777777" w:rsidR="00284FA8" w:rsidRDefault="00284FA8" w:rsidP="00284FA8">
      <w:pPr>
        <w:pStyle w:val="Heading2"/>
        <w:spacing w:before="122" w:line="247" w:lineRule="exact"/>
        <w:rPr>
          <w:color w:val="4471C4"/>
          <w:spacing w:val="-2"/>
        </w:rPr>
      </w:pPr>
      <w:r>
        <w:rPr>
          <w:color w:val="4471C4"/>
        </w:rPr>
        <w:t>Strengthening</w:t>
      </w:r>
      <w:r>
        <w:rPr>
          <w:color w:val="4471C4"/>
          <w:spacing w:val="-11"/>
        </w:rPr>
        <w:t xml:space="preserve"> </w:t>
      </w:r>
      <w:r>
        <w:rPr>
          <w:color w:val="4471C4"/>
          <w:spacing w:val="-2"/>
        </w:rPr>
        <w:t>Community</w:t>
      </w:r>
    </w:p>
    <w:p w14:paraId="327A9DA2" w14:textId="77777777" w:rsidR="00284FA8" w:rsidRDefault="00284FA8" w:rsidP="00284FA8">
      <w:pPr>
        <w:pStyle w:val="Heading2"/>
        <w:spacing w:before="122" w:line="247" w:lineRule="exact"/>
      </w:pPr>
    </w:p>
    <w:p w14:paraId="24FE28F1" w14:textId="77777777" w:rsidR="00284FA8" w:rsidRDefault="00284FA8" w:rsidP="00775E6F">
      <w:pPr>
        <w:pStyle w:val="ListParagraph"/>
        <w:numPr>
          <w:ilvl w:val="0"/>
          <w:numId w:val="23"/>
        </w:numPr>
        <w:tabs>
          <w:tab w:val="left" w:pos="1877"/>
        </w:tabs>
        <w:spacing w:line="271" w:lineRule="auto"/>
        <w:ind w:right="1066"/>
        <w:jc w:val="both"/>
      </w:pPr>
      <w:r>
        <w:t>Builds</w:t>
      </w:r>
      <w:r>
        <w:rPr>
          <w:spacing w:val="-3"/>
        </w:rPr>
        <w:t xml:space="preserve"> </w:t>
      </w:r>
      <w:r>
        <w:t>a</w:t>
      </w:r>
      <w:r>
        <w:rPr>
          <w:spacing w:val="-2"/>
        </w:rPr>
        <w:t xml:space="preserve"> </w:t>
      </w:r>
      <w:r>
        <w:t>school</w:t>
      </w:r>
      <w:r>
        <w:rPr>
          <w:spacing w:val="-4"/>
        </w:rPr>
        <w:t xml:space="preserve"> </w:t>
      </w:r>
      <w:r>
        <w:t>culture</w:t>
      </w:r>
      <w:r>
        <w:rPr>
          <w:spacing w:val="-3"/>
        </w:rPr>
        <w:t xml:space="preserve"> </w:t>
      </w:r>
      <w:r>
        <w:t>and</w:t>
      </w:r>
      <w:r>
        <w:rPr>
          <w:spacing w:val="-3"/>
        </w:rPr>
        <w:t xml:space="preserve"> </w:t>
      </w:r>
      <w:r>
        <w:t>curriculum</w:t>
      </w:r>
      <w:r>
        <w:rPr>
          <w:spacing w:val="-2"/>
        </w:rPr>
        <w:t xml:space="preserve"> </w:t>
      </w:r>
      <w:r>
        <w:t>which</w:t>
      </w:r>
      <w:r>
        <w:rPr>
          <w:spacing w:val="-3"/>
        </w:rPr>
        <w:t xml:space="preserve"> </w:t>
      </w:r>
      <w:r>
        <w:t>takes</w:t>
      </w:r>
      <w:r>
        <w:rPr>
          <w:spacing w:val="-2"/>
        </w:rPr>
        <w:t xml:space="preserve"> </w:t>
      </w:r>
      <w:r>
        <w:t>account</w:t>
      </w:r>
      <w:r>
        <w:rPr>
          <w:spacing w:val="-1"/>
        </w:rPr>
        <w:t xml:space="preserve"> </w:t>
      </w:r>
      <w:r>
        <w:t>of</w:t>
      </w:r>
      <w:r>
        <w:rPr>
          <w:spacing w:val="-4"/>
        </w:rPr>
        <w:t xml:space="preserve"> </w:t>
      </w:r>
      <w:r>
        <w:t>the</w:t>
      </w:r>
      <w:r>
        <w:rPr>
          <w:spacing w:val="-5"/>
        </w:rPr>
        <w:t xml:space="preserve"> </w:t>
      </w:r>
      <w:r>
        <w:t>richness</w:t>
      </w:r>
      <w:r>
        <w:rPr>
          <w:spacing w:val="-5"/>
        </w:rPr>
        <w:t xml:space="preserve"> </w:t>
      </w:r>
      <w:r>
        <w:t>and</w:t>
      </w:r>
      <w:r>
        <w:rPr>
          <w:spacing w:val="-3"/>
        </w:rPr>
        <w:t xml:space="preserve"> </w:t>
      </w:r>
      <w:r>
        <w:t>diversity of the school’s communities.</w:t>
      </w:r>
    </w:p>
    <w:p w14:paraId="45757E44" w14:textId="77777777" w:rsidR="00284FA8" w:rsidRDefault="00284FA8" w:rsidP="00775E6F">
      <w:pPr>
        <w:pStyle w:val="ListParagraph"/>
        <w:numPr>
          <w:ilvl w:val="0"/>
          <w:numId w:val="23"/>
        </w:numPr>
        <w:tabs>
          <w:tab w:val="left" w:pos="1877"/>
        </w:tabs>
        <w:spacing w:before="111" w:line="271" w:lineRule="auto"/>
        <w:ind w:right="1153"/>
        <w:jc w:val="both"/>
      </w:pPr>
      <w:r>
        <w:t>Creates</w:t>
      </w:r>
      <w:r>
        <w:rPr>
          <w:spacing w:val="-5"/>
        </w:rPr>
        <w:t xml:space="preserve"> </w:t>
      </w:r>
      <w:r>
        <w:t>and</w:t>
      </w:r>
      <w:r>
        <w:rPr>
          <w:spacing w:val="-3"/>
        </w:rPr>
        <w:t xml:space="preserve"> </w:t>
      </w:r>
      <w:r>
        <w:t>promotes</w:t>
      </w:r>
      <w:r>
        <w:rPr>
          <w:spacing w:val="-5"/>
        </w:rPr>
        <w:t xml:space="preserve"> </w:t>
      </w:r>
      <w:r>
        <w:t>positive</w:t>
      </w:r>
      <w:r>
        <w:rPr>
          <w:spacing w:val="-3"/>
        </w:rPr>
        <w:t xml:space="preserve"> </w:t>
      </w:r>
      <w:r>
        <w:t>strategies</w:t>
      </w:r>
      <w:r>
        <w:rPr>
          <w:spacing w:val="-7"/>
        </w:rPr>
        <w:t xml:space="preserve"> </w:t>
      </w:r>
      <w:r>
        <w:t>for</w:t>
      </w:r>
      <w:r>
        <w:rPr>
          <w:spacing w:val="-2"/>
        </w:rPr>
        <w:t xml:space="preserve"> </w:t>
      </w:r>
      <w:r>
        <w:t>challenging</w:t>
      </w:r>
      <w:r>
        <w:rPr>
          <w:spacing w:val="-3"/>
        </w:rPr>
        <w:t xml:space="preserve"> </w:t>
      </w:r>
      <w:r>
        <w:t>racial</w:t>
      </w:r>
      <w:r>
        <w:rPr>
          <w:spacing w:val="-4"/>
        </w:rPr>
        <w:t xml:space="preserve"> </w:t>
      </w:r>
      <w:r>
        <w:t>and</w:t>
      </w:r>
      <w:r>
        <w:rPr>
          <w:spacing w:val="-3"/>
        </w:rPr>
        <w:t xml:space="preserve"> </w:t>
      </w:r>
      <w:r>
        <w:t>other</w:t>
      </w:r>
      <w:r>
        <w:rPr>
          <w:spacing w:val="-4"/>
        </w:rPr>
        <w:t xml:space="preserve"> </w:t>
      </w:r>
      <w:r>
        <w:t>prejudice</w:t>
      </w:r>
      <w:r>
        <w:rPr>
          <w:spacing w:val="-5"/>
        </w:rPr>
        <w:t xml:space="preserve"> </w:t>
      </w:r>
      <w:r>
        <w:t>and dealing with racial harassment.</w:t>
      </w:r>
    </w:p>
    <w:p w14:paraId="4779D2F1" w14:textId="77777777" w:rsidR="00284FA8" w:rsidRDefault="00284FA8" w:rsidP="00775E6F">
      <w:pPr>
        <w:pStyle w:val="ListParagraph"/>
        <w:numPr>
          <w:ilvl w:val="0"/>
          <w:numId w:val="23"/>
        </w:numPr>
        <w:tabs>
          <w:tab w:val="left" w:pos="1877"/>
        </w:tabs>
        <w:spacing w:before="119" w:line="268" w:lineRule="auto"/>
        <w:ind w:right="1448"/>
        <w:jc w:val="both"/>
      </w:pPr>
      <w:r>
        <w:t>Ensures</w:t>
      </w:r>
      <w:r>
        <w:rPr>
          <w:spacing w:val="-3"/>
        </w:rPr>
        <w:t xml:space="preserve"> </w:t>
      </w:r>
      <w:r>
        <w:t>learning</w:t>
      </w:r>
      <w:r>
        <w:rPr>
          <w:spacing w:val="-3"/>
        </w:rPr>
        <w:t xml:space="preserve"> </w:t>
      </w:r>
      <w:r>
        <w:t>experiences</w:t>
      </w:r>
      <w:r>
        <w:rPr>
          <w:spacing w:val="-5"/>
        </w:rPr>
        <w:t xml:space="preserve"> </w:t>
      </w:r>
      <w:r>
        <w:t>for</w:t>
      </w:r>
      <w:r>
        <w:rPr>
          <w:spacing w:val="-2"/>
        </w:rPr>
        <w:t xml:space="preserve"> </w:t>
      </w:r>
      <w:r>
        <w:t>pupils</w:t>
      </w:r>
      <w:r>
        <w:rPr>
          <w:spacing w:val="-2"/>
        </w:rPr>
        <w:t xml:space="preserve"> </w:t>
      </w:r>
      <w:r>
        <w:t>are</w:t>
      </w:r>
      <w:r>
        <w:rPr>
          <w:spacing w:val="-3"/>
        </w:rPr>
        <w:t xml:space="preserve"> </w:t>
      </w:r>
      <w:r>
        <w:t>linked</w:t>
      </w:r>
      <w:r>
        <w:rPr>
          <w:spacing w:val="-5"/>
        </w:rPr>
        <w:t xml:space="preserve"> </w:t>
      </w:r>
      <w:r>
        <w:t>into</w:t>
      </w:r>
      <w:r>
        <w:rPr>
          <w:spacing w:val="-2"/>
        </w:rPr>
        <w:t xml:space="preserve"> </w:t>
      </w:r>
      <w:r>
        <w:t>and</w:t>
      </w:r>
      <w:r>
        <w:rPr>
          <w:spacing w:val="-5"/>
        </w:rPr>
        <w:t xml:space="preserve"> </w:t>
      </w:r>
      <w:r>
        <w:t>integrated</w:t>
      </w:r>
      <w:r>
        <w:rPr>
          <w:spacing w:val="-5"/>
        </w:rPr>
        <w:t xml:space="preserve"> </w:t>
      </w:r>
      <w:r>
        <w:t>with</w:t>
      </w:r>
      <w:r>
        <w:rPr>
          <w:spacing w:val="-3"/>
        </w:rPr>
        <w:t xml:space="preserve"> </w:t>
      </w:r>
      <w:r>
        <w:t>the</w:t>
      </w:r>
      <w:r>
        <w:rPr>
          <w:spacing w:val="-3"/>
        </w:rPr>
        <w:t xml:space="preserve"> </w:t>
      </w:r>
      <w:r>
        <w:t xml:space="preserve">wider </w:t>
      </w:r>
      <w:r>
        <w:rPr>
          <w:spacing w:val="-2"/>
        </w:rPr>
        <w:t>community.</w:t>
      </w:r>
    </w:p>
    <w:p w14:paraId="279E3208" w14:textId="77777777" w:rsidR="00284FA8" w:rsidRDefault="00284FA8" w:rsidP="00775E6F">
      <w:pPr>
        <w:pStyle w:val="ListParagraph"/>
        <w:numPr>
          <w:ilvl w:val="0"/>
          <w:numId w:val="23"/>
        </w:numPr>
        <w:tabs>
          <w:tab w:val="left" w:pos="1876"/>
        </w:tabs>
        <w:spacing w:before="122"/>
        <w:ind w:left="1876" w:hanging="719"/>
        <w:jc w:val="both"/>
      </w:pPr>
      <w:r>
        <w:t>Ensures</w:t>
      </w:r>
      <w:r>
        <w:rPr>
          <w:spacing w:val="-6"/>
        </w:rPr>
        <w:t xml:space="preserve"> </w:t>
      </w:r>
      <w:r>
        <w:t>a</w:t>
      </w:r>
      <w:r>
        <w:rPr>
          <w:spacing w:val="-8"/>
        </w:rPr>
        <w:t xml:space="preserve"> </w:t>
      </w:r>
      <w:r>
        <w:t>range</w:t>
      </w:r>
      <w:r>
        <w:rPr>
          <w:spacing w:val="-8"/>
        </w:rPr>
        <w:t xml:space="preserve"> </w:t>
      </w:r>
      <w:r>
        <w:t>of</w:t>
      </w:r>
      <w:r>
        <w:rPr>
          <w:spacing w:val="-4"/>
        </w:rPr>
        <w:t xml:space="preserve"> </w:t>
      </w:r>
      <w:r>
        <w:t>community-based</w:t>
      </w:r>
      <w:r>
        <w:rPr>
          <w:spacing w:val="-6"/>
        </w:rPr>
        <w:t xml:space="preserve"> </w:t>
      </w:r>
      <w:r>
        <w:t>learning</w:t>
      </w:r>
      <w:r>
        <w:rPr>
          <w:spacing w:val="-5"/>
        </w:rPr>
        <w:t xml:space="preserve"> </w:t>
      </w:r>
      <w:r>
        <w:rPr>
          <w:spacing w:val="-2"/>
        </w:rPr>
        <w:t>experiences.</w:t>
      </w:r>
    </w:p>
    <w:p w14:paraId="7AF22582" w14:textId="77777777" w:rsidR="00284FA8" w:rsidRDefault="00284FA8" w:rsidP="00775E6F">
      <w:pPr>
        <w:pStyle w:val="ListParagraph"/>
        <w:numPr>
          <w:ilvl w:val="0"/>
          <w:numId w:val="23"/>
        </w:numPr>
        <w:tabs>
          <w:tab w:val="left" w:pos="1877"/>
        </w:tabs>
        <w:spacing w:before="153" w:line="271" w:lineRule="auto"/>
        <w:ind w:right="1240"/>
        <w:jc w:val="both"/>
      </w:pPr>
      <w:r>
        <w:t>Collaborates</w:t>
      </w:r>
      <w:r>
        <w:rPr>
          <w:spacing w:val="-4"/>
        </w:rPr>
        <w:t xml:space="preserve"> </w:t>
      </w:r>
      <w:r>
        <w:t>with</w:t>
      </w:r>
      <w:r>
        <w:rPr>
          <w:spacing w:val="-4"/>
        </w:rPr>
        <w:t xml:space="preserve"> </w:t>
      </w:r>
      <w:r>
        <w:t>other</w:t>
      </w:r>
      <w:r>
        <w:rPr>
          <w:spacing w:val="-5"/>
        </w:rPr>
        <w:t xml:space="preserve"> </w:t>
      </w:r>
      <w:r>
        <w:t>agencies</w:t>
      </w:r>
      <w:r>
        <w:rPr>
          <w:spacing w:val="-6"/>
        </w:rPr>
        <w:t xml:space="preserve"> </w:t>
      </w:r>
      <w:r>
        <w:t>in</w:t>
      </w:r>
      <w:r>
        <w:rPr>
          <w:spacing w:val="-4"/>
        </w:rPr>
        <w:t xml:space="preserve"> </w:t>
      </w:r>
      <w:r>
        <w:t>providing</w:t>
      </w:r>
      <w:r>
        <w:rPr>
          <w:spacing w:val="-4"/>
        </w:rPr>
        <w:t xml:space="preserve"> </w:t>
      </w:r>
      <w:r>
        <w:t>for</w:t>
      </w:r>
      <w:r>
        <w:rPr>
          <w:spacing w:val="-5"/>
        </w:rPr>
        <w:t xml:space="preserve"> </w:t>
      </w:r>
      <w:r>
        <w:t>the</w:t>
      </w:r>
      <w:r>
        <w:rPr>
          <w:spacing w:val="-4"/>
        </w:rPr>
        <w:t xml:space="preserve"> </w:t>
      </w:r>
      <w:r>
        <w:t>academic,</w:t>
      </w:r>
      <w:r>
        <w:rPr>
          <w:spacing w:val="-2"/>
        </w:rPr>
        <w:t xml:space="preserve"> </w:t>
      </w:r>
      <w:r>
        <w:t>spiritual,</w:t>
      </w:r>
      <w:r>
        <w:rPr>
          <w:spacing w:val="-5"/>
        </w:rPr>
        <w:t xml:space="preserve"> </w:t>
      </w:r>
      <w:r>
        <w:t>moral,</w:t>
      </w:r>
      <w:r>
        <w:rPr>
          <w:spacing w:val="-2"/>
        </w:rPr>
        <w:t xml:space="preserve"> </w:t>
      </w:r>
      <w:r>
        <w:t>social, emotional, and cultural well-being of pupils and their families.</w:t>
      </w:r>
    </w:p>
    <w:p w14:paraId="3695ECCE" w14:textId="77777777" w:rsidR="00284FA8" w:rsidRDefault="00284FA8" w:rsidP="00775E6F">
      <w:pPr>
        <w:pStyle w:val="ListParagraph"/>
        <w:numPr>
          <w:ilvl w:val="0"/>
          <w:numId w:val="23"/>
        </w:numPr>
        <w:tabs>
          <w:tab w:val="left" w:pos="1877"/>
        </w:tabs>
        <w:spacing w:before="118" w:line="271" w:lineRule="auto"/>
        <w:ind w:right="1235"/>
        <w:jc w:val="both"/>
      </w:pPr>
      <w:r>
        <w:lastRenderedPageBreak/>
        <w:t>Creates</w:t>
      </w:r>
      <w:r>
        <w:rPr>
          <w:spacing w:val="-4"/>
        </w:rPr>
        <w:t xml:space="preserve"> </w:t>
      </w:r>
      <w:r>
        <w:t>and</w:t>
      </w:r>
      <w:r>
        <w:rPr>
          <w:spacing w:val="-4"/>
        </w:rPr>
        <w:t xml:space="preserve"> </w:t>
      </w:r>
      <w:r>
        <w:t>maintains</w:t>
      </w:r>
      <w:r>
        <w:rPr>
          <w:spacing w:val="-2"/>
        </w:rPr>
        <w:t xml:space="preserve"> </w:t>
      </w:r>
      <w:r>
        <w:t>an</w:t>
      </w:r>
      <w:r>
        <w:rPr>
          <w:spacing w:val="-2"/>
        </w:rPr>
        <w:t xml:space="preserve"> </w:t>
      </w:r>
      <w:r>
        <w:t>effective</w:t>
      </w:r>
      <w:r>
        <w:rPr>
          <w:spacing w:val="-2"/>
        </w:rPr>
        <w:t xml:space="preserve"> </w:t>
      </w:r>
      <w:r>
        <w:t>partnership</w:t>
      </w:r>
      <w:r>
        <w:rPr>
          <w:spacing w:val="-4"/>
        </w:rPr>
        <w:t xml:space="preserve"> </w:t>
      </w:r>
      <w:r>
        <w:t>with</w:t>
      </w:r>
      <w:r>
        <w:rPr>
          <w:spacing w:val="-2"/>
        </w:rPr>
        <w:t xml:space="preserve"> </w:t>
      </w:r>
      <w:r>
        <w:t>parents</w:t>
      </w:r>
      <w:r>
        <w:rPr>
          <w:spacing w:val="-4"/>
        </w:rPr>
        <w:t xml:space="preserve"> </w:t>
      </w:r>
      <w:r>
        <w:t>and</w:t>
      </w:r>
      <w:r>
        <w:rPr>
          <w:spacing w:val="-4"/>
        </w:rPr>
        <w:t xml:space="preserve"> </w:t>
      </w:r>
      <w:r>
        <w:t>carers</w:t>
      </w:r>
      <w:r>
        <w:rPr>
          <w:spacing w:val="-4"/>
        </w:rPr>
        <w:t xml:space="preserve"> </w:t>
      </w:r>
      <w:r>
        <w:t>to</w:t>
      </w:r>
      <w:r>
        <w:rPr>
          <w:spacing w:val="-4"/>
        </w:rPr>
        <w:t xml:space="preserve"> </w:t>
      </w:r>
      <w:r>
        <w:t>support</w:t>
      </w:r>
      <w:r>
        <w:rPr>
          <w:spacing w:val="-3"/>
        </w:rPr>
        <w:t xml:space="preserve"> </w:t>
      </w:r>
      <w:r>
        <w:t>and improve pupils’ achievement and personal development.</w:t>
      </w:r>
    </w:p>
    <w:p w14:paraId="30AA68FD" w14:textId="77777777" w:rsidR="00284FA8" w:rsidRDefault="00284FA8" w:rsidP="00775E6F">
      <w:pPr>
        <w:pStyle w:val="ListParagraph"/>
        <w:numPr>
          <w:ilvl w:val="0"/>
          <w:numId w:val="23"/>
        </w:numPr>
        <w:tabs>
          <w:tab w:val="left" w:pos="1877"/>
        </w:tabs>
        <w:spacing w:before="119" w:line="268" w:lineRule="auto"/>
        <w:ind w:right="946"/>
        <w:jc w:val="both"/>
      </w:pPr>
      <w:r>
        <w:t>Seeks</w:t>
      </w:r>
      <w:r>
        <w:rPr>
          <w:spacing w:val="-5"/>
        </w:rPr>
        <w:t xml:space="preserve"> </w:t>
      </w:r>
      <w:r>
        <w:t>opportunities</w:t>
      </w:r>
      <w:r>
        <w:rPr>
          <w:spacing w:val="-5"/>
        </w:rPr>
        <w:t xml:space="preserve"> </w:t>
      </w:r>
      <w:r>
        <w:t>to</w:t>
      </w:r>
      <w:r>
        <w:rPr>
          <w:spacing w:val="-3"/>
        </w:rPr>
        <w:t xml:space="preserve"> </w:t>
      </w:r>
      <w:r>
        <w:t>invite</w:t>
      </w:r>
      <w:r>
        <w:rPr>
          <w:spacing w:val="-3"/>
        </w:rPr>
        <w:t xml:space="preserve"> </w:t>
      </w:r>
      <w:r>
        <w:t>parents</w:t>
      </w:r>
      <w:r>
        <w:rPr>
          <w:spacing w:val="-5"/>
        </w:rPr>
        <w:t xml:space="preserve"> </w:t>
      </w:r>
      <w:r>
        <w:t>and</w:t>
      </w:r>
      <w:r>
        <w:rPr>
          <w:spacing w:val="-3"/>
        </w:rPr>
        <w:t xml:space="preserve"> </w:t>
      </w:r>
      <w:r>
        <w:t>carers,</w:t>
      </w:r>
      <w:r>
        <w:rPr>
          <w:spacing w:val="-6"/>
        </w:rPr>
        <w:t xml:space="preserve"> </w:t>
      </w:r>
      <w:r>
        <w:t>community</w:t>
      </w:r>
      <w:r>
        <w:rPr>
          <w:spacing w:val="-6"/>
        </w:rPr>
        <w:t xml:space="preserve"> </w:t>
      </w:r>
      <w:r>
        <w:t>figures,</w:t>
      </w:r>
      <w:r>
        <w:rPr>
          <w:spacing w:val="-1"/>
        </w:rPr>
        <w:t xml:space="preserve"> </w:t>
      </w:r>
      <w:r>
        <w:t>businesses,</w:t>
      </w:r>
      <w:r>
        <w:rPr>
          <w:spacing w:val="-4"/>
        </w:rPr>
        <w:t xml:space="preserve"> </w:t>
      </w:r>
      <w:r>
        <w:t>or</w:t>
      </w:r>
      <w:r>
        <w:rPr>
          <w:spacing w:val="-4"/>
        </w:rPr>
        <w:t xml:space="preserve"> </w:t>
      </w:r>
      <w:r>
        <w:t xml:space="preserve">other organisations into the school to enhance and enrich the school and its value to the wider </w:t>
      </w:r>
      <w:r>
        <w:rPr>
          <w:spacing w:val="-2"/>
        </w:rPr>
        <w:t>community.</w:t>
      </w:r>
    </w:p>
    <w:p w14:paraId="148A76B3" w14:textId="77777777" w:rsidR="00284FA8" w:rsidRDefault="00284FA8" w:rsidP="00775E6F">
      <w:pPr>
        <w:pStyle w:val="ListParagraph"/>
        <w:numPr>
          <w:ilvl w:val="0"/>
          <w:numId w:val="23"/>
        </w:numPr>
        <w:tabs>
          <w:tab w:val="left" w:pos="1877"/>
        </w:tabs>
        <w:spacing w:before="124" w:line="271" w:lineRule="auto"/>
        <w:ind w:right="874"/>
        <w:jc w:val="both"/>
      </w:pPr>
      <w:r>
        <w:t>Contributes</w:t>
      </w:r>
      <w:r>
        <w:rPr>
          <w:spacing w:val="-5"/>
        </w:rPr>
        <w:t xml:space="preserve"> </w:t>
      </w:r>
      <w:r>
        <w:t>to</w:t>
      </w:r>
      <w:r>
        <w:rPr>
          <w:spacing w:val="-5"/>
        </w:rPr>
        <w:t xml:space="preserve"> </w:t>
      </w:r>
      <w:r>
        <w:t>the</w:t>
      </w:r>
      <w:r>
        <w:rPr>
          <w:spacing w:val="-5"/>
        </w:rPr>
        <w:t xml:space="preserve"> </w:t>
      </w:r>
      <w:r>
        <w:t>development</w:t>
      </w:r>
      <w:r>
        <w:rPr>
          <w:spacing w:val="-4"/>
        </w:rPr>
        <w:t xml:space="preserve"> </w:t>
      </w:r>
      <w:r>
        <w:t>of</w:t>
      </w:r>
      <w:r>
        <w:rPr>
          <w:spacing w:val="-1"/>
        </w:rPr>
        <w:t xml:space="preserve"> </w:t>
      </w:r>
      <w:r>
        <w:t>the</w:t>
      </w:r>
      <w:r>
        <w:rPr>
          <w:spacing w:val="-5"/>
        </w:rPr>
        <w:t xml:space="preserve"> </w:t>
      </w:r>
      <w:r>
        <w:t>education</w:t>
      </w:r>
      <w:r>
        <w:rPr>
          <w:spacing w:val="-3"/>
        </w:rPr>
        <w:t xml:space="preserve"> </w:t>
      </w:r>
      <w:r>
        <w:t>system</w:t>
      </w:r>
      <w:r>
        <w:rPr>
          <w:spacing w:val="-2"/>
        </w:rPr>
        <w:t xml:space="preserve"> </w:t>
      </w:r>
      <w:r>
        <w:t>by,</w:t>
      </w:r>
      <w:r>
        <w:rPr>
          <w:spacing w:val="-4"/>
        </w:rPr>
        <w:t xml:space="preserve"> </w:t>
      </w:r>
      <w:r>
        <w:t>for</w:t>
      </w:r>
      <w:r>
        <w:rPr>
          <w:spacing w:val="-4"/>
        </w:rPr>
        <w:t xml:space="preserve"> </w:t>
      </w:r>
      <w:r>
        <w:t>example,</w:t>
      </w:r>
      <w:r>
        <w:rPr>
          <w:spacing w:val="-4"/>
        </w:rPr>
        <w:t xml:space="preserve"> </w:t>
      </w:r>
      <w:r>
        <w:t>sharing</w:t>
      </w:r>
      <w:r>
        <w:rPr>
          <w:spacing w:val="-3"/>
        </w:rPr>
        <w:t xml:space="preserve"> </w:t>
      </w:r>
      <w:r>
        <w:t>effective practice, working in partnership with other schools and promoting innovative initiatives.</w:t>
      </w:r>
    </w:p>
    <w:p w14:paraId="1EF85AC4" w14:textId="77777777" w:rsidR="00284FA8" w:rsidRDefault="00284FA8" w:rsidP="00775E6F">
      <w:pPr>
        <w:pStyle w:val="ListParagraph"/>
        <w:numPr>
          <w:ilvl w:val="0"/>
          <w:numId w:val="23"/>
        </w:numPr>
        <w:tabs>
          <w:tab w:val="left" w:pos="1876"/>
        </w:tabs>
        <w:spacing w:before="118"/>
        <w:ind w:left="1876" w:hanging="719"/>
        <w:jc w:val="both"/>
      </w:pPr>
      <w:r>
        <w:t>Co-operates</w:t>
      </w:r>
      <w:r>
        <w:rPr>
          <w:spacing w:val="-4"/>
        </w:rPr>
        <w:t xml:space="preserve"> </w:t>
      </w:r>
      <w:r>
        <w:t>and</w:t>
      </w:r>
      <w:r>
        <w:rPr>
          <w:spacing w:val="-6"/>
        </w:rPr>
        <w:t xml:space="preserve"> </w:t>
      </w:r>
      <w:r>
        <w:t>works</w:t>
      </w:r>
      <w:r>
        <w:rPr>
          <w:spacing w:val="-8"/>
        </w:rPr>
        <w:t xml:space="preserve"> </w:t>
      </w:r>
      <w:r>
        <w:t>with</w:t>
      </w:r>
      <w:r>
        <w:rPr>
          <w:spacing w:val="-5"/>
        </w:rPr>
        <w:t xml:space="preserve"> </w:t>
      </w:r>
      <w:r>
        <w:t>relevant</w:t>
      </w:r>
      <w:r>
        <w:rPr>
          <w:spacing w:val="-3"/>
        </w:rPr>
        <w:t xml:space="preserve"> </w:t>
      </w:r>
      <w:r>
        <w:t>agencies</w:t>
      </w:r>
      <w:r>
        <w:rPr>
          <w:spacing w:val="-6"/>
        </w:rPr>
        <w:t xml:space="preserve"> </w:t>
      </w:r>
      <w:r>
        <w:t>to</w:t>
      </w:r>
      <w:r>
        <w:rPr>
          <w:spacing w:val="-6"/>
        </w:rPr>
        <w:t xml:space="preserve"> </w:t>
      </w:r>
      <w:r>
        <w:t>protect</w:t>
      </w:r>
      <w:r>
        <w:rPr>
          <w:spacing w:val="-5"/>
        </w:rPr>
        <w:t xml:space="preserve"> </w:t>
      </w:r>
      <w:r>
        <w:rPr>
          <w:spacing w:val="-2"/>
        </w:rPr>
        <w:t>children.</w:t>
      </w:r>
    </w:p>
    <w:p w14:paraId="38BECB59" w14:textId="77777777" w:rsidR="00284FA8" w:rsidRDefault="00284FA8" w:rsidP="00284FA8">
      <w:pPr>
        <w:pStyle w:val="BodyText"/>
        <w:rPr>
          <w:sz w:val="30"/>
        </w:rPr>
      </w:pPr>
    </w:p>
    <w:p w14:paraId="0A8BED60" w14:textId="77777777" w:rsidR="00284FA8" w:rsidRDefault="00284FA8" w:rsidP="00284FA8"/>
    <w:p w14:paraId="72774AC2" w14:textId="351E3FC3" w:rsidR="00284FA8" w:rsidRDefault="00284FA8">
      <w:pPr>
        <w:rPr>
          <w:b/>
          <w:sz w:val="28"/>
        </w:rPr>
      </w:pPr>
    </w:p>
    <w:p w14:paraId="5AEE7C6E" w14:textId="630448F7" w:rsidR="00284FA8" w:rsidRDefault="00284FA8">
      <w:pPr>
        <w:rPr>
          <w:b/>
          <w:sz w:val="28"/>
        </w:rPr>
      </w:pPr>
      <w:r>
        <w:rPr>
          <w:b/>
          <w:sz w:val="28"/>
        </w:rPr>
        <w:br w:type="page"/>
      </w:r>
    </w:p>
    <w:p w14:paraId="3668962D" w14:textId="363E5EFE" w:rsidR="00350976" w:rsidRDefault="007E4B35">
      <w:pPr>
        <w:pStyle w:val="BodyText"/>
        <w:ind w:left="150"/>
        <w:rPr>
          <w:sz w:val="20"/>
        </w:rPr>
      </w:pPr>
      <w:r>
        <w:rPr>
          <w:noProof/>
          <w:sz w:val="20"/>
        </w:rPr>
        <w:lastRenderedPageBreak/>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1772C882" w14:textId="2CBB77B0" w:rsidR="00350976" w:rsidRPr="0005195C" w:rsidRDefault="002D3A7E" w:rsidP="0005195C">
                            <w:pPr>
                              <w:ind w:left="6" w:right="6"/>
                              <w:jc w:val="center"/>
                              <w:rPr>
                                <w:b/>
                                <w:color w:val="FFFFFF" w:themeColor="background1"/>
                                <w:sz w:val="40"/>
                                <w:lang w:val="en-GB"/>
                              </w:rPr>
                            </w:pPr>
                            <w:r>
                              <w:rPr>
                                <w:b/>
                                <w:color w:val="FFFFFF" w:themeColor="background1"/>
                                <w:sz w:val="40"/>
                                <w:lang w:val="en-GB"/>
                              </w:rPr>
                              <w:t xml:space="preserve">Criterion  </w:t>
                            </w:r>
                          </w:p>
                        </w:txbxContent>
                      </wps:txbx>
                      <wps:bodyPr wrap="square" lIns="0" tIns="0" rIns="0" bIns="0" rtlCol="0">
                        <a:noAutofit/>
                      </wps:bodyPr>
                    </wps:wsp>
                  </a:graphicData>
                </a:graphic>
              </wp:inline>
            </w:drawing>
          </mc:Choice>
          <mc:Fallback>
            <w:pict>
              <v:shape w14:anchorId="07A40818" 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0AKe58kBAAB8AwAADgAAAAAAAAAAAAAA&#10;AAAuAgAAZHJzL2Uyb0RvYy54bWxQSwECLQAUAAYACAAAACEA9js4S9gAAAAFAQAADwAAAAAAAAAA&#10;AAAAAAAjBAAAZHJzL2Rvd25yZXYueG1sUEsFBgAAAAAEAAQA8wAAACgFAAAAAA==&#10;" fillcolor="#d20000" stroked="f">
                <v:textbox inset="0,0,0,0">
                  <w:txbxContent>
                    <w:p w14:paraId="1772C882" w14:textId="2CBB77B0" w:rsidR="00350976" w:rsidRPr="0005195C" w:rsidRDefault="002D3A7E" w:rsidP="0005195C">
                      <w:pPr>
                        <w:ind w:left="6" w:right="6"/>
                        <w:jc w:val="center"/>
                        <w:rPr>
                          <w:b/>
                          <w:color w:val="FFFFFF" w:themeColor="background1"/>
                          <w:sz w:val="40"/>
                          <w:lang w:val="en-GB"/>
                        </w:rPr>
                      </w:pPr>
                      <w:r>
                        <w:rPr>
                          <w:b/>
                          <w:color w:val="FFFFFF" w:themeColor="background1"/>
                          <w:sz w:val="40"/>
                          <w:lang w:val="en-GB"/>
                        </w:rPr>
                        <w:t xml:space="preserve">Criterion  </w:t>
                      </w:r>
                    </w:p>
                  </w:txbxContent>
                </v:textbox>
                <w10:anchorlock/>
              </v:shape>
            </w:pict>
          </mc:Fallback>
        </mc:AlternateContent>
      </w:r>
    </w:p>
    <w:p w14:paraId="117CF10F" w14:textId="77777777" w:rsidR="0022229F" w:rsidRDefault="0022229F" w:rsidP="0022229F">
      <w:pPr>
        <w:jc w:val="both"/>
        <w:rPr>
          <w:rStyle w:val="Emphasis"/>
          <w:i w:val="0"/>
          <w:iCs w:val="0"/>
        </w:rPr>
      </w:pPr>
    </w:p>
    <w:p w14:paraId="2682E1C5" w14:textId="77777777" w:rsidR="004359F2" w:rsidRDefault="004359F2">
      <w:pPr>
        <w:rPr>
          <w:rFonts w:ascii="Times New Roman"/>
          <w:sz w:val="24"/>
        </w:rPr>
      </w:pPr>
    </w:p>
    <w:p w14:paraId="0A46D6CE" w14:textId="77777777" w:rsidR="00284FA8" w:rsidRDefault="00284FA8" w:rsidP="00284FA8">
      <w:pPr>
        <w:ind w:left="435"/>
        <w:textAlignment w:val="baseline"/>
      </w:pPr>
      <w:r>
        <w:rPr>
          <w:rFonts w:ascii="Arial" w:eastAsia="Times New Roman" w:hAnsi="Arial" w:cs="Arial"/>
          <w:b/>
          <w:bCs/>
          <w:color w:val="4471C4"/>
          <w:sz w:val="26"/>
          <w:szCs w:val="26"/>
          <w:lang w:eastAsia="en-GB"/>
        </w:rPr>
        <w:t>Qualifications</w:t>
      </w:r>
    </w:p>
    <w:p w14:paraId="5AAB56AE" w14:textId="77777777" w:rsidR="00284FA8" w:rsidRDefault="00284FA8" w:rsidP="00284FA8"/>
    <w:tbl>
      <w:tblPr>
        <w:tblW w:w="9436" w:type="dxa"/>
        <w:tblInd w:w="495" w:type="dxa"/>
        <w:tblLayout w:type="fixed"/>
        <w:tblCellMar>
          <w:left w:w="10" w:type="dxa"/>
          <w:right w:w="10" w:type="dxa"/>
        </w:tblCellMar>
        <w:tblLook w:val="04A0" w:firstRow="1" w:lastRow="0" w:firstColumn="1" w:lastColumn="0" w:noHBand="0" w:noVBand="1"/>
      </w:tblPr>
      <w:tblGrid>
        <w:gridCol w:w="5451"/>
        <w:gridCol w:w="709"/>
        <w:gridCol w:w="1092"/>
        <w:gridCol w:w="1092"/>
        <w:gridCol w:w="1092"/>
      </w:tblGrid>
      <w:tr w:rsidR="00284FA8" w14:paraId="78EE521D"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A2933BD" w14:textId="77777777" w:rsidR="00284FA8" w:rsidRDefault="00284FA8" w:rsidP="00CF4DF4">
            <w:pPr>
              <w:ind w:left="105"/>
              <w:textAlignment w:val="baseline"/>
            </w:pPr>
            <w:r>
              <w:rPr>
                <w:rFonts w:ascii="Arial" w:eastAsia="Times New Roman" w:hAnsi="Arial" w:cs="Arial"/>
                <w:b/>
                <w:bCs/>
                <w:sz w:val="20"/>
                <w:szCs w:val="20"/>
                <w:lang w:eastAsia="en-GB"/>
              </w:rPr>
              <w:t>Criterion</w:t>
            </w:r>
            <w:r>
              <w:rPr>
                <w:rFonts w:ascii="Arial" w:eastAsia="Times New Roman" w:hAnsi="Arial" w:cs="Arial"/>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19B2D465" w14:textId="77777777" w:rsidR="00284FA8" w:rsidRDefault="00284FA8" w:rsidP="00CF4DF4">
            <w:pPr>
              <w:textAlignment w:val="baseline"/>
            </w:pPr>
            <w:r>
              <w:rPr>
                <w:rFonts w:ascii="Times New Roman" w:eastAsia="Times New Roman" w:hAnsi="Times New Roman"/>
                <w:sz w:val="20"/>
                <w:szCs w:val="20"/>
                <w:lang w:eastAsia="en-GB"/>
              </w:rPr>
              <w:t> </w:t>
            </w:r>
          </w:p>
        </w:tc>
        <w:tc>
          <w:tcPr>
            <w:tcW w:w="3276" w:type="dxa"/>
            <w:gridSpan w:val="3"/>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C8AEE8B" w14:textId="77777777" w:rsidR="00284FA8" w:rsidRDefault="00284FA8" w:rsidP="00CF4DF4">
            <w:pPr>
              <w:jc w:val="center"/>
              <w:textAlignment w:val="baseline"/>
            </w:pPr>
            <w:r>
              <w:rPr>
                <w:rFonts w:ascii="Arial" w:eastAsia="Times New Roman" w:hAnsi="Arial" w:cs="Arial"/>
                <w:b/>
                <w:bCs/>
                <w:sz w:val="20"/>
                <w:szCs w:val="20"/>
                <w:lang w:eastAsia="en-GB"/>
              </w:rPr>
              <w:t>Information available from</w:t>
            </w:r>
          </w:p>
        </w:tc>
      </w:tr>
      <w:tr w:rsidR="00284FA8" w14:paraId="3B3F5012"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69D11A0B" w14:textId="77777777" w:rsidR="00284FA8" w:rsidRDefault="00284FA8" w:rsidP="00CF4DF4">
            <w:pPr>
              <w:textAlignment w:val="baseline"/>
            </w:pPr>
            <w:r>
              <w:rPr>
                <w:rFonts w:ascii="Times New Roman" w:eastAsia="Times New Roman" w:hAnsi="Times New Roman"/>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5E10D69" w14:textId="77777777" w:rsidR="00284FA8" w:rsidRDefault="00284FA8" w:rsidP="00CF4DF4">
            <w:pPr>
              <w:jc w:val="center"/>
              <w:textAlignment w:val="baseline"/>
            </w:pPr>
            <w:r>
              <w:rPr>
                <w:rFonts w:ascii="Arial" w:eastAsia="Times New Roman" w:hAnsi="Arial" w:cs="Arial"/>
                <w:sz w:val="20"/>
                <w:szCs w:val="20"/>
                <w:lang w:eastAsia="en-GB"/>
              </w:rPr>
              <w:t>E/D</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5CC40D2" w14:textId="77777777" w:rsidR="00284FA8" w:rsidRDefault="00284FA8" w:rsidP="00CF4DF4">
            <w:pPr>
              <w:jc w:val="center"/>
              <w:textAlignment w:val="baseline"/>
            </w:pPr>
            <w:r>
              <w:rPr>
                <w:rFonts w:ascii="Arial" w:eastAsia="Times New Roman" w:hAnsi="Arial" w:cs="Arial"/>
                <w:i/>
                <w:iCs/>
                <w:sz w:val="20"/>
                <w:szCs w:val="20"/>
                <w:lang w:eastAsia="en-GB"/>
              </w:rPr>
              <w:t>Application</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7DFA3AA" w14:textId="77777777" w:rsidR="00284FA8" w:rsidRDefault="00284FA8" w:rsidP="00CF4DF4">
            <w:pPr>
              <w:jc w:val="center"/>
              <w:textAlignment w:val="baseline"/>
            </w:pPr>
            <w:r>
              <w:rPr>
                <w:rFonts w:ascii="Arial" w:eastAsia="Times New Roman" w:hAnsi="Arial" w:cs="Arial"/>
                <w:i/>
                <w:iCs/>
                <w:sz w:val="20"/>
                <w:szCs w:val="20"/>
                <w:lang w:eastAsia="en-GB"/>
              </w:rPr>
              <w:t>Interview</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9966F7A" w14:textId="77777777" w:rsidR="00284FA8" w:rsidRDefault="00284FA8" w:rsidP="00CF4DF4">
            <w:pPr>
              <w:ind w:left="135"/>
              <w:jc w:val="center"/>
              <w:textAlignment w:val="baseline"/>
            </w:pPr>
            <w:r>
              <w:rPr>
                <w:rFonts w:ascii="Arial" w:eastAsia="Times New Roman" w:hAnsi="Arial" w:cs="Arial"/>
                <w:i/>
                <w:iCs/>
                <w:sz w:val="20"/>
                <w:szCs w:val="20"/>
                <w:lang w:eastAsia="en-GB"/>
              </w:rPr>
              <w:t>Other</w:t>
            </w:r>
          </w:p>
        </w:tc>
      </w:tr>
      <w:tr w:rsidR="00284FA8" w14:paraId="11643CCC"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6EF9796" w14:textId="77777777" w:rsidR="00284FA8" w:rsidRDefault="00284FA8" w:rsidP="00775E6F">
            <w:pPr>
              <w:ind w:left="105"/>
              <w:jc w:val="both"/>
              <w:textAlignment w:val="baseline"/>
            </w:pPr>
            <w:r>
              <w:rPr>
                <w:rFonts w:ascii="Arial" w:eastAsia="Times New Roman" w:hAnsi="Arial" w:cs="Arial"/>
                <w:sz w:val="20"/>
                <w:szCs w:val="20"/>
                <w:lang w:eastAsia="en-GB"/>
              </w:rPr>
              <w:t>A good honours degree.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0970F30"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E2E7908"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7E60484" w14:textId="77777777" w:rsidR="00284FA8" w:rsidRDefault="00284FA8" w:rsidP="00CF4DF4">
            <w:pPr>
              <w:jc w:val="center"/>
              <w:textAlignment w:val="baseline"/>
            </w:pP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E482946" w14:textId="77777777" w:rsidR="00284FA8" w:rsidRDefault="00284FA8" w:rsidP="00CF4DF4">
            <w:pPr>
              <w:jc w:val="center"/>
              <w:textAlignment w:val="baseline"/>
            </w:pPr>
          </w:p>
        </w:tc>
      </w:tr>
      <w:tr w:rsidR="00284FA8" w14:paraId="7904FBE1"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D7D13D5" w14:textId="77777777" w:rsidR="00284FA8" w:rsidRDefault="00284FA8" w:rsidP="00775E6F">
            <w:pPr>
              <w:ind w:left="105"/>
              <w:jc w:val="both"/>
              <w:textAlignment w:val="baseline"/>
            </w:pPr>
            <w:r>
              <w:rPr>
                <w:rFonts w:ascii="Arial" w:eastAsia="Times New Roman" w:hAnsi="Arial" w:cs="Arial"/>
                <w:sz w:val="20"/>
                <w:szCs w:val="20"/>
                <w:lang w:eastAsia="en-GB"/>
              </w:rPr>
              <w:t>Qualified Teacher Status (QTS).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26EB549"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C2D825D"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8EF299C" w14:textId="77777777" w:rsidR="00284FA8" w:rsidRDefault="00284FA8" w:rsidP="00CF4DF4">
            <w:pPr>
              <w:jc w:val="center"/>
              <w:textAlignment w:val="baseline"/>
            </w:pP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A1C4162" w14:textId="77777777" w:rsidR="00284FA8" w:rsidRDefault="00284FA8" w:rsidP="00CF4DF4">
            <w:pPr>
              <w:jc w:val="center"/>
              <w:textAlignment w:val="baseline"/>
            </w:pPr>
          </w:p>
        </w:tc>
      </w:tr>
      <w:tr w:rsidR="00284FA8" w14:paraId="287BF04A"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F3FD82E" w14:textId="77777777" w:rsidR="00284FA8" w:rsidRDefault="00284FA8" w:rsidP="00775E6F">
            <w:pPr>
              <w:ind w:left="105"/>
              <w:jc w:val="both"/>
              <w:textAlignment w:val="baseline"/>
            </w:pPr>
            <w:r>
              <w:rPr>
                <w:rFonts w:ascii="Arial" w:eastAsia="Times New Roman" w:hAnsi="Arial" w:cs="Arial"/>
                <w:sz w:val="20"/>
                <w:szCs w:val="20"/>
                <w:lang w:eastAsia="en-GB"/>
              </w:rPr>
              <w:t>Professional/management qualification relevant to the role or relevant higher degree and/or NPQH.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F5536D9" w14:textId="77777777" w:rsidR="00284FA8" w:rsidRDefault="00284FA8" w:rsidP="00CF4DF4">
            <w:pPr>
              <w:jc w:val="center"/>
              <w:textAlignment w:val="baseline"/>
            </w:pPr>
            <w:r>
              <w:rPr>
                <w:rFonts w:ascii="Arial" w:eastAsia="Times New Roman" w:hAnsi="Arial" w:cs="Arial"/>
                <w:sz w:val="20"/>
                <w:szCs w:val="20"/>
                <w:lang w:eastAsia="en-GB"/>
              </w:rPr>
              <w:t>D</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3261060"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64F2225" w14:textId="77777777" w:rsidR="00284FA8" w:rsidRDefault="00284FA8" w:rsidP="00CF4DF4">
            <w:pPr>
              <w:jc w:val="center"/>
              <w:textAlignment w:val="baseline"/>
            </w:pP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4DDB52A" w14:textId="77777777" w:rsidR="00284FA8" w:rsidRDefault="00284FA8" w:rsidP="00CF4DF4">
            <w:pPr>
              <w:jc w:val="center"/>
              <w:textAlignment w:val="baseline"/>
            </w:pPr>
          </w:p>
        </w:tc>
      </w:tr>
      <w:tr w:rsidR="00284FA8" w14:paraId="24E6C591"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35BE0D2B" w14:textId="77777777" w:rsidR="00284FA8" w:rsidRDefault="00284FA8" w:rsidP="00775E6F">
            <w:pPr>
              <w:ind w:left="105"/>
              <w:jc w:val="both"/>
              <w:textAlignment w:val="baseline"/>
            </w:pPr>
            <w:r>
              <w:rPr>
                <w:rFonts w:ascii="Arial" w:eastAsia="Times New Roman" w:hAnsi="Arial" w:cs="Arial"/>
                <w:sz w:val="20"/>
                <w:szCs w:val="20"/>
                <w:lang w:eastAsia="en-GB"/>
              </w:rPr>
              <w:t>Evidence of continuing professional development in preparation for Executive leadership role.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70BECA2" w14:textId="77777777" w:rsidR="00284FA8" w:rsidRDefault="00284FA8" w:rsidP="00CF4DF4">
            <w:pPr>
              <w:jc w:val="center"/>
              <w:textAlignment w:val="baseline"/>
            </w:pPr>
            <w:r>
              <w:rPr>
                <w:rFonts w:ascii="Arial" w:eastAsia="Times New Roman" w:hAnsi="Arial" w:cs="Arial"/>
                <w:sz w:val="20"/>
                <w:szCs w:val="20"/>
                <w:lang w:eastAsia="en-GB"/>
              </w:rPr>
              <w:t>D</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F81DDA9"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421A24B"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95BE181" w14:textId="77777777" w:rsidR="00284FA8" w:rsidRDefault="00284FA8" w:rsidP="00CF4DF4">
            <w:pPr>
              <w:jc w:val="center"/>
              <w:textAlignment w:val="baseline"/>
            </w:pPr>
          </w:p>
        </w:tc>
      </w:tr>
      <w:tr w:rsidR="00284FA8" w14:paraId="12243E35" w14:textId="77777777" w:rsidTr="00CF4DF4">
        <w:trPr>
          <w:trHeight w:val="335"/>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4360BE4" w14:textId="77777777" w:rsidR="00284FA8" w:rsidRDefault="00284FA8" w:rsidP="00775E6F">
            <w:pPr>
              <w:ind w:left="105"/>
              <w:jc w:val="both"/>
              <w:textAlignment w:val="baseline"/>
            </w:pPr>
            <w:r>
              <w:rPr>
                <w:rFonts w:ascii="Arial" w:eastAsia="Times New Roman" w:hAnsi="Arial" w:cs="Arial"/>
                <w:sz w:val="20"/>
                <w:szCs w:val="20"/>
                <w:lang w:eastAsia="en-GB"/>
              </w:rPr>
              <w:t>Safeguarding/Designated Person Training.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872F6DA"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D74FEE9"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C63F1D5"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0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1415345" w14:textId="77777777" w:rsidR="00284FA8" w:rsidRDefault="00284FA8" w:rsidP="00CF4DF4">
            <w:pPr>
              <w:jc w:val="center"/>
              <w:textAlignment w:val="baseline"/>
            </w:pPr>
          </w:p>
        </w:tc>
      </w:tr>
    </w:tbl>
    <w:p w14:paraId="13733D51" w14:textId="77777777" w:rsidR="00284FA8" w:rsidRDefault="00284FA8" w:rsidP="00284FA8">
      <w:pPr>
        <w:textAlignment w:val="baseline"/>
      </w:pPr>
      <w:r>
        <w:rPr>
          <w:rFonts w:ascii="Arial" w:eastAsia="Times New Roman" w:hAnsi="Arial" w:cs="Arial"/>
          <w:sz w:val="26"/>
          <w:szCs w:val="26"/>
          <w:lang w:eastAsia="en-GB"/>
        </w:rPr>
        <w:t> </w:t>
      </w:r>
    </w:p>
    <w:p w14:paraId="4703F988" w14:textId="77777777" w:rsidR="00284FA8" w:rsidRDefault="00284FA8" w:rsidP="00284FA8">
      <w:pPr>
        <w:ind w:left="435"/>
        <w:textAlignment w:val="baseline"/>
      </w:pPr>
      <w:r>
        <w:rPr>
          <w:rFonts w:ascii="Arial" w:eastAsia="Times New Roman" w:hAnsi="Arial" w:cs="Arial"/>
          <w:b/>
          <w:bCs/>
          <w:color w:val="4471C4"/>
          <w:sz w:val="26"/>
          <w:szCs w:val="26"/>
          <w:lang w:eastAsia="en-GB"/>
        </w:rPr>
        <w:t>Students and Staff</w:t>
      </w:r>
      <w:r>
        <w:rPr>
          <w:rFonts w:ascii="Arial" w:eastAsia="Times New Roman" w:hAnsi="Arial" w:cs="Arial"/>
          <w:color w:val="4471C4"/>
          <w:sz w:val="26"/>
          <w:szCs w:val="26"/>
          <w:lang w:eastAsia="en-GB"/>
        </w:rPr>
        <w:t> </w:t>
      </w:r>
    </w:p>
    <w:p w14:paraId="7E88BD94" w14:textId="77777777" w:rsidR="00284FA8" w:rsidRDefault="00284FA8" w:rsidP="00284FA8">
      <w:pPr>
        <w:textAlignment w:val="baseline"/>
      </w:pPr>
      <w:r>
        <w:rPr>
          <w:rFonts w:ascii="Arial" w:eastAsia="Times New Roman" w:hAnsi="Arial" w:cs="Arial"/>
          <w:sz w:val="19"/>
          <w:szCs w:val="19"/>
          <w:lang w:eastAsia="en-GB"/>
        </w:rPr>
        <w:t> </w:t>
      </w:r>
    </w:p>
    <w:tbl>
      <w:tblPr>
        <w:tblW w:w="9425" w:type="dxa"/>
        <w:tblInd w:w="495" w:type="dxa"/>
        <w:tblCellMar>
          <w:left w:w="10" w:type="dxa"/>
          <w:right w:w="10" w:type="dxa"/>
        </w:tblCellMar>
        <w:tblLook w:val="04A0" w:firstRow="1" w:lastRow="0" w:firstColumn="1" w:lastColumn="0" w:noHBand="0" w:noVBand="1"/>
      </w:tblPr>
      <w:tblGrid>
        <w:gridCol w:w="5451"/>
        <w:gridCol w:w="709"/>
        <w:gridCol w:w="1134"/>
        <w:gridCol w:w="992"/>
        <w:gridCol w:w="1139"/>
      </w:tblGrid>
      <w:tr w:rsidR="00284FA8" w14:paraId="180B4AD1"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EDDDB89" w14:textId="77777777" w:rsidR="00284FA8" w:rsidRDefault="00284FA8" w:rsidP="00CF4DF4">
            <w:pPr>
              <w:ind w:left="105"/>
              <w:textAlignment w:val="baseline"/>
            </w:pPr>
            <w:r>
              <w:rPr>
                <w:rFonts w:ascii="Arial" w:eastAsia="Times New Roman" w:hAnsi="Arial" w:cs="Arial"/>
                <w:b/>
                <w:bCs/>
                <w:sz w:val="20"/>
                <w:szCs w:val="20"/>
                <w:lang w:eastAsia="en-GB"/>
              </w:rPr>
              <w:t>Criterion</w:t>
            </w:r>
            <w:r>
              <w:rPr>
                <w:rFonts w:ascii="Arial" w:eastAsia="Times New Roman" w:hAnsi="Arial" w:cs="Arial"/>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03C11E2" w14:textId="77777777" w:rsidR="00284FA8" w:rsidRDefault="00284FA8" w:rsidP="00CF4DF4">
            <w:pPr>
              <w:textAlignment w:val="baseline"/>
            </w:pPr>
            <w:r>
              <w:rPr>
                <w:rFonts w:ascii="Times New Roman" w:eastAsia="Times New Roman" w:hAnsi="Times New Roman"/>
                <w:sz w:val="20"/>
                <w:szCs w:val="20"/>
                <w:lang w:eastAsia="en-GB"/>
              </w:rPr>
              <w:t> </w:t>
            </w:r>
          </w:p>
        </w:tc>
        <w:tc>
          <w:tcPr>
            <w:tcW w:w="3265" w:type="dxa"/>
            <w:gridSpan w:val="3"/>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1B86A8ED" w14:textId="77777777" w:rsidR="00284FA8" w:rsidRDefault="00284FA8" w:rsidP="00CF4DF4">
            <w:pPr>
              <w:jc w:val="center"/>
              <w:textAlignment w:val="baseline"/>
            </w:pPr>
            <w:r>
              <w:rPr>
                <w:rFonts w:ascii="Arial" w:eastAsia="Times New Roman" w:hAnsi="Arial" w:cs="Arial"/>
                <w:b/>
                <w:bCs/>
                <w:sz w:val="20"/>
                <w:szCs w:val="20"/>
                <w:lang w:eastAsia="en-GB"/>
              </w:rPr>
              <w:t>Information available from</w:t>
            </w:r>
          </w:p>
        </w:tc>
      </w:tr>
      <w:tr w:rsidR="00284FA8" w14:paraId="1B5A4697"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441F711" w14:textId="77777777" w:rsidR="00284FA8" w:rsidRDefault="00284FA8" w:rsidP="00CF4DF4">
            <w:pPr>
              <w:textAlignment w:val="baseline"/>
            </w:pPr>
            <w:r>
              <w:rPr>
                <w:rFonts w:ascii="Times New Roman" w:eastAsia="Times New Roman" w:hAnsi="Times New Roman"/>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1AFF10F" w14:textId="77777777" w:rsidR="00284FA8" w:rsidRDefault="00284FA8" w:rsidP="00CF4DF4">
            <w:pPr>
              <w:jc w:val="center"/>
              <w:textAlignment w:val="baseline"/>
            </w:pPr>
            <w:r>
              <w:rPr>
                <w:rFonts w:ascii="Arial" w:eastAsia="Times New Roman" w:hAnsi="Arial" w:cs="Arial"/>
                <w:sz w:val="20"/>
                <w:szCs w:val="20"/>
                <w:lang w:eastAsia="en-GB"/>
              </w:rPr>
              <w:t>E/D</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5BFBAE6" w14:textId="77777777" w:rsidR="00284FA8" w:rsidRDefault="00284FA8" w:rsidP="00CF4DF4">
            <w:pPr>
              <w:jc w:val="center"/>
              <w:textAlignment w:val="baseline"/>
            </w:pPr>
            <w:r>
              <w:rPr>
                <w:rFonts w:ascii="Arial" w:eastAsia="Times New Roman" w:hAnsi="Arial" w:cs="Arial"/>
                <w:i/>
                <w:iCs/>
                <w:sz w:val="20"/>
                <w:szCs w:val="20"/>
                <w:lang w:eastAsia="en-GB"/>
              </w:rPr>
              <w:t>Application</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771B324" w14:textId="77777777" w:rsidR="00284FA8" w:rsidRDefault="00284FA8" w:rsidP="00CF4DF4">
            <w:pPr>
              <w:jc w:val="center"/>
              <w:textAlignment w:val="baseline"/>
            </w:pPr>
            <w:r>
              <w:rPr>
                <w:rFonts w:ascii="Arial" w:eastAsia="Times New Roman" w:hAnsi="Arial" w:cs="Arial"/>
                <w:i/>
                <w:iCs/>
                <w:sz w:val="20"/>
                <w:szCs w:val="20"/>
                <w:lang w:eastAsia="en-GB"/>
              </w:rPr>
              <w:t>Interview</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FF23EA6" w14:textId="77777777" w:rsidR="00284FA8" w:rsidRDefault="00284FA8" w:rsidP="00CF4DF4">
            <w:pPr>
              <w:ind w:left="135"/>
              <w:jc w:val="center"/>
              <w:textAlignment w:val="baseline"/>
            </w:pPr>
            <w:r>
              <w:rPr>
                <w:rFonts w:ascii="Arial" w:eastAsia="Times New Roman" w:hAnsi="Arial" w:cs="Arial"/>
                <w:i/>
                <w:iCs/>
                <w:sz w:val="20"/>
                <w:szCs w:val="20"/>
                <w:lang w:eastAsia="en-GB"/>
              </w:rPr>
              <w:t>Other</w:t>
            </w:r>
          </w:p>
        </w:tc>
      </w:tr>
      <w:tr w:rsidR="00284FA8" w14:paraId="0764C938"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152D1FD" w14:textId="77777777" w:rsidR="00284FA8" w:rsidRDefault="00284FA8" w:rsidP="00775E6F">
            <w:pPr>
              <w:ind w:left="105"/>
              <w:jc w:val="both"/>
              <w:textAlignment w:val="baseline"/>
            </w:pPr>
            <w:r>
              <w:rPr>
                <w:rFonts w:ascii="Arial" w:eastAsia="Times New Roman" w:hAnsi="Arial" w:cs="Arial"/>
                <w:sz w:val="20"/>
                <w:szCs w:val="20"/>
                <w:lang w:eastAsia="en-GB"/>
              </w:rPr>
              <w:t>Outstanding classroom practitioner with an excellent understanding of how students learn and the core features of successful classroom practice.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14ECD86"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72F55D7" w14:textId="77777777" w:rsidR="00284FA8" w:rsidRDefault="00284FA8" w:rsidP="00CF4DF4">
            <w:pPr>
              <w:jc w:val="center"/>
              <w:textAlignment w:val="baseline"/>
            </w:pPr>
          </w:p>
          <w:p w14:paraId="0DFCC983"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5CB671B" w14:textId="77777777" w:rsidR="00284FA8" w:rsidRDefault="00284FA8" w:rsidP="00CF4DF4">
            <w:pPr>
              <w:jc w:val="center"/>
              <w:textAlignment w:val="baseline"/>
            </w:pPr>
          </w:p>
          <w:p w14:paraId="573F3958"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F87CA33" w14:textId="77777777" w:rsidR="00284FA8" w:rsidRDefault="00284FA8" w:rsidP="00CF4DF4">
            <w:pPr>
              <w:jc w:val="center"/>
              <w:textAlignment w:val="baseline"/>
            </w:pPr>
          </w:p>
        </w:tc>
      </w:tr>
      <w:tr w:rsidR="00284FA8" w14:paraId="43C361B3"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0880FC8" w14:textId="77777777" w:rsidR="00284FA8" w:rsidRDefault="00284FA8" w:rsidP="00775E6F">
            <w:pPr>
              <w:ind w:left="105"/>
              <w:jc w:val="both"/>
              <w:textAlignment w:val="baseline"/>
            </w:pPr>
            <w:r>
              <w:rPr>
                <w:rFonts w:ascii="Arial" w:eastAsia="Times New Roman" w:hAnsi="Arial" w:cs="Arial"/>
                <w:sz w:val="20"/>
                <w:szCs w:val="20"/>
                <w:lang w:eastAsia="en-GB"/>
              </w:rPr>
              <w:t>Evidence of effective leadership of student behaviour.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ED24C77"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4CC3EC9"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A91586C"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4F9F1F0" w14:textId="77777777" w:rsidR="00284FA8" w:rsidRDefault="00284FA8" w:rsidP="00CF4DF4">
            <w:pPr>
              <w:jc w:val="center"/>
              <w:textAlignment w:val="baseline"/>
            </w:pPr>
          </w:p>
        </w:tc>
      </w:tr>
      <w:tr w:rsidR="00284FA8" w14:paraId="02E8AE80"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3987DDE1" w14:textId="77777777" w:rsidR="00284FA8" w:rsidRDefault="00284FA8" w:rsidP="00775E6F">
            <w:pPr>
              <w:ind w:left="105"/>
              <w:jc w:val="both"/>
              <w:textAlignment w:val="baseline"/>
            </w:pPr>
            <w:r>
              <w:rPr>
                <w:rFonts w:ascii="Arial" w:eastAsia="Times New Roman" w:hAnsi="Arial" w:cs="Arial"/>
                <w:sz w:val="20"/>
                <w:szCs w:val="20"/>
                <w:lang w:eastAsia="en-GB"/>
              </w:rPr>
              <w:t>Provides inspirational leadership which challenges, motivates and empowers students, staff and parents.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C57D004"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FD3E3AC"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ED21C7E"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D9BF3E7" w14:textId="77777777" w:rsidR="00284FA8" w:rsidRDefault="00284FA8" w:rsidP="00CF4DF4">
            <w:pPr>
              <w:jc w:val="center"/>
              <w:textAlignment w:val="baseline"/>
            </w:pPr>
          </w:p>
        </w:tc>
      </w:tr>
      <w:tr w:rsidR="00284FA8" w14:paraId="1EB3DE95"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337B2637" w14:textId="77777777" w:rsidR="00284FA8" w:rsidRDefault="00284FA8" w:rsidP="00775E6F">
            <w:pPr>
              <w:ind w:left="105"/>
              <w:jc w:val="both"/>
              <w:textAlignment w:val="baseline"/>
            </w:pPr>
            <w:r>
              <w:rPr>
                <w:rFonts w:ascii="Arial" w:eastAsia="Times New Roman" w:hAnsi="Arial" w:cs="Arial"/>
                <w:sz w:val="20"/>
                <w:szCs w:val="20"/>
                <w:lang w:eastAsia="en-GB"/>
              </w:rPr>
              <w:t>Successful experience of curriculum development and assessment to maximise student outcomes in mainstream primary and secondary phases.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675CAED"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FF6A064" w14:textId="77777777" w:rsidR="00284FA8" w:rsidRDefault="00284FA8" w:rsidP="00CF4DF4">
            <w:pPr>
              <w:jc w:val="center"/>
              <w:textAlignment w:val="baseline"/>
            </w:pPr>
          </w:p>
          <w:p w14:paraId="7374024D"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4894C58" w14:textId="77777777" w:rsidR="00284FA8" w:rsidRDefault="00284FA8" w:rsidP="00CF4DF4">
            <w:pPr>
              <w:jc w:val="center"/>
              <w:textAlignment w:val="baseline"/>
            </w:pPr>
          </w:p>
          <w:p w14:paraId="624295EC"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F7E634A" w14:textId="77777777" w:rsidR="00284FA8" w:rsidRDefault="00284FA8" w:rsidP="00CF4DF4">
            <w:pPr>
              <w:jc w:val="center"/>
              <w:textAlignment w:val="baseline"/>
            </w:pPr>
          </w:p>
        </w:tc>
      </w:tr>
      <w:tr w:rsidR="00284FA8" w14:paraId="0230B6AD"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56EC5A7" w14:textId="77777777" w:rsidR="00284FA8" w:rsidRDefault="00284FA8" w:rsidP="00775E6F">
            <w:pPr>
              <w:ind w:left="105"/>
              <w:jc w:val="both"/>
              <w:textAlignment w:val="baseline"/>
            </w:pPr>
            <w:r>
              <w:rPr>
                <w:rFonts w:ascii="Arial" w:eastAsia="Times New Roman" w:hAnsi="Arial" w:cs="Arial"/>
                <w:sz w:val="20"/>
                <w:szCs w:val="20"/>
                <w:lang w:eastAsia="en-GB"/>
              </w:rPr>
              <w:t>A clear understanding of the implications of Government Education Policy for ECS.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5A19B78"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3D6118E"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66C2897"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E5DDE94" w14:textId="77777777" w:rsidR="00284FA8" w:rsidRDefault="00284FA8" w:rsidP="00CF4DF4">
            <w:pPr>
              <w:jc w:val="center"/>
              <w:textAlignment w:val="baseline"/>
            </w:pPr>
          </w:p>
        </w:tc>
      </w:tr>
      <w:tr w:rsidR="00284FA8" w14:paraId="57937497" w14:textId="77777777" w:rsidTr="00CF4DF4">
        <w:trPr>
          <w:trHeight w:val="322"/>
        </w:trPr>
        <w:tc>
          <w:tcPr>
            <w:tcW w:w="5451"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1DCB556" w14:textId="77777777" w:rsidR="00284FA8" w:rsidRDefault="00284FA8" w:rsidP="00775E6F">
            <w:pPr>
              <w:ind w:left="105" w:right="120"/>
              <w:jc w:val="both"/>
              <w:textAlignment w:val="baseline"/>
            </w:pPr>
            <w:r>
              <w:rPr>
                <w:rFonts w:ascii="Arial" w:eastAsia="Times New Roman" w:hAnsi="Arial" w:cs="Arial"/>
                <w:sz w:val="20"/>
                <w:szCs w:val="20"/>
                <w:lang w:eastAsia="en-GB"/>
              </w:rPr>
              <w:t>Appreciate the importance of a work life balance for all staff and self and of continuing professional development.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B255759"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294B72A" w14:textId="77777777" w:rsidR="00284FA8" w:rsidRDefault="00284FA8" w:rsidP="00CF4DF4">
            <w:pPr>
              <w:jc w:val="center"/>
              <w:textAlignment w:val="baseline"/>
            </w:pPr>
          </w:p>
          <w:p w14:paraId="2E43AB30"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50B1D9C" w14:textId="77777777" w:rsidR="00284FA8" w:rsidRDefault="00284FA8" w:rsidP="00CF4DF4">
            <w:pPr>
              <w:jc w:val="center"/>
              <w:textAlignment w:val="baseline"/>
            </w:pPr>
          </w:p>
          <w:p w14:paraId="467BED52"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B4C422D" w14:textId="77777777" w:rsidR="00284FA8" w:rsidRDefault="00284FA8" w:rsidP="00CF4DF4">
            <w:pPr>
              <w:jc w:val="center"/>
              <w:textAlignment w:val="baseline"/>
            </w:pPr>
          </w:p>
        </w:tc>
      </w:tr>
    </w:tbl>
    <w:p w14:paraId="4EECA031" w14:textId="77777777" w:rsidR="00284FA8" w:rsidRDefault="00284FA8" w:rsidP="00284FA8">
      <w:pPr>
        <w:textAlignment w:val="baseline"/>
      </w:pPr>
      <w:r>
        <w:rPr>
          <w:rFonts w:ascii="Arial" w:eastAsia="Times New Roman" w:hAnsi="Arial" w:cs="Arial"/>
          <w:sz w:val="26"/>
          <w:szCs w:val="26"/>
          <w:lang w:eastAsia="en-GB"/>
        </w:rPr>
        <w:t> </w:t>
      </w:r>
    </w:p>
    <w:p w14:paraId="66CA61BF" w14:textId="77777777" w:rsidR="00284FA8" w:rsidRDefault="00284FA8" w:rsidP="00284FA8">
      <w:pPr>
        <w:ind w:left="345"/>
        <w:textAlignment w:val="baseline"/>
      </w:pPr>
      <w:r>
        <w:rPr>
          <w:rFonts w:ascii="Arial" w:eastAsia="Times New Roman" w:hAnsi="Arial" w:cs="Arial"/>
          <w:b/>
          <w:bCs/>
          <w:color w:val="4471C4"/>
          <w:sz w:val="26"/>
          <w:szCs w:val="26"/>
          <w:lang w:eastAsia="en-GB"/>
        </w:rPr>
        <w:t>Professional Qualities, Knowledge and Experience</w:t>
      </w:r>
      <w:r>
        <w:rPr>
          <w:rFonts w:ascii="Arial" w:eastAsia="Times New Roman" w:hAnsi="Arial" w:cs="Arial"/>
          <w:color w:val="4471C4"/>
          <w:sz w:val="26"/>
          <w:szCs w:val="26"/>
          <w:lang w:eastAsia="en-GB"/>
        </w:rPr>
        <w:t> </w:t>
      </w:r>
    </w:p>
    <w:p w14:paraId="7D14D671" w14:textId="77777777" w:rsidR="00284FA8" w:rsidRDefault="00284FA8" w:rsidP="00284FA8">
      <w:pPr>
        <w:textAlignment w:val="baseline"/>
      </w:pPr>
      <w:r>
        <w:rPr>
          <w:rFonts w:ascii="Arial" w:eastAsia="Times New Roman" w:hAnsi="Arial" w:cs="Arial"/>
          <w:sz w:val="20"/>
          <w:szCs w:val="20"/>
          <w:lang w:eastAsia="en-GB"/>
        </w:rPr>
        <w:t> </w:t>
      </w:r>
    </w:p>
    <w:tbl>
      <w:tblPr>
        <w:tblW w:w="9500" w:type="dxa"/>
        <w:tblInd w:w="420" w:type="dxa"/>
        <w:tblLayout w:type="fixed"/>
        <w:tblCellMar>
          <w:left w:w="10" w:type="dxa"/>
          <w:right w:w="10" w:type="dxa"/>
        </w:tblCellMar>
        <w:tblLook w:val="04A0" w:firstRow="1" w:lastRow="0" w:firstColumn="1" w:lastColumn="0" w:noHBand="0" w:noVBand="1"/>
      </w:tblPr>
      <w:tblGrid>
        <w:gridCol w:w="5526"/>
        <w:gridCol w:w="709"/>
        <w:gridCol w:w="1134"/>
        <w:gridCol w:w="992"/>
        <w:gridCol w:w="1139"/>
      </w:tblGrid>
      <w:tr w:rsidR="00284FA8" w14:paraId="09F82AB9"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373A922" w14:textId="77777777" w:rsidR="00284FA8" w:rsidRDefault="00284FA8" w:rsidP="00CF4DF4">
            <w:pPr>
              <w:ind w:left="105"/>
              <w:textAlignment w:val="baseline"/>
            </w:pPr>
            <w:r>
              <w:rPr>
                <w:rFonts w:ascii="Arial" w:eastAsia="Times New Roman" w:hAnsi="Arial" w:cs="Arial"/>
                <w:b/>
                <w:bCs/>
                <w:sz w:val="20"/>
                <w:szCs w:val="20"/>
                <w:lang w:eastAsia="en-GB"/>
              </w:rPr>
              <w:t>Criterion</w:t>
            </w:r>
            <w:r>
              <w:rPr>
                <w:rFonts w:ascii="Arial" w:eastAsia="Times New Roman" w:hAnsi="Arial" w:cs="Arial"/>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72C4F66" w14:textId="77777777" w:rsidR="00284FA8" w:rsidRDefault="00284FA8" w:rsidP="00CF4DF4">
            <w:pPr>
              <w:textAlignment w:val="baseline"/>
            </w:pPr>
            <w:r>
              <w:rPr>
                <w:rFonts w:ascii="Times New Roman" w:eastAsia="Times New Roman" w:hAnsi="Times New Roman"/>
                <w:sz w:val="20"/>
                <w:szCs w:val="20"/>
                <w:lang w:eastAsia="en-GB"/>
              </w:rPr>
              <w:t> </w:t>
            </w:r>
          </w:p>
        </w:tc>
        <w:tc>
          <w:tcPr>
            <w:tcW w:w="3265" w:type="dxa"/>
            <w:gridSpan w:val="3"/>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69EED1EC" w14:textId="77777777" w:rsidR="00284FA8" w:rsidRDefault="00284FA8" w:rsidP="00CF4DF4">
            <w:pPr>
              <w:jc w:val="center"/>
              <w:textAlignment w:val="baseline"/>
            </w:pPr>
            <w:r>
              <w:rPr>
                <w:rFonts w:ascii="Arial" w:eastAsia="Times New Roman" w:hAnsi="Arial" w:cs="Arial"/>
                <w:b/>
                <w:bCs/>
                <w:sz w:val="20"/>
                <w:szCs w:val="20"/>
                <w:lang w:eastAsia="en-GB"/>
              </w:rPr>
              <w:t>Information available from</w:t>
            </w:r>
          </w:p>
        </w:tc>
      </w:tr>
      <w:tr w:rsidR="00284FA8" w14:paraId="53CD7723"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108BA279" w14:textId="77777777" w:rsidR="00284FA8" w:rsidRDefault="00284FA8" w:rsidP="00CF4DF4">
            <w:pPr>
              <w:textAlignment w:val="baseline"/>
            </w:pPr>
            <w:r>
              <w:rPr>
                <w:rFonts w:ascii="Times New Roman" w:eastAsia="Times New Roman" w:hAnsi="Times New Roman"/>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7E4B653" w14:textId="77777777" w:rsidR="00284FA8" w:rsidRDefault="00284FA8" w:rsidP="00CF4DF4">
            <w:pPr>
              <w:ind w:left="105"/>
              <w:textAlignment w:val="baseline"/>
            </w:pPr>
            <w:r>
              <w:rPr>
                <w:rFonts w:ascii="Arial" w:eastAsia="Times New Roman" w:hAnsi="Arial" w:cs="Arial"/>
                <w:sz w:val="20"/>
                <w:szCs w:val="20"/>
                <w:lang w:eastAsia="en-GB"/>
              </w:rPr>
              <w:t>E/D </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C337B18" w14:textId="77777777" w:rsidR="00284FA8" w:rsidRDefault="00284FA8" w:rsidP="00CF4DF4">
            <w:pPr>
              <w:ind w:left="105"/>
              <w:textAlignment w:val="baseline"/>
            </w:pPr>
            <w:r>
              <w:rPr>
                <w:rFonts w:ascii="Arial" w:eastAsia="Times New Roman" w:hAnsi="Arial" w:cs="Arial"/>
                <w:sz w:val="20"/>
                <w:szCs w:val="20"/>
                <w:lang w:eastAsia="en-GB"/>
              </w:rPr>
              <w:t>Application</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E064BF7" w14:textId="77777777" w:rsidR="00284FA8" w:rsidRDefault="00284FA8" w:rsidP="00CF4DF4">
            <w:pPr>
              <w:ind w:left="105"/>
              <w:textAlignment w:val="baseline"/>
            </w:pPr>
            <w:r>
              <w:rPr>
                <w:rFonts w:ascii="Arial" w:eastAsia="Times New Roman" w:hAnsi="Arial" w:cs="Arial"/>
                <w:sz w:val="20"/>
                <w:szCs w:val="20"/>
                <w:lang w:eastAsia="en-GB"/>
              </w:rPr>
              <w:t>Interview </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329D3380" w14:textId="77777777" w:rsidR="00284FA8" w:rsidRDefault="00284FA8" w:rsidP="00CF4DF4">
            <w:pPr>
              <w:ind w:left="105"/>
              <w:textAlignment w:val="baseline"/>
            </w:pPr>
            <w:r>
              <w:rPr>
                <w:rFonts w:ascii="Arial" w:eastAsia="Times New Roman" w:hAnsi="Arial" w:cs="Arial"/>
                <w:sz w:val="20"/>
                <w:szCs w:val="20"/>
                <w:lang w:eastAsia="en-GB"/>
              </w:rPr>
              <w:t>Other </w:t>
            </w:r>
          </w:p>
        </w:tc>
      </w:tr>
      <w:tr w:rsidR="00284FA8" w14:paraId="606145DA"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C60580E" w14:textId="77777777" w:rsidR="00284FA8" w:rsidRDefault="00284FA8" w:rsidP="00775E6F">
            <w:pPr>
              <w:ind w:left="105"/>
              <w:jc w:val="both"/>
              <w:textAlignment w:val="baseline"/>
            </w:pPr>
            <w:r>
              <w:rPr>
                <w:rFonts w:ascii="Arial" w:eastAsia="Times New Roman" w:hAnsi="Arial" w:cs="Arial"/>
                <w:sz w:val="20"/>
                <w:szCs w:val="20"/>
                <w:lang w:eastAsia="en-GB"/>
              </w:rPr>
              <w:t>Outstanding classroom practitioner with an excellent understanding of how students learn and the core features of successful classroom practice in a diverse urban school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71EB87F"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098CECF"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142998B"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30921C5" w14:textId="77777777" w:rsidR="00284FA8" w:rsidRDefault="00284FA8" w:rsidP="00CF4DF4">
            <w:pPr>
              <w:jc w:val="center"/>
              <w:textAlignment w:val="baseline"/>
            </w:pPr>
          </w:p>
        </w:tc>
      </w:tr>
      <w:tr w:rsidR="00284FA8" w14:paraId="5B115FA6"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EC19A62" w14:textId="77777777" w:rsidR="00284FA8" w:rsidRDefault="00284FA8" w:rsidP="00775E6F">
            <w:pPr>
              <w:ind w:left="105"/>
              <w:jc w:val="both"/>
              <w:textAlignment w:val="baseline"/>
            </w:pPr>
            <w:r>
              <w:rPr>
                <w:rFonts w:ascii="Arial" w:eastAsia="Times New Roman" w:hAnsi="Arial" w:cs="Arial"/>
                <w:sz w:val="20"/>
                <w:szCs w:val="20"/>
                <w:lang w:eastAsia="en-GB"/>
              </w:rPr>
              <w:t>Strategic thinker able to put strategies in place for ensuring inclusion and diversity are addressed at all levels.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44C6171"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142FC99"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1E15D8A"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DCE3699" w14:textId="77777777" w:rsidR="00284FA8" w:rsidRDefault="00284FA8" w:rsidP="00CF4DF4">
            <w:pPr>
              <w:jc w:val="center"/>
              <w:textAlignment w:val="baseline"/>
            </w:pPr>
          </w:p>
        </w:tc>
      </w:tr>
      <w:tr w:rsidR="00284FA8" w14:paraId="6ECBE3F9"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48F5BDD" w14:textId="77777777" w:rsidR="00284FA8" w:rsidRDefault="00284FA8" w:rsidP="00775E6F">
            <w:pPr>
              <w:ind w:left="105"/>
              <w:jc w:val="both"/>
              <w:textAlignment w:val="baseline"/>
            </w:pPr>
            <w:r>
              <w:rPr>
                <w:rFonts w:ascii="Arial" w:eastAsia="Times New Roman" w:hAnsi="Arial" w:cs="Arial"/>
                <w:sz w:val="20"/>
                <w:szCs w:val="20"/>
                <w:lang w:eastAsia="en-GB"/>
              </w:rPr>
              <w:t>Knowledge of what constitutes quality in educational provision in both the primary and secondary phases, strategies for raising standards and the achievement of all students.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AC41117"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ED07718"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E75C874"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7980A32" w14:textId="77777777" w:rsidR="00284FA8" w:rsidRDefault="00284FA8" w:rsidP="00CF4DF4">
            <w:pPr>
              <w:jc w:val="center"/>
              <w:textAlignment w:val="baseline"/>
            </w:pPr>
          </w:p>
        </w:tc>
      </w:tr>
      <w:tr w:rsidR="00284FA8" w14:paraId="0D8F94F0"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1EF5B00F" w14:textId="77777777" w:rsidR="00284FA8" w:rsidRDefault="00284FA8" w:rsidP="00775E6F">
            <w:pPr>
              <w:ind w:left="105" w:right="165"/>
              <w:jc w:val="both"/>
              <w:textAlignment w:val="baseline"/>
            </w:pPr>
            <w:r>
              <w:rPr>
                <w:rFonts w:ascii="Arial" w:eastAsia="Times New Roman" w:hAnsi="Arial" w:cs="Arial"/>
                <w:sz w:val="20"/>
                <w:szCs w:val="20"/>
                <w:lang w:eastAsia="en-GB"/>
              </w:rPr>
              <w:t>Ability to articulate and share a vision of education and evidence of having successfully translated vision into reality at whole school level.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26FF8CE"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CA8CA02"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25A7A07"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4084D70" w14:textId="77777777" w:rsidR="00284FA8" w:rsidRDefault="00284FA8" w:rsidP="00CF4DF4">
            <w:pPr>
              <w:jc w:val="center"/>
              <w:textAlignment w:val="baseline"/>
            </w:pPr>
          </w:p>
        </w:tc>
      </w:tr>
      <w:tr w:rsidR="00284FA8" w14:paraId="3F37DAD6"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8516718" w14:textId="77777777" w:rsidR="00284FA8" w:rsidRDefault="00284FA8" w:rsidP="00775E6F">
            <w:pPr>
              <w:ind w:left="105"/>
              <w:jc w:val="both"/>
              <w:textAlignment w:val="baseline"/>
            </w:pPr>
            <w:r>
              <w:rPr>
                <w:rFonts w:ascii="Arial" w:eastAsia="Times New Roman" w:hAnsi="Arial" w:cs="Arial"/>
                <w:sz w:val="20"/>
                <w:szCs w:val="20"/>
                <w:lang w:eastAsia="en-GB"/>
              </w:rPr>
              <w:t>Evidence of expertise and success in raising pupil achievement and securing school improvement.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5ECEE7E"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D862B65"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F3B9072"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B211537" w14:textId="77777777" w:rsidR="00284FA8" w:rsidRDefault="00284FA8" w:rsidP="00CF4DF4">
            <w:pPr>
              <w:jc w:val="center"/>
              <w:textAlignment w:val="baseline"/>
            </w:pPr>
          </w:p>
        </w:tc>
      </w:tr>
      <w:tr w:rsidR="00284FA8" w14:paraId="0ABBBDC9"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CD32752" w14:textId="77777777" w:rsidR="00284FA8" w:rsidRDefault="00284FA8" w:rsidP="00775E6F">
            <w:pPr>
              <w:ind w:left="105"/>
              <w:jc w:val="both"/>
              <w:textAlignment w:val="baseline"/>
            </w:pPr>
            <w:r>
              <w:rPr>
                <w:rFonts w:ascii="Arial" w:eastAsia="Times New Roman" w:hAnsi="Arial" w:cs="Arial"/>
                <w:sz w:val="20"/>
                <w:szCs w:val="20"/>
                <w:lang w:eastAsia="en-GB"/>
              </w:rPr>
              <w:t>Proven track record of successful staff recruitment, retention, induction and development.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B985DFD"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F5A8DA7"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FF8F1DF"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C63C650" w14:textId="77777777" w:rsidR="00284FA8" w:rsidRDefault="00284FA8" w:rsidP="00CF4DF4">
            <w:pPr>
              <w:jc w:val="center"/>
              <w:textAlignment w:val="baseline"/>
            </w:pPr>
          </w:p>
        </w:tc>
      </w:tr>
      <w:tr w:rsidR="00284FA8" w14:paraId="7F1A3AFB"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F6C8FE0" w14:textId="77777777" w:rsidR="00284FA8" w:rsidRDefault="00284FA8" w:rsidP="00775E6F">
            <w:pPr>
              <w:ind w:left="105" w:right="165"/>
              <w:jc w:val="both"/>
              <w:textAlignment w:val="baseline"/>
            </w:pPr>
            <w:r>
              <w:rPr>
                <w:rFonts w:ascii="Arial" w:eastAsia="Times New Roman" w:hAnsi="Arial" w:cs="Arial"/>
                <w:sz w:val="20"/>
                <w:szCs w:val="20"/>
                <w:lang w:eastAsia="en-GB"/>
              </w:rPr>
              <w:t xml:space="preserve">Knowledge and understanding of the key legal issues relating to the leadership of a maintained 3 – 19 school, including equal opportunities, race relations, disability, </w:t>
            </w:r>
            <w:r>
              <w:rPr>
                <w:rFonts w:ascii="Arial" w:eastAsia="Times New Roman" w:hAnsi="Arial" w:cs="Arial"/>
                <w:sz w:val="20"/>
                <w:szCs w:val="20"/>
                <w:lang w:eastAsia="en-GB"/>
              </w:rPr>
              <w:lastRenderedPageBreak/>
              <w:t>employment, health and safety and public relations.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2D865A1" w14:textId="77777777" w:rsidR="00284FA8" w:rsidRDefault="00284FA8" w:rsidP="00CF4DF4">
            <w:pPr>
              <w:ind w:left="105"/>
              <w:jc w:val="center"/>
              <w:textAlignment w:val="baseline"/>
            </w:pPr>
            <w:r>
              <w:rPr>
                <w:rFonts w:ascii="Arial" w:eastAsia="Times New Roman" w:hAnsi="Arial" w:cs="Arial"/>
                <w:sz w:val="20"/>
                <w:szCs w:val="20"/>
                <w:lang w:eastAsia="en-GB"/>
              </w:rPr>
              <w:lastRenderedPageBreak/>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22BFC8DA" w14:textId="77777777" w:rsidR="00284FA8" w:rsidRDefault="00284FA8" w:rsidP="00CF4DF4">
            <w:pPr>
              <w:jc w:val="center"/>
              <w:textAlignment w:val="baseline"/>
            </w:pPr>
          </w:p>
          <w:p w14:paraId="3289143C"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FDA0EBF" w14:textId="77777777" w:rsidR="00284FA8" w:rsidRDefault="00284FA8" w:rsidP="00CF4DF4">
            <w:pPr>
              <w:jc w:val="center"/>
              <w:textAlignment w:val="baseline"/>
            </w:pPr>
          </w:p>
          <w:p w14:paraId="7B74A421"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44C971A9" w14:textId="77777777" w:rsidR="00284FA8" w:rsidRDefault="00284FA8" w:rsidP="00CF4DF4">
            <w:pPr>
              <w:jc w:val="center"/>
              <w:textAlignment w:val="baseline"/>
            </w:pPr>
          </w:p>
        </w:tc>
      </w:tr>
      <w:tr w:rsidR="00284FA8" w14:paraId="213BCD6F"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C55A02D" w14:textId="77777777" w:rsidR="00284FA8" w:rsidRDefault="00284FA8" w:rsidP="00775E6F">
            <w:pPr>
              <w:ind w:left="105"/>
              <w:jc w:val="both"/>
              <w:textAlignment w:val="baseline"/>
            </w:pPr>
            <w:r>
              <w:rPr>
                <w:rFonts w:ascii="Arial" w:eastAsia="Times New Roman" w:hAnsi="Arial" w:cs="Arial"/>
                <w:sz w:val="20"/>
                <w:szCs w:val="20"/>
                <w:lang w:eastAsia="en-GB"/>
              </w:rPr>
              <w:t>Knowledge and understanding of statutory requirements of experience of Child Protection, Safer Recruitment, safeguarding procedures and Prevent.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BEEB4E3"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F9E60CD"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9F46786"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0344B5B" w14:textId="77777777" w:rsidR="00284FA8" w:rsidRDefault="00284FA8" w:rsidP="00CF4DF4">
            <w:pPr>
              <w:jc w:val="center"/>
              <w:textAlignment w:val="baseline"/>
            </w:pPr>
          </w:p>
        </w:tc>
      </w:tr>
      <w:tr w:rsidR="00284FA8" w14:paraId="26A1A10E"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0E44DA0B" w14:textId="77777777" w:rsidR="00284FA8" w:rsidRDefault="00284FA8" w:rsidP="00775E6F">
            <w:pPr>
              <w:ind w:left="105"/>
              <w:jc w:val="both"/>
              <w:textAlignment w:val="baseline"/>
            </w:pPr>
            <w:r>
              <w:rPr>
                <w:rFonts w:ascii="Arial" w:eastAsia="Times New Roman" w:hAnsi="Arial" w:cs="Arial"/>
                <w:sz w:val="20"/>
                <w:szCs w:val="20"/>
                <w:lang w:eastAsia="en-GB"/>
              </w:rPr>
              <w:t>Experience of leading collaborative partnerships outside of school with external partners.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026D8CC0" w14:textId="77777777" w:rsidR="00284FA8" w:rsidRDefault="00284FA8" w:rsidP="00CF4DF4">
            <w:pPr>
              <w:ind w:left="105"/>
              <w:jc w:val="center"/>
              <w:textAlignment w:val="baseline"/>
            </w:pPr>
            <w:r>
              <w:rPr>
                <w:rFonts w:ascii="Arial" w:eastAsia="Times New Roman" w:hAnsi="Arial" w:cs="Arial"/>
                <w:sz w:val="20"/>
                <w:szCs w:val="20"/>
                <w:lang w:eastAsia="en-GB"/>
              </w:rPr>
              <w:t>D</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FBD506E"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CC36C05"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013E76A" w14:textId="77777777" w:rsidR="00284FA8" w:rsidRDefault="00284FA8" w:rsidP="00CF4DF4">
            <w:pPr>
              <w:jc w:val="center"/>
              <w:textAlignment w:val="baseline"/>
            </w:pPr>
          </w:p>
        </w:tc>
      </w:tr>
      <w:tr w:rsidR="00284FA8" w14:paraId="4402A31D"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1AC5DDF" w14:textId="77777777" w:rsidR="00284FA8" w:rsidRDefault="00284FA8" w:rsidP="00775E6F">
            <w:pPr>
              <w:ind w:left="105"/>
              <w:jc w:val="both"/>
              <w:textAlignment w:val="baseline"/>
            </w:pPr>
            <w:r>
              <w:rPr>
                <w:rFonts w:ascii="Arial" w:eastAsia="Times New Roman" w:hAnsi="Arial" w:cs="Arial"/>
                <w:sz w:val="20"/>
                <w:szCs w:val="20"/>
                <w:lang w:eastAsia="en-GB"/>
              </w:rPr>
              <w:t>Experience of collaboration with teaching school alliance, business and employers.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C99E7EF" w14:textId="77777777" w:rsidR="00284FA8" w:rsidRDefault="00284FA8" w:rsidP="00CF4DF4">
            <w:pPr>
              <w:ind w:left="105"/>
              <w:jc w:val="center"/>
              <w:textAlignment w:val="baseline"/>
            </w:pPr>
            <w:r>
              <w:rPr>
                <w:rFonts w:ascii="Arial" w:eastAsia="Times New Roman" w:hAnsi="Arial" w:cs="Arial"/>
                <w:sz w:val="20"/>
                <w:szCs w:val="20"/>
                <w:lang w:eastAsia="en-GB"/>
              </w:rPr>
              <w:t>D</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763B74E"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77C125C"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DD94A41" w14:textId="77777777" w:rsidR="00284FA8" w:rsidRDefault="00284FA8" w:rsidP="00CF4DF4">
            <w:pPr>
              <w:jc w:val="center"/>
              <w:textAlignment w:val="baseline"/>
            </w:pPr>
          </w:p>
        </w:tc>
      </w:tr>
      <w:tr w:rsidR="00284FA8" w14:paraId="63C1273F" w14:textId="77777777" w:rsidTr="00CF4DF4">
        <w:trPr>
          <w:trHeight w:val="316"/>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343860FC" w14:textId="77777777" w:rsidR="00284FA8" w:rsidRDefault="00284FA8" w:rsidP="00775E6F">
            <w:pPr>
              <w:ind w:left="105"/>
              <w:jc w:val="both"/>
              <w:textAlignment w:val="baseline"/>
            </w:pPr>
            <w:r>
              <w:rPr>
                <w:rFonts w:ascii="Arial" w:eastAsia="Times New Roman" w:hAnsi="Arial" w:cs="Arial"/>
                <w:sz w:val="20"/>
                <w:szCs w:val="20"/>
                <w:lang w:eastAsia="en-GB"/>
              </w:rPr>
              <w:t>Strong financial, commercial and business acumen.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1ED6807"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BBCD57F"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565733D7"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6A6C9C9D" w14:textId="77777777" w:rsidR="00284FA8" w:rsidRDefault="00284FA8" w:rsidP="00CF4DF4">
            <w:pPr>
              <w:jc w:val="center"/>
              <w:textAlignment w:val="baseline"/>
            </w:pPr>
          </w:p>
        </w:tc>
      </w:tr>
    </w:tbl>
    <w:p w14:paraId="040B9187" w14:textId="77777777" w:rsidR="00284FA8" w:rsidRDefault="00284FA8" w:rsidP="00284FA8">
      <w:pPr>
        <w:textAlignment w:val="baseline"/>
      </w:pPr>
      <w:r>
        <w:rPr>
          <w:rFonts w:ascii="Arial" w:eastAsia="Times New Roman" w:hAnsi="Arial" w:cs="Arial"/>
          <w:sz w:val="20"/>
          <w:szCs w:val="20"/>
          <w:lang w:eastAsia="en-GB"/>
        </w:rPr>
        <w:t> </w:t>
      </w:r>
    </w:p>
    <w:p w14:paraId="4ADAA243" w14:textId="77777777" w:rsidR="00284FA8" w:rsidRDefault="00284FA8" w:rsidP="00284FA8">
      <w:pPr>
        <w:ind w:left="435"/>
        <w:textAlignment w:val="baseline"/>
      </w:pPr>
      <w:r>
        <w:rPr>
          <w:rFonts w:ascii="Arial" w:eastAsia="Times New Roman" w:hAnsi="Arial" w:cs="Arial"/>
          <w:sz w:val="20"/>
          <w:szCs w:val="20"/>
          <w:lang w:eastAsia="en-GB"/>
        </w:rPr>
        <w:t> </w:t>
      </w:r>
      <w:r>
        <w:rPr>
          <w:rFonts w:ascii="Arial" w:eastAsia="Times New Roman" w:hAnsi="Arial" w:cs="Arial"/>
          <w:b/>
          <w:bCs/>
          <w:color w:val="4471C4"/>
          <w:sz w:val="26"/>
          <w:szCs w:val="26"/>
          <w:lang w:eastAsia="en-GB"/>
        </w:rPr>
        <w:t>Strategic Skills</w:t>
      </w:r>
      <w:r>
        <w:rPr>
          <w:rFonts w:ascii="Arial" w:eastAsia="Times New Roman" w:hAnsi="Arial" w:cs="Arial"/>
          <w:color w:val="4471C4"/>
          <w:sz w:val="26"/>
          <w:szCs w:val="26"/>
          <w:lang w:eastAsia="en-GB"/>
        </w:rPr>
        <w:t> </w:t>
      </w:r>
    </w:p>
    <w:p w14:paraId="408FC359" w14:textId="77777777" w:rsidR="00284FA8" w:rsidRDefault="00284FA8" w:rsidP="00284FA8">
      <w:pPr>
        <w:textAlignment w:val="baseline"/>
      </w:pPr>
    </w:p>
    <w:tbl>
      <w:tblPr>
        <w:tblW w:w="9497" w:type="dxa"/>
        <w:tblInd w:w="418" w:type="dxa"/>
        <w:tblLayout w:type="fixed"/>
        <w:tblCellMar>
          <w:left w:w="10" w:type="dxa"/>
          <w:right w:w="10" w:type="dxa"/>
        </w:tblCellMar>
        <w:tblLook w:val="04A0" w:firstRow="1" w:lastRow="0" w:firstColumn="1" w:lastColumn="0" w:noHBand="0" w:noVBand="1"/>
      </w:tblPr>
      <w:tblGrid>
        <w:gridCol w:w="5528"/>
        <w:gridCol w:w="709"/>
        <w:gridCol w:w="1134"/>
        <w:gridCol w:w="992"/>
        <w:gridCol w:w="1134"/>
      </w:tblGrid>
      <w:tr w:rsidR="00284FA8" w14:paraId="214D20B7"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66461375" w14:textId="77777777" w:rsidR="00284FA8" w:rsidRDefault="00284FA8" w:rsidP="00CF4DF4">
            <w:pPr>
              <w:ind w:left="105"/>
              <w:textAlignment w:val="baseline"/>
            </w:pPr>
            <w:r>
              <w:rPr>
                <w:rFonts w:ascii="Arial" w:eastAsia="Times New Roman" w:hAnsi="Arial" w:cs="Arial"/>
                <w:b/>
                <w:bCs/>
                <w:sz w:val="20"/>
                <w:szCs w:val="20"/>
                <w:lang w:eastAsia="en-GB"/>
              </w:rPr>
              <w:t>Criterion</w:t>
            </w:r>
            <w:r>
              <w:rPr>
                <w:rFonts w:ascii="Arial" w:eastAsia="Times New Roman" w:hAnsi="Arial" w:cs="Arial"/>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29655F73" w14:textId="77777777" w:rsidR="00284FA8" w:rsidRDefault="00284FA8" w:rsidP="00CF4DF4">
            <w:pPr>
              <w:textAlignment w:val="baseline"/>
            </w:pPr>
            <w:r>
              <w:rPr>
                <w:rFonts w:ascii="Times New Roman" w:eastAsia="Times New Roman" w:hAnsi="Times New Roman"/>
                <w:sz w:val="20"/>
                <w:szCs w:val="20"/>
                <w:lang w:eastAsia="en-GB"/>
              </w:rPr>
              <w:t> </w:t>
            </w:r>
          </w:p>
        </w:tc>
        <w:tc>
          <w:tcPr>
            <w:tcW w:w="3260" w:type="dxa"/>
            <w:gridSpan w:val="3"/>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310B807E" w14:textId="77777777" w:rsidR="00284FA8" w:rsidRDefault="00284FA8" w:rsidP="00CF4DF4">
            <w:pPr>
              <w:jc w:val="center"/>
              <w:textAlignment w:val="baseline"/>
            </w:pPr>
            <w:r>
              <w:rPr>
                <w:rFonts w:ascii="Arial" w:eastAsia="Times New Roman" w:hAnsi="Arial" w:cs="Arial"/>
                <w:b/>
                <w:bCs/>
                <w:sz w:val="20"/>
                <w:szCs w:val="20"/>
                <w:lang w:eastAsia="en-GB"/>
              </w:rPr>
              <w:t>Information available from</w:t>
            </w:r>
          </w:p>
        </w:tc>
      </w:tr>
      <w:tr w:rsidR="00284FA8" w14:paraId="2744F321"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26ECD623" w14:textId="77777777" w:rsidR="00284FA8" w:rsidRDefault="00284FA8" w:rsidP="00CF4DF4">
            <w:pPr>
              <w:textAlignment w:val="baseline"/>
            </w:pPr>
            <w:r>
              <w:rPr>
                <w:rFonts w:ascii="Times New Roman" w:eastAsia="Times New Roman" w:hAnsi="Times New Roman"/>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66DFC565" w14:textId="77777777" w:rsidR="00284FA8" w:rsidRDefault="00284FA8" w:rsidP="00CF4DF4">
            <w:pPr>
              <w:jc w:val="center"/>
              <w:textAlignment w:val="baseline"/>
            </w:pPr>
            <w:r>
              <w:rPr>
                <w:rFonts w:ascii="Arial" w:eastAsia="Times New Roman" w:hAnsi="Arial" w:cs="Arial"/>
                <w:sz w:val="20"/>
                <w:szCs w:val="20"/>
                <w:lang w:eastAsia="en-GB"/>
              </w:rPr>
              <w:t>E/D </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31A494E0" w14:textId="77777777" w:rsidR="00284FA8" w:rsidRDefault="00284FA8" w:rsidP="00CF4DF4">
            <w:pPr>
              <w:jc w:val="center"/>
              <w:textAlignment w:val="baseline"/>
            </w:pPr>
            <w:r>
              <w:rPr>
                <w:rFonts w:ascii="Arial" w:eastAsia="Times New Roman" w:hAnsi="Arial" w:cs="Arial"/>
                <w:sz w:val="20"/>
                <w:szCs w:val="20"/>
                <w:lang w:eastAsia="en-GB"/>
              </w:rPr>
              <w:t>Application </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1F01F68" w14:textId="77777777" w:rsidR="00284FA8" w:rsidRDefault="00284FA8" w:rsidP="00CF4DF4">
            <w:pPr>
              <w:jc w:val="center"/>
              <w:textAlignment w:val="baseline"/>
            </w:pPr>
            <w:r>
              <w:rPr>
                <w:rFonts w:ascii="Arial" w:eastAsia="Times New Roman" w:hAnsi="Arial" w:cs="Arial"/>
                <w:sz w:val="20"/>
                <w:szCs w:val="20"/>
                <w:lang w:eastAsia="en-GB"/>
              </w:rPr>
              <w:t>Interview </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43F19DF1" w14:textId="77777777" w:rsidR="00284FA8" w:rsidRDefault="00284FA8" w:rsidP="00CF4DF4">
            <w:pPr>
              <w:ind w:left="135"/>
              <w:textAlignment w:val="baseline"/>
            </w:pPr>
            <w:r>
              <w:rPr>
                <w:rFonts w:ascii="Arial" w:eastAsia="Times New Roman" w:hAnsi="Arial" w:cs="Arial"/>
                <w:sz w:val="20"/>
                <w:szCs w:val="20"/>
                <w:lang w:eastAsia="en-GB"/>
              </w:rPr>
              <w:t>Other </w:t>
            </w:r>
          </w:p>
        </w:tc>
      </w:tr>
      <w:tr w:rsidR="00284FA8" w14:paraId="5C7C76BF"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1B3004E5" w14:textId="77777777" w:rsidR="00284FA8" w:rsidRDefault="00284FA8" w:rsidP="00775E6F">
            <w:pPr>
              <w:ind w:left="105"/>
              <w:jc w:val="both"/>
              <w:textAlignment w:val="baseline"/>
            </w:pPr>
            <w:r>
              <w:rPr>
                <w:rFonts w:ascii="Arial" w:eastAsia="Times New Roman" w:hAnsi="Arial" w:cs="Arial"/>
                <w:sz w:val="20"/>
                <w:szCs w:val="20"/>
                <w:lang w:eastAsia="en-GB"/>
              </w:rPr>
              <w:t>Evidence of successful strategies for planning, implementing, monitoring and evaluating school improvement. </w:t>
            </w:r>
          </w:p>
        </w:tc>
        <w:tc>
          <w:tcPr>
            <w:tcW w:w="709"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1C3878BF" w14:textId="77777777" w:rsidR="00284FA8" w:rsidRDefault="00284FA8" w:rsidP="00CF4DF4">
            <w:pPr>
              <w:ind w:left="105"/>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3D7CE9AA"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C1CF406" w14:textId="77777777" w:rsidR="00284FA8" w:rsidRDefault="00284FA8" w:rsidP="00CF4DF4">
            <w:pPr>
              <w:ind w:left="105"/>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vAlign w:val="center"/>
          </w:tcPr>
          <w:p w14:paraId="7DCA7F24" w14:textId="77777777" w:rsidR="00284FA8" w:rsidRDefault="00284FA8" w:rsidP="00CF4DF4">
            <w:pPr>
              <w:jc w:val="center"/>
              <w:textAlignment w:val="baseline"/>
            </w:pPr>
          </w:p>
        </w:tc>
      </w:tr>
      <w:tr w:rsidR="00284FA8" w14:paraId="578D760A"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2DE4622B" w14:textId="77777777" w:rsidR="00284FA8" w:rsidRDefault="00284FA8" w:rsidP="00775E6F">
            <w:pPr>
              <w:ind w:left="105"/>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Evidence of driving robust appraisal and performance management procedures which recognise excellence and tackle underperformance.</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D96CADD"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CF13F74"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E1BFD57"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2D2AEED" w14:textId="77777777" w:rsidR="00284FA8" w:rsidRDefault="00284FA8" w:rsidP="00CF4DF4">
            <w:pPr>
              <w:jc w:val="center"/>
              <w:textAlignment w:val="baseline"/>
            </w:pPr>
          </w:p>
        </w:tc>
      </w:tr>
      <w:tr w:rsidR="00284FA8" w14:paraId="0731FD0F"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68F64375" w14:textId="77777777" w:rsidR="00284FA8" w:rsidRDefault="00284FA8" w:rsidP="00775E6F">
            <w:pPr>
              <w:ind w:left="105"/>
              <w:jc w:val="both"/>
              <w:textAlignment w:val="baseline"/>
            </w:pPr>
            <w:r>
              <w:rPr>
                <w:rFonts w:ascii="Arial" w:eastAsia="Times New Roman" w:hAnsi="Arial" w:cs="Arial"/>
                <w:sz w:val="20"/>
                <w:szCs w:val="20"/>
                <w:lang w:eastAsia="en-GB"/>
              </w:rPr>
              <w:t>Ability to analyse data, developing strategic plans and targets to raise standards; monitoring/evaluating progress towards these.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A86D9F0"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2639E63"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2BFF968"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9CFE287" w14:textId="77777777" w:rsidR="00284FA8" w:rsidRDefault="00284FA8" w:rsidP="00CF4DF4">
            <w:pPr>
              <w:jc w:val="center"/>
              <w:textAlignment w:val="baseline"/>
            </w:pPr>
          </w:p>
        </w:tc>
      </w:tr>
      <w:tr w:rsidR="00284FA8" w14:paraId="4E9A7FA4"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23C5DBC7" w14:textId="77777777" w:rsidR="00284FA8" w:rsidRDefault="00284FA8" w:rsidP="00775E6F">
            <w:pPr>
              <w:ind w:left="105"/>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Proven successful experience of systematic, rigorous school self-evaluation to inform school improvement planning and raise educational standards.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88D2506"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9D25F2C"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69A0EE5"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F3A6752" w14:textId="77777777" w:rsidR="00284FA8" w:rsidRDefault="00284FA8" w:rsidP="00CF4DF4">
            <w:pPr>
              <w:jc w:val="center"/>
              <w:textAlignment w:val="baseline"/>
            </w:pPr>
          </w:p>
        </w:tc>
      </w:tr>
      <w:tr w:rsidR="00284FA8" w14:paraId="2A3CA714"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81FA207" w14:textId="77777777" w:rsidR="00284FA8" w:rsidRDefault="00284FA8" w:rsidP="00775E6F">
            <w:pPr>
              <w:ind w:left="105"/>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Able to combine the outcomes of regular school self-review with external evaluations to develop the school further.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097AC28"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5B42431" w14:textId="77777777" w:rsidR="00284FA8" w:rsidRDefault="00284FA8" w:rsidP="00CF4DF4">
            <w:pPr>
              <w:jc w:val="center"/>
              <w:textAlignment w:val="baseline"/>
              <w:rPr>
                <w:rFonts w:ascii="Arial" w:eastAsia="Times New Roman" w:hAnsi="Arial" w:cs="Arial"/>
                <w:sz w:val="20"/>
                <w:szCs w:val="20"/>
                <w:lang w:eastAsia="en-GB"/>
              </w:rPr>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ADD4558"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5B9F6C4" w14:textId="77777777" w:rsidR="00284FA8" w:rsidRDefault="00284FA8" w:rsidP="00CF4DF4">
            <w:pPr>
              <w:jc w:val="center"/>
              <w:textAlignment w:val="baseline"/>
            </w:pPr>
          </w:p>
        </w:tc>
      </w:tr>
      <w:tr w:rsidR="00284FA8" w14:paraId="29D2A9A7"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73E276FD" w14:textId="77777777" w:rsidR="00284FA8" w:rsidRDefault="00284FA8" w:rsidP="00775E6F">
            <w:pPr>
              <w:ind w:left="105"/>
              <w:jc w:val="both"/>
              <w:textAlignment w:val="baseline"/>
            </w:pPr>
            <w:r>
              <w:rPr>
                <w:rFonts w:ascii="Arial" w:eastAsia="Times New Roman" w:hAnsi="Arial" w:cs="Arial"/>
                <w:sz w:val="20"/>
                <w:szCs w:val="20"/>
                <w:lang w:eastAsia="en-GB"/>
              </w:rPr>
              <w:t>Experience of effective strategic financial and resource management, to achieve educational priorities and ensure efficiency and value for money.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1FBC81D"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338D248"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5E7F483"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E9C360E" w14:textId="77777777" w:rsidR="00284FA8" w:rsidRDefault="00284FA8" w:rsidP="00CF4DF4">
            <w:pPr>
              <w:jc w:val="center"/>
              <w:textAlignment w:val="baseline"/>
            </w:pPr>
          </w:p>
        </w:tc>
      </w:tr>
      <w:tr w:rsidR="00284FA8" w14:paraId="2707523C"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1C33B18" w14:textId="77777777" w:rsidR="00284FA8" w:rsidRDefault="00284FA8" w:rsidP="00775E6F">
            <w:pPr>
              <w:ind w:left="105" w:right="180"/>
              <w:jc w:val="both"/>
              <w:textAlignment w:val="baseline"/>
            </w:pPr>
            <w:r>
              <w:rPr>
                <w:rFonts w:ascii="Arial" w:eastAsia="Times New Roman" w:hAnsi="Arial" w:cs="Arial"/>
                <w:sz w:val="20"/>
                <w:szCs w:val="20"/>
                <w:lang w:eastAsia="en-GB"/>
              </w:rPr>
              <w:t>Astute financial leadership and budget oversight; able to generate economies of scale.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9BECFE1"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8399B24"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5019AF4"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9A26B9E" w14:textId="77777777" w:rsidR="00284FA8" w:rsidRDefault="00284FA8" w:rsidP="00CF4DF4">
            <w:pPr>
              <w:jc w:val="center"/>
              <w:textAlignment w:val="baseline"/>
            </w:pPr>
          </w:p>
        </w:tc>
      </w:tr>
      <w:tr w:rsidR="00284FA8" w14:paraId="59AA2AF6"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5EEA865C" w14:textId="77777777" w:rsidR="00284FA8" w:rsidRDefault="00284FA8" w:rsidP="00775E6F">
            <w:pPr>
              <w:ind w:left="105" w:right="18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Understanding of the strategic role of the Governing Body and Local Authority, with evidence of successful collaboration.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6316AF6"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0E13CA8"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BE0B1FA"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6189F75" w14:textId="77777777" w:rsidR="00284FA8" w:rsidRDefault="00284FA8" w:rsidP="00CF4DF4">
            <w:pPr>
              <w:jc w:val="center"/>
              <w:textAlignment w:val="baseline"/>
            </w:pPr>
          </w:p>
        </w:tc>
      </w:tr>
      <w:tr w:rsidR="00284FA8" w14:paraId="4194796C" w14:textId="77777777" w:rsidTr="00CF4DF4">
        <w:trPr>
          <w:trHeight w:val="316"/>
        </w:trPr>
        <w:tc>
          <w:tcPr>
            <w:tcW w:w="5528"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703F08F0" w14:textId="77777777" w:rsidR="00284FA8" w:rsidRDefault="00284FA8" w:rsidP="00775E6F">
            <w:pPr>
              <w:ind w:left="105" w:right="18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Able to advise the governors on the strategic development of ECS.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D46DCC5"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2903586"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1624C37"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312C175" w14:textId="77777777" w:rsidR="00284FA8" w:rsidRDefault="00284FA8" w:rsidP="00CF4DF4">
            <w:pPr>
              <w:jc w:val="center"/>
              <w:textAlignment w:val="baseline"/>
            </w:pPr>
          </w:p>
        </w:tc>
      </w:tr>
    </w:tbl>
    <w:p w14:paraId="78030EDB" w14:textId="77777777" w:rsidR="00284FA8" w:rsidRDefault="00284FA8" w:rsidP="00284FA8">
      <w:pPr>
        <w:ind w:left="435"/>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w:t>
      </w:r>
    </w:p>
    <w:p w14:paraId="285DD39B" w14:textId="77777777" w:rsidR="00284FA8" w:rsidRDefault="00284FA8" w:rsidP="00284FA8">
      <w:pPr>
        <w:ind w:left="435"/>
        <w:textAlignment w:val="baseline"/>
      </w:pPr>
      <w:r>
        <w:rPr>
          <w:rFonts w:ascii="Arial" w:eastAsia="Times New Roman" w:hAnsi="Arial" w:cs="Arial"/>
          <w:b/>
          <w:bCs/>
          <w:color w:val="4471C4"/>
          <w:sz w:val="26"/>
          <w:szCs w:val="26"/>
          <w:lang w:eastAsia="en-GB"/>
        </w:rPr>
        <w:t>Leadership Skills</w:t>
      </w:r>
    </w:p>
    <w:p w14:paraId="328BB874" w14:textId="77777777" w:rsidR="00284FA8" w:rsidRDefault="00284FA8" w:rsidP="00284FA8">
      <w:pPr>
        <w:textAlignment w:val="baseline"/>
      </w:pPr>
    </w:p>
    <w:tbl>
      <w:tblPr>
        <w:tblW w:w="9495" w:type="dxa"/>
        <w:tblInd w:w="420" w:type="dxa"/>
        <w:tblLayout w:type="fixed"/>
        <w:tblCellMar>
          <w:left w:w="10" w:type="dxa"/>
          <w:right w:w="10" w:type="dxa"/>
        </w:tblCellMar>
        <w:tblLook w:val="04A0" w:firstRow="1" w:lastRow="0" w:firstColumn="1" w:lastColumn="0" w:noHBand="0" w:noVBand="1"/>
      </w:tblPr>
      <w:tblGrid>
        <w:gridCol w:w="5526"/>
        <w:gridCol w:w="709"/>
        <w:gridCol w:w="1134"/>
        <w:gridCol w:w="992"/>
        <w:gridCol w:w="1134"/>
      </w:tblGrid>
      <w:tr w:rsidR="00284FA8" w14:paraId="35D61970"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352FF722" w14:textId="77777777" w:rsidR="00284FA8" w:rsidRDefault="00284FA8" w:rsidP="00CF4DF4">
            <w:pPr>
              <w:ind w:left="105"/>
              <w:textAlignment w:val="baseline"/>
            </w:pPr>
            <w:r>
              <w:rPr>
                <w:rFonts w:ascii="Arial" w:eastAsia="Times New Roman" w:hAnsi="Arial" w:cs="Arial"/>
                <w:sz w:val="20"/>
                <w:szCs w:val="20"/>
                <w:lang w:eastAsia="en-GB"/>
              </w:rPr>
              <w:t>  </w:t>
            </w:r>
            <w:r>
              <w:rPr>
                <w:rFonts w:ascii="Arial" w:eastAsia="Times New Roman" w:hAnsi="Arial" w:cs="Arial"/>
                <w:b/>
                <w:bCs/>
                <w:sz w:val="20"/>
                <w:szCs w:val="20"/>
                <w:lang w:eastAsia="en-GB"/>
              </w:rPr>
              <w:t>Criterion</w:t>
            </w:r>
            <w:r>
              <w:rPr>
                <w:rFonts w:ascii="Arial" w:eastAsia="Times New Roman" w:hAnsi="Arial" w:cs="Arial"/>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0C28A7A6" w14:textId="77777777" w:rsidR="00284FA8" w:rsidRDefault="00284FA8" w:rsidP="00CF4DF4">
            <w:pPr>
              <w:textAlignment w:val="baseline"/>
            </w:pPr>
            <w:r>
              <w:rPr>
                <w:rFonts w:ascii="Times New Roman" w:eastAsia="Times New Roman" w:hAnsi="Times New Roman"/>
                <w:sz w:val="20"/>
                <w:szCs w:val="20"/>
                <w:lang w:eastAsia="en-GB"/>
              </w:rPr>
              <w:t> </w:t>
            </w:r>
          </w:p>
        </w:tc>
        <w:tc>
          <w:tcPr>
            <w:tcW w:w="3260" w:type="dxa"/>
            <w:gridSpan w:val="3"/>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0EB44C0C" w14:textId="77777777" w:rsidR="00284FA8" w:rsidRDefault="00284FA8" w:rsidP="00CF4DF4">
            <w:pPr>
              <w:jc w:val="center"/>
              <w:textAlignment w:val="baseline"/>
            </w:pPr>
            <w:r>
              <w:rPr>
                <w:rFonts w:ascii="Arial" w:eastAsia="Times New Roman" w:hAnsi="Arial" w:cs="Arial"/>
                <w:b/>
                <w:bCs/>
                <w:sz w:val="20"/>
                <w:szCs w:val="20"/>
                <w:lang w:eastAsia="en-GB"/>
              </w:rPr>
              <w:t>Information available from</w:t>
            </w:r>
          </w:p>
        </w:tc>
      </w:tr>
      <w:tr w:rsidR="00284FA8" w14:paraId="033BEB68"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719AB68D" w14:textId="77777777" w:rsidR="00284FA8" w:rsidRDefault="00284FA8" w:rsidP="00CF4DF4">
            <w:pPr>
              <w:textAlignment w:val="baseline"/>
            </w:pPr>
            <w:r>
              <w:rPr>
                <w:rFonts w:ascii="Times New Roman" w:eastAsia="Times New Roman" w:hAnsi="Times New Roman"/>
                <w:sz w:val="20"/>
                <w:szCs w:val="20"/>
                <w:lang w:eastAsia="en-GB"/>
              </w:rPr>
              <w:t>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575A2965" w14:textId="77777777" w:rsidR="00284FA8" w:rsidRDefault="00284FA8" w:rsidP="00CF4DF4">
            <w:pPr>
              <w:jc w:val="center"/>
              <w:textAlignment w:val="baseline"/>
            </w:pPr>
            <w:r>
              <w:rPr>
                <w:rFonts w:ascii="Arial" w:eastAsia="Times New Roman" w:hAnsi="Arial" w:cs="Arial"/>
                <w:sz w:val="20"/>
                <w:szCs w:val="20"/>
                <w:lang w:eastAsia="en-GB"/>
              </w:rPr>
              <w:t>E/D </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38F2F05E" w14:textId="77777777" w:rsidR="00284FA8" w:rsidRDefault="00284FA8" w:rsidP="00CF4DF4">
            <w:pPr>
              <w:jc w:val="center"/>
              <w:textAlignment w:val="baseline"/>
            </w:pPr>
            <w:r>
              <w:rPr>
                <w:rFonts w:ascii="Arial" w:eastAsia="Times New Roman" w:hAnsi="Arial" w:cs="Arial"/>
                <w:sz w:val="20"/>
                <w:szCs w:val="20"/>
                <w:lang w:eastAsia="en-GB"/>
              </w:rPr>
              <w:t>Application </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5AFC1678" w14:textId="77777777" w:rsidR="00284FA8" w:rsidRDefault="00284FA8" w:rsidP="00CF4DF4">
            <w:pPr>
              <w:jc w:val="center"/>
              <w:textAlignment w:val="baseline"/>
            </w:pPr>
            <w:r>
              <w:rPr>
                <w:rFonts w:ascii="Arial" w:eastAsia="Times New Roman" w:hAnsi="Arial" w:cs="Arial"/>
                <w:sz w:val="20"/>
                <w:szCs w:val="20"/>
                <w:lang w:eastAsia="en-GB"/>
              </w:rPr>
              <w:t>Interview </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3F6EF02" w14:textId="77777777" w:rsidR="00284FA8" w:rsidRDefault="00284FA8" w:rsidP="00CF4DF4">
            <w:pPr>
              <w:ind w:left="135"/>
              <w:textAlignment w:val="baseline"/>
            </w:pPr>
            <w:r>
              <w:rPr>
                <w:rFonts w:ascii="Arial" w:eastAsia="Times New Roman" w:hAnsi="Arial" w:cs="Arial"/>
                <w:sz w:val="20"/>
                <w:szCs w:val="20"/>
                <w:lang w:eastAsia="en-GB"/>
              </w:rPr>
              <w:t>Other </w:t>
            </w:r>
          </w:p>
        </w:tc>
      </w:tr>
      <w:tr w:rsidR="00284FA8" w14:paraId="01FB8877"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2CC2B9CB" w14:textId="77777777" w:rsidR="00284FA8" w:rsidRDefault="00284FA8" w:rsidP="00775E6F">
            <w:pPr>
              <w:ind w:left="105"/>
              <w:jc w:val="both"/>
              <w:textAlignment w:val="baseline"/>
            </w:pPr>
            <w:r>
              <w:rPr>
                <w:rFonts w:ascii="Arial" w:eastAsia="Times New Roman" w:hAnsi="Arial" w:cs="Arial"/>
                <w:sz w:val="20"/>
                <w:szCs w:val="20"/>
                <w:lang w:eastAsia="en-GB"/>
              </w:rPr>
              <w:t>Inspirational, visionary leader, able to embrace and promote ECS’s core values.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55E5F63"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07E441D"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707DCA3"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3A8135C" w14:textId="77777777" w:rsidR="00284FA8" w:rsidRDefault="00284FA8" w:rsidP="00CF4DF4">
            <w:pPr>
              <w:jc w:val="center"/>
              <w:textAlignment w:val="baseline"/>
            </w:pPr>
          </w:p>
        </w:tc>
      </w:tr>
      <w:tr w:rsidR="00284FA8" w14:paraId="611B2354" w14:textId="77777777" w:rsidTr="004C57E0">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29AF011E" w14:textId="77777777" w:rsidR="00284FA8" w:rsidRDefault="00284FA8" w:rsidP="00775E6F">
            <w:pPr>
              <w:ind w:left="135"/>
              <w:jc w:val="both"/>
            </w:pPr>
            <w:r>
              <w:rPr>
                <w:rFonts w:ascii="Arial" w:hAnsi="Arial" w:cs="Arial"/>
                <w:sz w:val="20"/>
                <w:szCs w:val="20"/>
                <w:shd w:val="clear" w:color="auto" w:fill="FFFFFF"/>
              </w:rPr>
              <w:t>Currently a serving Secondary or All-through headteacher</w:t>
            </w:r>
            <w:r>
              <w:rPr>
                <w:rFonts w:ascii="Arial" w:hAnsi="Arial" w:cs="Arial"/>
                <w:sz w:val="20"/>
                <w:szCs w:val="20"/>
              </w:rPr>
              <w:t>.</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9CAA51B" w14:textId="77777777" w:rsidR="00284FA8" w:rsidRDefault="00284FA8" w:rsidP="00CF4DF4">
            <w:pPr>
              <w:jc w:val="center"/>
              <w:textAlignment w:val="baseline"/>
            </w:pPr>
            <w:r>
              <w:t>D</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E2CD90C"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98F6BD7" w14:textId="77777777" w:rsidR="00284FA8" w:rsidRDefault="00284FA8" w:rsidP="00CF4DF4">
            <w:pPr>
              <w:jc w:val="center"/>
              <w:textAlignment w:val="baseline"/>
            </w:pP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E28DFB6" w14:textId="77777777" w:rsidR="00284FA8" w:rsidRDefault="00284FA8" w:rsidP="00CF4DF4">
            <w:pPr>
              <w:jc w:val="center"/>
              <w:textAlignment w:val="baseline"/>
            </w:pPr>
          </w:p>
        </w:tc>
      </w:tr>
      <w:tr w:rsidR="00284FA8" w14:paraId="009142F3"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69274207" w14:textId="77777777" w:rsidR="00284FA8" w:rsidRDefault="00284FA8" w:rsidP="00775E6F">
            <w:pPr>
              <w:ind w:left="105"/>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A high level of integrity working to the Nolan 7 Principles of Public Life establishing successful relationships at all levels.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21CF1B1"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B70E366"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4D0A090" w14:textId="77777777" w:rsidR="00284FA8" w:rsidRDefault="00284FA8" w:rsidP="00CF4DF4">
            <w:pPr>
              <w:jc w:val="center"/>
              <w:textAlignment w:val="baseline"/>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2AC8C5B" w14:textId="77777777" w:rsidR="00284FA8" w:rsidRDefault="00284FA8" w:rsidP="00CF4DF4">
            <w:pPr>
              <w:jc w:val="center"/>
              <w:textAlignment w:val="baseline"/>
            </w:pPr>
          </w:p>
        </w:tc>
      </w:tr>
      <w:tr w:rsidR="00284FA8" w14:paraId="63999879"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5FC2071E" w14:textId="77777777" w:rsidR="00284FA8" w:rsidRDefault="00284FA8" w:rsidP="00775E6F">
            <w:pPr>
              <w:ind w:left="105"/>
              <w:jc w:val="both"/>
              <w:textAlignment w:val="baseline"/>
            </w:pPr>
            <w:r>
              <w:rPr>
                <w:rFonts w:ascii="Arial" w:eastAsia="Times New Roman" w:hAnsi="Arial" w:cs="Arial"/>
                <w:sz w:val="20"/>
                <w:szCs w:val="20"/>
                <w:lang w:eastAsia="en-GB"/>
              </w:rPr>
              <w:t>A prominent and visible leader.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197F57F"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DB1E826"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D23B992"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E92DF9D" w14:textId="77777777" w:rsidR="00284FA8" w:rsidRDefault="00284FA8" w:rsidP="00CF4DF4">
            <w:pPr>
              <w:jc w:val="center"/>
              <w:textAlignment w:val="baseline"/>
            </w:pPr>
          </w:p>
        </w:tc>
      </w:tr>
      <w:tr w:rsidR="00284FA8" w14:paraId="35A0F875"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67B3F56" w14:textId="77777777" w:rsidR="00284FA8" w:rsidRDefault="00284FA8" w:rsidP="00775E6F">
            <w:pPr>
              <w:ind w:left="105"/>
              <w:jc w:val="both"/>
              <w:textAlignment w:val="baseline"/>
            </w:pPr>
            <w:r>
              <w:rPr>
                <w:rFonts w:ascii="Arial" w:eastAsia="Times New Roman" w:hAnsi="Arial" w:cs="Arial"/>
                <w:sz w:val="20"/>
                <w:szCs w:val="20"/>
                <w:lang w:eastAsia="en-GB"/>
              </w:rPr>
              <w:t>Determined, with sound judgement and strong negotiation/advocacy skills.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13996DE"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95D8735"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418DDD0"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9023B13" w14:textId="77777777" w:rsidR="00284FA8" w:rsidRDefault="00284FA8" w:rsidP="00CF4DF4">
            <w:pPr>
              <w:jc w:val="center"/>
              <w:textAlignment w:val="baseline"/>
            </w:pPr>
          </w:p>
        </w:tc>
      </w:tr>
      <w:tr w:rsidR="00284FA8" w14:paraId="4EE528FD"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7B686EF3" w14:textId="77777777" w:rsidR="00284FA8" w:rsidRDefault="00284FA8" w:rsidP="00775E6F">
            <w:pPr>
              <w:ind w:left="105"/>
              <w:jc w:val="both"/>
              <w:textAlignment w:val="baseline"/>
            </w:pPr>
            <w:r>
              <w:rPr>
                <w:rFonts w:ascii="Arial" w:eastAsia="Times New Roman" w:hAnsi="Arial" w:cs="Arial"/>
                <w:sz w:val="20"/>
                <w:szCs w:val="20"/>
                <w:lang w:eastAsia="en-GB"/>
              </w:rPr>
              <w:t>Able to relate empathetically to parents/carers, students, staff, governors, Local Authority, stakeholders and the wider community.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075674C"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308B4BC"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00A8050"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DE96C1C" w14:textId="77777777" w:rsidR="00284FA8" w:rsidRDefault="00284FA8" w:rsidP="00CF4DF4">
            <w:pPr>
              <w:jc w:val="center"/>
              <w:textAlignment w:val="baseline"/>
            </w:pPr>
          </w:p>
        </w:tc>
      </w:tr>
      <w:tr w:rsidR="00284FA8" w14:paraId="6E72FCB4"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4862624D" w14:textId="77777777" w:rsidR="00284FA8" w:rsidRDefault="00284FA8" w:rsidP="00775E6F">
            <w:pPr>
              <w:ind w:left="105"/>
              <w:jc w:val="both"/>
              <w:textAlignment w:val="baseline"/>
            </w:pPr>
            <w:r>
              <w:rPr>
                <w:rFonts w:ascii="Arial" w:eastAsia="Times New Roman" w:hAnsi="Arial" w:cs="Arial"/>
                <w:sz w:val="20"/>
                <w:szCs w:val="20"/>
                <w:lang w:eastAsia="en-GB"/>
              </w:rPr>
              <w:t>Approachable, articulate communicator, across all media, appropriate to the audience.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1620F80"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9F947B7"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B410362"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82BAC04" w14:textId="77777777" w:rsidR="00284FA8" w:rsidRDefault="00284FA8" w:rsidP="00CF4DF4">
            <w:pPr>
              <w:jc w:val="center"/>
              <w:textAlignment w:val="baseline"/>
            </w:pPr>
          </w:p>
        </w:tc>
      </w:tr>
      <w:tr w:rsidR="00284FA8" w14:paraId="03938997"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C556AC5" w14:textId="77777777" w:rsidR="00284FA8" w:rsidRDefault="00284FA8" w:rsidP="00775E6F">
            <w:pPr>
              <w:ind w:left="105"/>
              <w:jc w:val="both"/>
              <w:textAlignment w:val="baseline"/>
            </w:pPr>
            <w:r>
              <w:rPr>
                <w:rFonts w:ascii="Arial" w:eastAsia="Times New Roman" w:hAnsi="Arial" w:cs="Arial"/>
                <w:sz w:val="20"/>
                <w:szCs w:val="20"/>
                <w:lang w:eastAsia="en-GB"/>
              </w:rPr>
              <w:t>Able to build and maintain effective, respectful relationships and promote unity across ECS.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3EDD845"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68E743B"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320DD8DF"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845A9E5" w14:textId="77777777" w:rsidR="00284FA8" w:rsidRDefault="00284FA8" w:rsidP="00CF4DF4">
            <w:pPr>
              <w:jc w:val="center"/>
              <w:textAlignment w:val="baseline"/>
            </w:pPr>
          </w:p>
        </w:tc>
      </w:tr>
      <w:tr w:rsidR="00284FA8" w14:paraId="45720BBE"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E121FB3" w14:textId="77777777" w:rsidR="00284FA8" w:rsidRDefault="00284FA8" w:rsidP="00775E6F">
            <w:pPr>
              <w:ind w:left="105"/>
              <w:jc w:val="both"/>
              <w:textAlignment w:val="baseline"/>
            </w:pPr>
            <w:r>
              <w:rPr>
                <w:rFonts w:ascii="Arial" w:eastAsia="Times New Roman" w:hAnsi="Arial" w:cs="Arial"/>
                <w:sz w:val="20"/>
                <w:szCs w:val="20"/>
                <w:lang w:eastAsia="en-GB"/>
              </w:rPr>
              <w:lastRenderedPageBreak/>
              <w:t>Able to cultivate a team ethos, knowing when to lead, coordinate and delegate.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856F88F"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B8A5A52"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5B7C37E"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25D3B275" w14:textId="77777777" w:rsidR="00284FA8" w:rsidRDefault="00284FA8" w:rsidP="00CF4DF4">
            <w:pPr>
              <w:jc w:val="center"/>
              <w:textAlignment w:val="baseline"/>
            </w:pPr>
          </w:p>
        </w:tc>
      </w:tr>
      <w:tr w:rsidR="00284FA8" w14:paraId="4F129B8C"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shd w:val="clear" w:color="auto" w:fill="FFFFFF"/>
            <w:tcMar>
              <w:top w:w="0" w:type="dxa"/>
              <w:left w:w="0" w:type="dxa"/>
              <w:bottom w:w="0" w:type="dxa"/>
              <w:right w:w="0" w:type="dxa"/>
            </w:tcMar>
          </w:tcPr>
          <w:p w14:paraId="43395EAD" w14:textId="77777777" w:rsidR="00284FA8" w:rsidRDefault="00284FA8" w:rsidP="00775E6F">
            <w:pPr>
              <w:ind w:left="105"/>
              <w:jc w:val="both"/>
              <w:textAlignment w:val="baseline"/>
            </w:pPr>
            <w:r>
              <w:rPr>
                <w:rFonts w:ascii="Arial" w:eastAsia="Times New Roman" w:hAnsi="Arial" w:cs="Arial"/>
                <w:sz w:val="20"/>
                <w:szCs w:val="20"/>
                <w:lang w:eastAsia="en-GB"/>
              </w:rPr>
              <w:t>Excellent listening skills, consulting and valuing the contribution of others.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0AF1E6D9"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D31B7B1"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7610F96"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19FEB4C" w14:textId="77777777" w:rsidR="00284FA8" w:rsidRDefault="00284FA8" w:rsidP="00CF4DF4">
            <w:pPr>
              <w:jc w:val="center"/>
              <w:textAlignment w:val="baseline"/>
            </w:pPr>
          </w:p>
        </w:tc>
      </w:tr>
      <w:tr w:rsidR="00284FA8" w14:paraId="2A87BDC6"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17E63B01" w14:textId="77777777" w:rsidR="00284FA8" w:rsidRDefault="00284FA8" w:rsidP="00775E6F">
            <w:pPr>
              <w:ind w:left="105"/>
              <w:jc w:val="both"/>
              <w:textAlignment w:val="baseline"/>
            </w:pPr>
            <w:r>
              <w:rPr>
                <w:rFonts w:ascii="Arial" w:eastAsia="Times New Roman" w:hAnsi="Arial" w:cs="Arial"/>
                <w:sz w:val="20"/>
                <w:szCs w:val="20"/>
                <w:lang w:eastAsia="en-GB"/>
              </w:rPr>
              <w:t>A reflective leader, aware of their own strengths and areas for growth.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672537A"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1AF95F6A"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BCE3527"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0DA1C97" w14:textId="77777777" w:rsidR="00284FA8" w:rsidRDefault="00284FA8" w:rsidP="00CF4DF4">
            <w:pPr>
              <w:jc w:val="center"/>
              <w:textAlignment w:val="baseline"/>
            </w:pPr>
          </w:p>
        </w:tc>
      </w:tr>
      <w:tr w:rsidR="00284FA8" w14:paraId="11F41F34"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34882481" w14:textId="77777777" w:rsidR="00284FA8" w:rsidRDefault="00284FA8" w:rsidP="00775E6F">
            <w:pPr>
              <w:ind w:left="105"/>
              <w:jc w:val="both"/>
              <w:textAlignment w:val="baseline"/>
            </w:pPr>
            <w:r>
              <w:rPr>
                <w:rFonts w:ascii="Arial" w:eastAsia="Times New Roman" w:hAnsi="Arial" w:cs="Arial"/>
                <w:sz w:val="20"/>
                <w:szCs w:val="20"/>
                <w:lang w:eastAsia="en-GB"/>
              </w:rPr>
              <w:t>Resilient, tenacious, able to remain positive and enthusiastic while working under pressure.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5ED3EF4"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9950B87" w14:textId="77777777" w:rsidR="00284FA8" w:rsidRDefault="00284FA8" w:rsidP="00CF4DF4">
            <w:pPr>
              <w:jc w:val="center"/>
              <w:textAlignment w:val="baseline"/>
            </w:pPr>
            <w:r>
              <w:rPr>
                <w:rFonts w:ascii="Arial" w:eastAsia="Times New Roman" w:hAnsi="Arial" w:cs="Arial"/>
                <w:sz w:val="20"/>
                <w:szCs w:val="20"/>
                <w:lang w:eastAsia="en-GB"/>
              </w:rPr>
              <w:t>√</w:t>
            </w: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45E821AB"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5607EF9" w14:textId="77777777" w:rsidR="00284FA8" w:rsidRDefault="00284FA8" w:rsidP="00CF4DF4">
            <w:pPr>
              <w:jc w:val="center"/>
              <w:textAlignment w:val="baseline"/>
            </w:pPr>
          </w:p>
        </w:tc>
      </w:tr>
      <w:tr w:rsidR="00284FA8" w14:paraId="36C9CD4E" w14:textId="77777777" w:rsidTr="00CF4DF4">
        <w:trPr>
          <w:trHeight w:val="300"/>
        </w:trPr>
        <w:tc>
          <w:tcPr>
            <w:tcW w:w="5526"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tcPr>
          <w:p w14:paraId="5D5DD466" w14:textId="77777777" w:rsidR="00284FA8" w:rsidRDefault="00284FA8" w:rsidP="00775E6F">
            <w:pPr>
              <w:ind w:left="105"/>
              <w:jc w:val="both"/>
              <w:textAlignment w:val="baseline"/>
            </w:pPr>
            <w:r>
              <w:rPr>
                <w:rFonts w:ascii="Arial" w:eastAsia="Times New Roman" w:hAnsi="Arial" w:cs="Arial"/>
                <w:sz w:val="20"/>
                <w:szCs w:val="20"/>
                <w:lang w:eastAsia="en-GB"/>
              </w:rPr>
              <w:t>Accepts the full accountability of being ultimately responsible for ECS. </w:t>
            </w:r>
          </w:p>
        </w:tc>
        <w:tc>
          <w:tcPr>
            <w:tcW w:w="709"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3AA23F8" w14:textId="77777777" w:rsidR="00284FA8" w:rsidRDefault="00284FA8" w:rsidP="00CF4DF4">
            <w:pPr>
              <w:jc w:val="center"/>
              <w:textAlignment w:val="baseline"/>
            </w:pPr>
            <w:r>
              <w:rPr>
                <w:rFonts w:ascii="Arial" w:eastAsia="Times New Roman" w:hAnsi="Arial" w:cs="Arial"/>
                <w:sz w:val="20"/>
                <w:szCs w:val="20"/>
                <w:lang w:eastAsia="en-GB"/>
              </w:rPr>
              <w:t>E</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6132D5E8" w14:textId="77777777" w:rsidR="00284FA8" w:rsidRDefault="00284FA8" w:rsidP="00CF4DF4">
            <w:pPr>
              <w:jc w:val="center"/>
              <w:textAlignment w:val="baseline"/>
            </w:pPr>
          </w:p>
        </w:tc>
        <w:tc>
          <w:tcPr>
            <w:tcW w:w="992"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76450603" w14:textId="77777777" w:rsidR="00284FA8" w:rsidRDefault="00284FA8" w:rsidP="00CF4DF4">
            <w:pPr>
              <w:jc w:val="center"/>
              <w:textAlignment w:val="baseline"/>
            </w:pPr>
            <w:r>
              <w:rPr>
                <w:rFonts w:ascii="Arial" w:eastAsia="Times New Roman" w:hAnsi="Arial" w:cs="Arial"/>
                <w:sz w:val="20"/>
                <w:szCs w:val="20"/>
                <w:lang w:eastAsia="en-GB"/>
              </w:rPr>
              <w:t>√</w:t>
            </w:r>
          </w:p>
        </w:tc>
        <w:tc>
          <w:tcPr>
            <w:tcW w:w="1134" w:type="dxa"/>
            <w:tcBorders>
              <w:top w:val="single" w:sz="6" w:space="0" w:color="A6A6A6"/>
              <w:left w:val="single" w:sz="6" w:space="0" w:color="A6A6A6"/>
              <w:bottom w:val="single" w:sz="6" w:space="0" w:color="A6A6A6"/>
              <w:right w:val="single" w:sz="6" w:space="0" w:color="A6A6A6"/>
            </w:tcBorders>
            <w:tcMar>
              <w:top w:w="0" w:type="dxa"/>
              <w:left w:w="0" w:type="dxa"/>
              <w:bottom w:w="0" w:type="dxa"/>
              <w:right w:w="0" w:type="dxa"/>
            </w:tcMar>
            <w:vAlign w:val="center"/>
          </w:tcPr>
          <w:p w14:paraId="51048E09" w14:textId="77777777" w:rsidR="00284FA8" w:rsidRDefault="00284FA8" w:rsidP="00CF4DF4">
            <w:pPr>
              <w:jc w:val="center"/>
              <w:textAlignment w:val="baseline"/>
            </w:pPr>
          </w:p>
        </w:tc>
      </w:tr>
    </w:tbl>
    <w:p w14:paraId="76D60199" w14:textId="77777777" w:rsidR="00284FA8" w:rsidRDefault="00284FA8" w:rsidP="00284FA8">
      <w:pPr>
        <w:textAlignment w:val="baseline"/>
      </w:pPr>
    </w:p>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7802D" w14:textId="77777777" w:rsidR="00A10461" w:rsidRDefault="00A10461">
      <w:r>
        <w:separator/>
      </w:r>
    </w:p>
  </w:endnote>
  <w:endnote w:type="continuationSeparator" w:id="0">
    <w:p w14:paraId="1A98FC68" w14:textId="77777777" w:rsidR="00A10461" w:rsidRDefault="00A1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399AE" w14:textId="77777777" w:rsidR="00A10461" w:rsidRDefault="00A10461">
      <w:r>
        <w:separator/>
      </w:r>
    </w:p>
  </w:footnote>
  <w:footnote w:type="continuationSeparator" w:id="0">
    <w:p w14:paraId="58251B5D" w14:textId="77777777" w:rsidR="00A10461" w:rsidRDefault="00A104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B78"/>
    <w:multiLevelType w:val="hybridMultilevel"/>
    <w:tmpl w:val="68562548"/>
    <w:lvl w:ilvl="0" w:tplc="BB265A2A">
      <w:start w:val="1"/>
      <w:numFmt w:val="lowerLetter"/>
      <w:lvlText w:val="%1"/>
      <w:lvlJc w:val="left"/>
      <w:pPr>
        <w:ind w:left="1877" w:hanging="720"/>
      </w:pPr>
      <w:rPr>
        <w:rFonts w:ascii="Arial MT" w:eastAsia="Arial MT" w:hAnsi="Arial MT" w:cs="Arial MT" w:hint="default"/>
        <w:b w:val="0"/>
        <w:bCs w:val="0"/>
        <w:i w:val="0"/>
        <w:iCs w:val="0"/>
        <w:spacing w:val="0"/>
        <w:w w:val="100"/>
        <w:sz w:val="22"/>
        <w:szCs w:val="22"/>
        <w:lang w:val="en-US" w:eastAsia="en-US" w:bidi="ar-SA"/>
      </w:rPr>
    </w:lvl>
    <w:lvl w:ilvl="1" w:tplc="63FC5AD8">
      <w:numFmt w:val="bullet"/>
      <w:lvlText w:val="•"/>
      <w:lvlJc w:val="left"/>
      <w:pPr>
        <w:ind w:left="2840" w:hanging="720"/>
      </w:pPr>
      <w:rPr>
        <w:rFonts w:hint="default"/>
        <w:lang w:val="en-US" w:eastAsia="en-US" w:bidi="ar-SA"/>
      </w:rPr>
    </w:lvl>
    <w:lvl w:ilvl="2" w:tplc="806AED8C">
      <w:numFmt w:val="bullet"/>
      <w:lvlText w:val="•"/>
      <w:lvlJc w:val="left"/>
      <w:pPr>
        <w:ind w:left="3800" w:hanging="720"/>
      </w:pPr>
      <w:rPr>
        <w:rFonts w:hint="default"/>
        <w:lang w:val="en-US" w:eastAsia="en-US" w:bidi="ar-SA"/>
      </w:rPr>
    </w:lvl>
    <w:lvl w:ilvl="3" w:tplc="AE489CAA">
      <w:numFmt w:val="bullet"/>
      <w:lvlText w:val="•"/>
      <w:lvlJc w:val="left"/>
      <w:pPr>
        <w:ind w:left="4760" w:hanging="720"/>
      </w:pPr>
      <w:rPr>
        <w:rFonts w:hint="default"/>
        <w:lang w:val="en-US" w:eastAsia="en-US" w:bidi="ar-SA"/>
      </w:rPr>
    </w:lvl>
    <w:lvl w:ilvl="4" w:tplc="C9789A76">
      <w:numFmt w:val="bullet"/>
      <w:lvlText w:val="•"/>
      <w:lvlJc w:val="left"/>
      <w:pPr>
        <w:ind w:left="5720" w:hanging="720"/>
      </w:pPr>
      <w:rPr>
        <w:rFonts w:hint="default"/>
        <w:lang w:val="en-US" w:eastAsia="en-US" w:bidi="ar-SA"/>
      </w:rPr>
    </w:lvl>
    <w:lvl w:ilvl="5" w:tplc="12C0B0A4">
      <w:numFmt w:val="bullet"/>
      <w:lvlText w:val="•"/>
      <w:lvlJc w:val="left"/>
      <w:pPr>
        <w:ind w:left="6680" w:hanging="720"/>
      </w:pPr>
      <w:rPr>
        <w:rFonts w:hint="default"/>
        <w:lang w:val="en-US" w:eastAsia="en-US" w:bidi="ar-SA"/>
      </w:rPr>
    </w:lvl>
    <w:lvl w:ilvl="6" w:tplc="16700FF6">
      <w:numFmt w:val="bullet"/>
      <w:lvlText w:val="•"/>
      <w:lvlJc w:val="left"/>
      <w:pPr>
        <w:ind w:left="7640" w:hanging="720"/>
      </w:pPr>
      <w:rPr>
        <w:rFonts w:hint="default"/>
        <w:lang w:val="en-US" w:eastAsia="en-US" w:bidi="ar-SA"/>
      </w:rPr>
    </w:lvl>
    <w:lvl w:ilvl="7" w:tplc="8B64E406">
      <w:numFmt w:val="bullet"/>
      <w:lvlText w:val="•"/>
      <w:lvlJc w:val="left"/>
      <w:pPr>
        <w:ind w:left="8600" w:hanging="720"/>
      </w:pPr>
      <w:rPr>
        <w:rFonts w:hint="default"/>
        <w:lang w:val="en-US" w:eastAsia="en-US" w:bidi="ar-SA"/>
      </w:rPr>
    </w:lvl>
    <w:lvl w:ilvl="8" w:tplc="6140590C">
      <w:numFmt w:val="bullet"/>
      <w:lvlText w:val="•"/>
      <w:lvlJc w:val="left"/>
      <w:pPr>
        <w:ind w:left="9561" w:hanging="720"/>
      </w:pPr>
      <w:rPr>
        <w:rFonts w:hint="default"/>
        <w:lang w:val="en-US" w:eastAsia="en-US" w:bidi="ar-SA"/>
      </w:rPr>
    </w:lvl>
  </w:abstractNum>
  <w:abstractNum w:abstractNumId="1"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5B429E2"/>
    <w:multiLevelType w:val="hybridMultilevel"/>
    <w:tmpl w:val="FE744314"/>
    <w:lvl w:ilvl="0" w:tplc="D68E9D52">
      <w:start w:val="1"/>
      <w:numFmt w:val="lowerLetter"/>
      <w:lvlText w:val="%1"/>
      <w:lvlJc w:val="left"/>
      <w:pPr>
        <w:ind w:left="1877" w:hanging="720"/>
        <w:jc w:val="left"/>
      </w:pPr>
      <w:rPr>
        <w:rFonts w:ascii="Arial MT" w:eastAsia="Arial MT" w:hAnsi="Arial MT" w:cs="Arial MT" w:hint="default"/>
        <w:b w:val="0"/>
        <w:bCs w:val="0"/>
        <w:i w:val="0"/>
        <w:iCs w:val="0"/>
        <w:spacing w:val="0"/>
        <w:w w:val="100"/>
        <w:sz w:val="22"/>
        <w:szCs w:val="22"/>
        <w:lang w:val="en-US" w:eastAsia="en-US" w:bidi="ar-SA"/>
      </w:rPr>
    </w:lvl>
    <w:lvl w:ilvl="1" w:tplc="B810F380">
      <w:numFmt w:val="bullet"/>
      <w:lvlText w:val="•"/>
      <w:lvlJc w:val="left"/>
      <w:pPr>
        <w:ind w:left="2840" w:hanging="720"/>
      </w:pPr>
      <w:rPr>
        <w:rFonts w:hint="default"/>
        <w:lang w:val="en-US" w:eastAsia="en-US" w:bidi="ar-SA"/>
      </w:rPr>
    </w:lvl>
    <w:lvl w:ilvl="2" w:tplc="065A2AF8">
      <w:numFmt w:val="bullet"/>
      <w:lvlText w:val="•"/>
      <w:lvlJc w:val="left"/>
      <w:pPr>
        <w:ind w:left="3800" w:hanging="720"/>
      </w:pPr>
      <w:rPr>
        <w:rFonts w:hint="default"/>
        <w:lang w:val="en-US" w:eastAsia="en-US" w:bidi="ar-SA"/>
      </w:rPr>
    </w:lvl>
    <w:lvl w:ilvl="3" w:tplc="CB145B70">
      <w:numFmt w:val="bullet"/>
      <w:lvlText w:val="•"/>
      <w:lvlJc w:val="left"/>
      <w:pPr>
        <w:ind w:left="4760" w:hanging="720"/>
      </w:pPr>
      <w:rPr>
        <w:rFonts w:hint="default"/>
        <w:lang w:val="en-US" w:eastAsia="en-US" w:bidi="ar-SA"/>
      </w:rPr>
    </w:lvl>
    <w:lvl w:ilvl="4" w:tplc="64220186">
      <w:numFmt w:val="bullet"/>
      <w:lvlText w:val="•"/>
      <w:lvlJc w:val="left"/>
      <w:pPr>
        <w:ind w:left="5720" w:hanging="720"/>
      </w:pPr>
      <w:rPr>
        <w:rFonts w:hint="default"/>
        <w:lang w:val="en-US" w:eastAsia="en-US" w:bidi="ar-SA"/>
      </w:rPr>
    </w:lvl>
    <w:lvl w:ilvl="5" w:tplc="CFF80230">
      <w:numFmt w:val="bullet"/>
      <w:lvlText w:val="•"/>
      <w:lvlJc w:val="left"/>
      <w:pPr>
        <w:ind w:left="6680" w:hanging="720"/>
      </w:pPr>
      <w:rPr>
        <w:rFonts w:hint="default"/>
        <w:lang w:val="en-US" w:eastAsia="en-US" w:bidi="ar-SA"/>
      </w:rPr>
    </w:lvl>
    <w:lvl w:ilvl="6" w:tplc="28EAEDE2">
      <w:numFmt w:val="bullet"/>
      <w:lvlText w:val="•"/>
      <w:lvlJc w:val="left"/>
      <w:pPr>
        <w:ind w:left="7640" w:hanging="720"/>
      </w:pPr>
      <w:rPr>
        <w:rFonts w:hint="default"/>
        <w:lang w:val="en-US" w:eastAsia="en-US" w:bidi="ar-SA"/>
      </w:rPr>
    </w:lvl>
    <w:lvl w:ilvl="7" w:tplc="B01239F0">
      <w:numFmt w:val="bullet"/>
      <w:lvlText w:val="•"/>
      <w:lvlJc w:val="left"/>
      <w:pPr>
        <w:ind w:left="8600" w:hanging="720"/>
      </w:pPr>
      <w:rPr>
        <w:rFonts w:hint="default"/>
        <w:lang w:val="en-US" w:eastAsia="en-US" w:bidi="ar-SA"/>
      </w:rPr>
    </w:lvl>
    <w:lvl w:ilvl="8" w:tplc="05E6B96C">
      <w:numFmt w:val="bullet"/>
      <w:lvlText w:val="•"/>
      <w:lvlJc w:val="left"/>
      <w:pPr>
        <w:ind w:left="9561" w:hanging="720"/>
      </w:pPr>
      <w:rPr>
        <w:rFonts w:hint="default"/>
        <w:lang w:val="en-US" w:eastAsia="en-US" w:bidi="ar-SA"/>
      </w:rPr>
    </w:lvl>
  </w:abstractNum>
  <w:abstractNum w:abstractNumId="6"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8B7979"/>
    <w:multiLevelType w:val="hybridMultilevel"/>
    <w:tmpl w:val="D632E3DA"/>
    <w:lvl w:ilvl="0" w:tplc="E90069F2">
      <w:start w:val="1"/>
      <w:numFmt w:val="lowerLetter"/>
      <w:lvlText w:val="%1"/>
      <w:lvlJc w:val="left"/>
      <w:pPr>
        <w:ind w:left="1877" w:hanging="720"/>
      </w:pPr>
      <w:rPr>
        <w:rFonts w:ascii="Arial MT" w:eastAsia="Arial MT" w:hAnsi="Arial MT" w:cs="Arial MT" w:hint="default"/>
        <w:b w:val="0"/>
        <w:bCs w:val="0"/>
        <w:i w:val="0"/>
        <w:iCs w:val="0"/>
        <w:spacing w:val="0"/>
        <w:w w:val="100"/>
        <w:sz w:val="22"/>
        <w:szCs w:val="22"/>
        <w:lang w:val="en-US" w:eastAsia="en-US" w:bidi="ar-SA"/>
      </w:rPr>
    </w:lvl>
    <w:lvl w:ilvl="1" w:tplc="D9AACD62">
      <w:numFmt w:val="bullet"/>
      <w:lvlText w:val="•"/>
      <w:lvlJc w:val="left"/>
      <w:pPr>
        <w:ind w:left="2840" w:hanging="720"/>
      </w:pPr>
      <w:rPr>
        <w:rFonts w:hint="default"/>
        <w:lang w:val="en-US" w:eastAsia="en-US" w:bidi="ar-SA"/>
      </w:rPr>
    </w:lvl>
    <w:lvl w:ilvl="2" w:tplc="B9929B18">
      <w:numFmt w:val="bullet"/>
      <w:lvlText w:val="•"/>
      <w:lvlJc w:val="left"/>
      <w:pPr>
        <w:ind w:left="3800" w:hanging="720"/>
      </w:pPr>
      <w:rPr>
        <w:rFonts w:hint="default"/>
        <w:lang w:val="en-US" w:eastAsia="en-US" w:bidi="ar-SA"/>
      </w:rPr>
    </w:lvl>
    <w:lvl w:ilvl="3" w:tplc="5A0E4BEA">
      <w:numFmt w:val="bullet"/>
      <w:lvlText w:val="•"/>
      <w:lvlJc w:val="left"/>
      <w:pPr>
        <w:ind w:left="4760" w:hanging="720"/>
      </w:pPr>
      <w:rPr>
        <w:rFonts w:hint="default"/>
        <w:lang w:val="en-US" w:eastAsia="en-US" w:bidi="ar-SA"/>
      </w:rPr>
    </w:lvl>
    <w:lvl w:ilvl="4" w:tplc="E69A5850">
      <w:numFmt w:val="bullet"/>
      <w:lvlText w:val="•"/>
      <w:lvlJc w:val="left"/>
      <w:pPr>
        <w:ind w:left="5720" w:hanging="720"/>
      </w:pPr>
      <w:rPr>
        <w:rFonts w:hint="default"/>
        <w:lang w:val="en-US" w:eastAsia="en-US" w:bidi="ar-SA"/>
      </w:rPr>
    </w:lvl>
    <w:lvl w:ilvl="5" w:tplc="4E66FFB4">
      <w:numFmt w:val="bullet"/>
      <w:lvlText w:val="•"/>
      <w:lvlJc w:val="left"/>
      <w:pPr>
        <w:ind w:left="6680" w:hanging="720"/>
      </w:pPr>
      <w:rPr>
        <w:rFonts w:hint="default"/>
        <w:lang w:val="en-US" w:eastAsia="en-US" w:bidi="ar-SA"/>
      </w:rPr>
    </w:lvl>
    <w:lvl w:ilvl="6" w:tplc="3F2E4C3E">
      <w:numFmt w:val="bullet"/>
      <w:lvlText w:val="•"/>
      <w:lvlJc w:val="left"/>
      <w:pPr>
        <w:ind w:left="7640" w:hanging="720"/>
      </w:pPr>
      <w:rPr>
        <w:rFonts w:hint="default"/>
        <w:lang w:val="en-US" w:eastAsia="en-US" w:bidi="ar-SA"/>
      </w:rPr>
    </w:lvl>
    <w:lvl w:ilvl="7" w:tplc="46F8FF8A">
      <w:numFmt w:val="bullet"/>
      <w:lvlText w:val="•"/>
      <w:lvlJc w:val="left"/>
      <w:pPr>
        <w:ind w:left="8600" w:hanging="720"/>
      </w:pPr>
      <w:rPr>
        <w:rFonts w:hint="default"/>
        <w:lang w:val="en-US" w:eastAsia="en-US" w:bidi="ar-SA"/>
      </w:rPr>
    </w:lvl>
    <w:lvl w:ilvl="8" w:tplc="F90277B6">
      <w:numFmt w:val="bullet"/>
      <w:lvlText w:val="•"/>
      <w:lvlJc w:val="left"/>
      <w:pPr>
        <w:ind w:left="9561" w:hanging="720"/>
      </w:pPr>
      <w:rPr>
        <w:rFonts w:hint="default"/>
        <w:lang w:val="en-US" w:eastAsia="en-US" w:bidi="ar-SA"/>
      </w:rPr>
    </w:lvl>
  </w:abstractNum>
  <w:abstractNum w:abstractNumId="8"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57D1192"/>
    <w:multiLevelType w:val="hybridMultilevel"/>
    <w:tmpl w:val="8C7E32E6"/>
    <w:lvl w:ilvl="0" w:tplc="108292F2">
      <w:start w:val="1"/>
      <w:numFmt w:val="lowerLetter"/>
      <w:lvlText w:val="%1"/>
      <w:lvlJc w:val="left"/>
      <w:pPr>
        <w:ind w:left="1877" w:hanging="720"/>
        <w:jc w:val="left"/>
      </w:pPr>
      <w:rPr>
        <w:rFonts w:ascii="Arial MT" w:eastAsia="Arial MT" w:hAnsi="Arial MT" w:cs="Arial MT" w:hint="default"/>
        <w:b w:val="0"/>
        <w:bCs w:val="0"/>
        <w:i w:val="0"/>
        <w:iCs w:val="0"/>
        <w:spacing w:val="0"/>
        <w:w w:val="100"/>
        <w:sz w:val="22"/>
        <w:szCs w:val="22"/>
        <w:lang w:val="en-US" w:eastAsia="en-US" w:bidi="ar-SA"/>
      </w:rPr>
    </w:lvl>
    <w:lvl w:ilvl="1" w:tplc="E5B623CC">
      <w:numFmt w:val="bullet"/>
      <w:lvlText w:val="•"/>
      <w:lvlJc w:val="left"/>
      <w:pPr>
        <w:ind w:left="2840" w:hanging="720"/>
      </w:pPr>
      <w:rPr>
        <w:rFonts w:hint="default"/>
        <w:lang w:val="en-US" w:eastAsia="en-US" w:bidi="ar-SA"/>
      </w:rPr>
    </w:lvl>
    <w:lvl w:ilvl="2" w:tplc="924E3F32">
      <w:numFmt w:val="bullet"/>
      <w:lvlText w:val="•"/>
      <w:lvlJc w:val="left"/>
      <w:pPr>
        <w:ind w:left="3800" w:hanging="720"/>
      </w:pPr>
      <w:rPr>
        <w:rFonts w:hint="default"/>
        <w:lang w:val="en-US" w:eastAsia="en-US" w:bidi="ar-SA"/>
      </w:rPr>
    </w:lvl>
    <w:lvl w:ilvl="3" w:tplc="E4A2AFF8">
      <w:numFmt w:val="bullet"/>
      <w:lvlText w:val="•"/>
      <w:lvlJc w:val="left"/>
      <w:pPr>
        <w:ind w:left="4760" w:hanging="720"/>
      </w:pPr>
      <w:rPr>
        <w:rFonts w:hint="default"/>
        <w:lang w:val="en-US" w:eastAsia="en-US" w:bidi="ar-SA"/>
      </w:rPr>
    </w:lvl>
    <w:lvl w:ilvl="4" w:tplc="4EC67AFA">
      <w:numFmt w:val="bullet"/>
      <w:lvlText w:val="•"/>
      <w:lvlJc w:val="left"/>
      <w:pPr>
        <w:ind w:left="5720" w:hanging="720"/>
      </w:pPr>
      <w:rPr>
        <w:rFonts w:hint="default"/>
        <w:lang w:val="en-US" w:eastAsia="en-US" w:bidi="ar-SA"/>
      </w:rPr>
    </w:lvl>
    <w:lvl w:ilvl="5" w:tplc="4ADAE7CC">
      <w:numFmt w:val="bullet"/>
      <w:lvlText w:val="•"/>
      <w:lvlJc w:val="left"/>
      <w:pPr>
        <w:ind w:left="6680" w:hanging="720"/>
      </w:pPr>
      <w:rPr>
        <w:rFonts w:hint="default"/>
        <w:lang w:val="en-US" w:eastAsia="en-US" w:bidi="ar-SA"/>
      </w:rPr>
    </w:lvl>
    <w:lvl w:ilvl="6" w:tplc="2D707590">
      <w:numFmt w:val="bullet"/>
      <w:lvlText w:val="•"/>
      <w:lvlJc w:val="left"/>
      <w:pPr>
        <w:ind w:left="7640" w:hanging="720"/>
      </w:pPr>
      <w:rPr>
        <w:rFonts w:hint="default"/>
        <w:lang w:val="en-US" w:eastAsia="en-US" w:bidi="ar-SA"/>
      </w:rPr>
    </w:lvl>
    <w:lvl w:ilvl="7" w:tplc="AB0C56A6">
      <w:numFmt w:val="bullet"/>
      <w:lvlText w:val="•"/>
      <w:lvlJc w:val="left"/>
      <w:pPr>
        <w:ind w:left="8600" w:hanging="720"/>
      </w:pPr>
      <w:rPr>
        <w:rFonts w:hint="default"/>
        <w:lang w:val="en-US" w:eastAsia="en-US" w:bidi="ar-SA"/>
      </w:rPr>
    </w:lvl>
    <w:lvl w:ilvl="8" w:tplc="AB4CF88A">
      <w:numFmt w:val="bullet"/>
      <w:lvlText w:val="•"/>
      <w:lvlJc w:val="left"/>
      <w:pPr>
        <w:ind w:left="9561" w:hanging="720"/>
      </w:pPr>
      <w:rPr>
        <w:rFonts w:hint="default"/>
        <w:lang w:val="en-US" w:eastAsia="en-US" w:bidi="ar-SA"/>
      </w:rPr>
    </w:lvl>
  </w:abstractNum>
  <w:abstractNum w:abstractNumId="10"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12"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9472D8"/>
    <w:multiLevelType w:val="multilevel"/>
    <w:tmpl w:val="38B26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F7494"/>
    <w:multiLevelType w:val="hybridMultilevel"/>
    <w:tmpl w:val="479A4C22"/>
    <w:lvl w:ilvl="0" w:tplc="1B701BE0">
      <w:start w:val="1"/>
      <w:numFmt w:val="lowerLetter"/>
      <w:lvlText w:val="%1"/>
      <w:lvlJc w:val="left"/>
      <w:pPr>
        <w:ind w:left="1877" w:hanging="720"/>
      </w:pPr>
      <w:rPr>
        <w:rFonts w:ascii="Arial MT" w:eastAsia="Arial MT" w:hAnsi="Arial MT" w:cs="Arial MT" w:hint="default"/>
        <w:b w:val="0"/>
        <w:bCs w:val="0"/>
        <w:i w:val="0"/>
        <w:iCs w:val="0"/>
        <w:spacing w:val="0"/>
        <w:w w:val="100"/>
        <w:sz w:val="22"/>
        <w:szCs w:val="22"/>
        <w:lang w:val="en-US" w:eastAsia="en-US" w:bidi="ar-SA"/>
      </w:rPr>
    </w:lvl>
    <w:lvl w:ilvl="1" w:tplc="E2768B60">
      <w:numFmt w:val="bullet"/>
      <w:lvlText w:val="•"/>
      <w:lvlJc w:val="left"/>
      <w:pPr>
        <w:ind w:left="2840" w:hanging="720"/>
      </w:pPr>
      <w:rPr>
        <w:rFonts w:hint="default"/>
        <w:lang w:val="en-US" w:eastAsia="en-US" w:bidi="ar-SA"/>
      </w:rPr>
    </w:lvl>
    <w:lvl w:ilvl="2" w:tplc="7B9ECEA0">
      <w:numFmt w:val="bullet"/>
      <w:lvlText w:val="•"/>
      <w:lvlJc w:val="left"/>
      <w:pPr>
        <w:ind w:left="3800" w:hanging="720"/>
      </w:pPr>
      <w:rPr>
        <w:rFonts w:hint="default"/>
        <w:lang w:val="en-US" w:eastAsia="en-US" w:bidi="ar-SA"/>
      </w:rPr>
    </w:lvl>
    <w:lvl w:ilvl="3" w:tplc="72DA9AA4">
      <w:numFmt w:val="bullet"/>
      <w:lvlText w:val="•"/>
      <w:lvlJc w:val="left"/>
      <w:pPr>
        <w:ind w:left="4760" w:hanging="720"/>
      </w:pPr>
      <w:rPr>
        <w:rFonts w:hint="default"/>
        <w:lang w:val="en-US" w:eastAsia="en-US" w:bidi="ar-SA"/>
      </w:rPr>
    </w:lvl>
    <w:lvl w:ilvl="4" w:tplc="FC0ACE3C">
      <w:numFmt w:val="bullet"/>
      <w:lvlText w:val="•"/>
      <w:lvlJc w:val="left"/>
      <w:pPr>
        <w:ind w:left="5720" w:hanging="720"/>
      </w:pPr>
      <w:rPr>
        <w:rFonts w:hint="default"/>
        <w:lang w:val="en-US" w:eastAsia="en-US" w:bidi="ar-SA"/>
      </w:rPr>
    </w:lvl>
    <w:lvl w:ilvl="5" w:tplc="8C867382">
      <w:numFmt w:val="bullet"/>
      <w:lvlText w:val="•"/>
      <w:lvlJc w:val="left"/>
      <w:pPr>
        <w:ind w:left="6680" w:hanging="720"/>
      </w:pPr>
      <w:rPr>
        <w:rFonts w:hint="default"/>
        <w:lang w:val="en-US" w:eastAsia="en-US" w:bidi="ar-SA"/>
      </w:rPr>
    </w:lvl>
    <w:lvl w:ilvl="6" w:tplc="B17C878A">
      <w:numFmt w:val="bullet"/>
      <w:lvlText w:val="•"/>
      <w:lvlJc w:val="left"/>
      <w:pPr>
        <w:ind w:left="7640" w:hanging="720"/>
      </w:pPr>
      <w:rPr>
        <w:rFonts w:hint="default"/>
        <w:lang w:val="en-US" w:eastAsia="en-US" w:bidi="ar-SA"/>
      </w:rPr>
    </w:lvl>
    <w:lvl w:ilvl="7" w:tplc="3A0E8C6A">
      <w:numFmt w:val="bullet"/>
      <w:lvlText w:val="•"/>
      <w:lvlJc w:val="left"/>
      <w:pPr>
        <w:ind w:left="8600" w:hanging="720"/>
      </w:pPr>
      <w:rPr>
        <w:rFonts w:hint="default"/>
        <w:lang w:val="en-US" w:eastAsia="en-US" w:bidi="ar-SA"/>
      </w:rPr>
    </w:lvl>
    <w:lvl w:ilvl="8" w:tplc="30B29BF4">
      <w:numFmt w:val="bullet"/>
      <w:lvlText w:val="•"/>
      <w:lvlJc w:val="left"/>
      <w:pPr>
        <w:ind w:left="9561" w:hanging="720"/>
      </w:pPr>
      <w:rPr>
        <w:rFonts w:hint="default"/>
        <w:lang w:val="en-US" w:eastAsia="en-US" w:bidi="ar-SA"/>
      </w:rPr>
    </w:lvl>
  </w:abstractNum>
  <w:abstractNum w:abstractNumId="15" w15:restartNumberingAfterBreak="0">
    <w:nsid w:val="568A2194"/>
    <w:multiLevelType w:val="multilevel"/>
    <w:tmpl w:val="B6B27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7" w15:restartNumberingAfterBreak="0">
    <w:nsid w:val="5BAA5C37"/>
    <w:multiLevelType w:val="multilevel"/>
    <w:tmpl w:val="0AAA6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252EC2"/>
    <w:multiLevelType w:val="hybridMultilevel"/>
    <w:tmpl w:val="15B2931C"/>
    <w:lvl w:ilvl="0" w:tplc="143A44A2">
      <w:start w:val="1"/>
      <w:numFmt w:val="lowerLetter"/>
      <w:lvlText w:val="%1"/>
      <w:lvlJc w:val="left"/>
      <w:pPr>
        <w:ind w:left="1877" w:hanging="720"/>
      </w:pPr>
      <w:rPr>
        <w:rFonts w:ascii="Arial MT" w:eastAsia="Arial MT" w:hAnsi="Arial MT" w:cs="Arial MT" w:hint="default"/>
        <w:b w:val="0"/>
        <w:bCs w:val="0"/>
        <w:i w:val="0"/>
        <w:iCs w:val="0"/>
        <w:spacing w:val="0"/>
        <w:w w:val="100"/>
        <w:sz w:val="22"/>
        <w:szCs w:val="22"/>
        <w:lang w:val="en-US" w:eastAsia="en-US" w:bidi="ar-SA"/>
      </w:rPr>
    </w:lvl>
    <w:lvl w:ilvl="1" w:tplc="633A44D4">
      <w:numFmt w:val="bullet"/>
      <w:lvlText w:val="•"/>
      <w:lvlJc w:val="left"/>
      <w:pPr>
        <w:ind w:left="2840" w:hanging="720"/>
      </w:pPr>
      <w:rPr>
        <w:rFonts w:hint="default"/>
        <w:lang w:val="en-US" w:eastAsia="en-US" w:bidi="ar-SA"/>
      </w:rPr>
    </w:lvl>
    <w:lvl w:ilvl="2" w:tplc="D748A1F4">
      <w:numFmt w:val="bullet"/>
      <w:lvlText w:val="•"/>
      <w:lvlJc w:val="left"/>
      <w:pPr>
        <w:ind w:left="3800" w:hanging="720"/>
      </w:pPr>
      <w:rPr>
        <w:rFonts w:hint="default"/>
        <w:lang w:val="en-US" w:eastAsia="en-US" w:bidi="ar-SA"/>
      </w:rPr>
    </w:lvl>
    <w:lvl w:ilvl="3" w:tplc="8FC059B2">
      <w:numFmt w:val="bullet"/>
      <w:lvlText w:val="•"/>
      <w:lvlJc w:val="left"/>
      <w:pPr>
        <w:ind w:left="4760" w:hanging="720"/>
      </w:pPr>
      <w:rPr>
        <w:rFonts w:hint="default"/>
        <w:lang w:val="en-US" w:eastAsia="en-US" w:bidi="ar-SA"/>
      </w:rPr>
    </w:lvl>
    <w:lvl w:ilvl="4" w:tplc="5E30E6A4">
      <w:numFmt w:val="bullet"/>
      <w:lvlText w:val="•"/>
      <w:lvlJc w:val="left"/>
      <w:pPr>
        <w:ind w:left="5720" w:hanging="720"/>
      </w:pPr>
      <w:rPr>
        <w:rFonts w:hint="default"/>
        <w:lang w:val="en-US" w:eastAsia="en-US" w:bidi="ar-SA"/>
      </w:rPr>
    </w:lvl>
    <w:lvl w:ilvl="5" w:tplc="C41CEE82">
      <w:numFmt w:val="bullet"/>
      <w:lvlText w:val="•"/>
      <w:lvlJc w:val="left"/>
      <w:pPr>
        <w:ind w:left="6680" w:hanging="720"/>
      </w:pPr>
      <w:rPr>
        <w:rFonts w:hint="default"/>
        <w:lang w:val="en-US" w:eastAsia="en-US" w:bidi="ar-SA"/>
      </w:rPr>
    </w:lvl>
    <w:lvl w:ilvl="6" w:tplc="A7C25EC0">
      <w:numFmt w:val="bullet"/>
      <w:lvlText w:val="•"/>
      <w:lvlJc w:val="left"/>
      <w:pPr>
        <w:ind w:left="7640" w:hanging="720"/>
      </w:pPr>
      <w:rPr>
        <w:rFonts w:hint="default"/>
        <w:lang w:val="en-US" w:eastAsia="en-US" w:bidi="ar-SA"/>
      </w:rPr>
    </w:lvl>
    <w:lvl w:ilvl="7" w:tplc="56D249CA">
      <w:numFmt w:val="bullet"/>
      <w:lvlText w:val="•"/>
      <w:lvlJc w:val="left"/>
      <w:pPr>
        <w:ind w:left="8600" w:hanging="720"/>
      </w:pPr>
      <w:rPr>
        <w:rFonts w:hint="default"/>
        <w:lang w:val="en-US" w:eastAsia="en-US" w:bidi="ar-SA"/>
      </w:rPr>
    </w:lvl>
    <w:lvl w:ilvl="8" w:tplc="44A6F502">
      <w:numFmt w:val="bullet"/>
      <w:lvlText w:val="•"/>
      <w:lvlJc w:val="left"/>
      <w:pPr>
        <w:ind w:left="9561" w:hanging="720"/>
      </w:pPr>
      <w:rPr>
        <w:rFonts w:hint="default"/>
        <w:lang w:val="en-US" w:eastAsia="en-US" w:bidi="ar-SA"/>
      </w:rPr>
    </w:lvl>
  </w:abstractNum>
  <w:abstractNum w:abstractNumId="22"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6"/>
  </w:num>
  <w:num w:numId="4">
    <w:abstractNumId w:val="10"/>
  </w:num>
  <w:num w:numId="5">
    <w:abstractNumId w:val="1"/>
  </w:num>
  <w:num w:numId="6">
    <w:abstractNumId w:val="2"/>
  </w:num>
  <w:num w:numId="7">
    <w:abstractNumId w:val="4"/>
  </w:num>
  <w:num w:numId="8">
    <w:abstractNumId w:val="19"/>
  </w:num>
  <w:num w:numId="9">
    <w:abstractNumId w:val="3"/>
  </w:num>
  <w:num w:numId="10">
    <w:abstractNumId w:val="20"/>
  </w:num>
  <w:num w:numId="11">
    <w:abstractNumId w:val="8"/>
  </w:num>
  <w:num w:numId="12">
    <w:abstractNumId w:val="18"/>
  </w:num>
  <w:num w:numId="13">
    <w:abstractNumId w:val="23"/>
  </w:num>
  <w:num w:numId="14">
    <w:abstractNumId w:val="11"/>
  </w:num>
  <w:num w:numId="15">
    <w:abstractNumId w:val="12"/>
  </w:num>
  <w:num w:numId="16">
    <w:abstractNumId w:val="17"/>
  </w:num>
  <w:num w:numId="17">
    <w:abstractNumId w:val="13"/>
  </w:num>
  <w:num w:numId="18">
    <w:abstractNumId w:val="15"/>
  </w:num>
  <w:num w:numId="19">
    <w:abstractNumId w:val="7"/>
  </w:num>
  <w:num w:numId="20">
    <w:abstractNumId w:val="21"/>
  </w:num>
  <w:num w:numId="21">
    <w:abstractNumId w:val="0"/>
  </w:num>
  <w:num w:numId="22">
    <w:abstractNumId w:val="14"/>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7706"/>
    <w:rsid w:val="00037840"/>
    <w:rsid w:val="0005195C"/>
    <w:rsid w:val="00063C99"/>
    <w:rsid w:val="000713E8"/>
    <w:rsid w:val="0007147C"/>
    <w:rsid w:val="000F04A5"/>
    <w:rsid w:val="00103493"/>
    <w:rsid w:val="00171BBA"/>
    <w:rsid w:val="001D2AF9"/>
    <w:rsid w:val="001E797C"/>
    <w:rsid w:val="0021065E"/>
    <w:rsid w:val="00220E63"/>
    <w:rsid w:val="0022229F"/>
    <w:rsid w:val="00233DC3"/>
    <w:rsid w:val="0024398B"/>
    <w:rsid w:val="002545F1"/>
    <w:rsid w:val="0026483A"/>
    <w:rsid w:val="00284FA8"/>
    <w:rsid w:val="002B49ED"/>
    <w:rsid w:val="002D3A7E"/>
    <w:rsid w:val="002E2711"/>
    <w:rsid w:val="002F25DB"/>
    <w:rsid w:val="00336AFF"/>
    <w:rsid w:val="003377AB"/>
    <w:rsid w:val="00350976"/>
    <w:rsid w:val="003815DB"/>
    <w:rsid w:val="003B39F8"/>
    <w:rsid w:val="003B6AA2"/>
    <w:rsid w:val="00401B51"/>
    <w:rsid w:val="00402CB9"/>
    <w:rsid w:val="004058F0"/>
    <w:rsid w:val="00435643"/>
    <w:rsid w:val="004359F2"/>
    <w:rsid w:val="004B69FB"/>
    <w:rsid w:val="004C1183"/>
    <w:rsid w:val="004C57E0"/>
    <w:rsid w:val="00547DAF"/>
    <w:rsid w:val="00553C6E"/>
    <w:rsid w:val="0056680A"/>
    <w:rsid w:val="005957D1"/>
    <w:rsid w:val="005A1F32"/>
    <w:rsid w:val="006331DD"/>
    <w:rsid w:val="006569BB"/>
    <w:rsid w:val="00661C7F"/>
    <w:rsid w:val="006B6B4A"/>
    <w:rsid w:val="006C100A"/>
    <w:rsid w:val="006C1E24"/>
    <w:rsid w:val="006F563C"/>
    <w:rsid w:val="007016F7"/>
    <w:rsid w:val="00716BEA"/>
    <w:rsid w:val="00727427"/>
    <w:rsid w:val="00743DC7"/>
    <w:rsid w:val="00750232"/>
    <w:rsid w:val="007706FD"/>
    <w:rsid w:val="00775E6F"/>
    <w:rsid w:val="00791B38"/>
    <w:rsid w:val="007A739F"/>
    <w:rsid w:val="007E4B35"/>
    <w:rsid w:val="007E7043"/>
    <w:rsid w:val="00830FB9"/>
    <w:rsid w:val="00835287"/>
    <w:rsid w:val="00840445"/>
    <w:rsid w:val="00860A7A"/>
    <w:rsid w:val="008F1495"/>
    <w:rsid w:val="009038BA"/>
    <w:rsid w:val="009236E2"/>
    <w:rsid w:val="009C07D2"/>
    <w:rsid w:val="00A10461"/>
    <w:rsid w:val="00A41AB9"/>
    <w:rsid w:val="00B158A0"/>
    <w:rsid w:val="00B46F30"/>
    <w:rsid w:val="00B67C28"/>
    <w:rsid w:val="00B96220"/>
    <w:rsid w:val="00C0348F"/>
    <w:rsid w:val="00CB3CC2"/>
    <w:rsid w:val="00CC0C70"/>
    <w:rsid w:val="00CC5C06"/>
    <w:rsid w:val="00CD0D83"/>
    <w:rsid w:val="00CE122B"/>
    <w:rsid w:val="00D4347F"/>
    <w:rsid w:val="00E414AB"/>
    <w:rsid w:val="00E6744D"/>
    <w:rsid w:val="00E849BF"/>
    <w:rsid w:val="00EC426D"/>
    <w:rsid w:val="00F01DCE"/>
    <w:rsid w:val="00F3165B"/>
    <w:rsid w:val="00F36C6C"/>
    <w:rsid w:val="00F424C5"/>
    <w:rsid w:val="00F7199A"/>
    <w:rsid w:val="00FB5E7E"/>
    <w:rsid w:val="00FD50CD"/>
    <w:rsid w:val="00FE4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26483A"/>
    <w:pPr>
      <w:widowControl/>
      <w:autoSpaceDE/>
      <w:autoSpaceDN/>
    </w:pPr>
    <w:rPr>
      <w:rFonts w:eastAsiaTheme="minorHAnsi"/>
      <w:lang w:val="en-GB" w:eastAsia="en-GB"/>
    </w:rPr>
  </w:style>
  <w:style w:type="character" w:customStyle="1" w:styleId="xcontentpasted0">
    <w:name w:val="x_contentpasted0"/>
    <w:basedOn w:val="DefaultParagraphFont"/>
    <w:rsid w:val="0026483A"/>
  </w:style>
  <w:style w:type="paragraph" w:customStyle="1" w:styleId="elementtoproof">
    <w:name w:val="elementtoproof"/>
    <w:basedOn w:val="Normal"/>
    <w:rsid w:val="0021065E"/>
    <w:pPr>
      <w:widowControl/>
      <w:autoSpaceDE/>
      <w:autoSpaceDN/>
      <w:spacing w:before="100" w:beforeAutospacing="1" w:after="100" w:afterAutospacing="1"/>
    </w:pPr>
    <w:rPr>
      <w:rFonts w:eastAsiaTheme="minorHAnsi"/>
      <w:lang w:val="en-GB" w:eastAsia="en-GB"/>
    </w:rPr>
  </w:style>
  <w:style w:type="paragraph" w:styleId="ListBullet">
    <w:name w:val="List Bullet"/>
    <w:basedOn w:val="Normal"/>
    <w:autoRedefine/>
    <w:rsid w:val="00220E63"/>
    <w:pPr>
      <w:widowControl/>
      <w:autoSpaceDE/>
      <w:autoSpaceDN/>
      <w:ind w:left="318"/>
    </w:pPr>
    <w:rPr>
      <w:rFonts w:ascii="Arial" w:eastAsia="Times New Roman" w:hAnsi="Arial" w:cs="Times New Roman"/>
      <w:szCs w:val="20"/>
      <w:lang w:val="en-GB" w:eastAsia="en-GB"/>
    </w:rPr>
  </w:style>
  <w:style w:type="paragraph" w:customStyle="1" w:styleId="paragraph">
    <w:name w:val="paragraph"/>
    <w:basedOn w:val="Normal"/>
    <w:rsid w:val="00171BBA"/>
    <w:pPr>
      <w:widowControl/>
      <w:suppressAutoHyphens/>
      <w:autoSpaceDE/>
      <w:spacing w:before="100" w:after="100"/>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71BBA"/>
  </w:style>
  <w:style w:type="character" w:customStyle="1" w:styleId="eop">
    <w:name w:val="eop"/>
    <w:basedOn w:val="DefaultParagraphFont"/>
    <w:rsid w:val="00171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535435739">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mailto:kdunnell@eastbury.bardaglea.org.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kdunnell@eastbury.bardaglea.org.uk"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astbury.bardaglea.org.uk" TargetMode="External"/><Relationship Id="rId20" Type="http://schemas.openxmlformats.org/officeDocument/2006/relationships/hyperlink" Target="mailto:KDunnell@eastbury.bardaglea.org.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kdunnell@eastbury.bardaglea.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eastbury.bardaglea.org.uk/Work-for-Us/"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mailto:KDunnell@eastbury.bardaglea.org.uk"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d23093-ca8f-49a1-9459-00d2cc2a55d8" xsi:nil="true"/>
    <lcf76f155ced4ddcb4097134ff3c332f xmlns="044dddad-54ef-487f-8d03-50d856d64e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ED0CA0237B924EBCABEB6562CBE21A" ma:contentTypeVersion="15" ma:contentTypeDescription="Create a new document." ma:contentTypeScope="" ma:versionID="7ad89beb7d2b895345da2d67cc414e75">
  <xsd:schema xmlns:xsd="http://www.w3.org/2001/XMLSchema" xmlns:xs="http://www.w3.org/2001/XMLSchema" xmlns:p="http://schemas.microsoft.com/office/2006/metadata/properties" xmlns:ns2="044dddad-54ef-487f-8d03-50d856d64eeb" xmlns:ns3="b5d23093-ca8f-49a1-9459-00d2cc2a55d8" targetNamespace="http://schemas.microsoft.com/office/2006/metadata/properties" ma:root="true" ma:fieldsID="9f83344a722b67bb42c5fa8722895f87" ns2:_="" ns3:_="">
    <xsd:import namespace="044dddad-54ef-487f-8d03-50d856d64eeb"/>
    <xsd:import namespace="b5d23093-ca8f-49a1-9459-00d2cc2a55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dddad-54ef-487f-8d03-50d856d64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facb1b-f081-4079-a9a6-e18043a0128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d23093-ca8f-49a1-9459-00d2cc2a55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28864c9-7b49-47a7-90fb-7c12600c399c}" ma:internalName="TaxCatchAll" ma:showField="CatchAllData" ma:web="b5d23093-ca8f-49a1-9459-00d2cc2a55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67A1C-71BC-4042-BBD8-66262BA4C41A}">
  <ds:schemaRefs>
    <ds:schemaRef ds:uri="http://schemas.microsoft.com/office/2006/metadata/properties"/>
    <ds:schemaRef ds:uri="http://schemas.microsoft.com/office/infopath/2007/PartnerControls"/>
    <ds:schemaRef ds:uri="2da16ecd-82a6-4aee-9659-235f949cbef1"/>
    <ds:schemaRef ds:uri="6f247cf5-36db-4625-96bb-fe9ae63417ad"/>
    <ds:schemaRef ds:uri="b5d23093-ca8f-49a1-9459-00d2cc2a55d8"/>
    <ds:schemaRef ds:uri="044dddad-54ef-487f-8d03-50d856d64eeb"/>
  </ds:schemaRefs>
</ds:datastoreItem>
</file>

<file path=customXml/itemProps2.xml><?xml version="1.0" encoding="utf-8"?>
<ds:datastoreItem xmlns:ds="http://schemas.openxmlformats.org/officeDocument/2006/customXml" ds:itemID="{8A710540-2ADA-4409-B530-28159F1B40AF}">
  <ds:schemaRefs>
    <ds:schemaRef ds:uri="http://schemas.microsoft.com/sharepoint/v3/contenttype/forms"/>
  </ds:schemaRefs>
</ds:datastoreItem>
</file>

<file path=customXml/itemProps3.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customXml/itemProps4.xml><?xml version="1.0" encoding="utf-8"?>
<ds:datastoreItem xmlns:ds="http://schemas.openxmlformats.org/officeDocument/2006/customXml" ds:itemID="{6E8913F5-26A6-4284-A365-6A65FBD69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dddad-54ef-487f-8d03-50d856d64eeb"/>
    <ds:schemaRef ds:uri="b5d23093-ca8f-49a1-9459-00d2cc2a5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3583</Words>
  <Characters>21620</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2025-11-11T08:06:00Z</dcterms:created>
  <dcterms:modified xsi:type="dcterms:W3CDTF">2025-11-11T08:06:00Z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y fmtid="{D5CDD505-2E9C-101B-9397-08002B2CF9AE}" pid="7" name="ContentTypeId">
    <vt:lpwstr>0x01010084ED0CA0237B924EBCABEB6562CBE21A</vt:lpwstr>
  </property>
  <property fmtid="{D5CDD505-2E9C-101B-9397-08002B2CF9AE}" pid="8" name="_dlc_DocIdItemGuid">
    <vt:lpwstr>739e25c6-7f0b-491c-8602-af449cea055c</vt:lpwstr>
  </property>
</Properties>
</file>