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E41C" w14:textId="018A6026" w:rsidR="0069353E" w:rsidRDefault="003A0F1D" w:rsidP="00100B2B">
      <w:pPr>
        <w:tabs>
          <w:tab w:val="right" w:pos="9094"/>
        </w:tabs>
        <w:spacing w:after="0" w:line="259" w:lineRule="auto"/>
        <w:ind w:left="0" w:right="0" w:firstLine="0"/>
        <w:rPr>
          <w:rFonts w:asciiTheme="majorHAnsi" w:hAnsiTheme="majorHAnsi" w:cstheme="majorHAnsi"/>
          <w:b/>
          <w:color w:val="002060"/>
          <w:sz w:val="36"/>
          <w:szCs w:val="36"/>
        </w:rPr>
      </w:pPr>
      <w:r w:rsidRPr="0072541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3087622" wp14:editId="66A8D79B">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41E">
        <w:rPr>
          <w:rFonts w:asciiTheme="majorHAnsi" w:hAnsiTheme="majorHAnsi" w:cstheme="majorHAnsi"/>
          <w:b/>
          <w:color w:val="002060"/>
          <w:sz w:val="36"/>
          <w:szCs w:val="36"/>
        </w:rPr>
        <w:t>Job Description:</w:t>
      </w:r>
      <w:r w:rsidR="008B3304">
        <w:rPr>
          <w:rFonts w:asciiTheme="majorHAnsi" w:hAnsiTheme="majorHAnsi" w:cstheme="majorHAnsi"/>
          <w:b/>
          <w:color w:val="002060"/>
          <w:sz w:val="36"/>
          <w:szCs w:val="36"/>
        </w:rPr>
        <w:t xml:space="preserve"> </w:t>
      </w:r>
      <w:r w:rsidR="00C92A5F">
        <w:rPr>
          <w:rFonts w:asciiTheme="majorHAnsi" w:hAnsiTheme="majorHAnsi" w:cstheme="majorHAnsi"/>
          <w:b/>
          <w:color w:val="002060"/>
          <w:sz w:val="36"/>
          <w:szCs w:val="36"/>
        </w:rPr>
        <w:t>SENDCo (</w:t>
      </w:r>
      <w:r w:rsidR="00100B2B">
        <w:rPr>
          <w:rFonts w:asciiTheme="majorHAnsi" w:hAnsiTheme="majorHAnsi" w:cstheme="majorHAnsi"/>
          <w:b/>
          <w:color w:val="002060"/>
          <w:sz w:val="36"/>
          <w:szCs w:val="36"/>
        </w:rPr>
        <w:t>Maternity Cover</w:t>
      </w:r>
      <w:r w:rsidR="0069353E">
        <w:rPr>
          <w:rFonts w:asciiTheme="majorHAnsi" w:hAnsiTheme="majorHAnsi" w:cstheme="majorHAnsi"/>
          <w:b/>
          <w:color w:val="002060"/>
          <w:sz w:val="36"/>
          <w:szCs w:val="36"/>
        </w:rPr>
        <w:t>)</w:t>
      </w:r>
    </w:p>
    <w:p w14:paraId="18DFF3CB" w14:textId="77777777" w:rsidR="00CE1791" w:rsidRPr="00E46D70" w:rsidRDefault="00CE1791" w:rsidP="00CE1791">
      <w:pPr>
        <w:tabs>
          <w:tab w:val="right" w:pos="9094"/>
        </w:tabs>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66BAA930" w14:textId="77777777" w:rsidTr="00AA6483">
        <w:trPr>
          <w:trHeight w:val="220"/>
        </w:trPr>
        <w:tc>
          <w:tcPr>
            <w:tcW w:w="1985" w:type="dxa"/>
          </w:tcPr>
          <w:p w14:paraId="6298829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0FD7D95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32A78151" w14:textId="77777777" w:rsidTr="00AA6483">
        <w:trPr>
          <w:trHeight w:val="220"/>
        </w:trPr>
        <w:tc>
          <w:tcPr>
            <w:tcW w:w="1985" w:type="dxa"/>
          </w:tcPr>
          <w:p w14:paraId="21F97F90"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7B9F8B14" w14:textId="0C583E1D" w:rsidR="003A0F1D" w:rsidRPr="0072541E" w:rsidRDefault="00100B2B" w:rsidP="0072541E">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1B47B9">
              <w:rPr>
                <w:rFonts w:asciiTheme="majorHAnsi" w:hAnsiTheme="majorHAnsi" w:cstheme="majorHAnsi"/>
                <w:color w:val="002060"/>
              </w:rPr>
              <w:t xml:space="preserve"> </w:t>
            </w:r>
          </w:p>
        </w:tc>
      </w:tr>
      <w:tr w:rsidR="003A0F1D" w:rsidRPr="00A71B1A" w14:paraId="76C2C589" w14:textId="77777777" w:rsidTr="00AA6483">
        <w:trPr>
          <w:trHeight w:val="220"/>
        </w:trPr>
        <w:tc>
          <w:tcPr>
            <w:tcW w:w="1985" w:type="dxa"/>
          </w:tcPr>
          <w:p w14:paraId="5F18CE6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55B408CF" w14:textId="5196346F" w:rsidR="003A0F1D" w:rsidRPr="0072541E" w:rsidRDefault="00242439" w:rsidP="0069353E">
            <w:pPr>
              <w:spacing w:after="0" w:line="240" w:lineRule="auto"/>
              <w:ind w:right="400"/>
              <w:rPr>
                <w:rFonts w:asciiTheme="majorHAnsi" w:hAnsiTheme="majorHAnsi" w:cstheme="majorHAnsi"/>
                <w:color w:val="002060"/>
              </w:rPr>
            </w:pPr>
            <w:r>
              <w:rPr>
                <w:rFonts w:asciiTheme="majorHAnsi" w:hAnsiTheme="majorHAnsi" w:cstheme="majorHAnsi"/>
                <w:color w:val="002060"/>
              </w:rPr>
              <w:t>Leadership Scale Point 5-</w:t>
            </w:r>
            <w:r w:rsidR="00845BA0">
              <w:rPr>
                <w:rFonts w:asciiTheme="majorHAnsi" w:hAnsiTheme="majorHAnsi" w:cstheme="majorHAnsi"/>
                <w:color w:val="002060"/>
              </w:rPr>
              <w:t>9</w:t>
            </w:r>
          </w:p>
        </w:tc>
      </w:tr>
      <w:tr w:rsidR="003A0F1D" w:rsidRPr="00A71B1A" w14:paraId="16C86A7C" w14:textId="77777777" w:rsidTr="00AA6483">
        <w:trPr>
          <w:trHeight w:val="220"/>
        </w:trPr>
        <w:tc>
          <w:tcPr>
            <w:tcW w:w="1985" w:type="dxa"/>
          </w:tcPr>
          <w:p w14:paraId="29211EE5"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76AAF00F" w14:textId="77777777"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Full time</w:t>
            </w:r>
          </w:p>
        </w:tc>
      </w:tr>
      <w:tr w:rsidR="003A0F1D" w:rsidRPr="00A71B1A" w14:paraId="32F217A7" w14:textId="77777777" w:rsidTr="00AA6483">
        <w:trPr>
          <w:trHeight w:val="294"/>
        </w:trPr>
        <w:tc>
          <w:tcPr>
            <w:tcW w:w="1985" w:type="dxa"/>
          </w:tcPr>
          <w:p w14:paraId="21A9D46A"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0B46B749" w14:textId="012E7BC6" w:rsidR="003A0F1D" w:rsidRPr="0072541E" w:rsidRDefault="00100B2B" w:rsidP="00FB350D">
            <w:pPr>
              <w:spacing w:after="0" w:line="240" w:lineRule="auto"/>
              <w:ind w:right="-5401"/>
              <w:rPr>
                <w:rFonts w:asciiTheme="majorHAnsi" w:hAnsiTheme="majorHAnsi" w:cstheme="majorHAnsi"/>
                <w:color w:val="002060"/>
              </w:rPr>
            </w:pPr>
            <w:r>
              <w:rPr>
                <w:rFonts w:asciiTheme="majorHAnsi" w:hAnsiTheme="majorHAnsi" w:cstheme="majorHAnsi"/>
                <w:color w:val="002060"/>
              </w:rPr>
              <w:t>Temporary (Maternity Cover)</w:t>
            </w:r>
          </w:p>
        </w:tc>
      </w:tr>
      <w:tr w:rsidR="003A0F1D" w:rsidRPr="00A71B1A" w14:paraId="3A155AB6" w14:textId="77777777" w:rsidTr="00AA6483">
        <w:trPr>
          <w:trHeight w:val="294"/>
        </w:trPr>
        <w:tc>
          <w:tcPr>
            <w:tcW w:w="1985" w:type="dxa"/>
          </w:tcPr>
          <w:p w14:paraId="0C823AFC"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7B1D9CCD" w14:textId="2882AF66" w:rsidR="003A0F1D" w:rsidRPr="0072541E" w:rsidRDefault="00100B2B" w:rsidP="006725E9">
            <w:pPr>
              <w:spacing w:after="0" w:line="240" w:lineRule="auto"/>
              <w:rPr>
                <w:rFonts w:asciiTheme="majorHAnsi" w:hAnsiTheme="majorHAnsi" w:cstheme="majorHAnsi"/>
                <w:color w:val="002060"/>
              </w:rPr>
            </w:pPr>
            <w:r>
              <w:rPr>
                <w:rFonts w:asciiTheme="majorHAnsi" w:hAnsiTheme="majorHAnsi" w:cstheme="majorHAnsi"/>
                <w:color w:val="002060"/>
              </w:rPr>
              <w:t>DHT Pastoral</w:t>
            </w:r>
          </w:p>
        </w:tc>
      </w:tr>
    </w:tbl>
    <w:p w14:paraId="6045C3DE"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BBD83CA"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6F780DFD"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0B7D9508" w14:textId="77777777" w:rsidTr="00941C0E">
        <w:trPr>
          <w:trHeight w:val="2857"/>
        </w:trPr>
        <w:tc>
          <w:tcPr>
            <w:tcW w:w="10059" w:type="dxa"/>
            <w:tcBorders>
              <w:top w:val="single" w:sz="4" w:space="0" w:color="002060"/>
              <w:left w:val="single" w:sz="4" w:space="0" w:color="002060"/>
              <w:bottom w:val="single" w:sz="4" w:space="0" w:color="002060"/>
              <w:right w:val="single" w:sz="4" w:space="0" w:color="002060"/>
            </w:tcBorders>
          </w:tcPr>
          <w:p w14:paraId="6075D757" w14:textId="77777777" w:rsidR="00C92A5F" w:rsidRDefault="00C92A5F" w:rsidP="00C92A5F">
            <w:pPr>
              <w:ind w:left="0" w:right="228" w:firstLine="0"/>
              <w:rPr>
                <w:rFonts w:asciiTheme="majorHAnsi" w:hAnsiTheme="majorHAnsi" w:cstheme="majorHAnsi"/>
                <w:color w:val="002060"/>
              </w:rPr>
            </w:pPr>
            <w:r w:rsidRPr="00E9361D">
              <w:rPr>
                <w:rFonts w:asciiTheme="majorHAnsi" w:hAnsiTheme="majorHAnsi" w:cstheme="majorHAnsi"/>
                <w:color w:val="002060"/>
              </w:rPr>
              <w:t>To inspire excellence across the school, in particular with regard to SEND provision.</w:t>
            </w:r>
          </w:p>
          <w:p w14:paraId="23D3014B" w14:textId="247F342D" w:rsidR="00C92A5F" w:rsidRPr="00E9361D" w:rsidRDefault="00C92A5F" w:rsidP="00C92A5F">
            <w:pPr>
              <w:ind w:left="0" w:right="228" w:firstLine="0"/>
              <w:rPr>
                <w:rFonts w:asciiTheme="majorHAnsi" w:hAnsiTheme="majorHAnsi" w:cstheme="majorHAnsi"/>
                <w:color w:val="FF0000"/>
              </w:rPr>
            </w:pPr>
            <w:r w:rsidRPr="000B0B71">
              <w:rPr>
                <w:rFonts w:asciiTheme="majorHAnsi" w:hAnsiTheme="majorHAnsi" w:cstheme="majorHAnsi"/>
                <w:color w:val="002060"/>
              </w:rPr>
              <w:t xml:space="preserve">The SENDCo will champion inclusion to achieve exceptional outcomes for SEND students at </w:t>
            </w:r>
            <w:r w:rsidR="00100B2B">
              <w:rPr>
                <w:rFonts w:asciiTheme="majorHAnsi" w:hAnsiTheme="majorHAnsi" w:cstheme="majorHAnsi"/>
                <w:color w:val="002060"/>
              </w:rPr>
              <w:t>Twynham</w:t>
            </w:r>
            <w:r>
              <w:rPr>
                <w:rFonts w:asciiTheme="majorHAnsi" w:hAnsiTheme="majorHAnsi" w:cstheme="majorHAnsi"/>
                <w:color w:val="002060"/>
              </w:rPr>
              <w:t xml:space="preserve"> School</w:t>
            </w:r>
            <w:r w:rsidRPr="000B0B71">
              <w:rPr>
                <w:rFonts w:asciiTheme="majorHAnsi" w:hAnsiTheme="majorHAnsi" w:cstheme="majorHAnsi"/>
                <w:color w:val="002060"/>
              </w:rPr>
              <w:t xml:space="preserve">. </w:t>
            </w:r>
          </w:p>
          <w:p w14:paraId="70E5682B" w14:textId="77777777" w:rsidR="00C92A5F" w:rsidRDefault="00C92A5F" w:rsidP="00C92A5F">
            <w:pPr>
              <w:ind w:left="0" w:right="228" w:firstLine="0"/>
              <w:rPr>
                <w:rFonts w:asciiTheme="majorHAnsi" w:hAnsiTheme="majorHAnsi" w:cstheme="majorHAnsi"/>
                <w:color w:val="002060"/>
              </w:rPr>
            </w:pPr>
            <w:r w:rsidRPr="000B0B71">
              <w:rPr>
                <w:rFonts w:asciiTheme="majorHAnsi" w:hAnsiTheme="majorHAnsi" w:cstheme="majorHAnsi"/>
                <w:color w:val="002060"/>
              </w:rPr>
              <w:t xml:space="preserve">The post-holder will liaise closely with the Executive SENDCo for the strategic </w:t>
            </w:r>
            <w:r>
              <w:rPr>
                <w:rFonts w:asciiTheme="majorHAnsi" w:hAnsiTheme="majorHAnsi" w:cstheme="majorHAnsi"/>
                <w:color w:val="002060"/>
              </w:rPr>
              <w:t xml:space="preserve">development </w:t>
            </w:r>
            <w:r w:rsidRPr="000B0B71">
              <w:rPr>
                <w:rFonts w:asciiTheme="majorHAnsi" w:hAnsiTheme="majorHAnsi" w:cstheme="majorHAnsi"/>
                <w:color w:val="002060"/>
              </w:rPr>
              <w:t xml:space="preserve">and operational implementation of the school’s SEND policy. </w:t>
            </w:r>
          </w:p>
          <w:p w14:paraId="2BDA363A" w14:textId="70E46127" w:rsidR="00C92A5F" w:rsidRPr="00845BA0" w:rsidRDefault="00C92A5F" w:rsidP="00C92A5F">
            <w:pPr>
              <w:ind w:left="0" w:right="228" w:firstLine="0"/>
              <w:rPr>
                <w:rFonts w:asciiTheme="majorHAnsi" w:hAnsiTheme="majorHAnsi" w:cstheme="majorHAnsi"/>
                <w:color w:val="1F4E79" w:themeColor="accent1" w:themeShade="80"/>
              </w:rPr>
            </w:pPr>
            <w:r w:rsidRPr="000B0B71">
              <w:rPr>
                <w:rFonts w:asciiTheme="majorHAnsi" w:hAnsiTheme="majorHAnsi" w:cstheme="majorHAnsi"/>
                <w:color w:val="002060"/>
              </w:rPr>
              <w:t xml:space="preserve">The SENDCo will take responsibility for </w:t>
            </w:r>
            <w:proofErr w:type="gramStart"/>
            <w:r w:rsidRPr="000B0B71">
              <w:rPr>
                <w:rFonts w:asciiTheme="majorHAnsi" w:hAnsiTheme="majorHAnsi" w:cstheme="majorHAnsi"/>
                <w:color w:val="002060"/>
              </w:rPr>
              <w:t>day to day</w:t>
            </w:r>
            <w:proofErr w:type="gramEnd"/>
            <w:r w:rsidRPr="000B0B71">
              <w:rPr>
                <w:rFonts w:asciiTheme="majorHAnsi" w:hAnsiTheme="majorHAnsi" w:cstheme="majorHAnsi"/>
                <w:color w:val="002060"/>
              </w:rPr>
              <w:t xml:space="preserve"> operational decision making</w:t>
            </w:r>
            <w:r>
              <w:rPr>
                <w:rFonts w:asciiTheme="majorHAnsi" w:hAnsiTheme="majorHAnsi" w:cstheme="majorHAnsi"/>
                <w:color w:val="002060"/>
              </w:rPr>
              <w:t xml:space="preserve"> for all matters related to SEND</w:t>
            </w:r>
            <w:r w:rsidRPr="000B0B71">
              <w:rPr>
                <w:rFonts w:asciiTheme="majorHAnsi" w:hAnsiTheme="majorHAnsi" w:cstheme="majorHAnsi"/>
                <w:color w:val="002060"/>
              </w:rPr>
              <w:t xml:space="preserve"> </w:t>
            </w:r>
            <w:r w:rsidRPr="00845BA0">
              <w:rPr>
                <w:rFonts w:asciiTheme="majorHAnsi" w:hAnsiTheme="majorHAnsi" w:cstheme="majorHAnsi"/>
                <w:color w:val="1F4E79" w:themeColor="accent1" w:themeShade="80"/>
              </w:rPr>
              <w:t xml:space="preserve">at </w:t>
            </w:r>
            <w:r w:rsidR="00231393">
              <w:rPr>
                <w:rFonts w:asciiTheme="majorHAnsi" w:hAnsiTheme="majorHAnsi" w:cstheme="majorHAnsi"/>
                <w:color w:val="1F4E79" w:themeColor="accent1" w:themeShade="80"/>
              </w:rPr>
              <w:t xml:space="preserve">Twynham </w:t>
            </w:r>
            <w:r w:rsidRPr="00845BA0">
              <w:rPr>
                <w:rFonts w:asciiTheme="majorHAnsi" w:hAnsiTheme="majorHAnsi" w:cstheme="majorHAnsi"/>
                <w:color w:val="1F4E79" w:themeColor="accent1" w:themeShade="80"/>
              </w:rPr>
              <w:t xml:space="preserve">School. </w:t>
            </w:r>
          </w:p>
          <w:p w14:paraId="6D5F2B9B" w14:textId="2B889FD1" w:rsidR="00311B52" w:rsidRPr="00845BA0" w:rsidRDefault="00242439" w:rsidP="00242439">
            <w:pPr>
              <w:ind w:left="0" w:right="228" w:firstLine="0"/>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T</w:t>
            </w:r>
            <w:r w:rsidR="00C92A5F" w:rsidRPr="00845BA0">
              <w:rPr>
                <w:rFonts w:asciiTheme="majorHAnsi" w:hAnsiTheme="majorHAnsi" w:cstheme="majorHAnsi"/>
                <w:color w:val="1F4E79" w:themeColor="accent1" w:themeShade="80"/>
              </w:rPr>
              <w:t>he SEN</w:t>
            </w:r>
            <w:r w:rsidRPr="00845BA0">
              <w:rPr>
                <w:rFonts w:asciiTheme="majorHAnsi" w:hAnsiTheme="majorHAnsi" w:cstheme="majorHAnsi"/>
                <w:color w:val="1F4E79" w:themeColor="accent1" w:themeShade="80"/>
              </w:rPr>
              <w:t>D</w:t>
            </w:r>
            <w:r w:rsidR="00F27CB9" w:rsidRPr="00845BA0">
              <w:rPr>
                <w:rFonts w:asciiTheme="majorHAnsi" w:hAnsiTheme="majorHAnsi" w:cstheme="majorHAnsi"/>
                <w:color w:val="1F4E79" w:themeColor="accent1" w:themeShade="80"/>
              </w:rPr>
              <w:t>C</w:t>
            </w:r>
            <w:r w:rsidR="00C92A5F" w:rsidRPr="00845BA0">
              <w:rPr>
                <w:rFonts w:asciiTheme="majorHAnsi" w:hAnsiTheme="majorHAnsi" w:cstheme="majorHAnsi"/>
                <w:color w:val="1F4E79" w:themeColor="accent1" w:themeShade="80"/>
              </w:rPr>
              <w:t xml:space="preserve">O will ensure that </w:t>
            </w:r>
            <w:r w:rsidR="00231393">
              <w:rPr>
                <w:rFonts w:asciiTheme="majorHAnsi" w:hAnsiTheme="majorHAnsi" w:cstheme="majorHAnsi"/>
                <w:color w:val="1F4E79" w:themeColor="accent1" w:themeShade="80"/>
              </w:rPr>
              <w:t>Twynham</w:t>
            </w:r>
            <w:r w:rsidR="00C92A5F" w:rsidRPr="00845BA0">
              <w:rPr>
                <w:rFonts w:asciiTheme="majorHAnsi" w:hAnsiTheme="majorHAnsi" w:cstheme="majorHAnsi"/>
                <w:color w:val="1F4E79" w:themeColor="accent1" w:themeShade="80"/>
              </w:rPr>
              <w:t xml:space="preserve"> School is compliant with all statutory legislation regarding SEND.</w:t>
            </w:r>
          </w:p>
          <w:p w14:paraId="3C4050A6" w14:textId="10239ADD" w:rsidR="00242439" w:rsidRDefault="00242439" w:rsidP="00242439">
            <w:pPr>
              <w:ind w:left="0" w:right="228" w:firstLine="0"/>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The SENDCo plays a key role in the day to day running of the school and will be required to meet daily with other leaders to ensure the smooth and effective operational running of </w:t>
            </w:r>
            <w:r w:rsidR="00231393">
              <w:rPr>
                <w:rFonts w:asciiTheme="majorHAnsi" w:hAnsiTheme="majorHAnsi" w:cstheme="majorHAnsi"/>
                <w:color w:val="1F4E79" w:themeColor="accent1" w:themeShade="80"/>
              </w:rPr>
              <w:t>Twynham</w:t>
            </w:r>
            <w:r w:rsidRPr="00845BA0">
              <w:rPr>
                <w:rFonts w:asciiTheme="majorHAnsi" w:hAnsiTheme="majorHAnsi" w:cstheme="majorHAnsi"/>
                <w:color w:val="1F4E79" w:themeColor="accent1" w:themeShade="80"/>
              </w:rPr>
              <w:t xml:space="preserve"> School.</w:t>
            </w:r>
          </w:p>
          <w:p w14:paraId="7718BFA8" w14:textId="5F0DF71D" w:rsidR="005A3BD6" w:rsidRPr="00CC1AAC" w:rsidRDefault="005A3BD6" w:rsidP="00242439">
            <w:pPr>
              <w:ind w:left="0" w:right="228" w:firstLine="0"/>
              <w:rPr>
                <w:rFonts w:asciiTheme="majorHAnsi" w:hAnsiTheme="majorHAnsi" w:cstheme="majorHAnsi"/>
                <w:color w:val="002060"/>
              </w:rPr>
            </w:pPr>
            <w:r>
              <w:rPr>
                <w:rFonts w:asciiTheme="majorHAnsi" w:hAnsiTheme="majorHAnsi" w:cstheme="majorHAnsi"/>
                <w:color w:val="1F4E79" w:themeColor="accent1" w:themeShade="80"/>
              </w:rPr>
              <w:t xml:space="preserve">Dependent on experience the SENDCo would be invited to join the Extended Leadership Team and contribute to the strategic direction and success of the Twynham </w:t>
            </w:r>
            <w:r w:rsidR="00231393">
              <w:rPr>
                <w:rFonts w:asciiTheme="majorHAnsi" w:hAnsiTheme="majorHAnsi" w:cstheme="majorHAnsi"/>
                <w:color w:val="1F4E79" w:themeColor="accent1" w:themeShade="80"/>
              </w:rPr>
              <w:t>TGS</w:t>
            </w:r>
            <w:r>
              <w:rPr>
                <w:rFonts w:asciiTheme="majorHAnsi" w:hAnsiTheme="majorHAnsi" w:cstheme="majorHAnsi"/>
                <w:color w:val="1F4E79" w:themeColor="accent1" w:themeShade="80"/>
              </w:rPr>
              <w:t xml:space="preserve"> federation.</w:t>
            </w:r>
          </w:p>
        </w:tc>
      </w:tr>
    </w:tbl>
    <w:p w14:paraId="6BCB1744"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B1E63CB" w14:textId="77777777" w:rsidTr="00FA7C8D">
        <w:trPr>
          <w:trHeight w:val="48"/>
        </w:trPr>
        <w:tc>
          <w:tcPr>
            <w:tcW w:w="10059"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94870DB" w14:textId="4648F2EC"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43AB4C9F" w14:textId="77777777" w:rsidTr="00693A63">
        <w:trPr>
          <w:trHeight w:val="961"/>
        </w:trPr>
        <w:tc>
          <w:tcPr>
            <w:tcW w:w="10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71B3D" w14:textId="2522C51B" w:rsidR="00C92A5F" w:rsidRPr="000B0B71" w:rsidRDefault="00C92A5F" w:rsidP="00C92A5F">
            <w:pPr>
              <w:pStyle w:val="ListParagraph"/>
              <w:numPr>
                <w:ilvl w:val="0"/>
                <w:numId w:val="1"/>
              </w:numPr>
              <w:ind w:right="228"/>
              <w:rPr>
                <w:rFonts w:asciiTheme="majorHAnsi" w:hAnsiTheme="majorHAnsi" w:cstheme="majorHAnsi"/>
                <w:color w:val="FF0000"/>
              </w:rPr>
            </w:pPr>
            <w:r w:rsidRPr="000B0B71">
              <w:rPr>
                <w:rFonts w:asciiTheme="majorHAnsi" w:hAnsiTheme="majorHAnsi" w:cstheme="majorHAnsi"/>
                <w:color w:val="002060"/>
              </w:rPr>
              <w:t xml:space="preserve">Responsible for ensuring that the Special Educational Needs (SEND) policy and provision in </w:t>
            </w:r>
            <w:r w:rsidR="00231393">
              <w:rPr>
                <w:rFonts w:asciiTheme="majorHAnsi" w:hAnsiTheme="majorHAnsi" w:cstheme="majorHAnsi"/>
                <w:color w:val="002060"/>
              </w:rPr>
              <w:t>Twynham</w:t>
            </w:r>
            <w:r>
              <w:rPr>
                <w:rFonts w:asciiTheme="majorHAnsi" w:hAnsiTheme="majorHAnsi" w:cstheme="majorHAnsi"/>
                <w:color w:val="002060"/>
              </w:rPr>
              <w:t xml:space="preserve"> S</w:t>
            </w:r>
            <w:r w:rsidRPr="000B0B71">
              <w:rPr>
                <w:rFonts w:asciiTheme="majorHAnsi" w:hAnsiTheme="majorHAnsi" w:cstheme="majorHAnsi"/>
                <w:color w:val="002060"/>
              </w:rPr>
              <w:t>chool is implemented.</w:t>
            </w:r>
          </w:p>
          <w:p w14:paraId="780CF1B6" w14:textId="77777777" w:rsidR="00C92A5F" w:rsidRDefault="00C92A5F" w:rsidP="00C92A5F">
            <w:pPr>
              <w:pStyle w:val="ListParagraph"/>
              <w:numPr>
                <w:ilvl w:val="0"/>
                <w:numId w:val="1"/>
              </w:numPr>
              <w:ind w:right="228"/>
              <w:rPr>
                <w:rFonts w:asciiTheme="majorHAnsi" w:hAnsiTheme="majorHAnsi" w:cstheme="majorHAnsi"/>
                <w:color w:val="002060"/>
              </w:rPr>
            </w:pPr>
            <w:r>
              <w:rPr>
                <w:rFonts w:asciiTheme="majorHAnsi" w:hAnsiTheme="majorHAnsi" w:cstheme="majorHAnsi"/>
                <w:color w:val="002060"/>
              </w:rPr>
              <w:t xml:space="preserve">Be responsible for the </w:t>
            </w:r>
            <w:proofErr w:type="gramStart"/>
            <w:r>
              <w:rPr>
                <w:rFonts w:asciiTheme="majorHAnsi" w:hAnsiTheme="majorHAnsi" w:cstheme="majorHAnsi"/>
                <w:color w:val="002060"/>
              </w:rPr>
              <w:t>day to day</w:t>
            </w:r>
            <w:proofErr w:type="gramEnd"/>
            <w:r>
              <w:rPr>
                <w:rFonts w:asciiTheme="majorHAnsi" w:hAnsiTheme="majorHAnsi" w:cstheme="majorHAnsi"/>
                <w:color w:val="002060"/>
              </w:rPr>
              <w:t xml:space="preserve"> operation of the SEND policy and co-ordination of specific provision to support individual pupils with SEND with the aim of raising SEND pupil achievement</w:t>
            </w:r>
          </w:p>
          <w:p w14:paraId="23A1CB61" w14:textId="77777777" w:rsidR="00C92A5F" w:rsidRPr="00746A19" w:rsidRDefault="00C92A5F" w:rsidP="00C92A5F">
            <w:pPr>
              <w:pStyle w:val="ListParagraph"/>
              <w:numPr>
                <w:ilvl w:val="0"/>
                <w:numId w:val="1"/>
              </w:numPr>
              <w:ind w:right="228"/>
              <w:rPr>
                <w:rFonts w:asciiTheme="majorHAnsi" w:hAnsiTheme="majorHAnsi" w:cstheme="majorHAnsi"/>
                <w:color w:val="FF0000"/>
              </w:rPr>
            </w:pPr>
            <w:r>
              <w:rPr>
                <w:rFonts w:asciiTheme="majorHAnsi" w:hAnsiTheme="majorHAnsi" w:cstheme="majorHAnsi"/>
                <w:color w:val="002060"/>
              </w:rPr>
              <w:t xml:space="preserve">To oversee staff deployment and resources according to the needs of SEND students; including </w:t>
            </w:r>
            <w:r w:rsidRPr="000B0B71">
              <w:rPr>
                <w:rFonts w:asciiTheme="majorHAnsi" w:hAnsiTheme="majorHAnsi" w:cstheme="majorHAnsi"/>
                <w:color w:val="002060"/>
              </w:rPr>
              <w:t>restructuring roles and responsibilities within the team where necessary.</w:t>
            </w:r>
          </w:p>
          <w:p w14:paraId="1104103F" w14:textId="77777777" w:rsidR="00C92A5F" w:rsidRPr="003C76A4" w:rsidRDefault="00C92A5F" w:rsidP="00C92A5F">
            <w:pPr>
              <w:pStyle w:val="ListParagraph"/>
              <w:numPr>
                <w:ilvl w:val="0"/>
                <w:numId w:val="1"/>
              </w:numPr>
              <w:ind w:right="228"/>
              <w:rPr>
                <w:rFonts w:asciiTheme="majorHAnsi" w:hAnsiTheme="majorHAnsi" w:cstheme="majorHAnsi"/>
                <w:color w:val="FF0000"/>
              </w:rPr>
            </w:pPr>
            <w:r w:rsidRPr="000B0B71">
              <w:rPr>
                <w:rFonts w:asciiTheme="majorHAnsi" w:hAnsiTheme="majorHAnsi" w:cstheme="majorHAnsi"/>
                <w:color w:val="002060"/>
              </w:rPr>
              <w:t>In liaison with the Directors</w:t>
            </w:r>
            <w:r>
              <w:rPr>
                <w:rFonts w:asciiTheme="majorHAnsi" w:hAnsiTheme="majorHAnsi" w:cstheme="majorHAnsi"/>
                <w:color w:val="002060"/>
              </w:rPr>
              <w:t xml:space="preserve"> and Heads</w:t>
            </w:r>
            <w:r w:rsidRPr="000B0B71">
              <w:rPr>
                <w:rFonts w:asciiTheme="majorHAnsi" w:hAnsiTheme="majorHAnsi" w:cstheme="majorHAnsi"/>
                <w:color w:val="002060"/>
              </w:rPr>
              <w:t xml:space="preserve"> of English and Maths, ensure the effective deployment of staff and resources to enable excellent outcomes from numeracy and literacy intervention.</w:t>
            </w:r>
          </w:p>
          <w:p w14:paraId="63F009B7" w14:textId="77777777" w:rsidR="00C92A5F" w:rsidRDefault="00C92A5F" w:rsidP="00C92A5F">
            <w:pPr>
              <w:pStyle w:val="ListParagraph"/>
              <w:numPr>
                <w:ilvl w:val="0"/>
                <w:numId w:val="1"/>
              </w:numPr>
              <w:ind w:right="228"/>
              <w:rPr>
                <w:rFonts w:asciiTheme="majorHAnsi" w:hAnsiTheme="majorHAnsi" w:cstheme="majorHAnsi"/>
                <w:color w:val="002060"/>
              </w:rPr>
            </w:pPr>
            <w:r>
              <w:rPr>
                <w:rFonts w:asciiTheme="majorHAnsi" w:hAnsiTheme="majorHAnsi" w:cstheme="majorHAnsi"/>
                <w:color w:val="002060"/>
              </w:rPr>
              <w:t>Ensure all Access Arrangements for students are in place and that statutory SEND responsibilities with regard to public examinations are fully compliant</w:t>
            </w:r>
          </w:p>
          <w:p w14:paraId="0AB1A09A" w14:textId="77777777" w:rsidR="00C92A5F" w:rsidRDefault="00C92A5F" w:rsidP="00C92A5F">
            <w:pPr>
              <w:pStyle w:val="ListParagraph"/>
              <w:numPr>
                <w:ilvl w:val="0"/>
                <w:numId w:val="1"/>
              </w:numPr>
              <w:ind w:right="228"/>
              <w:rPr>
                <w:rFonts w:asciiTheme="majorHAnsi" w:hAnsiTheme="majorHAnsi" w:cstheme="majorHAnsi"/>
                <w:color w:val="002060"/>
              </w:rPr>
            </w:pPr>
            <w:r>
              <w:rPr>
                <w:rFonts w:asciiTheme="majorHAnsi" w:hAnsiTheme="majorHAnsi" w:cstheme="majorHAnsi"/>
                <w:color w:val="002060"/>
              </w:rPr>
              <w:t>To liaise with staff, parents and external agencies and to co-ordinate their contribution, to provide maximum support and ensure continuity of provision for students in all key stages</w:t>
            </w:r>
          </w:p>
          <w:p w14:paraId="5B6AF5BB" w14:textId="77777777" w:rsidR="00C92A5F" w:rsidRDefault="00C92A5F" w:rsidP="00C92A5F">
            <w:pPr>
              <w:pStyle w:val="ListParagraph"/>
              <w:numPr>
                <w:ilvl w:val="0"/>
                <w:numId w:val="1"/>
              </w:numPr>
              <w:shd w:val="clear" w:color="auto" w:fill="FFFFFF"/>
              <w:spacing w:before="100" w:beforeAutospacing="1" w:after="100" w:afterAutospacing="1" w:line="240" w:lineRule="auto"/>
              <w:ind w:right="0"/>
              <w:rPr>
                <w:rFonts w:asciiTheme="majorHAnsi" w:hAnsiTheme="majorHAnsi" w:cstheme="majorHAnsi"/>
                <w:color w:val="002060"/>
              </w:rPr>
            </w:pPr>
            <w:r w:rsidRPr="0001084A">
              <w:rPr>
                <w:rFonts w:asciiTheme="majorHAnsi" w:hAnsiTheme="majorHAnsi" w:cstheme="majorHAnsi"/>
                <w:color w:val="002060"/>
              </w:rPr>
              <w:lastRenderedPageBreak/>
              <w:t xml:space="preserve">To ensure excellent tracking and monitoring processes are in place to support the achievement of SEND students ranging from Year 6 CATs testing through to support for SEND students applying for </w:t>
            </w:r>
            <w:r w:rsidR="00B83AE2">
              <w:rPr>
                <w:rFonts w:asciiTheme="majorHAnsi" w:hAnsiTheme="majorHAnsi" w:cstheme="majorHAnsi"/>
                <w:color w:val="002060"/>
              </w:rPr>
              <w:t>Post 16</w:t>
            </w:r>
            <w:r w:rsidRPr="0001084A">
              <w:rPr>
                <w:rFonts w:asciiTheme="majorHAnsi" w:hAnsiTheme="majorHAnsi" w:cstheme="majorHAnsi"/>
                <w:color w:val="002060"/>
              </w:rPr>
              <w:t xml:space="preserve"> provision</w:t>
            </w:r>
          </w:p>
          <w:p w14:paraId="3161F335" w14:textId="57D61AE1" w:rsidR="00C92A5F" w:rsidRPr="003C76A4" w:rsidRDefault="00C92A5F" w:rsidP="00C92A5F">
            <w:pPr>
              <w:pStyle w:val="ListParagraph"/>
              <w:numPr>
                <w:ilvl w:val="0"/>
                <w:numId w:val="1"/>
              </w:numPr>
              <w:shd w:val="clear" w:color="auto" w:fill="FFFFFF"/>
              <w:spacing w:before="100" w:beforeAutospacing="1" w:after="100" w:afterAutospacing="1" w:line="240" w:lineRule="auto"/>
              <w:ind w:right="0"/>
              <w:rPr>
                <w:rFonts w:asciiTheme="majorHAnsi" w:hAnsiTheme="majorHAnsi" w:cstheme="majorHAnsi"/>
                <w:color w:val="FF0000"/>
              </w:rPr>
            </w:pPr>
            <w:r w:rsidRPr="000B0B71">
              <w:rPr>
                <w:rFonts w:asciiTheme="majorHAnsi" w:hAnsiTheme="majorHAnsi" w:cstheme="majorHAnsi"/>
                <w:color w:val="002060"/>
              </w:rPr>
              <w:t xml:space="preserve">To be responsible for maintaining </w:t>
            </w:r>
            <w:r w:rsidR="00231393">
              <w:rPr>
                <w:rFonts w:asciiTheme="majorHAnsi" w:hAnsiTheme="majorHAnsi" w:cstheme="majorHAnsi"/>
                <w:color w:val="002060"/>
              </w:rPr>
              <w:t>Twynham</w:t>
            </w:r>
            <w:r>
              <w:rPr>
                <w:rFonts w:asciiTheme="majorHAnsi" w:hAnsiTheme="majorHAnsi" w:cstheme="majorHAnsi"/>
                <w:color w:val="002060"/>
              </w:rPr>
              <w:t xml:space="preserve"> School’s</w:t>
            </w:r>
            <w:r w:rsidRPr="000B0B71">
              <w:rPr>
                <w:rFonts w:asciiTheme="majorHAnsi" w:hAnsiTheme="majorHAnsi" w:cstheme="majorHAnsi"/>
                <w:color w:val="002060"/>
              </w:rPr>
              <w:t xml:space="preserve"> SEND profile [SEND register] ensuring that it is always up-to-date and is an accurate picture of SEND need across the school</w:t>
            </w:r>
          </w:p>
          <w:p w14:paraId="15BBFDCA" w14:textId="77777777" w:rsidR="00C92A5F" w:rsidRDefault="00C92A5F" w:rsidP="00C92A5F">
            <w:pPr>
              <w:numPr>
                <w:ilvl w:val="0"/>
                <w:numId w:val="1"/>
              </w:numPr>
              <w:shd w:val="clear" w:color="auto" w:fill="FFFFFF"/>
              <w:spacing w:before="100" w:beforeAutospacing="1" w:after="100" w:afterAutospacing="1" w:line="240" w:lineRule="auto"/>
              <w:ind w:right="0"/>
              <w:rPr>
                <w:rFonts w:asciiTheme="majorHAnsi" w:hAnsiTheme="majorHAnsi" w:cstheme="majorHAnsi"/>
                <w:color w:val="002060"/>
              </w:rPr>
            </w:pPr>
            <w:r w:rsidRPr="00556C86">
              <w:rPr>
                <w:rFonts w:asciiTheme="majorHAnsi" w:hAnsiTheme="majorHAnsi" w:cstheme="majorHAnsi"/>
                <w:color w:val="002060"/>
              </w:rPr>
              <w:t xml:space="preserve">To be responsible for the accurate identification of SEND need across the </w:t>
            </w:r>
            <w:r>
              <w:rPr>
                <w:rFonts w:asciiTheme="majorHAnsi" w:hAnsiTheme="majorHAnsi" w:cstheme="majorHAnsi"/>
                <w:color w:val="002060"/>
              </w:rPr>
              <w:t>school</w:t>
            </w:r>
            <w:r w:rsidRPr="00556C86">
              <w:rPr>
                <w:rFonts w:asciiTheme="majorHAnsi" w:hAnsiTheme="majorHAnsi" w:cstheme="majorHAnsi"/>
                <w:color w:val="002060"/>
              </w:rPr>
              <w:t xml:space="preserve">, ensuring a rigorous </w:t>
            </w:r>
            <w:r>
              <w:rPr>
                <w:rFonts w:asciiTheme="majorHAnsi" w:hAnsiTheme="majorHAnsi" w:cstheme="majorHAnsi"/>
                <w:color w:val="002060"/>
              </w:rPr>
              <w:t>and thorough assessment process</w:t>
            </w:r>
          </w:p>
          <w:p w14:paraId="6803F770" w14:textId="0B327A0B" w:rsidR="00C92A5F" w:rsidRPr="0001084A" w:rsidRDefault="00C92A5F" w:rsidP="00C92A5F">
            <w:pPr>
              <w:numPr>
                <w:ilvl w:val="0"/>
                <w:numId w:val="1"/>
              </w:numPr>
              <w:shd w:val="clear" w:color="auto" w:fill="FFFFFF"/>
              <w:spacing w:before="100" w:beforeAutospacing="1" w:after="100" w:afterAutospacing="1" w:line="240" w:lineRule="auto"/>
              <w:ind w:right="0"/>
              <w:rPr>
                <w:rFonts w:asciiTheme="majorHAnsi" w:hAnsiTheme="majorHAnsi" w:cstheme="majorHAnsi"/>
                <w:color w:val="002060"/>
              </w:rPr>
            </w:pPr>
            <w:r>
              <w:rPr>
                <w:rFonts w:asciiTheme="majorHAnsi" w:hAnsiTheme="majorHAnsi" w:cstheme="majorHAnsi"/>
                <w:color w:val="002060"/>
              </w:rPr>
              <w:t>To report as necessary to senior leaders</w:t>
            </w:r>
            <w:r w:rsidR="00231393">
              <w:rPr>
                <w:rFonts w:asciiTheme="majorHAnsi" w:hAnsiTheme="majorHAnsi" w:cstheme="majorHAnsi"/>
                <w:color w:val="002060"/>
              </w:rPr>
              <w:t xml:space="preserve"> </w:t>
            </w:r>
            <w:r>
              <w:rPr>
                <w:rFonts w:asciiTheme="majorHAnsi" w:hAnsiTheme="majorHAnsi" w:cstheme="majorHAnsi"/>
                <w:color w:val="002060"/>
              </w:rPr>
              <w:t xml:space="preserve">and governors as required on the effectiveness and efficiency of SEND provision at </w:t>
            </w:r>
            <w:r w:rsidR="00231393">
              <w:rPr>
                <w:rFonts w:asciiTheme="majorHAnsi" w:hAnsiTheme="majorHAnsi" w:cstheme="majorHAnsi"/>
                <w:color w:val="002060"/>
              </w:rPr>
              <w:t>Twynham</w:t>
            </w:r>
            <w:r>
              <w:rPr>
                <w:rFonts w:asciiTheme="majorHAnsi" w:hAnsiTheme="majorHAnsi" w:cstheme="majorHAnsi"/>
                <w:color w:val="002060"/>
              </w:rPr>
              <w:t xml:space="preserve"> School.</w:t>
            </w:r>
          </w:p>
          <w:p w14:paraId="7B386158" w14:textId="6792C8AF" w:rsidR="00C92A5F" w:rsidRPr="00E32AC4" w:rsidRDefault="00C92A5F" w:rsidP="00C92A5F">
            <w:pPr>
              <w:pStyle w:val="ListParagraph"/>
              <w:numPr>
                <w:ilvl w:val="0"/>
                <w:numId w:val="1"/>
              </w:numPr>
              <w:ind w:right="228"/>
              <w:rPr>
                <w:rFonts w:asciiTheme="majorHAnsi" w:hAnsiTheme="majorHAnsi" w:cstheme="majorHAnsi"/>
                <w:b/>
                <w:color w:val="FF0000"/>
              </w:rPr>
            </w:pPr>
            <w:r w:rsidRPr="000B0B71">
              <w:rPr>
                <w:rFonts w:asciiTheme="majorHAnsi" w:hAnsiTheme="majorHAnsi" w:cstheme="majorHAnsi"/>
                <w:color w:val="002060"/>
              </w:rPr>
              <w:t xml:space="preserve">Support the </w:t>
            </w:r>
            <w:r w:rsidR="00231393">
              <w:rPr>
                <w:rFonts w:asciiTheme="majorHAnsi" w:hAnsiTheme="majorHAnsi" w:cstheme="majorHAnsi"/>
                <w:color w:val="002060"/>
              </w:rPr>
              <w:t>SLT</w:t>
            </w:r>
            <w:r w:rsidRPr="000B0B71">
              <w:rPr>
                <w:rFonts w:asciiTheme="majorHAnsi" w:hAnsiTheme="majorHAnsi" w:cstheme="majorHAnsi"/>
                <w:color w:val="002060"/>
              </w:rPr>
              <w:t xml:space="preserve"> in providing training, professional development and guidance to staff to support excellent practice with regard to SEND working</w:t>
            </w:r>
          </w:p>
          <w:p w14:paraId="0A58F453" w14:textId="2C56E109" w:rsidR="00E32AC4" w:rsidRPr="00E32AC4" w:rsidRDefault="00E32AC4" w:rsidP="00E32AC4">
            <w:pPr>
              <w:pStyle w:val="ListParagraph"/>
              <w:numPr>
                <w:ilvl w:val="0"/>
                <w:numId w:val="1"/>
              </w:numPr>
              <w:ind w:right="228"/>
              <w:rPr>
                <w:rFonts w:asciiTheme="majorHAnsi" w:hAnsiTheme="majorHAnsi" w:cstheme="majorHAnsi"/>
                <w:b/>
                <w:color w:val="1F4E79" w:themeColor="accent1" w:themeShade="80"/>
              </w:rPr>
            </w:pPr>
            <w:r w:rsidRPr="00E32AC4">
              <w:rPr>
                <w:rFonts w:asciiTheme="majorHAnsi" w:hAnsiTheme="majorHAnsi" w:cstheme="majorHAnsi"/>
                <w:bCs/>
                <w:color w:val="1F4E79" w:themeColor="accent1" w:themeShade="80"/>
              </w:rPr>
              <w:t xml:space="preserve">To be accountable for </w:t>
            </w:r>
            <w:r w:rsidRPr="000D05EF">
              <w:rPr>
                <w:rFonts w:asciiTheme="majorHAnsi" w:hAnsiTheme="majorHAnsi" w:cstheme="majorHAnsi"/>
                <w:bCs/>
                <w:color w:val="002060"/>
              </w:rPr>
              <w:t>the effective deployment of teaching assistants to ensure value for money</w:t>
            </w:r>
          </w:p>
          <w:p w14:paraId="5C3F2971" w14:textId="1DD5CE19" w:rsidR="00E32AC4" w:rsidRDefault="00E32AC4" w:rsidP="00C92A5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be responsible for the delivery of support for students who require support regarding SEMH, including the deployment of specialist staff to deliver ELSA and other mental health support.</w:t>
            </w:r>
          </w:p>
          <w:p w14:paraId="3CFB6F1F" w14:textId="56C90905" w:rsidR="00C92A5F" w:rsidRPr="00E9361D" w:rsidRDefault="00C92A5F" w:rsidP="00C92A5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Working closely with the </w:t>
            </w:r>
            <w:r w:rsidR="00231393">
              <w:rPr>
                <w:rFonts w:asciiTheme="majorHAnsi" w:hAnsiTheme="majorHAnsi" w:cstheme="majorHAnsi"/>
                <w:color w:val="002060"/>
              </w:rPr>
              <w:t>SLT</w:t>
            </w:r>
            <w:r>
              <w:rPr>
                <w:rFonts w:asciiTheme="majorHAnsi" w:hAnsiTheme="majorHAnsi" w:cstheme="majorHAnsi"/>
                <w:color w:val="002060"/>
              </w:rPr>
              <w:t xml:space="preserve"> to provide accurate evaluation of the quality of teaching and development and recruitment needs within </w:t>
            </w:r>
            <w:r w:rsidR="0083205C">
              <w:rPr>
                <w:rFonts w:asciiTheme="majorHAnsi" w:hAnsiTheme="majorHAnsi" w:cstheme="majorHAnsi"/>
                <w:color w:val="002060"/>
              </w:rPr>
              <w:t>the SEND department</w:t>
            </w:r>
            <w:r>
              <w:rPr>
                <w:rFonts w:asciiTheme="majorHAnsi" w:hAnsiTheme="majorHAnsi" w:cstheme="majorHAnsi"/>
                <w:color w:val="002060"/>
              </w:rPr>
              <w:t>.</w:t>
            </w:r>
          </w:p>
          <w:p w14:paraId="14E2BF5F" w14:textId="77777777" w:rsidR="00C92A5F" w:rsidRPr="00970CA6" w:rsidRDefault="00C92A5F" w:rsidP="00C92A5F">
            <w:pPr>
              <w:pStyle w:val="ListParagraph"/>
              <w:numPr>
                <w:ilvl w:val="0"/>
                <w:numId w:val="1"/>
              </w:numPr>
              <w:ind w:right="228"/>
              <w:rPr>
                <w:rFonts w:asciiTheme="majorHAnsi" w:hAnsiTheme="majorHAnsi" w:cstheme="majorHAnsi"/>
                <w:b/>
                <w:color w:val="002060"/>
              </w:rPr>
            </w:pPr>
            <w:r>
              <w:rPr>
                <w:rFonts w:asciiTheme="majorHAnsi" w:hAnsiTheme="majorHAnsi" w:cstheme="majorHAnsi"/>
                <w:color w:val="002060"/>
              </w:rPr>
              <w:t>Support and provide guidance to Curriculum Leaders and other leaders with regard to high quality curriculum design that will support excellent achievement for SEND students</w:t>
            </w:r>
          </w:p>
          <w:p w14:paraId="59D46173" w14:textId="4CCB2576" w:rsidR="00C51887" w:rsidRPr="00C51887" w:rsidRDefault="00C92A5F" w:rsidP="00C92A5F">
            <w:pPr>
              <w:pStyle w:val="ListParagraph"/>
              <w:numPr>
                <w:ilvl w:val="0"/>
                <w:numId w:val="1"/>
              </w:numPr>
              <w:spacing w:after="0" w:line="240" w:lineRule="auto"/>
              <w:ind w:right="228"/>
              <w:rPr>
                <w:rFonts w:asciiTheme="majorHAnsi" w:hAnsiTheme="majorHAnsi" w:cstheme="majorHAnsi"/>
                <w:color w:val="002060"/>
              </w:rPr>
            </w:pPr>
            <w:r w:rsidRPr="000B0B71">
              <w:rPr>
                <w:rFonts w:asciiTheme="majorHAnsi" w:hAnsiTheme="majorHAnsi" w:cstheme="majorHAnsi"/>
                <w:color w:val="002060"/>
              </w:rPr>
              <w:t xml:space="preserve">Take responsibility for line management and performance management of identified members of staff as directed by the </w:t>
            </w:r>
            <w:r w:rsidR="00231393">
              <w:rPr>
                <w:rFonts w:asciiTheme="majorHAnsi" w:hAnsiTheme="majorHAnsi" w:cstheme="majorHAnsi"/>
                <w:color w:val="002060"/>
              </w:rPr>
              <w:t>EHT</w:t>
            </w:r>
          </w:p>
        </w:tc>
      </w:tr>
    </w:tbl>
    <w:p w14:paraId="1DA7536B" w14:textId="77777777"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D05EF" w:rsidRPr="00E46D70" w14:paraId="2B7B09EA" w14:textId="77777777" w:rsidTr="009B3961">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493B78" w14:textId="6BB7E415" w:rsidR="000D05EF" w:rsidRPr="00C229C2" w:rsidRDefault="000D05EF" w:rsidP="009B3961">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Safeguarding Duties and Responsibilities</w:t>
            </w:r>
          </w:p>
        </w:tc>
      </w:tr>
      <w:tr w:rsidR="000D05EF" w:rsidRPr="00E46D70" w14:paraId="4823456C" w14:textId="77777777" w:rsidTr="009B3961">
        <w:trPr>
          <w:trHeight w:val="869"/>
        </w:trPr>
        <w:tc>
          <w:tcPr>
            <w:tcW w:w="10060" w:type="dxa"/>
            <w:tcBorders>
              <w:top w:val="single" w:sz="4" w:space="0" w:color="000000"/>
              <w:left w:val="single" w:sz="4" w:space="0" w:color="000000"/>
              <w:bottom w:val="single" w:sz="4" w:space="0" w:color="000000"/>
              <w:right w:val="single" w:sz="4" w:space="0" w:color="000000"/>
            </w:tcBorders>
          </w:tcPr>
          <w:p w14:paraId="2A382D01" w14:textId="4089BCED" w:rsidR="000D05EF" w:rsidRPr="000D05EF" w:rsidRDefault="000D05EF" w:rsidP="000D05EF">
            <w:pPr>
              <w:pStyle w:val="ListParagraph"/>
              <w:numPr>
                <w:ilvl w:val="0"/>
                <w:numId w:val="10"/>
              </w:numPr>
              <w:spacing w:after="0" w:line="240" w:lineRule="auto"/>
              <w:ind w:right="0"/>
              <w:rPr>
                <w:rFonts w:asciiTheme="majorHAnsi" w:hAnsiTheme="majorHAnsi" w:cstheme="majorHAnsi"/>
                <w:color w:val="002060"/>
              </w:rPr>
            </w:pPr>
            <w:r w:rsidRPr="000D05EF">
              <w:rPr>
                <w:rFonts w:asciiTheme="majorHAnsi" w:hAnsiTheme="majorHAnsi" w:cstheme="majorHAnsi"/>
                <w:color w:val="002060"/>
              </w:rPr>
              <w:t>Promoting and safeguarding the welfare of children and young people in accordance with the school’s Safeguarding and Child Protection policies.</w:t>
            </w:r>
          </w:p>
        </w:tc>
      </w:tr>
    </w:tbl>
    <w:p w14:paraId="3737F9AD" w14:textId="68711F55" w:rsidR="003A0F1D" w:rsidRDefault="003A0F1D" w:rsidP="003A0F1D">
      <w:pPr>
        <w:spacing w:after="0" w:line="240" w:lineRule="auto"/>
        <w:ind w:left="426" w:hanging="284"/>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0D05EF" w:rsidRPr="00401649" w14:paraId="5E4F0BD8" w14:textId="77777777" w:rsidTr="009B3961">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802D19" w14:textId="77777777" w:rsidR="000D05EF" w:rsidRPr="00401649" w:rsidRDefault="000D05EF" w:rsidP="009B3961">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0D05EF" w:rsidRPr="00401649" w14:paraId="7384F166" w14:textId="77777777" w:rsidTr="009B3961">
        <w:trPr>
          <w:trHeight w:val="869"/>
        </w:trPr>
        <w:tc>
          <w:tcPr>
            <w:tcW w:w="5030" w:type="dxa"/>
            <w:tcBorders>
              <w:top w:val="single" w:sz="4" w:space="0" w:color="000000"/>
              <w:left w:val="single" w:sz="4" w:space="0" w:color="000000"/>
              <w:bottom w:val="single" w:sz="4" w:space="0" w:color="000000"/>
              <w:right w:val="single" w:sz="4" w:space="0" w:color="000000"/>
            </w:tcBorders>
          </w:tcPr>
          <w:p w14:paraId="19864FAA" w14:textId="77777777" w:rsidR="000D05EF" w:rsidRPr="00401649" w:rsidRDefault="000D05EF" w:rsidP="009B3961">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50AAD957" w14:textId="77777777" w:rsidR="000D05EF" w:rsidRPr="00401649" w:rsidRDefault="000D05EF" w:rsidP="009B3961">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4560BB5E" w14:textId="77777777" w:rsidR="000D05EF" w:rsidRPr="00401649" w:rsidRDefault="000D05EF" w:rsidP="009B3961">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2B00DA0B" w14:textId="77777777" w:rsidR="000D05EF" w:rsidRPr="00401649" w:rsidRDefault="000D05EF" w:rsidP="009B3961">
            <w:pPr>
              <w:numPr>
                <w:ilvl w:val="0"/>
                <w:numId w:val="6"/>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AB9AA1E" w14:textId="77777777" w:rsidR="000D05EF" w:rsidRPr="00401649" w:rsidRDefault="000D05EF" w:rsidP="009B3961">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1FC01DBD" w14:textId="77777777" w:rsidR="000D05EF" w:rsidRPr="00401649" w:rsidRDefault="000D05EF" w:rsidP="009B3961">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28419129" w14:textId="77777777" w:rsidR="000D05EF" w:rsidRPr="00401649" w:rsidRDefault="000D05EF" w:rsidP="009B3961">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766A9FE4" w14:textId="77777777" w:rsidR="000D05EF" w:rsidRPr="00401649" w:rsidRDefault="000D05EF" w:rsidP="009B3961">
            <w:pPr>
              <w:numPr>
                <w:ilvl w:val="0"/>
                <w:numId w:val="5"/>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56CBE0E9" w14:textId="77777777" w:rsidR="000D05EF" w:rsidRDefault="000D05EF"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D05EF" w:rsidRPr="0040611C" w14:paraId="233C862C" w14:textId="77777777" w:rsidTr="009B3961">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38DD54B" w14:textId="77777777" w:rsidR="000D05EF" w:rsidRPr="0040611C" w:rsidRDefault="000D05EF" w:rsidP="009B3961">
            <w:pPr>
              <w:spacing w:after="0" w:line="240" w:lineRule="auto"/>
              <w:ind w:left="0" w:firstLine="0"/>
              <w:jc w:val="center"/>
              <w:rPr>
                <w:rFonts w:asciiTheme="majorHAnsi" w:hAnsiTheme="majorHAnsi" w:cstheme="majorHAnsi"/>
                <w:b/>
                <w:color w:val="002060"/>
              </w:rPr>
            </w:pPr>
            <w:r w:rsidRPr="0040611C">
              <w:rPr>
                <w:rFonts w:asciiTheme="majorHAnsi" w:hAnsiTheme="majorHAnsi" w:cstheme="majorHAnsi"/>
                <w:b/>
                <w:color w:val="002060"/>
              </w:rPr>
              <w:t>Knowledge &amp; Skills</w:t>
            </w:r>
          </w:p>
        </w:tc>
      </w:tr>
      <w:tr w:rsidR="000D05EF" w:rsidRPr="0040611C" w14:paraId="7C8FD6C0" w14:textId="77777777" w:rsidTr="009B3961">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41D6C" w14:textId="77777777" w:rsidR="000D05EF" w:rsidRPr="0040611C" w:rsidRDefault="000D05EF" w:rsidP="009B3961">
            <w:pPr>
              <w:spacing w:after="0" w:line="240" w:lineRule="auto"/>
              <w:ind w:left="0" w:firstLine="0"/>
              <w:rPr>
                <w:rFonts w:asciiTheme="majorHAnsi" w:hAnsiTheme="majorHAnsi" w:cstheme="majorHAnsi"/>
                <w:b/>
                <w:color w:val="002060"/>
              </w:rPr>
            </w:pPr>
            <w:r w:rsidRPr="0040611C">
              <w:rPr>
                <w:rFonts w:asciiTheme="majorHAnsi" w:hAnsiTheme="majorHAnsi" w:cstheme="majorHAnsi"/>
                <w:b/>
                <w:color w:val="002060"/>
              </w:rPr>
              <w:t>Essential:</w:t>
            </w:r>
          </w:p>
          <w:tbl>
            <w:tblPr>
              <w:tblW w:w="0" w:type="auto"/>
              <w:tblBorders>
                <w:top w:val="nil"/>
                <w:left w:val="nil"/>
                <w:bottom w:val="nil"/>
                <w:right w:val="nil"/>
              </w:tblBorders>
              <w:tblLook w:val="0000" w:firstRow="0" w:lastRow="0" w:firstColumn="0" w:lastColumn="0" w:noHBand="0" w:noVBand="0"/>
            </w:tblPr>
            <w:tblGrid>
              <w:gridCol w:w="10015"/>
            </w:tblGrid>
            <w:tr w:rsidR="000D05EF" w:rsidRPr="0040611C" w14:paraId="5D2E3AAD" w14:textId="77777777" w:rsidTr="009B3961">
              <w:trPr>
                <w:trHeight w:val="519"/>
              </w:trPr>
              <w:tc>
                <w:tcPr>
                  <w:tcW w:w="0" w:type="auto"/>
                </w:tcPr>
                <w:p w14:paraId="2719B777"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Qualified Teacher Status (QTS)</w:t>
                  </w:r>
                </w:p>
                <w:p w14:paraId="20A0140B"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 degree or equivalent</w:t>
                  </w:r>
                </w:p>
                <w:p w14:paraId="382DAC3C"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Completion of </w:t>
                  </w:r>
                  <w:proofErr w:type="spellStart"/>
                  <w:r w:rsidRPr="00845BA0">
                    <w:rPr>
                      <w:rFonts w:asciiTheme="majorHAnsi" w:hAnsiTheme="majorHAnsi" w:cstheme="majorHAnsi"/>
                      <w:color w:val="1F4E79" w:themeColor="accent1" w:themeShade="80"/>
                    </w:rPr>
                    <w:t>NASENCo</w:t>
                  </w:r>
                  <w:proofErr w:type="spellEnd"/>
                  <w:r w:rsidRPr="00845BA0">
                    <w:rPr>
                      <w:rFonts w:asciiTheme="majorHAnsi" w:hAnsiTheme="majorHAnsi" w:cstheme="majorHAnsi"/>
                      <w:color w:val="1F4E79" w:themeColor="accent1" w:themeShade="80"/>
                    </w:rPr>
                    <w:t xml:space="preserve"> award </w:t>
                  </w:r>
                </w:p>
                <w:p w14:paraId="4B354327"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 track-record of exceptional classroom teaching with an acute understanding of effective pedagogy</w:t>
                  </w:r>
                </w:p>
                <w:p w14:paraId="555E0256"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 commitment to and knowledge/experience of effective strategies to maintain and raise attainment, in particular to address the differing needs which exist in the mixed ability classroom, which include second language learners</w:t>
                  </w:r>
                </w:p>
                <w:p w14:paraId="128C8EE9"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Significant experience of improving outcomes for students with SEND or disadvantage  </w:t>
                  </w:r>
                </w:p>
                <w:p w14:paraId="3553492D"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Experience in the use and analysis of data, tracking and target setting to raise attainment at individual student, class and cohort level and identify performance</w:t>
                  </w:r>
                </w:p>
                <w:p w14:paraId="572B1698"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Direct experience of managing a budget and resources (including staff resources)</w:t>
                  </w:r>
                </w:p>
                <w:p w14:paraId="2B0E977E"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 commitment to the aims and values of comprehensive education, the school’s vision and ethos, as well as the implementation of equal opportunities policy and practice</w:t>
                  </w:r>
                </w:p>
                <w:p w14:paraId="0FC03943" w14:textId="77777777" w:rsidR="008E1D55" w:rsidRDefault="008E1D55" w:rsidP="009B3961">
                  <w:pPr>
                    <w:numPr>
                      <w:ilvl w:val="0"/>
                      <w:numId w:val="9"/>
                    </w:numPr>
                    <w:spacing w:after="0" w:line="240" w:lineRule="auto"/>
                    <w:rPr>
                      <w:rFonts w:asciiTheme="majorHAnsi" w:hAnsiTheme="majorHAnsi" w:cstheme="majorHAnsi"/>
                      <w:color w:val="1F4E79" w:themeColor="accent1" w:themeShade="80"/>
                    </w:rPr>
                  </w:pPr>
                  <w:r w:rsidRPr="008F2959">
                    <w:rPr>
                      <w:rFonts w:asciiTheme="majorHAnsi" w:hAnsiTheme="majorHAnsi" w:cstheme="majorHAnsi"/>
                      <w:color w:val="1F4E79" w:themeColor="accent1" w:themeShade="80"/>
                      <w:sz w:val="23"/>
                      <w:szCs w:val="23"/>
                    </w:rPr>
                    <w:t>Ability to travel independently</w:t>
                  </w:r>
                  <w:r w:rsidRPr="00845BA0">
                    <w:rPr>
                      <w:rFonts w:asciiTheme="majorHAnsi" w:hAnsiTheme="majorHAnsi" w:cstheme="majorHAnsi"/>
                      <w:color w:val="1F4E79" w:themeColor="accent1" w:themeShade="80"/>
                    </w:rPr>
                    <w:t xml:space="preserve"> </w:t>
                  </w:r>
                </w:p>
                <w:p w14:paraId="6526BBB1" w14:textId="01A771AA"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 commitment to and evidence of professional development</w:t>
                  </w:r>
                </w:p>
                <w:p w14:paraId="19FB6A6B" w14:textId="77777777" w:rsidR="000D05EF" w:rsidRPr="00845BA0" w:rsidRDefault="000D05EF" w:rsidP="009B3961">
                  <w:pPr>
                    <w:spacing w:after="0" w:line="240" w:lineRule="auto"/>
                    <w:ind w:left="720" w:firstLine="0"/>
                    <w:rPr>
                      <w:rFonts w:asciiTheme="majorHAnsi" w:hAnsiTheme="majorHAnsi" w:cstheme="majorHAnsi"/>
                      <w:color w:val="1F4E79" w:themeColor="accent1" w:themeShade="80"/>
                    </w:rPr>
                  </w:pPr>
                </w:p>
              </w:tc>
            </w:tr>
            <w:tr w:rsidR="000D05EF" w:rsidRPr="0040611C" w14:paraId="0B5E10AC" w14:textId="77777777" w:rsidTr="009B3961">
              <w:trPr>
                <w:trHeight w:val="519"/>
              </w:trPr>
              <w:tc>
                <w:tcPr>
                  <w:tcW w:w="0" w:type="auto"/>
                </w:tcPr>
                <w:p w14:paraId="518DD457" w14:textId="77777777" w:rsidR="000D05EF" w:rsidRPr="00845BA0" w:rsidRDefault="000D05EF" w:rsidP="009B3961">
                  <w:pPr>
                    <w:spacing w:after="0" w:line="240" w:lineRule="auto"/>
                    <w:ind w:left="-119" w:firstLine="0"/>
                    <w:rPr>
                      <w:rFonts w:asciiTheme="majorHAnsi" w:hAnsiTheme="majorHAnsi" w:cstheme="majorHAnsi"/>
                      <w:b/>
                      <w:color w:val="1F4E79" w:themeColor="accent1" w:themeShade="80"/>
                    </w:rPr>
                  </w:pPr>
                  <w:r w:rsidRPr="00845BA0">
                    <w:rPr>
                      <w:rFonts w:asciiTheme="majorHAnsi" w:hAnsiTheme="majorHAnsi" w:cstheme="majorHAnsi"/>
                      <w:b/>
                      <w:color w:val="1F4E79" w:themeColor="accent1" w:themeShade="80"/>
                    </w:rPr>
                    <w:t>Desirable:</w:t>
                  </w:r>
                </w:p>
                <w:p w14:paraId="4917F11C"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Additional school leadership training (NPQSL or similar)</w:t>
                  </w:r>
                </w:p>
                <w:p w14:paraId="3689A167"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Experience of the DDSL role in schools</w:t>
                  </w:r>
                </w:p>
                <w:p w14:paraId="5901CB47"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Experience of working as a middle leader in a MAT.</w:t>
                  </w:r>
                </w:p>
                <w:p w14:paraId="34E03AFC"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Safer recruitment trained or commitment to being so</w:t>
                  </w:r>
                </w:p>
                <w:p w14:paraId="1943A75F"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Previous experience as SENDCo </w:t>
                  </w:r>
                  <w:r>
                    <w:rPr>
                      <w:rFonts w:asciiTheme="majorHAnsi" w:hAnsiTheme="majorHAnsi" w:cstheme="majorHAnsi"/>
                      <w:color w:val="1F4E79" w:themeColor="accent1" w:themeShade="80"/>
                    </w:rPr>
                    <w:t>either in a secondary/middle school environment or large primary setting</w:t>
                  </w:r>
                </w:p>
                <w:p w14:paraId="5378A879"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Experience of working effectively with external stakeholders, including local authority representatives with excellent knowledge of current national initiatives.</w:t>
                  </w:r>
                </w:p>
                <w:p w14:paraId="56E4164D"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An understanding of the principles of management and leadership with an ability to engage others and to lead a team to achieve its goals</w:t>
                  </w:r>
                </w:p>
                <w:p w14:paraId="07387AD7"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An awareness of staff professional development and the enthusiasm to deliver and promote on-going staff training, particularly in high quality teaching and learning</w:t>
                  </w:r>
                </w:p>
                <w:p w14:paraId="1CCD4F0B" w14:textId="77777777" w:rsidR="000D05EF" w:rsidRPr="00845BA0" w:rsidRDefault="000D05EF" w:rsidP="009B3961">
                  <w:pPr>
                    <w:numPr>
                      <w:ilvl w:val="0"/>
                      <w:numId w:val="9"/>
                    </w:numPr>
                    <w:spacing w:after="0" w:line="240" w:lineRule="auto"/>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Is flexible, able to work under pressure, meet deadlines and prioritise workload</w:t>
                  </w:r>
                </w:p>
              </w:tc>
            </w:tr>
          </w:tbl>
          <w:p w14:paraId="32B24863" w14:textId="77777777" w:rsidR="000D05EF" w:rsidRPr="0040611C" w:rsidRDefault="000D05EF" w:rsidP="009B3961">
            <w:pPr>
              <w:spacing w:after="0" w:line="240" w:lineRule="auto"/>
              <w:ind w:left="0" w:firstLine="0"/>
              <w:rPr>
                <w:rFonts w:asciiTheme="majorHAnsi" w:hAnsiTheme="majorHAnsi" w:cstheme="majorHAnsi"/>
                <w:b/>
                <w:color w:val="002060"/>
              </w:rPr>
            </w:pPr>
          </w:p>
        </w:tc>
      </w:tr>
    </w:tbl>
    <w:p w14:paraId="1579F8C4" w14:textId="109667FF" w:rsidR="000D05EF" w:rsidRDefault="000D05EF" w:rsidP="003A0F1D">
      <w:pPr>
        <w:spacing w:after="0" w:line="240" w:lineRule="auto"/>
        <w:ind w:left="426" w:hanging="284"/>
        <w:rPr>
          <w:rFonts w:asciiTheme="majorHAnsi" w:hAnsiTheme="majorHAnsi" w:cstheme="majorHAnsi"/>
          <w:b/>
          <w:color w:val="002060"/>
        </w:rPr>
      </w:pPr>
    </w:p>
    <w:p w14:paraId="75204F44" w14:textId="77777777" w:rsidR="000D05EF" w:rsidRDefault="000D05EF"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2DED062C"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9723876"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0506F5B"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791290D6" w14:textId="02C37447" w:rsidR="00242439" w:rsidRPr="00845BA0" w:rsidRDefault="00242439" w:rsidP="00C92A5F">
            <w:pPr>
              <w:pStyle w:val="ListParagraph"/>
              <w:numPr>
                <w:ilvl w:val="0"/>
                <w:numId w:val="1"/>
              </w:numPr>
              <w:spacing w:after="0" w:line="240" w:lineRule="auto"/>
              <w:ind w:left="426" w:right="228" w:hanging="284"/>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The SENDCo will be a part of the core operational leadership group of </w:t>
            </w:r>
            <w:r w:rsidR="00231393">
              <w:rPr>
                <w:rFonts w:asciiTheme="majorHAnsi" w:hAnsiTheme="majorHAnsi" w:cstheme="majorHAnsi"/>
                <w:color w:val="1F4E79" w:themeColor="accent1" w:themeShade="80"/>
              </w:rPr>
              <w:t>Twynham School</w:t>
            </w:r>
            <w:r w:rsidRPr="00845BA0">
              <w:rPr>
                <w:rFonts w:asciiTheme="majorHAnsi" w:hAnsiTheme="majorHAnsi" w:cstheme="majorHAnsi"/>
                <w:color w:val="1F4E79" w:themeColor="accent1" w:themeShade="80"/>
              </w:rPr>
              <w:t>. They will be part of the on-call rota and responsible for input into strategic decisions related to the direction of the school.</w:t>
            </w:r>
          </w:p>
          <w:p w14:paraId="584B4D30" w14:textId="6E1654C7" w:rsidR="00242439" w:rsidRPr="00845BA0" w:rsidRDefault="00242439" w:rsidP="00C92A5F">
            <w:pPr>
              <w:pStyle w:val="ListParagraph"/>
              <w:numPr>
                <w:ilvl w:val="0"/>
                <w:numId w:val="1"/>
              </w:numPr>
              <w:spacing w:after="0" w:line="240" w:lineRule="auto"/>
              <w:ind w:left="426" w:right="228" w:hanging="284"/>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The SENDCo will support all matter</w:t>
            </w:r>
            <w:r w:rsidR="00845BA0">
              <w:rPr>
                <w:rFonts w:asciiTheme="majorHAnsi" w:hAnsiTheme="majorHAnsi" w:cstheme="majorHAnsi"/>
                <w:color w:val="1F4E79" w:themeColor="accent1" w:themeShade="80"/>
              </w:rPr>
              <w:t>s</w:t>
            </w:r>
            <w:r w:rsidRPr="00845BA0">
              <w:rPr>
                <w:rFonts w:asciiTheme="majorHAnsi" w:hAnsiTheme="majorHAnsi" w:cstheme="majorHAnsi"/>
                <w:color w:val="1F4E79" w:themeColor="accent1" w:themeShade="80"/>
              </w:rPr>
              <w:t xml:space="preserve"> related to external marketing of </w:t>
            </w:r>
            <w:r w:rsidR="00231393">
              <w:rPr>
                <w:rFonts w:asciiTheme="majorHAnsi" w:hAnsiTheme="majorHAnsi" w:cstheme="majorHAnsi"/>
                <w:color w:val="1F4E79" w:themeColor="accent1" w:themeShade="80"/>
              </w:rPr>
              <w:t>Twynham School</w:t>
            </w:r>
            <w:r w:rsidRPr="00845BA0">
              <w:rPr>
                <w:rFonts w:asciiTheme="majorHAnsi" w:hAnsiTheme="majorHAnsi" w:cstheme="majorHAnsi"/>
                <w:color w:val="1F4E79" w:themeColor="accent1" w:themeShade="80"/>
              </w:rPr>
              <w:t>. This will include liaison with partner schools and parents and attendance at Open Evenings and other outward-facing events.</w:t>
            </w:r>
          </w:p>
          <w:p w14:paraId="5BDD168F" w14:textId="07D1E4C0" w:rsidR="00C92A5F" w:rsidRPr="00845BA0" w:rsidRDefault="00C92A5F" w:rsidP="00C92A5F">
            <w:pPr>
              <w:pStyle w:val="ListParagraph"/>
              <w:numPr>
                <w:ilvl w:val="0"/>
                <w:numId w:val="1"/>
              </w:numPr>
              <w:spacing w:after="0" w:line="240" w:lineRule="auto"/>
              <w:ind w:left="426" w:right="228" w:hanging="284"/>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The </w:t>
            </w:r>
            <w:proofErr w:type="spellStart"/>
            <w:r w:rsidRPr="00845BA0">
              <w:rPr>
                <w:rFonts w:asciiTheme="majorHAnsi" w:hAnsiTheme="majorHAnsi" w:cstheme="majorHAnsi"/>
                <w:color w:val="1F4E79" w:themeColor="accent1" w:themeShade="80"/>
              </w:rPr>
              <w:t>SENCDo</w:t>
            </w:r>
            <w:proofErr w:type="spellEnd"/>
            <w:r w:rsidRPr="00845BA0">
              <w:rPr>
                <w:rFonts w:asciiTheme="majorHAnsi" w:hAnsiTheme="majorHAnsi" w:cstheme="majorHAnsi"/>
                <w:color w:val="1F4E79" w:themeColor="accent1" w:themeShade="80"/>
              </w:rPr>
              <w:t xml:space="preserve"> will also be the designated teacher responsible for LAC and will work closely with the LAC Co-ordinator and the </w:t>
            </w:r>
            <w:r w:rsidR="00231393">
              <w:rPr>
                <w:rFonts w:asciiTheme="majorHAnsi" w:hAnsiTheme="majorHAnsi" w:cstheme="majorHAnsi"/>
                <w:color w:val="1F4E79" w:themeColor="accent1" w:themeShade="80"/>
              </w:rPr>
              <w:t>DHT Pastoral</w:t>
            </w:r>
          </w:p>
          <w:p w14:paraId="4BB749E9" w14:textId="77777777" w:rsidR="00C92A5F" w:rsidRPr="00121210" w:rsidRDefault="00C92A5F" w:rsidP="00C92A5F">
            <w:pPr>
              <w:pStyle w:val="ListParagraph"/>
              <w:numPr>
                <w:ilvl w:val="0"/>
                <w:numId w:val="1"/>
              </w:numPr>
              <w:spacing w:after="0" w:line="240" w:lineRule="auto"/>
              <w:ind w:left="426" w:right="228" w:hanging="284"/>
              <w:rPr>
                <w:rFonts w:asciiTheme="majorHAnsi" w:hAnsiTheme="majorHAnsi" w:cstheme="majorHAnsi"/>
                <w:color w:val="FF0000"/>
              </w:rPr>
            </w:pPr>
            <w:r w:rsidRPr="00845BA0">
              <w:rPr>
                <w:rFonts w:asciiTheme="majorHAnsi" w:hAnsiTheme="majorHAnsi" w:cstheme="majorHAnsi"/>
                <w:color w:val="1F4E79" w:themeColor="accent1" w:themeShade="80"/>
              </w:rPr>
              <w:t xml:space="preserve">Promoting and safeguarding the welfare of children and young people in accordance with the school’s Safeguarding and Child Protection </w:t>
            </w:r>
            <w:r w:rsidRPr="00121210">
              <w:rPr>
                <w:rFonts w:asciiTheme="majorHAnsi" w:hAnsiTheme="majorHAnsi" w:cstheme="majorHAnsi"/>
                <w:color w:val="002060"/>
              </w:rPr>
              <w:t xml:space="preserve">policies; including taking the role </w:t>
            </w:r>
            <w:r w:rsidR="00B83AE2" w:rsidRPr="00121210">
              <w:rPr>
                <w:rFonts w:asciiTheme="majorHAnsi" w:hAnsiTheme="majorHAnsi" w:cstheme="majorHAnsi"/>
                <w:color w:val="002060"/>
              </w:rPr>
              <w:t>within the</w:t>
            </w:r>
            <w:r w:rsidRPr="00121210">
              <w:rPr>
                <w:rFonts w:asciiTheme="majorHAnsi" w:hAnsiTheme="majorHAnsi" w:cstheme="majorHAnsi"/>
                <w:color w:val="002060"/>
              </w:rPr>
              <w:t xml:space="preserve"> </w:t>
            </w:r>
            <w:r w:rsidR="00B83AE2" w:rsidRPr="00121210">
              <w:rPr>
                <w:rFonts w:asciiTheme="majorHAnsi" w:hAnsiTheme="majorHAnsi" w:cstheme="majorHAnsi"/>
                <w:color w:val="002060"/>
              </w:rPr>
              <w:t>Safeguarding Team</w:t>
            </w:r>
          </w:p>
          <w:p w14:paraId="519B40F1" w14:textId="77777777" w:rsidR="00C92A5F" w:rsidRPr="008B2D80" w:rsidRDefault="00C92A5F" w:rsidP="00C92A5F">
            <w:pPr>
              <w:pStyle w:val="ListParagraph"/>
              <w:numPr>
                <w:ilvl w:val="0"/>
                <w:numId w:val="1"/>
              </w:numPr>
              <w:spacing w:after="0" w:line="240" w:lineRule="auto"/>
              <w:ind w:left="423" w:right="228" w:hanging="284"/>
              <w:rPr>
                <w:rFonts w:asciiTheme="majorHAnsi" w:hAnsiTheme="majorHAnsi" w:cstheme="majorHAnsi"/>
                <w:b/>
                <w:color w:val="002060"/>
              </w:rPr>
            </w:pPr>
            <w:r w:rsidRPr="00111CAA">
              <w:rPr>
                <w:rFonts w:asciiTheme="majorHAnsi" w:hAnsiTheme="majorHAnsi" w:cstheme="majorHAnsi"/>
                <w:color w:val="002060"/>
              </w:rPr>
              <w:t>To play a full part in the life of the school community, to support its distinctive mission and ethos and to encourage staff and students to follow this example</w:t>
            </w:r>
          </w:p>
          <w:p w14:paraId="4C173A76" w14:textId="77777777" w:rsidR="00C92A5F" w:rsidRPr="008B2D80" w:rsidRDefault="00C92A5F" w:rsidP="00C92A5F">
            <w:pPr>
              <w:pStyle w:val="ListParagraph"/>
              <w:numPr>
                <w:ilvl w:val="0"/>
                <w:numId w:val="1"/>
              </w:numPr>
              <w:spacing w:after="0" w:line="240" w:lineRule="auto"/>
              <w:ind w:left="423" w:right="228" w:hanging="284"/>
              <w:rPr>
                <w:rFonts w:asciiTheme="majorHAnsi" w:hAnsiTheme="majorHAnsi" w:cstheme="majorHAnsi"/>
                <w:color w:val="FF0000"/>
              </w:rPr>
            </w:pPr>
            <w:r w:rsidRPr="000B0B71">
              <w:rPr>
                <w:rFonts w:asciiTheme="majorHAnsi" w:hAnsiTheme="majorHAnsi" w:cstheme="majorHAnsi"/>
                <w:color w:val="002060"/>
              </w:rPr>
              <w:t>Take responsibility for their own professional, CPD and wider reading as expected of a SENDCo, in addition to maintaining to current educational thinking, policy and statutory changes.</w:t>
            </w:r>
          </w:p>
          <w:p w14:paraId="322AA3B3" w14:textId="77777777" w:rsidR="00C92A5F" w:rsidRPr="008B2D80" w:rsidRDefault="00C92A5F" w:rsidP="00C92A5F">
            <w:pPr>
              <w:spacing w:after="0" w:line="240" w:lineRule="auto"/>
              <w:ind w:left="139" w:right="228" w:firstLine="0"/>
              <w:rPr>
                <w:rFonts w:asciiTheme="majorHAnsi" w:hAnsiTheme="majorHAnsi" w:cstheme="majorHAnsi"/>
                <w:b/>
                <w:color w:val="FF0000"/>
              </w:rPr>
            </w:pPr>
          </w:p>
          <w:p w14:paraId="28D6D3E9" w14:textId="77777777" w:rsidR="00C92A5F" w:rsidRPr="00111CAA" w:rsidRDefault="00C92A5F" w:rsidP="00C92A5F">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548C48DE" w14:textId="77777777" w:rsidR="00C92A5F" w:rsidRPr="00111CAA" w:rsidRDefault="00C92A5F" w:rsidP="00C92A5F">
            <w:pPr>
              <w:spacing w:after="0" w:line="240" w:lineRule="auto"/>
              <w:ind w:left="0" w:right="228" w:firstLine="0"/>
              <w:rPr>
                <w:rFonts w:asciiTheme="majorHAnsi" w:hAnsiTheme="majorHAnsi" w:cstheme="majorHAnsi"/>
                <w:b/>
                <w:color w:val="002060"/>
              </w:rPr>
            </w:pPr>
          </w:p>
          <w:p w14:paraId="24D44178" w14:textId="77777777" w:rsidR="00C92A5F" w:rsidRDefault="00C92A5F" w:rsidP="00C92A5F">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7DE063BE" w14:textId="77777777" w:rsidR="00C92A5F" w:rsidRDefault="00C92A5F" w:rsidP="00C92A5F">
            <w:pPr>
              <w:pStyle w:val="ListParagraph"/>
              <w:numPr>
                <w:ilvl w:val="0"/>
                <w:numId w:val="1"/>
              </w:numPr>
              <w:spacing w:after="0" w:line="240" w:lineRule="auto"/>
              <w:ind w:left="426" w:right="228" w:hanging="284"/>
              <w:rPr>
                <w:rFonts w:asciiTheme="majorHAnsi" w:hAnsiTheme="majorHAnsi" w:cstheme="majorHAnsi"/>
                <w:color w:val="FF0000"/>
              </w:rPr>
            </w:pPr>
            <w:r w:rsidRPr="00E9361D">
              <w:rPr>
                <w:rFonts w:asciiTheme="majorHAnsi" w:hAnsiTheme="majorHAnsi" w:cstheme="majorHAnsi"/>
                <w:color w:val="002060"/>
              </w:rPr>
              <w:t>Contribute to the TL Trust Excellence strategy for a world class provision of SEND.</w:t>
            </w:r>
          </w:p>
          <w:p w14:paraId="245F7759" w14:textId="77777777" w:rsidR="00C92A5F" w:rsidRPr="00111CAA" w:rsidRDefault="00C92A5F" w:rsidP="00C92A5F">
            <w:pPr>
              <w:pStyle w:val="ListParagraph"/>
              <w:numPr>
                <w:ilvl w:val="0"/>
                <w:numId w:val="1"/>
              </w:numPr>
              <w:spacing w:after="0" w:line="240" w:lineRule="auto"/>
              <w:ind w:left="426" w:right="228" w:hanging="284"/>
              <w:rPr>
                <w:rFonts w:asciiTheme="majorHAnsi" w:hAnsiTheme="majorHAnsi" w:cstheme="majorHAnsi"/>
                <w:color w:val="FF0000"/>
              </w:rPr>
            </w:pPr>
            <w:r w:rsidRPr="00E9361D">
              <w:rPr>
                <w:rFonts w:asciiTheme="majorHAnsi" w:hAnsiTheme="majorHAnsi" w:cstheme="majorHAnsi"/>
                <w:color w:val="002060"/>
              </w:rPr>
              <w:t>To contribute as the ‘voice of Twynham Learning’ in the BCP inclusion strategy and future development work.</w:t>
            </w:r>
          </w:p>
          <w:p w14:paraId="7D72469A" w14:textId="77777777" w:rsidR="00C92A5F" w:rsidRDefault="00C92A5F" w:rsidP="00C92A5F">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240B87C5" w14:textId="77777777" w:rsidR="00C92A5F" w:rsidRDefault="00C92A5F" w:rsidP="00C92A5F">
            <w:pPr>
              <w:pStyle w:val="ListParagraph"/>
              <w:numPr>
                <w:ilvl w:val="0"/>
                <w:numId w:val="1"/>
              </w:numPr>
              <w:spacing w:after="0" w:line="240" w:lineRule="auto"/>
              <w:ind w:left="423"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696453ED" w14:textId="77777777" w:rsidR="00C92A5F" w:rsidRPr="00E9361D" w:rsidRDefault="00C92A5F" w:rsidP="00C92A5F">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48F49040" w14:textId="77777777" w:rsidR="00C92A5F" w:rsidRPr="00055ADD" w:rsidRDefault="00C92A5F" w:rsidP="00C92A5F">
            <w:pPr>
              <w:pStyle w:val="ListParagraph"/>
              <w:numPr>
                <w:ilvl w:val="0"/>
                <w:numId w:val="1"/>
              </w:numPr>
              <w:spacing w:after="0" w:line="240" w:lineRule="auto"/>
              <w:ind w:left="423"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0E8E92CE" w14:textId="23CBF6BE" w:rsidR="00C92A5F" w:rsidRPr="000D05EF" w:rsidRDefault="00C92A5F" w:rsidP="000D05EF">
            <w:pPr>
              <w:spacing w:after="0" w:line="240" w:lineRule="auto"/>
              <w:ind w:right="228"/>
              <w:jc w:val="both"/>
              <w:rPr>
                <w:rFonts w:asciiTheme="majorHAnsi" w:hAnsiTheme="majorHAnsi" w:cstheme="majorHAnsi"/>
                <w:color w:val="002060"/>
              </w:rPr>
            </w:pPr>
          </w:p>
          <w:p w14:paraId="0EA2A2E9" w14:textId="77777777" w:rsidR="003A0F1D" w:rsidRPr="00D2139B" w:rsidRDefault="00C92A5F" w:rsidP="00C92A5F">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61A45B01" w14:textId="075BB711" w:rsidR="00242439" w:rsidRDefault="00242439" w:rsidP="003A0F1D">
      <w:pPr>
        <w:spacing w:after="0" w:line="240" w:lineRule="auto"/>
        <w:rPr>
          <w:rFonts w:asciiTheme="majorHAnsi" w:hAnsiTheme="majorHAnsi" w:cstheme="majorHAnsi"/>
          <w:b/>
          <w:color w:val="002060"/>
        </w:rPr>
      </w:pPr>
    </w:p>
    <w:p w14:paraId="648AC810" w14:textId="3B29F331" w:rsidR="00845BA0" w:rsidRDefault="00845BA0" w:rsidP="003A0F1D">
      <w:pPr>
        <w:spacing w:after="0" w:line="240" w:lineRule="auto"/>
        <w:rPr>
          <w:rFonts w:asciiTheme="majorHAnsi" w:hAnsiTheme="majorHAnsi" w:cstheme="majorHAnsi"/>
          <w:b/>
          <w:color w:val="002060"/>
        </w:rPr>
      </w:pPr>
    </w:p>
    <w:p w14:paraId="53636F6C" w14:textId="77777777" w:rsidR="00845BA0" w:rsidRDefault="00845BA0" w:rsidP="003A0F1D">
      <w:pPr>
        <w:spacing w:after="0" w:line="240" w:lineRule="auto"/>
        <w:rPr>
          <w:rFonts w:asciiTheme="majorHAnsi" w:hAnsiTheme="majorHAnsi" w:cstheme="majorHAnsi"/>
          <w:b/>
          <w:color w:val="002060"/>
        </w:rPr>
      </w:pPr>
    </w:p>
    <w:p w14:paraId="7944247B" w14:textId="77777777" w:rsidR="00242439" w:rsidRDefault="00242439" w:rsidP="003A0F1D">
      <w:pPr>
        <w:spacing w:after="0" w:line="240" w:lineRule="auto"/>
        <w:rPr>
          <w:rFonts w:asciiTheme="majorHAnsi" w:hAnsiTheme="majorHAnsi" w:cstheme="majorHAnsi"/>
          <w:b/>
          <w:color w:val="002060"/>
        </w:rPr>
      </w:pPr>
    </w:p>
    <w:p w14:paraId="55D87A6A" w14:textId="77777777" w:rsidR="00242439" w:rsidRDefault="00242439" w:rsidP="003A0F1D">
      <w:pPr>
        <w:spacing w:after="0" w:line="240" w:lineRule="auto"/>
        <w:rPr>
          <w:rFonts w:asciiTheme="majorHAnsi" w:hAnsiTheme="majorHAnsi" w:cstheme="majorHAnsi"/>
          <w:b/>
          <w:color w:val="002060"/>
        </w:rPr>
      </w:pPr>
    </w:p>
    <w:p w14:paraId="6CDD07FA" w14:textId="77777777" w:rsidR="00242439" w:rsidRDefault="00242439" w:rsidP="003A0F1D">
      <w:pPr>
        <w:spacing w:after="0" w:line="240" w:lineRule="auto"/>
        <w:rPr>
          <w:rFonts w:asciiTheme="majorHAnsi" w:hAnsiTheme="majorHAnsi" w:cstheme="majorHAnsi"/>
          <w:b/>
          <w:color w:val="002060"/>
        </w:rPr>
      </w:pPr>
    </w:p>
    <w:p w14:paraId="2FA72CA0" w14:textId="77777777" w:rsidR="00401649" w:rsidRDefault="00401649"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A7C8D" w:rsidRPr="00CE790F" w14:paraId="17829556" w14:textId="77777777" w:rsidTr="00800350">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B67C879" w14:textId="77777777" w:rsidR="00FA7C8D" w:rsidRPr="00CC1AAC" w:rsidRDefault="00FA7C8D" w:rsidP="00800350">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FA7C8D" w:rsidRPr="006A2702" w14:paraId="3229A2B8" w14:textId="77777777" w:rsidTr="00401649">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7D3BF" w14:textId="77777777" w:rsidR="00C92A5F" w:rsidRDefault="00C92A5F" w:rsidP="00845BA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Energetic and relentless in striving for excellence</w:t>
            </w:r>
          </w:p>
          <w:p w14:paraId="4C72EF26" w14:textId="77777777" w:rsidR="00C92A5F" w:rsidRDefault="00C92A5F" w:rsidP="00845BA0">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Can demonstrate effective leadership qualities</w:t>
            </w:r>
          </w:p>
          <w:p w14:paraId="704D5773" w14:textId="77777777" w:rsidR="00C92A5F" w:rsidRPr="0071623E"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71623E">
              <w:rPr>
                <w:rFonts w:asciiTheme="majorHAnsi" w:hAnsiTheme="majorHAnsi" w:cstheme="majorHAnsi"/>
                <w:color w:val="002060"/>
              </w:rPr>
              <w:t>Ability to work both autonom</w:t>
            </w:r>
            <w:r>
              <w:rPr>
                <w:rFonts w:asciiTheme="majorHAnsi" w:hAnsiTheme="majorHAnsi" w:cstheme="majorHAnsi"/>
                <w:color w:val="002060"/>
              </w:rPr>
              <w:t>ously and as a member of a team</w:t>
            </w:r>
          </w:p>
          <w:p w14:paraId="6220BE07" w14:textId="77777777" w:rsidR="00C92A5F"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71623E">
              <w:rPr>
                <w:rFonts w:asciiTheme="majorHAnsi" w:hAnsiTheme="majorHAnsi" w:cstheme="majorHAnsi"/>
                <w:color w:val="002060"/>
              </w:rPr>
              <w:t>Ability to forge effective professional relationships and establish</w:t>
            </w:r>
            <w:r>
              <w:rPr>
                <w:rFonts w:asciiTheme="majorHAnsi" w:hAnsiTheme="majorHAnsi" w:cstheme="majorHAnsi"/>
                <w:color w:val="002060"/>
              </w:rPr>
              <w:t xml:space="preserve"> </w:t>
            </w:r>
            <w:r w:rsidRPr="0071623E">
              <w:rPr>
                <w:rFonts w:asciiTheme="majorHAnsi" w:hAnsiTheme="majorHAnsi" w:cstheme="majorHAnsi"/>
                <w:color w:val="002060"/>
              </w:rPr>
              <w:t>positive partnerships with parents and carers</w:t>
            </w:r>
            <w:r>
              <w:rPr>
                <w:rFonts w:asciiTheme="majorHAnsi" w:hAnsiTheme="majorHAnsi" w:cstheme="majorHAnsi"/>
                <w:color w:val="002060"/>
              </w:rPr>
              <w:t xml:space="preserve"> in an e</w:t>
            </w:r>
            <w:r w:rsidRPr="0071623E">
              <w:rPr>
                <w:rFonts w:asciiTheme="majorHAnsi" w:hAnsiTheme="majorHAnsi" w:cstheme="majorHAnsi"/>
                <w:color w:val="002060"/>
              </w:rPr>
              <w:t>mpathetic and approachable manner</w:t>
            </w:r>
          </w:p>
          <w:p w14:paraId="1D26F813" w14:textId="77777777" w:rsidR="00C92A5F" w:rsidRPr="00055ADD"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055ADD">
              <w:rPr>
                <w:rFonts w:asciiTheme="majorHAnsi" w:hAnsiTheme="majorHAnsi" w:cstheme="majorHAnsi"/>
                <w:color w:val="002060"/>
              </w:rPr>
              <w:t xml:space="preserve">Has the personal qualities needed to build effective relationships with colleagues </w:t>
            </w:r>
            <w:r>
              <w:rPr>
                <w:rFonts w:asciiTheme="majorHAnsi" w:hAnsiTheme="majorHAnsi" w:cstheme="majorHAnsi"/>
                <w:color w:val="002060"/>
              </w:rPr>
              <w:t>and</w:t>
            </w:r>
            <w:r w:rsidRPr="00055ADD">
              <w:rPr>
                <w:rFonts w:asciiTheme="majorHAnsi" w:hAnsiTheme="majorHAnsi" w:cstheme="majorHAnsi"/>
                <w:color w:val="002060"/>
              </w:rPr>
              <w:t xml:space="preserve"> </w:t>
            </w:r>
            <w:proofErr w:type="gramStart"/>
            <w:r w:rsidRPr="00055ADD">
              <w:rPr>
                <w:rFonts w:asciiTheme="majorHAnsi" w:hAnsiTheme="majorHAnsi" w:cstheme="majorHAnsi"/>
                <w:color w:val="002060"/>
              </w:rPr>
              <w:t>students</w:t>
            </w:r>
            <w:proofErr w:type="gramEnd"/>
            <w:r w:rsidRPr="00055ADD">
              <w:rPr>
                <w:rFonts w:asciiTheme="majorHAnsi" w:hAnsiTheme="majorHAnsi" w:cstheme="majorHAnsi"/>
                <w:color w:val="002060"/>
              </w:rPr>
              <w:t xml:space="preserve"> </w:t>
            </w:r>
          </w:p>
          <w:p w14:paraId="7B07A918" w14:textId="77777777" w:rsidR="00C92A5F" w:rsidRPr="00C13D66"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C13D66">
              <w:rPr>
                <w:rFonts w:asciiTheme="majorHAnsi" w:hAnsiTheme="majorHAnsi" w:cstheme="majorHAnsi"/>
                <w:color w:val="002060"/>
              </w:rPr>
              <w:t>Is an excellent practitioner</w:t>
            </w:r>
          </w:p>
          <w:p w14:paraId="47190AC0" w14:textId="77777777" w:rsidR="00845BA0" w:rsidRPr="00845BA0" w:rsidRDefault="00C92A5F" w:rsidP="00845BA0">
            <w:pPr>
              <w:pStyle w:val="ListParagraph"/>
              <w:numPr>
                <w:ilvl w:val="0"/>
                <w:numId w:val="1"/>
              </w:numPr>
              <w:spacing w:after="0" w:line="240" w:lineRule="auto"/>
              <w:ind w:right="228"/>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 xml:space="preserve">Is highly motivated </w:t>
            </w:r>
          </w:p>
          <w:p w14:paraId="346B6297" w14:textId="571E791C" w:rsidR="00845BA0" w:rsidRPr="00845BA0" w:rsidRDefault="00845BA0" w:rsidP="00845BA0">
            <w:pPr>
              <w:pStyle w:val="ListParagraph"/>
              <w:numPr>
                <w:ilvl w:val="0"/>
                <w:numId w:val="1"/>
              </w:numPr>
              <w:spacing w:after="0" w:line="240" w:lineRule="auto"/>
              <w:ind w:right="228"/>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Is flexible, able to work under pressure, meet deadlines and prioritise workload</w:t>
            </w:r>
          </w:p>
          <w:p w14:paraId="502D8CDF" w14:textId="16B21D77" w:rsidR="00845BA0" w:rsidRPr="00845BA0" w:rsidRDefault="00845BA0" w:rsidP="00845BA0">
            <w:pPr>
              <w:pStyle w:val="ListParagraph"/>
              <w:numPr>
                <w:ilvl w:val="0"/>
                <w:numId w:val="1"/>
              </w:numPr>
              <w:spacing w:after="0" w:line="240" w:lineRule="auto"/>
              <w:ind w:right="228"/>
              <w:rPr>
                <w:rFonts w:asciiTheme="majorHAnsi" w:hAnsiTheme="majorHAnsi" w:cstheme="majorHAnsi"/>
                <w:color w:val="1F4E79" w:themeColor="accent1" w:themeShade="80"/>
              </w:rPr>
            </w:pPr>
            <w:r w:rsidRPr="00845BA0">
              <w:rPr>
                <w:rFonts w:asciiTheme="majorHAnsi" w:hAnsiTheme="majorHAnsi" w:cstheme="majorHAnsi"/>
                <w:color w:val="1F4E79" w:themeColor="accent1" w:themeShade="80"/>
              </w:rPr>
              <w:t>Is a reflective practitioner who responds to change positively</w:t>
            </w:r>
          </w:p>
          <w:p w14:paraId="3FE34939" w14:textId="77777777" w:rsidR="00C92A5F" w:rsidRPr="00055ADD"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845BA0">
              <w:rPr>
                <w:rFonts w:asciiTheme="majorHAnsi" w:hAnsiTheme="majorHAnsi" w:cstheme="majorHAnsi"/>
                <w:color w:val="1F4E79" w:themeColor="accent1" w:themeShade="80"/>
              </w:rPr>
              <w:t xml:space="preserve">Is highly qualified and a well organised </w:t>
            </w:r>
            <w:r w:rsidRPr="00055ADD">
              <w:rPr>
                <w:rFonts w:asciiTheme="majorHAnsi" w:hAnsiTheme="majorHAnsi" w:cstheme="majorHAnsi"/>
                <w:color w:val="002060"/>
              </w:rPr>
              <w:t xml:space="preserve">person </w:t>
            </w:r>
          </w:p>
          <w:p w14:paraId="0D7CD638" w14:textId="77777777" w:rsidR="00C92A5F"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055ADD">
              <w:rPr>
                <w:rFonts w:asciiTheme="majorHAnsi" w:hAnsiTheme="majorHAnsi" w:cstheme="majorHAnsi"/>
                <w:color w:val="002060"/>
              </w:rPr>
              <w:t xml:space="preserve">Is a </w:t>
            </w:r>
            <w:r>
              <w:rPr>
                <w:rFonts w:asciiTheme="majorHAnsi" w:hAnsiTheme="majorHAnsi" w:cstheme="majorHAnsi"/>
                <w:color w:val="002060"/>
              </w:rPr>
              <w:t>confident</w:t>
            </w:r>
            <w:r w:rsidRPr="00055ADD">
              <w:rPr>
                <w:rFonts w:asciiTheme="majorHAnsi" w:hAnsiTheme="majorHAnsi" w:cstheme="majorHAnsi"/>
                <w:color w:val="002060"/>
              </w:rPr>
              <w:t xml:space="preserve"> communicator</w:t>
            </w:r>
          </w:p>
          <w:p w14:paraId="0932D2E7" w14:textId="77777777" w:rsidR="00C92A5F"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71623E">
              <w:rPr>
                <w:rFonts w:asciiTheme="majorHAnsi" w:hAnsiTheme="majorHAnsi" w:cstheme="majorHAnsi"/>
                <w:color w:val="002060"/>
              </w:rPr>
              <w:t>Has high expectations of</w:t>
            </w:r>
            <w:r>
              <w:rPr>
                <w:rFonts w:asciiTheme="majorHAnsi" w:hAnsiTheme="majorHAnsi" w:cstheme="majorHAnsi"/>
                <w:color w:val="002060"/>
              </w:rPr>
              <w:t xml:space="preserve"> colleagues and </w:t>
            </w:r>
            <w:r w:rsidRPr="0071623E">
              <w:rPr>
                <w:rFonts w:asciiTheme="majorHAnsi" w:hAnsiTheme="majorHAnsi" w:cstheme="majorHAnsi"/>
                <w:color w:val="002060"/>
              </w:rPr>
              <w:t xml:space="preserve">all </w:t>
            </w:r>
            <w:r>
              <w:rPr>
                <w:rFonts w:asciiTheme="majorHAnsi" w:hAnsiTheme="majorHAnsi" w:cstheme="majorHAnsi"/>
                <w:color w:val="002060"/>
              </w:rPr>
              <w:t xml:space="preserve">students </w:t>
            </w:r>
            <w:r w:rsidRPr="0071623E">
              <w:rPr>
                <w:rFonts w:asciiTheme="majorHAnsi" w:hAnsiTheme="majorHAnsi" w:cstheme="majorHAnsi"/>
                <w:color w:val="002060"/>
              </w:rPr>
              <w:t xml:space="preserve">regardless of </w:t>
            </w:r>
            <w:r>
              <w:rPr>
                <w:rFonts w:asciiTheme="majorHAnsi" w:hAnsiTheme="majorHAnsi" w:cstheme="majorHAnsi"/>
                <w:color w:val="002060"/>
              </w:rPr>
              <w:t xml:space="preserve">their </w:t>
            </w:r>
            <w:r w:rsidRPr="0071623E">
              <w:rPr>
                <w:rFonts w:asciiTheme="majorHAnsi" w:hAnsiTheme="majorHAnsi" w:cstheme="majorHAnsi"/>
                <w:color w:val="002060"/>
              </w:rPr>
              <w:t>need</w:t>
            </w:r>
          </w:p>
          <w:p w14:paraId="7DD19000" w14:textId="77777777" w:rsidR="00C92A5F" w:rsidRPr="00C13D66"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C13D66">
              <w:rPr>
                <w:rFonts w:asciiTheme="majorHAnsi" w:hAnsiTheme="majorHAnsi" w:cstheme="majorHAnsi"/>
                <w:color w:val="002060"/>
              </w:rPr>
              <w:t>Is able to enthuse others about learning and is able to communicate this to the students and the faculty</w:t>
            </w:r>
          </w:p>
          <w:p w14:paraId="6B8E5705" w14:textId="77777777" w:rsidR="00C92A5F" w:rsidRPr="00055ADD"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055ADD">
              <w:rPr>
                <w:rFonts w:asciiTheme="majorHAnsi" w:hAnsiTheme="majorHAnsi" w:cstheme="majorHAnsi"/>
                <w:color w:val="002060"/>
              </w:rPr>
              <w:t>Demonstrates commitment and a flexible approach to professional development</w:t>
            </w:r>
          </w:p>
          <w:p w14:paraId="4EAD40F1" w14:textId="77777777" w:rsidR="00C92A5F" w:rsidRPr="00055ADD"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055ADD">
              <w:rPr>
                <w:rFonts w:asciiTheme="majorHAnsi" w:hAnsiTheme="majorHAnsi" w:cstheme="majorHAnsi"/>
                <w:color w:val="002060"/>
              </w:rPr>
              <w:t>Is confident, resilient and has a good sense of humour</w:t>
            </w:r>
          </w:p>
          <w:p w14:paraId="67A14D91" w14:textId="77777777" w:rsidR="00401649" w:rsidRPr="00401649" w:rsidRDefault="00C92A5F" w:rsidP="00845BA0">
            <w:pPr>
              <w:pStyle w:val="ListParagraph"/>
              <w:numPr>
                <w:ilvl w:val="0"/>
                <w:numId w:val="1"/>
              </w:numPr>
              <w:spacing w:after="0" w:line="240" w:lineRule="auto"/>
              <w:ind w:right="228"/>
              <w:rPr>
                <w:rFonts w:asciiTheme="majorHAnsi" w:hAnsiTheme="majorHAnsi" w:cstheme="majorHAnsi"/>
                <w:color w:val="002060"/>
              </w:rPr>
            </w:pPr>
            <w:r w:rsidRPr="00055ADD">
              <w:rPr>
                <w:rFonts w:asciiTheme="majorHAnsi" w:hAnsiTheme="majorHAnsi" w:cstheme="majorHAnsi"/>
                <w:color w:val="002060"/>
              </w:rPr>
              <w:t>Is a good ‘team player’</w:t>
            </w:r>
          </w:p>
        </w:tc>
      </w:tr>
    </w:tbl>
    <w:p w14:paraId="02544E08" w14:textId="77777777" w:rsidR="00FA7C8D" w:rsidRDefault="00FA7C8D" w:rsidP="003A0F1D">
      <w:pPr>
        <w:spacing w:after="0" w:line="240" w:lineRule="auto"/>
        <w:rPr>
          <w:rFonts w:asciiTheme="majorHAnsi" w:hAnsiTheme="majorHAnsi" w:cstheme="majorHAnsi"/>
          <w:b/>
          <w:color w:val="002060"/>
        </w:rPr>
      </w:pPr>
    </w:p>
    <w:p w14:paraId="77422C92" w14:textId="77777777" w:rsidR="00FA7C8D" w:rsidRDefault="00FA7C8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727F1FE4"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0B4C890"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58D28248"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11F75708" w14:textId="77777777" w:rsidR="003A0F1D" w:rsidRPr="00E46D70" w:rsidRDefault="003A0F1D" w:rsidP="00C51887">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w:t>
            </w:r>
            <w:r w:rsidR="00CA4C8D">
              <w:rPr>
                <w:rFonts w:asciiTheme="majorHAnsi" w:hAnsiTheme="majorHAnsi" w:cstheme="majorHAnsi"/>
                <w:color w:val="002060"/>
              </w:rPr>
              <w:t>ons</w:t>
            </w:r>
            <w:r w:rsidR="00C32535">
              <w:rPr>
                <w:rFonts w:asciiTheme="majorHAnsi" w:hAnsiTheme="majorHAnsi" w:cstheme="majorHAnsi"/>
                <w:color w:val="002060"/>
              </w:rPr>
              <w:t>ultation with the postholder. E</w:t>
            </w:r>
            <w:r w:rsidR="00CA4C8D">
              <w:rPr>
                <w:rFonts w:asciiTheme="majorHAnsi" w:hAnsiTheme="majorHAnsi" w:cstheme="majorHAnsi"/>
                <w:color w:val="002060"/>
              </w:rPr>
              <w:t xml:space="preserve">mployees will be expected to comply with any reasonable request from a manager to </w:t>
            </w:r>
            <w:r w:rsidR="00CA4C8D" w:rsidRPr="00CA4C8D">
              <w:rPr>
                <w:rFonts w:asciiTheme="majorHAnsi" w:hAnsiTheme="majorHAnsi" w:cstheme="majorHAnsi"/>
                <w:color w:val="002060"/>
              </w:rPr>
              <w:t>undertake work of a similar level that is not specified in this job description</w:t>
            </w:r>
            <w:r w:rsidR="00CA4C8D">
              <w:rPr>
                <w:rFonts w:asciiTheme="majorHAnsi" w:hAnsiTheme="majorHAnsi" w:cstheme="majorHAnsi"/>
                <w:color w:val="002060"/>
              </w:rPr>
              <w:t>.</w:t>
            </w:r>
          </w:p>
        </w:tc>
      </w:tr>
    </w:tbl>
    <w:p w14:paraId="1EDCDCB9" w14:textId="77777777" w:rsidR="003A0F1D" w:rsidRDefault="003A0F1D" w:rsidP="003A0F1D">
      <w:pPr>
        <w:jc w:val="both"/>
        <w:rPr>
          <w:rFonts w:asciiTheme="majorHAnsi" w:hAnsiTheme="majorHAnsi" w:cstheme="majorHAnsi"/>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0D05EF" w:rsidRPr="00401649" w14:paraId="119568EE" w14:textId="77777777" w:rsidTr="009B3961">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5A76332" w14:textId="162FDC03" w:rsidR="000D05EF" w:rsidRPr="00401649" w:rsidRDefault="000D05EF" w:rsidP="009B3961">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0D05EF" w:rsidRPr="00401649" w14:paraId="4AB9043A" w14:textId="77777777" w:rsidTr="009B3961">
        <w:trPr>
          <w:trHeight w:val="869"/>
        </w:trPr>
        <w:tc>
          <w:tcPr>
            <w:tcW w:w="5030" w:type="dxa"/>
            <w:tcBorders>
              <w:top w:val="single" w:sz="4" w:space="0" w:color="000000"/>
              <w:left w:val="single" w:sz="4" w:space="0" w:color="000000"/>
              <w:bottom w:val="single" w:sz="4" w:space="0" w:color="000000"/>
              <w:right w:val="single" w:sz="4" w:space="0" w:color="000000"/>
            </w:tcBorders>
          </w:tcPr>
          <w:p w14:paraId="428CBE45" w14:textId="77777777" w:rsidR="000D05EF" w:rsidRDefault="000D05EF" w:rsidP="000D05EF">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TL=Twynham Learning</w:t>
            </w:r>
          </w:p>
          <w:p w14:paraId="5CB01155" w14:textId="77777777" w:rsidR="000D05EF" w:rsidRDefault="000D05EF" w:rsidP="000D05EF">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MAT=Multi Academy Trust</w:t>
            </w:r>
          </w:p>
          <w:p w14:paraId="7C77833C" w14:textId="77777777" w:rsidR="000D05EF" w:rsidRDefault="000D05EF" w:rsidP="000D05EF">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CATS= Cognitive Ability Tests</w:t>
            </w:r>
          </w:p>
          <w:p w14:paraId="7C064B2F" w14:textId="0B7C845D" w:rsidR="000D05EF" w:rsidRPr="00401649" w:rsidRDefault="000D05EF" w:rsidP="000D05EF">
            <w:pPr>
              <w:numPr>
                <w:ilvl w:val="0"/>
                <w:numId w:val="6"/>
              </w:numPr>
              <w:spacing w:after="0"/>
              <w:contextualSpacing/>
              <w:rPr>
                <w:rFonts w:asciiTheme="majorHAnsi" w:hAnsiTheme="majorHAnsi" w:cstheme="majorHAnsi"/>
                <w:color w:val="002060"/>
              </w:rPr>
            </w:pPr>
            <w:r>
              <w:rPr>
                <w:rFonts w:asciiTheme="majorHAnsi" w:hAnsiTheme="majorHAnsi" w:cstheme="majorHAnsi"/>
                <w:color w:val="002060"/>
              </w:rPr>
              <w:t>NPQSL=National Professional Qualification for Senior Leadership</w:t>
            </w:r>
          </w:p>
        </w:tc>
        <w:tc>
          <w:tcPr>
            <w:tcW w:w="5030" w:type="dxa"/>
            <w:tcBorders>
              <w:top w:val="single" w:sz="4" w:space="0" w:color="000000"/>
              <w:left w:val="single" w:sz="4" w:space="0" w:color="000000"/>
              <w:bottom w:val="single" w:sz="4" w:space="0" w:color="000000"/>
              <w:right w:val="single" w:sz="4" w:space="0" w:color="000000"/>
            </w:tcBorders>
          </w:tcPr>
          <w:p w14:paraId="67A72C01" w14:textId="77777777" w:rsidR="000D05EF" w:rsidRDefault="000D05EF" w:rsidP="009B3961">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SEMH=Social, Emotional, Mental Health</w:t>
            </w:r>
          </w:p>
          <w:p w14:paraId="06F5E132" w14:textId="77777777" w:rsidR="000D05EF" w:rsidRDefault="000D05EF" w:rsidP="009B3961">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SLT=Senior Leadership Team</w:t>
            </w:r>
          </w:p>
          <w:p w14:paraId="597197EA" w14:textId="77777777" w:rsidR="000D05EF" w:rsidRDefault="000D05EF" w:rsidP="009B3961">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 xml:space="preserve">EHT=Executive Headteacher </w:t>
            </w:r>
          </w:p>
          <w:p w14:paraId="6D149C31" w14:textId="2FA5E903" w:rsidR="000D05EF" w:rsidRPr="00401649" w:rsidRDefault="000D05EF" w:rsidP="009B3961">
            <w:pPr>
              <w:numPr>
                <w:ilvl w:val="0"/>
                <w:numId w:val="5"/>
              </w:numPr>
              <w:spacing w:after="0"/>
              <w:contextualSpacing/>
              <w:rPr>
                <w:rFonts w:asciiTheme="majorHAnsi" w:hAnsiTheme="majorHAnsi" w:cstheme="majorHAnsi"/>
                <w:color w:val="002060"/>
              </w:rPr>
            </w:pPr>
            <w:r>
              <w:rPr>
                <w:rFonts w:asciiTheme="majorHAnsi" w:hAnsiTheme="majorHAnsi" w:cstheme="majorHAnsi"/>
                <w:color w:val="002060"/>
              </w:rPr>
              <w:t>DSL=Designated Safeguarding Lead</w:t>
            </w:r>
          </w:p>
        </w:tc>
      </w:tr>
    </w:tbl>
    <w:p w14:paraId="1A0C7382" w14:textId="77777777" w:rsidR="00FB350D" w:rsidRDefault="00FB350D" w:rsidP="003A0F1D">
      <w:pPr>
        <w:jc w:val="both"/>
        <w:rPr>
          <w:rFonts w:asciiTheme="majorHAnsi" w:hAnsiTheme="majorHAnsi" w:cstheme="majorHAnsi"/>
          <w:color w:val="002060"/>
        </w:rPr>
      </w:pPr>
    </w:p>
    <w:p w14:paraId="6AB814F2" w14:textId="77777777" w:rsidR="005C2FBE" w:rsidRDefault="005C2FBE"/>
    <w:sectPr w:rsidR="005C2F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9992" w14:textId="77777777" w:rsidR="00A82E90" w:rsidRDefault="00A82E90" w:rsidP="001A1284">
      <w:pPr>
        <w:spacing w:after="0" w:line="240" w:lineRule="auto"/>
      </w:pPr>
      <w:r>
        <w:separator/>
      </w:r>
    </w:p>
  </w:endnote>
  <w:endnote w:type="continuationSeparator" w:id="0">
    <w:p w14:paraId="3EAD8916" w14:textId="77777777" w:rsidR="00A82E90" w:rsidRDefault="00A82E90" w:rsidP="001A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4CAB" w14:textId="77777777" w:rsidR="00A82E90" w:rsidRDefault="00A82E90" w:rsidP="001A1284">
      <w:pPr>
        <w:spacing w:after="0" w:line="240" w:lineRule="auto"/>
      </w:pPr>
      <w:r>
        <w:separator/>
      </w:r>
    </w:p>
  </w:footnote>
  <w:footnote w:type="continuationSeparator" w:id="0">
    <w:p w14:paraId="650598A1" w14:textId="77777777" w:rsidR="00A82E90" w:rsidRDefault="00A82E90" w:rsidP="001A1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BF104E0C"/>
    <w:lvl w:ilvl="0" w:tplc="8F6CA692">
      <w:start w:val="1"/>
      <w:numFmt w:val="bullet"/>
      <w:lvlText w:val=""/>
      <w:lvlJc w:val="left"/>
      <w:pPr>
        <w:ind w:left="720" w:hanging="360"/>
      </w:pPr>
      <w:rPr>
        <w:rFonts w:ascii="Symbol" w:hAnsi="Symbol" w:hint="default"/>
        <w:color w:val="1F4E79" w:themeColor="accent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08B275A"/>
    <w:multiLevelType w:val="hybridMultilevel"/>
    <w:tmpl w:val="AF42F68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3D72005"/>
    <w:multiLevelType w:val="hybridMultilevel"/>
    <w:tmpl w:val="3FC2691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9675153"/>
    <w:multiLevelType w:val="hybridMultilevel"/>
    <w:tmpl w:val="D8582978"/>
    <w:lvl w:ilvl="0" w:tplc="4AAC0D9E">
      <w:start w:val="1"/>
      <w:numFmt w:val="bullet"/>
      <w:lvlText w:val=""/>
      <w:lvlJc w:val="left"/>
      <w:pPr>
        <w:ind w:left="501" w:hanging="360"/>
      </w:pPr>
      <w:rPr>
        <w:rFonts w:ascii="Symbol" w:hAnsi="Symbol" w:hint="default"/>
        <w:color w:val="1F4E79" w:themeColor="accent1" w:themeShade="80"/>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8"/>
  </w:num>
  <w:num w:numId="6">
    <w:abstractNumId w:val="7"/>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D05EF"/>
    <w:rsid w:val="00100B2B"/>
    <w:rsid w:val="00103A8E"/>
    <w:rsid w:val="00116683"/>
    <w:rsid w:val="00121210"/>
    <w:rsid w:val="00150E34"/>
    <w:rsid w:val="00175BEA"/>
    <w:rsid w:val="001A1284"/>
    <w:rsid w:val="001B47B9"/>
    <w:rsid w:val="00231393"/>
    <w:rsid w:val="002341CE"/>
    <w:rsid w:val="00242439"/>
    <w:rsid w:val="00270D0B"/>
    <w:rsid w:val="002B2FDC"/>
    <w:rsid w:val="002B6FDF"/>
    <w:rsid w:val="003049DE"/>
    <w:rsid w:val="00311B52"/>
    <w:rsid w:val="003A0F1D"/>
    <w:rsid w:val="003D753F"/>
    <w:rsid w:val="00401649"/>
    <w:rsid w:val="0044315A"/>
    <w:rsid w:val="00450F45"/>
    <w:rsid w:val="004819C7"/>
    <w:rsid w:val="0048731E"/>
    <w:rsid w:val="004D2A69"/>
    <w:rsid w:val="004E2A36"/>
    <w:rsid w:val="0053249B"/>
    <w:rsid w:val="005329BF"/>
    <w:rsid w:val="005A3BD6"/>
    <w:rsid w:val="005C2FBE"/>
    <w:rsid w:val="006725E9"/>
    <w:rsid w:val="00692F41"/>
    <w:rsid w:val="0069353E"/>
    <w:rsid w:val="00693A63"/>
    <w:rsid w:val="006965FC"/>
    <w:rsid w:val="00697651"/>
    <w:rsid w:val="00716BAA"/>
    <w:rsid w:val="0072541E"/>
    <w:rsid w:val="0083205C"/>
    <w:rsid w:val="008371C1"/>
    <w:rsid w:val="00842867"/>
    <w:rsid w:val="00845BA0"/>
    <w:rsid w:val="0085612C"/>
    <w:rsid w:val="008B3304"/>
    <w:rsid w:val="008D5DCE"/>
    <w:rsid w:val="008E1D55"/>
    <w:rsid w:val="00915063"/>
    <w:rsid w:val="00941C0E"/>
    <w:rsid w:val="009D78AC"/>
    <w:rsid w:val="009E7DF6"/>
    <w:rsid w:val="00A17306"/>
    <w:rsid w:val="00A176EC"/>
    <w:rsid w:val="00A82E90"/>
    <w:rsid w:val="00AF3945"/>
    <w:rsid w:val="00B1166E"/>
    <w:rsid w:val="00B1381F"/>
    <w:rsid w:val="00B32604"/>
    <w:rsid w:val="00B83AE2"/>
    <w:rsid w:val="00B859D4"/>
    <w:rsid w:val="00BA7272"/>
    <w:rsid w:val="00C32535"/>
    <w:rsid w:val="00C51887"/>
    <w:rsid w:val="00C82864"/>
    <w:rsid w:val="00C92A5F"/>
    <w:rsid w:val="00CA4C8D"/>
    <w:rsid w:val="00CE1791"/>
    <w:rsid w:val="00D42F8E"/>
    <w:rsid w:val="00DE7EDA"/>
    <w:rsid w:val="00DF6AA9"/>
    <w:rsid w:val="00DF6EE5"/>
    <w:rsid w:val="00E14729"/>
    <w:rsid w:val="00E32AC4"/>
    <w:rsid w:val="00EE0830"/>
    <w:rsid w:val="00F077D8"/>
    <w:rsid w:val="00F27CB9"/>
    <w:rsid w:val="00F70F35"/>
    <w:rsid w:val="00F91EAE"/>
    <w:rsid w:val="00FA7C8D"/>
    <w:rsid w:val="00FB350D"/>
    <w:rsid w:val="00FC0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79877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table" w:customStyle="1" w:styleId="TableGrid1">
    <w:name w:val="TableGrid1"/>
    <w:rsid w:val="0040164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A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84"/>
    <w:rPr>
      <w:rFonts w:ascii="Calibri" w:eastAsia="Calibri" w:hAnsi="Calibri" w:cs="Calibri"/>
      <w:color w:val="2E74B5"/>
      <w:lang w:eastAsia="en-GB"/>
    </w:rPr>
  </w:style>
  <w:style w:type="paragraph" w:styleId="Footer">
    <w:name w:val="footer"/>
    <w:basedOn w:val="Normal"/>
    <w:link w:val="FooterChar"/>
    <w:uiPriority w:val="99"/>
    <w:unhideWhenUsed/>
    <w:rsid w:val="001A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84"/>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5FC27-1E29-407E-A8C9-15DDF51E3AE9}"/>
</file>

<file path=customXml/itemProps2.xml><?xml version="1.0" encoding="utf-8"?>
<ds:datastoreItem xmlns:ds="http://schemas.openxmlformats.org/officeDocument/2006/customXml" ds:itemID="{B876C3D4-79F0-466E-89EF-101A12B17EC0}"/>
</file>

<file path=customXml/itemProps3.xml><?xml version="1.0" encoding="utf-8"?>
<ds:datastoreItem xmlns:ds="http://schemas.openxmlformats.org/officeDocument/2006/customXml" ds:itemID="{36802FED-9EE6-41CF-8C0F-5B3476E32A05}"/>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8377</Characters>
  <Application>Microsoft Office Word</Application>
  <DocSecurity>6</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Harris</cp:lastModifiedBy>
  <cp:revision>2</cp:revision>
  <dcterms:created xsi:type="dcterms:W3CDTF">2023-11-09T13:11:00Z</dcterms:created>
  <dcterms:modified xsi:type="dcterms:W3CDTF">2023-11-09T13:11:00Z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