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22295" w14:textId="77777777" w:rsidR="008D0EC5" w:rsidRDefault="008D0EC5"/>
    <w:p w14:paraId="53C59634" w14:textId="77777777" w:rsidR="002A384D" w:rsidRPr="00027180" w:rsidRDefault="002A384D" w:rsidP="002A384D">
      <w:pPr>
        <w:pBdr>
          <w:bottom w:val="single" w:sz="4" w:space="1" w:color="auto"/>
        </w:pBdr>
        <w:spacing w:after="0" w:line="240" w:lineRule="auto"/>
        <w:jc w:val="center"/>
        <w:rPr>
          <w:rFonts w:ascii="ITC Avant Garde Gothic Book" w:hAnsi="ITC Avant Garde Gothic Book" w:cs="Tahoma"/>
          <w:b/>
        </w:rPr>
      </w:pPr>
      <w:r w:rsidRPr="00027180">
        <w:rPr>
          <w:rFonts w:ascii="ITC Avant Garde Gothic Book" w:hAnsi="ITC Avant Garde Gothic Book" w:cs="Tahoma"/>
          <w:b/>
        </w:rPr>
        <w:t>JOB DESCRIPTION</w:t>
      </w:r>
    </w:p>
    <w:p w14:paraId="5E202E44" w14:textId="77777777" w:rsidR="002A384D" w:rsidRPr="00027180" w:rsidRDefault="002A384D" w:rsidP="002A384D">
      <w:pPr>
        <w:pBdr>
          <w:bottom w:val="single" w:sz="4" w:space="1" w:color="auto"/>
        </w:pBdr>
        <w:spacing w:after="0" w:line="240" w:lineRule="auto"/>
        <w:jc w:val="center"/>
        <w:rPr>
          <w:rFonts w:ascii="ITC Avant Garde Gothic Book" w:hAnsi="ITC Avant Garde Gothic Book" w:cs="Tahoma"/>
          <w:b/>
        </w:rPr>
      </w:pPr>
    </w:p>
    <w:p w14:paraId="139BDDB1" w14:textId="77777777" w:rsidR="002A384D" w:rsidRPr="00027180" w:rsidRDefault="002A384D" w:rsidP="002A384D">
      <w:pPr>
        <w:pStyle w:val="NoSpacing"/>
        <w:rPr>
          <w:rFonts w:ascii="ITC Avant Garde Gothic Book" w:hAnsi="ITC Avant Garde Gothic Book"/>
          <w:sz w:val="22"/>
        </w:rPr>
      </w:pPr>
    </w:p>
    <w:p w14:paraId="5D9493DC" w14:textId="1E27C140" w:rsidR="002A384D" w:rsidRPr="002B48F9" w:rsidRDefault="002A384D" w:rsidP="17E9EDE5">
      <w:pPr>
        <w:spacing w:after="0" w:line="240" w:lineRule="auto"/>
        <w:rPr>
          <w:rFonts w:ascii="Poppins Light" w:hAnsi="Poppins Light" w:cs="Poppins Light"/>
        </w:rPr>
      </w:pPr>
      <w:r w:rsidRPr="5696BA17">
        <w:rPr>
          <w:rFonts w:ascii="Poppins Light" w:hAnsi="Poppins Light" w:cs="Poppins Light"/>
          <w:b/>
          <w:bCs/>
        </w:rPr>
        <w:t xml:space="preserve">JOB TITLE: </w:t>
      </w:r>
      <w:r>
        <w:tab/>
      </w:r>
      <w:r>
        <w:tab/>
      </w:r>
      <w:r w:rsidR="0081395B" w:rsidRPr="5696BA17">
        <w:rPr>
          <w:rFonts w:ascii="Poppins Light" w:hAnsi="Poppins Light" w:cs="Poppins Light"/>
        </w:rPr>
        <w:t xml:space="preserve">Extended Services </w:t>
      </w:r>
      <w:r w:rsidR="5BCC650E" w:rsidRPr="5696BA17">
        <w:rPr>
          <w:rFonts w:ascii="Poppins Light" w:hAnsi="Poppins Light" w:cs="Poppins Light"/>
        </w:rPr>
        <w:t>Assistant</w:t>
      </w:r>
      <w:r w:rsidR="368F6AC0" w:rsidRPr="5696BA17">
        <w:rPr>
          <w:rFonts w:ascii="Poppins Light" w:hAnsi="Poppins Light" w:cs="Poppins Light"/>
        </w:rPr>
        <w:t xml:space="preserve"> </w:t>
      </w:r>
    </w:p>
    <w:p w14:paraId="27F9407B" w14:textId="77777777" w:rsidR="002A384D" w:rsidRPr="002B48F9" w:rsidRDefault="002A384D" w:rsidP="002A384D">
      <w:pPr>
        <w:pStyle w:val="NoSpacing"/>
        <w:rPr>
          <w:rFonts w:ascii="Poppins Light" w:hAnsi="Poppins Light" w:cs="Poppins Light"/>
          <w:sz w:val="22"/>
        </w:rPr>
      </w:pPr>
    </w:p>
    <w:p w14:paraId="202B7532" w14:textId="77777777" w:rsidR="002A384D" w:rsidRPr="002B48F9" w:rsidRDefault="002A384D" w:rsidP="002A384D">
      <w:pPr>
        <w:spacing w:after="0" w:line="240" w:lineRule="auto"/>
        <w:rPr>
          <w:rFonts w:ascii="Poppins Light" w:hAnsi="Poppins Light" w:cs="Poppins Light"/>
        </w:rPr>
      </w:pPr>
      <w:r w:rsidRPr="2A04A3BC">
        <w:rPr>
          <w:rFonts w:ascii="Poppins Light" w:hAnsi="Poppins Light" w:cs="Poppins Light"/>
          <w:b/>
          <w:bCs/>
        </w:rPr>
        <w:t xml:space="preserve">RESPONSIBLE TO: </w:t>
      </w:r>
      <w:r>
        <w:tab/>
      </w:r>
      <w:r w:rsidR="00FB1145" w:rsidRPr="2A04A3BC">
        <w:rPr>
          <w:rFonts w:ascii="Poppins Light" w:hAnsi="Poppins Light" w:cs="Poppins Light"/>
        </w:rPr>
        <w:t>School Business Manager</w:t>
      </w:r>
    </w:p>
    <w:p w14:paraId="3E3BAFB8" w14:textId="77777777" w:rsidR="0081395B" w:rsidRPr="002B48F9" w:rsidRDefault="0081395B" w:rsidP="002A384D">
      <w:pPr>
        <w:spacing w:after="0" w:line="240" w:lineRule="auto"/>
        <w:rPr>
          <w:rFonts w:ascii="Poppins Light" w:hAnsi="Poppins Light" w:cs="Poppins Light"/>
        </w:rPr>
      </w:pPr>
    </w:p>
    <w:p w14:paraId="12D0F44C" w14:textId="3E5BD920" w:rsidR="0081395B" w:rsidRPr="002B48F9" w:rsidRDefault="0081395B" w:rsidP="2A04A3BC">
      <w:pPr>
        <w:spacing w:after="0" w:line="240" w:lineRule="auto"/>
        <w:rPr>
          <w:rFonts w:ascii="Poppins Light" w:hAnsi="Poppins Light" w:cs="Poppins Light"/>
        </w:rPr>
      </w:pPr>
      <w:r w:rsidRPr="60466418">
        <w:rPr>
          <w:rFonts w:ascii="Poppins Light" w:hAnsi="Poppins Light" w:cs="Poppins Light"/>
          <w:b/>
          <w:bCs/>
        </w:rPr>
        <w:t xml:space="preserve">GRADE: </w:t>
      </w:r>
      <w:r>
        <w:tab/>
      </w:r>
      <w:r>
        <w:tab/>
      </w:r>
      <w:r w:rsidR="54E15BA3" w:rsidRPr="60466418">
        <w:rPr>
          <w:rFonts w:ascii="Poppins Light" w:hAnsi="Poppins Light" w:cs="Poppins Light"/>
        </w:rPr>
        <w:t>Kent Range</w:t>
      </w:r>
      <w:r w:rsidR="3FFE252A" w:rsidRPr="60466418">
        <w:rPr>
          <w:rFonts w:ascii="Poppins Light" w:hAnsi="Poppins Light" w:cs="Poppins Light"/>
        </w:rPr>
        <w:t xml:space="preserve"> 3</w:t>
      </w:r>
      <w:r>
        <w:tab/>
      </w:r>
    </w:p>
    <w:p w14:paraId="7538C1E7" w14:textId="77777777" w:rsidR="002A384D" w:rsidRPr="002B48F9" w:rsidRDefault="002A384D" w:rsidP="002A384D">
      <w:pPr>
        <w:pStyle w:val="NoSpacing"/>
        <w:rPr>
          <w:rFonts w:ascii="Poppins Light" w:hAnsi="Poppins Light" w:cs="Poppins Light"/>
          <w:sz w:val="22"/>
        </w:rPr>
      </w:pPr>
    </w:p>
    <w:p w14:paraId="77F05345" w14:textId="2B0C17A1" w:rsidR="002A384D" w:rsidRPr="002B48F9" w:rsidRDefault="002A384D" w:rsidP="40EDC428">
      <w:pPr>
        <w:spacing w:after="0" w:line="240" w:lineRule="auto"/>
        <w:rPr>
          <w:rFonts w:ascii="Poppins Light" w:hAnsi="Poppins Light" w:cs="Poppins Light"/>
        </w:rPr>
      </w:pPr>
      <w:r w:rsidRPr="7F46E5F6">
        <w:rPr>
          <w:rFonts w:ascii="Poppins Light" w:hAnsi="Poppins Light" w:cs="Poppins Light"/>
          <w:b/>
          <w:bCs/>
        </w:rPr>
        <w:t xml:space="preserve">LOCATION: </w:t>
      </w:r>
      <w:r>
        <w:tab/>
      </w:r>
      <w:r>
        <w:tab/>
      </w:r>
      <w:r w:rsidR="00EF4EE8">
        <w:rPr>
          <w:rFonts w:ascii="Poppins Light" w:hAnsi="Poppins Light" w:cs="Poppins Light"/>
        </w:rPr>
        <w:t>Culverstone Green Primary School</w:t>
      </w:r>
    </w:p>
    <w:p w14:paraId="59B7755A" w14:textId="77777777" w:rsidR="002A384D" w:rsidRPr="00027180" w:rsidRDefault="002A384D" w:rsidP="002A384D">
      <w:pPr>
        <w:pBdr>
          <w:bottom w:val="single" w:sz="4" w:space="1" w:color="auto"/>
        </w:pBdr>
        <w:spacing w:after="0" w:line="240" w:lineRule="auto"/>
        <w:ind w:left="2160" w:hanging="2160"/>
        <w:rPr>
          <w:rFonts w:ascii="ITC Avant Garde Gothic Book" w:hAnsi="ITC Avant Garde Gothic Book" w:cs="Tahoma"/>
          <w:b/>
        </w:rPr>
      </w:pPr>
    </w:p>
    <w:p w14:paraId="6E1DDE20" w14:textId="77777777" w:rsidR="002A384D" w:rsidRPr="00027180" w:rsidRDefault="002A384D" w:rsidP="002A384D">
      <w:pPr>
        <w:pStyle w:val="Body"/>
        <w:rPr>
          <w:rFonts w:ascii="ITC Avant Garde Gothic Book" w:eastAsia="Source Sans Pro" w:hAnsi="ITC Avant Garde Gothic Book" w:cs="Source Sans Pro"/>
          <w:b/>
          <w:bCs/>
          <w:lang w:val="de-DE"/>
        </w:rPr>
      </w:pPr>
    </w:p>
    <w:tbl>
      <w:tblPr>
        <w:tblStyle w:val="TableGrid"/>
        <w:tblW w:w="0" w:type="auto"/>
        <w:tblLook w:val="04A0" w:firstRow="1" w:lastRow="0" w:firstColumn="1" w:lastColumn="0" w:noHBand="0" w:noVBand="1"/>
      </w:tblPr>
      <w:tblGrid>
        <w:gridCol w:w="9016"/>
      </w:tblGrid>
      <w:tr w:rsidR="0060296E" w14:paraId="6B22BB02" w14:textId="77777777" w:rsidTr="5696BA17">
        <w:tc>
          <w:tcPr>
            <w:tcW w:w="9016" w:type="dxa"/>
          </w:tcPr>
          <w:p w14:paraId="0ADF6910" w14:textId="77777777" w:rsidR="0060296E" w:rsidRPr="002B48F9" w:rsidRDefault="0060296E" w:rsidP="002A384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Source Sans Pro" w:hAnsi="Poppins Light" w:cs="Poppins Light"/>
                <w:b/>
                <w:bCs/>
                <w:lang w:val="de-DE"/>
              </w:rPr>
            </w:pPr>
            <w:r w:rsidRPr="002B48F9">
              <w:rPr>
                <w:rFonts w:ascii="Poppins Light" w:eastAsia="Source Sans Pro" w:hAnsi="Poppins Light" w:cs="Poppins Light"/>
                <w:b/>
                <w:bCs/>
                <w:lang w:val="de-DE"/>
              </w:rPr>
              <w:t>PURPOSE OF THE POST:</w:t>
            </w:r>
          </w:p>
          <w:p w14:paraId="37CE52F8" w14:textId="77777777" w:rsidR="0081395B" w:rsidRPr="002B48F9" w:rsidRDefault="0081395B" w:rsidP="0081395B">
            <w:pPr>
              <w:pStyle w:val="Body"/>
              <w:rPr>
                <w:rFonts w:ascii="Poppins Light" w:eastAsia="Source Sans Pro" w:hAnsi="Poppins Light" w:cs="Poppins Light"/>
                <w:b/>
                <w:bCs/>
                <w:lang w:val="de-DE"/>
              </w:rPr>
            </w:pPr>
          </w:p>
          <w:p w14:paraId="39E040CD" w14:textId="3915D8DA" w:rsidR="00FB1145" w:rsidRPr="002B48F9" w:rsidRDefault="00FB1145" w:rsidP="5696BA1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Source Sans Pro" w:hAnsi="Poppins Light" w:cs="Poppins Light"/>
                <w:sz w:val="20"/>
                <w:szCs w:val="20"/>
              </w:rPr>
            </w:pPr>
            <w:r w:rsidRPr="5696BA17">
              <w:rPr>
                <w:rFonts w:ascii="Poppins Light" w:eastAsia="Source Sans Pro" w:hAnsi="Poppins Light" w:cs="Poppins Light"/>
                <w:sz w:val="20"/>
                <w:szCs w:val="20"/>
              </w:rPr>
              <w:t xml:space="preserve">To provide safe, </w:t>
            </w:r>
            <w:proofErr w:type="gramStart"/>
            <w:r w:rsidRPr="5696BA17">
              <w:rPr>
                <w:rFonts w:ascii="Poppins Light" w:eastAsia="Source Sans Pro" w:hAnsi="Poppins Light" w:cs="Poppins Light"/>
                <w:sz w:val="20"/>
                <w:szCs w:val="20"/>
              </w:rPr>
              <w:t>high quality</w:t>
            </w:r>
            <w:proofErr w:type="gramEnd"/>
            <w:r w:rsidRPr="5696BA17">
              <w:rPr>
                <w:rFonts w:ascii="Poppins Light" w:eastAsia="Source Sans Pro" w:hAnsi="Poppins Light" w:cs="Poppins Light"/>
                <w:sz w:val="20"/>
                <w:szCs w:val="20"/>
              </w:rPr>
              <w:t xml:space="preserve"> play and learning opportunities for children. Be responsible for the </w:t>
            </w:r>
            <w:proofErr w:type="gramStart"/>
            <w:r w:rsidRPr="5696BA17">
              <w:rPr>
                <w:rFonts w:ascii="Poppins Light" w:eastAsia="Source Sans Pro" w:hAnsi="Poppins Light" w:cs="Poppins Light"/>
                <w:sz w:val="20"/>
                <w:szCs w:val="20"/>
              </w:rPr>
              <w:t>day to day</w:t>
            </w:r>
            <w:proofErr w:type="gramEnd"/>
            <w:r w:rsidRPr="5696BA17">
              <w:rPr>
                <w:rFonts w:ascii="Poppins Light" w:eastAsia="Source Sans Pro" w:hAnsi="Poppins Light" w:cs="Poppins Light"/>
                <w:sz w:val="20"/>
                <w:szCs w:val="20"/>
              </w:rPr>
              <w:t xml:space="preserve"> </w:t>
            </w:r>
            <w:proofErr w:type="spellStart"/>
            <w:r w:rsidRPr="5696BA17">
              <w:rPr>
                <w:rFonts w:ascii="Poppins Light" w:eastAsia="Source Sans Pro" w:hAnsi="Poppins Light" w:cs="Poppins Light"/>
                <w:sz w:val="20"/>
                <w:szCs w:val="20"/>
              </w:rPr>
              <w:t>organisation</w:t>
            </w:r>
            <w:proofErr w:type="spellEnd"/>
            <w:r w:rsidRPr="5696BA17">
              <w:rPr>
                <w:rFonts w:ascii="Poppins Light" w:eastAsia="Source Sans Pro" w:hAnsi="Poppins Light" w:cs="Poppins Light"/>
                <w:sz w:val="20"/>
                <w:szCs w:val="20"/>
              </w:rPr>
              <w:t xml:space="preserve"> and operation of the clubs</w:t>
            </w:r>
            <w:r w:rsidR="00185C29" w:rsidRPr="5696BA17">
              <w:rPr>
                <w:rFonts w:ascii="Poppins Light" w:eastAsia="Source Sans Pro" w:hAnsi="Poppins Light" w:cs="Poppins Light"/>
                <w:sz w:val="20"/>
                <w:szCs w:val="20"/>
              </w:rPr>
              <w:t xml:space="preserve"> during term time and school holidays</w:t>
            </w:r>
            <w:r w:rsidR="006D0186" w:rsidRPr="5696BA17">
              <w:rPr>
                <w:rFonts w:ascii="Poppins Light" w:eastAsia="Source Sans Pro" w:hAnsi="Poppins Light" w:cs="Poppins Light"/>
                <w:sz w:val="20"/>
                <w:szCs w:val="20"/>
              </w:rPr>
              <w:t>.</w:t>
            </w:r>
          </w:p>
        </w:tc>
      </w:tr>
    </w:tbl>
    <w:p w14:paraId="2E6D2C6C" w14:textId="77777777" w:rsidR="002A384D" w:rsidRDefault="002A384D" w:rsidP="002A384D">
      <w:pPr>
        <w:pStyle w:val="Body"/>
        <w:rPr>
          <w:rFonts w:ascii="ITC Avant Garde Gothic Book" w:eastAsia="Source Sans Pro" w:hAnsi="ITC Avant Garde Gothic Book" w:cs="Source Sans Pro"/>
          <w:b/>
          <w:bCs/>
          <w:lang w:val="de-DE"/>
        </w:rPr>
      </w:pPr>
    </w:p>
    <w:p w14:paraId="2D4DE5E8" w14:textId="77777777" w:rsidR="0060296E" w:rsidRDefault="0060296E" w:rsidP="002A384D">
      <w:pPr>
        <w:pStyle w:val="Body"/>
        <w:rPr>
          <w:rFonts w:ascii="ITC Avant Garde Gothic Book" w:eastAsia="Source Sans Pro" w:hAnsi="ITC Avant Garde Gothic Book" w:cs="Source Sans Pro"/>
          <w:b/>
          <w:bCs/>
          <w:lang w:val="de-DE"/>
        </w:rPr>
      </w:pPr>
    </w:p>
    <w:tbl>
      <w:tblPr>
        <w:tblStyle w:val="TableGrid"/>
        <w:tblW w:w="0" w:type="auto"/>
        <w:tblLook w:val="04A0" w:firstRow="1" w:lastRow="0" w:firstColumn="1" w:lastColumn="0" w:noHBand="0" w:noVBand="1"/>
      </w:tblPr>
      <w:tblGrid>
        <w:gridCol w:w="3114"/>
        <w:gridCol w:w="5902"/>
      </w:tblGrid>
      <w:tr w:rsidR="0060296E" w14:paraId="77967D46" w14:textId="77777777" w:rsidTr="0013343C">
        <w:tc>
          <w:tcPr>
            <w:tcW w:w="9016" w:type="dxa"/>
            <w:gridSpan w:val="2"/>
          </w:tcPr>
          <w:p w14:paraId="2079B160" w14:textId="77777777" w:rsidR="0060296E" w:rsidRPr="002B48F9" w:rsidRDefault="0060296E" w:rsidP="0060296E">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eastAsia="Source Sans Pro" w:hAnsi="Poppins Light" w:cs="Poppins Light"/>
                <w:b/>
                <w:bCs/>
                <w:lang w:val="de-DE"/>
              </w:rPr>
            </w:pPr>
            <w:r w:rsidRPr="002B48F9">
              <w:rPr>
                <w:rFonts w:ascii="Poppins Light" w:eastAsia="Source Sans Pro" w:hAnsi="Poppins Light" w:cs="Poppins Light"/>
                <w:b/>
                <w:bCs/>
                <w:lang w:val="de-DE"/>
              </w:rPr>
              <w:t>MAIN ROLES AND RESPONSIBILITIES</w:t>
            </w:r>
          </w:p>
        </w:tc>
      </w:tr>
      <w:tr w:rsidR="0060296E" w14:paraId="6C6A8917" w14:textId="77777777" w:rsidTr="0060296E">
        <w:tc>
          <w:tcPr>
            <w:tcW w:w="3114" w:type="dxa"/>
          </w:tcPr>
          <w:p w14:paraId="6350D89E" w14:textId="77777777" w:rsidR="0060296E" w:rsidRPr="002B48F9" w:rsidRDefault="00F44141" w:rsidP="002A384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Source Sans Pro" w:hAnsi="Poppins Light" w:cs="Poppins Light"/>
                <w:b/>
                <w:bCs/>
                <w:lang w:val="de-DE"/>
              </w:rPr>
            </w:pPr>
            <w:r w:rsidRPr="002B48F9">
              <w:rPr>
                <w:rFonts w:ascii="Poppins Light" w:eastAsia="Source Sans Pro" w:hAnsi="Poppins Light" w:cs="Poppins Light"/>
                <w:b/>
                <w:bCs/>
                <w:lang w:val="de-DE"/>
              </w:rPr>
              <w:t>Key duties and responsibilities</w:t>
            </w:r>
          </w:p>
        </w:tc>
        <w:tc>
          <w:tcPr>
            <w:tcW w:w="5902" w:type="dxa"/>
          </w:tcPr>
          <w:p w14:paraId="2F931EB5" w14:textId="77777777" w:rsidR="00FB1145" w:rsidRPr="002B48F9" w:rsidRDefault="00FB1145" w:rsidP="00FB1145">
            <w:pPr>
              <w:numPr>
                <w:ilvl w:val="0"/>
                <w:numId w:val="32"/>
              </w:numPr>
              <w:autoSpaceDE w:val="0"/>
              <w:autoSpaceDN w:val="0"/>
              <w:adjustRightInd w:val="0"/>
              <w:rPr>
                <w:rFonts w:ascii="Poppins Light" w:eastAsia="Times New Roman" w:hAnsi="Poppins Light" w:cs="Poppins Light"/>
                <w:color w:val="000000"/>
                <w:sz w:val="20"/>
                <w:szCs w:val="20"/>
                <w:lang w:eastAsia="en-GB"/>
              </w:rPr>
            </w:pPr>
            <w:r w:rsidRPr="002B48F9">
              <w:rPr>
                <w:rFonts w:ascii="Poppins Light" w:eastAsia="Times New Roman" w:hAnsi="Poppins Light" w:cs="Poppins Light"/>
                <w:color w:val="000000"/>
                <w:sz w:val="20"/>
                <w:szCs w:val="20"/>
                <w:lang w:eastAsia="en-GB"/>
              </w:rPr>
              <w:t>Ensure adequate staff ratios for Year R-6 children (1:12) and Nursery (1:8)</w:t>
            </w:r>
          </w:p>
          <w:p w14:paraId="3A0DE284" w14:textId="77777777" w:rsidR="00FB1145" w:rsidRPr="002B48F9" w:rsidRDefault="00FB1145" w:rsidP="00FB1145">
            <w:pPr>
              <w:numPr>
                <w:ilvl w:val="0"/>
                <w:numId w:val="32"/>
              </w:numPr>
              <w:autoSpaceDE w:val="0"/>
              <w:autoSpaceDN w:val="0"/>
              <w:adjustRightInd w:val="0"/>
              <w:rPr>
                <w:rFonts w:ascii="Poppins Light" w:eastAsia="Times New Roman" w:hAnsi="Poppins Light" w:cs="Poppins Light"/>
                <w:color w:val="000000"/>
                <w:sz w:val="20"/>
                <w:szCs w:val="20"/>
                <w:lang w:eastAsia="en-GB"/>
              </w:rPr>
            </w:pPr>
            <w:r w:rsidRPr="002B48F9">
              <w:rPr>
                <w:rFonts w:ascii="Poppins Light" w:eastAsia="Times New Roman" w:hAnsi="Poppins Light" w:cs="Poppins Light"/>
                <w:color w:val="000000"/>
                <w:sz w:val="20"/>
                <w:szCs w:val="20"/>
                <w:lang w:eastAsia="en-GB"/>
              </w:rPr>
              <w:t xml:space="preserve">Submit weekly food shopping order </w:t>
            </w:r>
          </w:p>
          <w:p w14:paraId="41B7B6D9" w14:textId="77777777" w:rsidR="00FB1145" w:rsidRPr="002B48F9" w:rsidRDefault="00FB1145" w:rsidP="00FB1145">
            <w:pPr>
              <w:numPr>
                <w:ilvl w:val="0"/>
                <w:numId w:val="32"/>
              </w:numPr>
              <w:autoSpaceDE w:val="0"/>
              <w:autoSpaceDN w:val="0"/>
              <w:adjustRightInd w:val="0"/>
              <w:rPr>
                <w:rFonts w:ascii="Poppins Light" w:eastAsia="Times New Roman" w:hAnsi="Poppins Light" w:cs="Poppins Light"/>
                <w:color w:val="000000"/>
                <w:sz w:val="20"/>
                <w:szCs w:val="20"/>
                <w:lang w:eastAsia="en-GB"/>
              </w:rPr>
            </w:pPr>
            <w:r w:rsidRPr="002B48F9">
              <w:rPr>
                <w:rFonts w:ascii="Poppins Light" w:eastAsia="Times New Roman" w:hAnsi="Poppins Light" w:cs="Poppins Light"/>
                <w:color w:val="000000"/>
                <w:sz w:val="20"/>
                <w:szCs w:val="20"/>
                <w:lang w:eastAsia="en-GB"/>
              </w:rPr>
              <w:t>Plan stimulating activities for the children weekly</w:t>
            </w:r>
          </w:p>
          <w:p w14:paraId="3FEE74F4" w14:textId="77777777" w:rsidR="00FB1145" w:rsidRPr="002B48F9" w:rsidRDefault="00FB1145" w:rsidP="00FB1145">
            <w:pPr>
              <w:numPr>
                <w:ilvl w:val="0"/>
                <w:numId w:val="32"/>
              </w:numPr>
              <w:autoSpaceDE w:val="0"/>
              <w:autoSpaceDN w:val="0"/>
              <w:adjustRightInd w:val="0"/>
              <w:rPr>
                <w:rFonts w:ascii="Poppins Light" w:eastAsia="Times New Roman" w:hAnsi="Poppins Light" w:cs="Poppins Light"/>
                <w:color w:val="000000"/>
                <w:sz w:val="20"/>
                <w:szCs w:val="20"/>
                <w:lang w:eastAsia="en-GB"/>
              </w:rPr>
            </w:pPr>
            <w:r w:rsidRPr="002B48F9">
              <w:rPr>
                <w:rFonts w:ascii="Poppins Light" w:eastAsia="Times New Roman" w:hAnsi="Poppins Light" w:cs="Poppins Light"/>
                <w:color w:val="000000"/>
                <w:sz w:val="20"/>
                <w:szCs w:val="20"/>
                <w:lang w:eastAsia="en-GB"/>
              </w:rPr>
              <w:t>Plan and shop for food and resources for upcoming Holiday Clubs if applicable</w:t>
            </w:r>
          </w:p>
          <w:p w14:paraId="3A09917A" w14:textId="77777777" w:rsidR="00FB1145" w:rsidRPr="002B48F9" w:rsidRDefault="00FB1145" w:rsidP="00FB1145">
            <w:pPr>
              <w:numPr>
                <w:ilvl w:val="0"/>
                <w:numId w:val="32"/>
              </w:numPr>
              <w:autoSpaceDE w:val="0"/>
              <w:autoSpaceDN w:val="0"/>
              <w:adjustRightInd w:val="0"/>
              <w:rPr>
                <w:rFonts w:ascii="Poppins Light" w:eastAsia="Times New Roman" w:hAnsi="Poppins Light" w:cs="Poppins Light"/>
                <w:color w:val="000000"/>
                <w:sz w:val="20"/>
                <w:szCs w:val="20"/>
                <w:lang w:eastAsia="en-GB"/>
              </w:rPr>
            </w:pPr>
            <w:r w:rsidRPr="002B48F9">
              <w:rPr>
                <w:rFonts w:ascii="Poppins Light" w:eastAsia="Times New Roman" w:hAnsi="Poppins Light" w:cs="Poppins Light"/>
                <w:color w:val="000000"/>
                <w:sz w:val="20"/>
                <w:szCs w:val="20"/>
                <w:lang w:eastAsia="en-GB"/>
              </w:rPr>
              <w:t>Monitor and maintain food hygiene folder ensuring certificates are in date</w:t>
            </w:r>
          </w:p>
          <w:p w14:paraId="1C1ED12F" w14:textId="77777777" w:rsidR="00FB1145" w:rsidRPr="002B48F9" w:rsidRDefault="00FB1145" w:rsidP="00FB1145">
            <w:pPr>
              <w:numPr>
                <w:ilvl w:val="0"/>
                <w:numId w:val="32"/>
              </w:numPr>
              <w:autoSpaceDE w:val="0"/>
              <w:autoSpaceDN w:val="0"/>
              <w:adjustRightInd w:val="0"/>
              <w:rPr>
                <w:rFonts w:ascii="Poppins Light" w:eastAsia="Times New Roman" w:hAnsi="Poppins Light" w:cs="Poppins Light"/>
                <w:color w:val="000000"/>
                <w:sz w:val="20"/>
                <w:szCs w:val="20"/>
                <w:lang w:eastAsia="en-GB"/>
              </w:rPr>
            </w:pPr>
            <w:r w:rsidRPr="002B48F9">
              <w:rPr>
                <w:rFonts w:ascii="Poppins Light" w:eastAsia="Times New Roman" w:hAnsi="Poppins Light" w:cs="Poppins Light"/>
                <w:color w:val="000000"/>
                <w:sz w:val="20"/>
                <w:szCs w:val="20"/>
                <w:lang w:eastAsia="en-GB"/>
              </w:rPr>
              <w:t>Ensure a trained first aider is on the rota during all clubs</w:t>
            </w:r>
          </w:p>
          <w:p w14:paraId="654BC613" w14:textId="77777777" w:rsidR="00FB1145" w:rsidRPr="002B48F9" w:rsidRDefault="00FB1145" w:rsidP="00FB1145">
            <w:pPr>
              <w:numPr>
                <w:ilvl w:val="0"/>
                <w:numId w:val="32"/>
              </w:numPr>
              <w:autoSpaceDE w:val="0"/>
              <w:autoSpaceDN w:val="0"/>
              <w:adjustRightInd w:val="0"/>
              <w:rPr>
                <w:rFonts w:ascii="Poppins Light" w:eastAsia="Times New Roman" w:hAnsi="Poppins Light" w:cs="Poppins Light"/>
                <w:color w:val="000000"/>
                <w:sz w:val="20"/>
                <w:szCs w:val="20"/>
                <w:lang w:eastAsia="en-GB"/>
              </w:rPr>
            </w:pPr>
            <w:r w:rsidRPr="002B48F9">
              <w:rPr>
                <w:rFonts w:ascii="Poppins Light" w:eastAsia="Times New Roman" w:hAnsi="Poppins Light" w:cs="Poppins Light"/>
                <w:color w:val="000000"/>
                <w:sz w:val="20"/>
                <w:szCs w:val="20"/>
                <w:lang w:eastAsia="en-GB"/>
              </w:rPr>
              <w:t>Print out a weekly and daily register and ensure that children are signed in and parents sign out their child each day</w:t>
            </w:r>
          </w:p>
          <w:p w14:paraId="26FAA41D" w14:textId="77777777" w:rsidR="00FB1145" w:rsidRPr="002B48F9" w:rsidRDefault="00FB1145" w:rsidP="00FB1145">
            <w:pPr>
              <w:numPr>
                <w:ilvl w:val="0"/>
                <w:numId w:val="32"/>
              </w:numPr>
              <w:autoSpaceDE w:val="0"/>
              <w:autoSpaceDN w:val="0"/>
              <w:adjustRightInd w:val="0"/>
              <w:rPr>
                <w:rFonts w:ascii="Poppins Light" w:eastAsia="Times New Roman" w:hAnsi="Poppins Light" w:cs="Poppins Light"/>
                <w:color w:val="000000"/>
                <w:sz w:val="20"/>
                <w:szCs w:val="20"/>
                <w:lang w:eastAsia="en-GB"/>
              </w:rPr>
            </w:pPr>
            <w:r w:rsidRPr="002B48F9">
              <w:rPr>
                <w:rFonts w:ascii="Poppins Light" w:eastAsia="Times New Roman" w:hAnsi="Poppins Light" w:cs="Poppins Light"/>
                <w:color w:val="000000"/>
                <w:sz w:val="20"/>
                <w:szCs w:val="20"/>
                <w:lang w:eastAsia="en-GB"/>
              </w:rPr>
              <w:t>Advertise Holiday clubs if applicable to encourage bookings</w:t>
            </w:r>
          </w:p>
          <w:p w14:paraId="7876C4DF" w14:textId="77777777" w:rsidR="00FB1145" w:rsidRPr="002B48F9" w:rsidRDefault="00FB1145" w:rsidP="00FB1145">
            <w:pPr>
              <w:numPr>
                <w:ilvl w:val="0"/>
                <w:numId w:val="32"/>
              </w:numPr>
              <w:autoSpaceDE w:val="0"/>
              <w:autoSpaceDN w:val="0"/>
              <w:adjustRightInd w:val="0"/>
              <w:rPr>
                <w:rFonts w:ascii="Poppins Light" w:eastAsia="Times New Roman" w:hAnsi="Poppins Light" w:cs="Poppins Light"/>
                <w:color w:val="000000"/>
                <w:sz w:val="20"/>
                <w:szCs w:val="20"/>
                <w:lang w:eastAsia="en-GB"/>
              </w:rPr>
            </w:pPr>
            <w:r w:rsidRPr="002B48F9">
              <w:rPr>
                <w:rFonts w:ascii="Poppins Light" w:eastAsia="Times New Roman" w:hAnsi="Poppins Light" w:cs="Poppins Light"/>
                <w:color w:val="000000"/>
                <w:sz w:val="20"/>
                <w:szCs w:val="20"/>
                <w:lang w:eastAsia="en-GB"/>
              </w:rPr>
              <w:t>Respond to emails from parents and carers regarding clubs</w:t>
            </w:r>
          </w:p>
          <w:p w14:paraId="7F6BA521" w14:textId="77777777" w:rsidR="00FB1145" w:rsidRPr="002B48F9" w:rsidRDefault="00FB1145" w:rsidP="00FB1145">
            <w:pPr>
              <w:numPr>
                <w:ilvl w:val="0"/>
                <w:numId w:val="32"/>
              </w:numPr>
              <w:autoSpaceDE w:val="0"/>
              <w:autoSpaceDN w:val="0"/>
              <w:adjustRightInd w:val="0"/>
              <w:rPr>
                <w:rFonts w:ascii="Poppins Light" w:eastAsia="Times New Roman" w:hAnsi="Poppins Light" w:cs="Poppins Light"/>
                <w:color w:val="000000"/>
                <w:sz w:val="20"/>
                <w:szCs w:val="20"/>
                <w:lang w:eastAsia="en-GB"/>
              </w:rPr>
            </w:pPr>
            <w:r w:rsidRPr="002B48F9">
              <w:rPr>
                <w:rFonts w:ascii="Poppins Light" w:eastAsia="Times New Roman" w:hAnsi="Poppins Light" w:cs="Poppins Light"/>
                <w:color w:val="000000"/>
                <w:sz w:val="20"/>
                <w:szCs w:val="20"/>
                <w:lang w:eastAsia="en-GB"/>
              </w:rPr>
              <w:t xml:space="preserve">Ensure all parents and carers sign the </w:t>
            </w:r>
            <w:proofErr w:type="gramStart"/>
            <w:r w:rsidRPr="002B48F9">
              <w:rPr>
                <w:rFonts w:ascii="Poppins Light" w:eastAsia="Times New Roman" w:hAnsi="Poppins Light" w:cs="Poppins Light"/>
                <w:color w:val="000000"/>
                <w:sz w:val="20"/>
                <w:szCs w:val="20"/>
                <w:lang w:eastAsia="en-GB"/>
              </w:rPr>
              <w:t>clubs</w:t>
            </w:r>
            <w:proofErr w:type="gramEnd"/>
            <w:r w:rsidRPr="002B48F9">
              <w:rPr>
                <w:rFonts w:ascii="Poppins Light" w:eastAsia="Times New Roman" w:hAnsi="Poppins Light" w:cs="Poppins Light"/>
                <w:color w:val="000000"/>
                <w:sz w:val="20"/>
                <w:szCs w:val="20"/>
                <w:lang w:eastAsia="en-GB"/>
              </w:rPr>
              <w:t xml:space="preserve"> terms and conditions</w:t>
            </w:r>
          </w:p>
          <w:p w14:paraId="5FAAE895" w14:textId="77777777" w:rsidR="00FB1145" w:rsidRPr="002B48F9" w:rsidRDefault="00FB1145" w:rsidP="00FB1145">
            <w:pPr>
              <w:numPr>
                <w:ilvl w:val="0"/>
                <w:numId w:val="32"/>
              </w:numPr>
              <w:autoSpaceDE w:val="0"/>
              <w:autoSpaceDN w:val="0"/>
              <w:adjustRightInd w:val="0"/>
              <w:rPr>
                <w:rFonts w:ascii="Poppins Light" w:eastAsia="Times New Roman" w:hAnsi="Poppins Light" w:cs="Poppins Light"/>
                <w:color w:val="000000"/>
                <w:sz w:val="20"/>
                <w:szCs w:val="20"/>
                <w:lang w:eastAsia="en-GB"/>
              </w:rPr>
            </w:pPr>
            <w:r w:rsidRPr="002B48F9">
              <w:rPr>
                <w:rFonts w:ascii="Poppins Light" w:eastAsia="Times New Roman" w:hAnsi="Poppins Light" w:cs="Poppins Light"/>
                <w:color w:val="000000"/>
                <w:sz w:val="20"/>
                <w:szCs w:val="20"/>
                <w:lang w:eastAsia="en-GB"/>
              </w:rPr>
              <w:t>Ensure there are at least 2 contact numbers from parents and carers in case of an emergency</w:t>
            </w:r>
          </w:p>
          <w:p w14:paraId="3AA9973D" w14:textId="77777777" w:rsidR="00FB1145" w:rsidRPr="002B48F9" w:rsidRDefault="00FB1145" w:rsidP="00FB1145">
            <w:pPr>
              <w:numPr>
                <w:ilvl w:val="0"/>
                <w:numId w:val="32"/>
              </w:numPr>
              <w:autoSpaceDE w:val="0"/>
              <w:autoSpaceDN w:val="0"/>
              <w:adjustRightInd w:val="0"/>
              <w:rPr>
                <w:rFonts w:ascii="Poppins Light" w:eastAsia="Times New Roman" w:hAnsi="Poppins Light" w:cs="Poppins Light"/>
                <w:color w:val="000000"/>
                <w:sz w:val="20"/>
                <w:szCs w:val="20"/>
                <w:lang w:eastAsia="en-GB"/>
              </w:rPr>
            </w:pPr>
            <w:r w:rsidRPr="002B48F9">
              <w:rPr>
                <w:rFonts w:ascii="Poppins Light" w:eastAsia="Times New Roman" w:hAnsi="Poppins Light" w:cs="Poppins Light"/>
                <w:color w:val="000000"/>
                <w:sz w:val="20"/>
                <w:szCs w:val="20"/>
                <w:lang w:eastAsia="en-GB"/>
              </w:rPr>
              <w:t>Generate a healthy food menu to cater for children’s dietary needs</w:t>
            </w:r>
          </w:p>
          <w:p w14:paraId="171BC359" w14:textId="77777777" w:rsidR="00FB1145" w:rsidRPr="002B48F9" w:rsidRDefault="00FB1145" w:rsidP="00FB1145">
            <w:pPr>
              <w:numPr>
                <w:ilvl w:val="0"/>
                <w:numId w:val="32"/>
              </w:numPr>
              <w:autoSpaceDE w:val="0"/>
              <w:autoSpaceDN w:val="0"/>
              <w:adjustRightInd w:val="0"/>
              <w:rPr>
                <w:rFonts w:ascii="Poppins Light" w:eastAsia="Times New Roman" w:hAnsi="Poppins Light" w:cs="Poppins Light"/>
                <w:color w:val="000000"/>
                <w:sz w:val="20"/>
                <w:szCs w:val="20"/>
                <w:lang w:eastAsia="en-GB"/>
              </w:rPr>
            </w:pPr>
            <w:r w:rsidRPr="002B48F9">
              <w:rPr>
                <w:rFonts w:ascii="Poppins Light" w:eastAsia="Times New Roman" w:hAnsi="Poppins Light" w:cs="Poppins Light"/>
                <w:color w:val="000000"/>
                <w:sz w:val="20"/>
                <w:szCs w:val="20"/>
                <w:lang w:eastAsia="en-GB"/>
              </w:rPr>
              <w:lastRenderedPageBreak/>
              <w:t xml:space="preserve">Work in partnership with the central finance team regarding </w:t>
            </w:r>
            <w:r w:rsidR="00185C29" w:rsidRPr="002B48F9">
              <w:rPr>
                <w:rFonts w:ascii="Poppins Light" w:eastAsia="Times New Roman" w:hAnsi="Poppins Light" w:cs="Poppins Light"/>
                <w:color w:val="000000"/>
                <w:sz w:val="20"/>
                <w:szCs w:val="20"/>
                <w:lang w:eastAsia="en-GB"/>
              </w:rPr>
              <w:t xml:space="preserve">bookings for clubs on </w:t>
            </w:r>
            <w:proofErr w:type="spellStart"/>
            <w:r w:rsidR="00185C29" w:rsidRPr="002B48F9">
              <w:rPr>
                <w:rFonts w:ascii="Poppins Light" w:eastAsia="Times New Roman" w:hAnsi="Poppins Light" w:cs="Poppins Light"/>
                <w:color w:val="000000"/>
                <w:sz w:val="20"/>
                <w:szCs w:val="20"/>
                <w:lang w:eastAsia="en-GB"/>
              </w:rPr>
              <w:t>Wisepay</w:t>
            </w:r>
            <w:proofErr w:type="spellEnd"/>
          </w:p>
          <w:p w14:paraId="1F21EC0D" w14:textId="77777777" w:rsidR="00FB1145" w:rsidRPr="002B48F9" w:rsidRDefault="00FB1145" w:rsidP="00FB1145">
            <w:pPr>
              <w:numPr>
                <w:ilvl w:val="0"/>
                <w:numId w:val="32"/>
              </w:numPr>
              <w:autoSpaceDE w:val="0"/>
              <w:autoSpaceDN w:val="0"/>
              <w:adjustRightInd w:val="0"/>
              <w:rPr>
                <w:rFonts w:ascii="Poppins Light" w:eastAsia="Times New Roman" w:hAnsi="Poppins Light" w:cs="Poppins Light"/>
                <w:color w:val="000000"/>
                <w:sz w:val="20"/>
                <w:szCs w:val="20"/>
                <w:lang w:eastAsia="en-GB"/>
              </w:rPr>
            </w:pPr>
            <w:r w:rsidRPr="002B48F9">
              <w:rPr>
                <w:rFonts w:ascii="Poppins Light" w:eastAsia="Times New Roman" w:hAnsi="Poppins Light" w:cs="Poppins Light"/>
                <w:color w:val="000000"/>
                <w:sz w:val="20"/>
                <w:szCs w:val="20"/>
                <w:lang w:eastAsia="en-GB"/>
              </w:rPr>
              <w:t>Adopt an extended services risk assessment and ensure it is followed</w:t>
            </w:r>
          </w:p>
          <w:p w14:paraId="73696378" w14:textId="77777777" w:rsidR="00FB1145" w:rsidRPr="002B48F9" w:rsidRDefault="00FB1145" w:rsidP="00FB1145">
            <w:pPr>
              <w:numPr>
                <w:ilvl w:val="0"/>
                <w:numId w:val="32"/>
              </w:numPr>
              <w:autoSpaceDE w:val="0"/>
              <w:autoSpaceDN w:val="0"/>
              <w:adjustRightInd w:val="0"/>
              <w:rPr>
                <w:rFonts w:ascii="Poppins Light" w:eastAsia="Times New Roman" w:hAnsi="Poppins Light" w:cs="Poppins Light"/>
                <w:color w:val="000000"/>
                <w:sz w:val="20"/>
                <w:szCs w:val="20"/>
                <w:lang w:eastAsia="en-GB"/>
              </w:rPr>
            </w:pPr>
            <w:r w:rsidRPr="002B48F9">
              <w:rPr>
                <w:rFonts w:ascii="Poppins Light" w:eastAsia="Times New Roman" w:hAnsi="Poppins Light" w:cs="Poppins Light"/>
                <w:color w:val="000000"/>
                <w:sz w:val="20"/>
                <w:szCs w:val="20"/>
                <w:lang w:eastAsia="en-GB"/>
              </w:rPr>
              <w:t xml:space="preserve">Follow the procedure as per the </w:t>
            </w:r>
            <w:proofErr w:type="gramStart"/>
            <w:r w:rsidRPr="002B48F9">
              <w:rPr>
                <w:rFonts w:ascii="Poppins Light" w:eastAsia="Times New Roman" w:hAnsi="Poppins Light" w:cs="Poppins Light"/>
                <w:color w:val="000000"/>
                <w:sz w:val="20"/>
                <w:szCs w:val="20"/>
                <w:lang w:eastAsia="en-GB"/>
              </w:rPr>
              <w:t>after school</w:t>
            </w:r>
            <w:proofErr w:type="gramEnd"/>
            <w:r w:rsidRPr="002B48F9">
              <w:rPr>
                <w:rFonts w:ascii="Poppins Light" w:eastAsia="Times New Roman" w:hAnsi="Poppins Light" w:cs="Poppins Light"/>
                <w:color w:val="000000"/>
                <w:sz w:val="20"/>
                <w:szCs w:val="20"/>
                <w:lang w:eastAsia="en-GB"/>
              </w:rPr>
              <w:t xml:space="preserve"> club terms and procedures in relation to late collection of children</w:t>
            </w:r>
          </w:p>
          <w:p w14:paraId="2D19EE01" w14:textId="77777777" w:rsidR="00FB1145" w:rsidRPr="002B48F9" w:rsidRDefault="00FB1145" w:rsidP="00FB1145">
            <w:pPr>
              <w:numPr>
                <w:ilvl w:val="0"/>
                <w:numId w:val="32"/>
              </w:numPr>
              <w:autoSpaceDE w:val="0"/>
              <w:autoSpaceDN w:val="0"/>
              <w:adjustRightInd w:val="0"/>
              <w:rPr>
                <w:rFonts w:ascii="Poppins Light" w:eastAsia="Times New Roman" w:hAnsi="Poppins Light" w:cs="Poppins Light"/>
                <w:color w:val="000000"/>
                <w:sz w:val="20"/>
                <w:szCs w:val="20"/>
                <w:lang w:eastAsia="en-GB"/>
              </w:rPr>
            </w:pPr>
            <w:r w:rsidRPr="002B48F9">
              <w:rPr>
                <w:rFonts w:ascii="Poppins Light" w:eastAsia="Times New Roman" w:hAnsi="Poppins Light" w:cs="Poppins Light"/>
                <w:color w:val="000000"/>
                <w:sz w:val="20"/>
                <w:szCs w:val="20"/>
                <w:lang w:eastAsia="en-GB"/>
              </w:rPr>
              <w:t>Manage staff working within the extended services setting and ensure that the rota is being followed</w:t>
            </w:r>
          </w:p>
          <w:p w14:paraId="56CC5622" w14:textId="77777777" w:rsidR="00FB1145" w:rsidRPr="002B48F9" w:rsidRDefault="00FB1145" w:rsidP="00FB1145">
            <w:pPr>
              <w:numPr>
                <w:ilvl w:val="0"/>
                <w:numId w:val="32"/>
              </w:numPr>
              <w:autoSpaceDE w:val="0"/>
              <w:autoSpaceDN w:val="0"/>
              <w:adjustRightInd w:val="0"/>
              <w:rPr>
                <w:rFonts w:ascii="Poppins Light" w:eastAsia="Times New Roman" w:hAnsi="Poppins Light" w:cs="Poppins Light"/>
                <w:color w:val="000000"/>
                <w:sz w:val="20"/>
                <w:szCs w:val="20"/>
                <w:lang w:eastAsia="en-GB"/>
              </w:rPr>
            </w:pPr>
            <w:r w:rsidRPr="002B48F9">
              <w:rPr>
                <w:rFonts w:ascii="Poppins Light" w:eastAsia="Times New Roman" w:hAnsi="Poppins Light" w:cs="Poppins Light"/>
                <w:color w:val="000000"/>
                <w:sz w:val="20"/>
                <w:szCs w:val="20"/>
                <w:lang w:eastAsia="en-GB"/>
              </w:rPr>
              <w:t xml:space="preserve">Ensure that the setting used for before and </w:t>
            </w:r>
            <w:proofErr w:type="spellStart"/>
            <w:r w:rsidRPr="002B48F9">
              <w:rPr>
                <w:rFonts w:ascii="Poppins Light" w:eastAsia="Times New Roman" w:hAnsi="Poppins Light" w:cs="Poppins Light"/>
                <w:color w:val="000000"/>
                <w:sz w:val="20"/>
                <w:szCs w:val="20"/>
                <w:lang w:eastAsia="en-GB"/>
              </w:rPr>
              <w:t>afterschool</w:t>
            </w:r>
            <w:proofErr w:type="spellEnd"/>
            <w:r w:rsidRPr="002B48F9">
              <w:rPr>
                <w:rFonts w:ascii="Poppins Light" w:eastAsia="Times New Roman" w:hAnsi="Poppins Light" w:cs="Poppins Light"/>
                <w:color w:val="000000"/>
                <w:sz w:val="20"/>
                <w:szCs w:val="20"/>
                <w:lang w:eastAsia="en-GB"/>
              </w:rPr>
              <w:t xml:space="preserve"> club is kept clean and tidy after use</w:t>
            </w:r>
          </w:p>
          <w:p w14:paraId="781131E9" w14:textId="77777777" w:rsidR="00FB1145" w:rsidRPr="002B48F9" w:rsidRDefault="00FB1145" w:rsidP="00FB1145">
            <w:pPr>
              <w:autoSpaceDE w:val="0"/>
              <w:autoSpaceDN w:val="0"/>
              <w:adjustRightInd w:val="0"/>
              <w:rPr>
                <w:rFonts w:ascii="Poppins Light" w:eastAsia="Times New Roman" w:hAnsi="Poppins Light" w:cs="Poppins Light"/>
                <w:color w:val="000000"/>
                <w:sz w:val="20"/>
                <w:szCs w:val="20"/>
                <w:lang w:eastAsia="en-GB"/>
              </w:rPr>
            </w:pPr>
          </w:p>
          <w:p w14:paraId="46B4B680" w14:textId="77777777" w:rsidR="00FB1145" w:rsidRDefault="00FB1145" w:rsidP="00FB1145">
            <w:pPr>
              <w:autoSpaceDE w:val="0"/>
              <w:autoSpaceDN w:val="0"/>
              <w:adjustRightInd w:val="0"/>
              <w:rPr>
                <w:rFonts w:ascii="ITC Avant Garde Gothic Book" w:eastAsia="Times New Roman" w:hAnsi="ITC Avant Garde Gothic Book" w:cs="Arial"/>
                <w:color w:val="000000"/>
                <w:lang w:eastAsia="en-GB"/>
              </w:rPr>
            </w:pPr>
          </w:p>
          <w:p w14:paraId="1DCA13E9" w14:textId="77777777" w:rsidR="0060296E" w:rsidRPr="0081395B" w:rsidRDefault="0060296E" w:rsidP="0081395B">
            <w:pPr>
              <w:pStyle w:val="Body"/>
              <w:ind w:left="720"/>
              <w:jc w:val="both"/>
              <w:rPr>
                <w:rFonts w:ascii="ITC Avant Garde Gothic Book" w:eastAsia="Source Sans Pro" w:hAnsi="ITC Avant Garde Gothic Book" w:cs="Source Sans Pro"/>
              </w:rPr>
            </w:pPr>
          </w:p>
        </w:tc>
      </w:tr>
      <w:tr w:rsidR="0060296E" w14:paraId="5A19848B" w14:textId="77777777" w:rsidTr="0060296E">
        <w:tc>
          <w:tcPr>
            <w:tcW w:w="3114" w:type="dxa"/>
          </w:tcPr>
          <w:p w14:paraId="4E1A2114" w14:textId="77777777" w:rsidR="0060296E" w:rsidRPr="002B48F9" w:rsidRDefault="00FB1145" w:rsidP="002A384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Source Sans Pro" w:hAnsi="Poppins Light" w:cs="Poppins Light"/>
                <w:b/>
                <w:bCs/>
                <w:lang w:val="de-DE"/>
              </w:rPr>
            </w:pPr>
            <w:r w:rsidRPr="002B48F9">
              <w:rPr>
                <w:rFonts w:ascii="Poppins Light" w:eastAsia="Source Sans Pro" w:hAnsi="Poppins Light" w:cs="Poppins Light"/>
                <w:b/>
                <w:bCs/>
                <w:lang w:val="de-DE"/>
              </w:rPr>
              <w:lastRenderedPageBreak/>
              <w:t>Wider Responsibilities</w:t>
            </w:r>
          </w:p>
        </w:tc>
        <w:tc>
          <w:tcPr>
            <w:tcW w:w="5902" w:type="dxa"/>
          </w:tcPr>
          <w:p w14:paraId="5B73E17E" w14:textId="77777777" w:rsidR="00FB1145" w:rsidRPr="002B48F9" w:rsidRDefault="00FB1145" w:rsidP="00FB1145">
            <w:pPr>
              <w:numPr>
                <w:ilvl w:val="0"/>
                <w:numId w:val="34"/>
              </w:numPr>
              <w:rPr>
                <w:rFonts w:ascii="Poppins Light" w:eastAsia="Times New Roman" w:hAnsi="Poppins Light" w:cs="Poppins Light"/>
                <w:sz w:val="20"/>
                <w:szCs w:val="20"/>
              </w:rPr>
            </w:pPr>
            <w:r w:rsidRPr="002B48F9">
              <w:rPr>
                <w:rFonts w:ascii="Poppins Light" w:eastAsia="Times New Roman" w:hAnsi="Poppins Light" w:cs="Poppins Light"/>
                <w:sz w:val="20"/>
                <w:szCs w:val="20"/>
              </w:rPr>
              <w:t xml:space="preserve">Understand and apply School policies in relation to health, safety and welfare </w:t>
            </w:r>
          </w:p>
          <w:p w14:paraId="079E87D4" w14:textId="77777777" w:rsidR="00FB1145" w:rsidRPr="002B48F9" w:rsidRDefault="00FB1145" w:rsidP="00FB1145">
            <w:pPr>
              <w:numPr>
                <w:ilvl w:val="0"/>
                <w:numId w:val="34"/>
              </w:numPr>
              <w:rPr>
                <w:rFonts w:ascii="Poppins Light" w:eastAsia="Times New Roman" w:hAnsi="Poppins Light" w:cs="Poppins Light"/>
                <w:sz w:val="20"/>
                <w:szCs w:val="20"/>
              </w:rPr>
            </w:pPr>
            <w:r w:rsidRPr="002B48F9">
              <w:rPr>
                <w:rFonts w:ascii="Poppins Light" w:eastAsia="Times New Roman" w:hAnsi="Poppins Light" w:cs="Poppins Light"/>
                <w:sz w:val="20"/>
                <w:szCs w:val="20"/>
              </w:rPr>
              <w:t xml:space="preserve">Attend relevant training and take responsibility for own development </w:t>
            </w:r>
          </w:p>
          <w:p w14:paraId="67CD7674" w14:textId="77777777" w:rsidR="00FB1145" w:rsidRPr="002B48F9" w:rsidRDefault="00FB1145" w:rsidP="00FB1145">
            <w:pPr>
              <w:numPr>
                <w:ilvl w:val="0"/>
                <w:numId w:val="34"/>
              </w:numPr>
              <w:rPr>
                <w:rFonts w:ascii="Poppins Light" w:eastAsia="Times New Roman" w:hAnsi="Poppins Light" w:cs="Poppins Light"/>
                <w:sz w:val="20"/>
                <w:szCs w:val="20"/>
              </w:rPr>
            </w:pPr>
            <w:r w:rsidRPr="002B48F9">
              <w:rPr>
                <w:rFonts w:ascii="Poppins Light" w:eastAsia="Times New Roman" w:hAnsi="Poppins Light" w:cs="Poppins Light"/>
                <w:sz w:val="20"/>
                <w:szCs w:val="20"/>
              </w:rPr>
              <w:t xml:space="preserve">Attend relevant School meetings as required </w:t>
            </w:r>
          </w:p>
          <w:p w14:paraId="504620F3" w14:textId="77777777" w:rsidR="00FB1145" w:rsidRPr="002B48F9" w:rsidRDefault="00FB1145" w:rsidP="00FB1145">
            <w:pPr>
              <w:numPr>
                <w:ilvl w:val="0"/>
                <w:numId w:val="34"/>
              </w:numPr>
              <w:rPr>
                <w:rFonts w:ascii="Poppins Light" w:eastAsia="Times New Roman" w:hAnsi="Poppins Light" w:cs="Poppins Light"/>
                <w:sz w:val="20"/>
                <w:szCs w:val="20"/>
              </w:rPr>
            </w:pPr>
            <w:proofErr w:type="gramStart"/>
            <w:r w:rsidRPr="002B48F9">
              <w:rPr>
                <w:rFonts w:ascii="Poppins Light" w:eastAsia="Times New Roman" w:hAnsi="Poppins Light" w:cs="Poppins Light"/>
                <w:sz w:val="20"/>
                <w:szCs w:val="20"/>
              </w:rPr>
              <w:t>Respect confidentiality at all times</w:t>
            </w:r>
            <w:proofErr w:type="gramEnd"/>
            <w:r w:rsidRPr="002B48F9">
              <w:rPr>
                <w:rFonts w:ascii="Poppins Light" w:eastAsia="Times New Roman" w:hAnsi="Poppins Light" w:cs="Poppins Light"/>
                <w:sz w:val="20"/>
                <w:szCs w:val="20"/>
              </w:rPr>
              <w:t xml:space="preserve"> </w:t>
            </w:r>
          </w:p>
          <w:p w14:paraId="2D6AD7D4" w14:textId="77777777" w:rsidR="00FB1145" w:rsidRPr="002B48F9" w:rsidRDefault="00FB1145" w:rsidP="00FB1145">
            <w:pPr>
              <w:numPr>
                <w:ilvl w:val="0"/>
                <w:numId w:val="34"/>
              </w:numPr>
              <w:rPr>
                <w:rFonts w:ascii="Poppins Light" w:eastAsia="Times New Roman" w:hAnsi="Poppins Light" w:cs="Poppins Light"/>
                <w:sz w:val="20"/>
                <w:szCs w:val="20"/>
              </w:rPr>
            </w:pPr>
            <w:r w:rsidRPr="002B48F9">
              <w:rPr>
                <w:rFonts w:ascii="Poppins Light" w:eastAsia="Times New Roman" w:hAnsi="Poppins Light" w:cs="Poppins Light"/>
                <w:sz w:val="20"/>
                <w:szCs w:val="20"/>
              </w:rPr>
              <w:t xml:space="preserve">Participate in the performance and development review process, taking personal responsibility for identification of learning, development and training opportunities in discussion with line manager. </w:t>
            </w:r>
          </w:p>
          <w:p w14:paraId="76E6B9C7" w14:textId="77777777" w:rsidR="00FB1145" w:rsidRPr="002B48F9" w:rsidRDefault="00FB1145" w:rsidP="00FB1145">
            <w:pPr>
              <w:numPr>
                <w:ilvl w:val="0"/>
                <w:numId w:val="34"/>
              </w:numPr>
              <w:rPr>
                <w:rFonts w:ascii="Poppins Light" w:eastAsia="Times New Roman" w:hAnsi="Poppins Light" w:cs="Poppins Light"/>
                <w:sz w:val="20"/>
                <w:szCs w:val="20"/>
              </w:rPr>
            </w:pPr>
            <w:r w:rsidRPr="002B48F9">
              <w:rPr>
                <w:rFonts w:ascii="Poppins Light" w:eastAsia="Times New Roman" w:hAnsi="Poppins Light" w:cs="Poppins Light"/>
                <w:sz w:val="20"/>
                <w:szCs w:val="20"/>
              </w:rPr>
              <w:t xml:space="preserve">Comply with individual responsibilities, in accordance with the role, for health &amp; safety and Safeguarding in the workplace </w:t>
            </w:r>
          </w:p>
          <w:p w14:paraId="0C71F85D" w14:textId="77777777" w:rsidR="00FB1145" w:rsidRPr="002B48F9" w:rsidRDefault="00FB1145" w:rsidP="00FB1145">
            <w:pPr>
              <w:numPr>
                <w:ilvl w:val="0"/>
                <w:numId w:val="34"/>
              </w:numPr>
              <w:rPr>
                <w:rFonts w:ascii="Poppins Light" w:eastAsia="Times New Roman" w:hAnsi="Poppins Light" w:cs="Poppins Light"/>
                <w:sz w:val="20"/>
                <w:szCs w:val="20"/>
              </w:rPr>
            </w:pPr>
            <w:r w:rsidRPr="002B48F9">
              <w:rPr>
                <w:rFonts w:ascii="Poppins Light" w:eastAsia="Times New Roman" w:hAnsi="Poppins Light" w:cs="Poppins Light"/>
                <w:sz w:val="20"/>
                <w:szCs w:val="20"/>
              </w:rPr>
              <w:t xml:space="preserve">Ensure that all duties and services provided are in accordance with the School’s Equal Opportunities Policy </w:t>
            </w:r>
          </w:p>
          <w:p w14:paraId="0B51BF03" w14:textId="77777777" w:rsidR="0060296E" w:rsidRPr="00F44141" w:rsidRDefault="0060296E" w:rsidP="00FB1145">
            <w:pPr>
              <w:pStyle w:val="Body"/>
              <w:jc w:val="both"/>
              <w:rPr>
                <w:rFonts w:ascii="ITC Avant Garde Gothic Book" w:eastAsia="Source Sans Pro" w:hAnsi="ITC Avant Garde Gothic Book" w:cs="Source Sans Pro"/>
                <w:b/>
                <w:bCs/>
                <w:lang w:val="de-DE"/>
              </w:rPr>
            </w:pPr>
          </w:p>
        </w:tc>
      </w:tr>
      <w:tr w:rsidR="002B48F9" w14:paraId="0764D81C" w14:textId="77777777" w:rsidTr="0060296E">
        <w:tc>
          <w:tcPr>
            <w:tcW w:w="3114" w:type="dxa"/>
          </w:tcPr>
          <w:p w14:paraId="2D8AC5C9" w14:textId="3153DF37" w:rsidR="002B48F9" w:rsidRPr="002B48F9" w:rsidRDefault="002B48F9" w:rsidP="002A384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Source Sans Pro" w:hAnsi="Poppins Light" w:cs="Poppins Light"/>
                <w:b/>
                <w:bCs/>
                <w:lang w:val="de-DE"/>
              </w:rPr>
            </w:pPr>
            <w:r w:rsidRPr="002B48F9">
              <w:rPr>
                <w:rFonts w:ascii="Poppins Light" w:hAnsi="Poppins Light" w:cs="Poppins Light"/>
                <w:b/>
                <w:bCs/>
              </w:rPr>
              <w:t>Responsibilities for Data Protection</w:t>
            </w:r>
          </w:p>
        </w:tc>
        <w:tc>
          <w:tcPr>
            <w:tcW w:w="5902" w:type="dxa"/>
          </w:tcPr>
          <w:p w14:paraId="4ED58A6D" w14:textId="77777777" w:rsidR="002B48F9" w:rsidRPr="002B48F9" w:rsidRDefault="002B48F9" w:rsidP="002B48F9">
            <w:pPr>
              <w:pStyle w:val="ListParagraph"/>
              <w:numPr>
                <w:ilvl w:val="0"/>
                <w:numId w:val="34"/>
              </w:numPr>
              <w:spacing w:after="160" w:line="259" w:lineRule="auto"/>
              <w:rPr>
                <w:rFonts w:ascii="Poppins Light" w:hAnsi="Poppins Light" w:cs="Poppins Light"/>
                <w:sz w:val="20"/>
                <w:szCs w:val="20"/>
              </w:rPr>
            </w:pPr>
            <w:r w:rsidRPr="002B48F9">
              <w:rPr>
                <w:rFonts w:ascii="Poppins Light" w:hAnsi="Poppins Light" w:cs="Poppins Light"/>
                <w:sz w:val="20"/>
                <w:szCs w:val="20"/>
              </w:rPr>
              <w:t>Support teachers in implementing data protection policies by handling student data with care and ensuring secure data storage.</w:t>
            </w:r>
          </w:p>
          <w:p w14:paraId="712C448C" w14:textId="77777777" w:rsidR="002B48F9" w:rsidRPr="002B48F9" w:rsidRDefault="002B48F9" w:rsidP="002B48F9">
            <w:pPr>
              <w:pStyle w:val="ListParagraph"/>
              <w:numPr>
                <w:ilvl w:val="0"/>
                <w:numId w:val="34"/>
              </w:numPr>
              <w:spacing w:after="160" w:line="259" w:lineRule="auto"/>
              <w:rPr>
                <w:rFonts w:ascii="Poppins Light" w:hAnsi="Poppins Light" w:cs="Poppins Light"/>
                <w:sz w:val="20"/>
                <w:szCs w:val="20"/>
              </w:rPr>
            </w:pPr>
            <w:r w:rsidRPr="002B48F9">
              <w:rPr>
                <w:rFonts w:ascii="Poppins Light" w:hAnsi="Poppins Light" w:cs="Poppins Light"/>
                <w:sz w:val="20"/>
                <w:szCs w:val="20"/>
              </w:rPr>
              <w:t>Use school-approved platforms and tools for communication and data sharing.</w:t>
            </w:r>
          </w:p>
          <w:p w14:paraId="4A4E9D9A" w14:textId="77777777" w:rsidR="002B48F9" w:rsidRPr="002B48F9" w:rsidRDefault="002B48F9" w:rsidP="002B48F9">
            <w:pPr>
              <w:pStyle w:val="ListParagraph"/>
              <w:numPr>
                <w:ilvl w:val="0"/>
                <w:numId w:val="34"/>
              </w:numPr>
              <w:spacing w:after="160" w:line="259" w:lineRule="auto"/>
              <w:rPr>
                <w:rFonts w:ascii="Poppins Light" w:hAnsi="Poppins Light" w:cs="Poppins Light"/>
                <w:sz w:val="20"/>
                <w:szCs w:val="20"/>
              </w:rPr>
            </w:pPr>
            <w:r w:rsidRPr="002B48F9">
              <w:rPr>
                <w:rFonts w:ascii="Poppins Light" w:hAnsi="Poppins Light" w:cs="Poppins Light"/>
                <w:sz w:val="20"/>
                <w:szCs w:val="20"/>
              </w:rPr>
              <w:t>Report any data protection concerns, breaches, or subject access requests (SARs) to the teacher, designated DPO and/or onsite data protection lead promptly.</w:t>
            </w:r>
          </w:p>
          <w:p w14:paraId="450108C4" w14:textId="77777777" w:rsidR="002B48F9" w:rsidRPr="002B48F9" w:rsidRDefault="002B48F9" w:rsidP="002B48F9">
            <w:pPr>
              <w:pStyle w:val="ListParagraph"/>
              <w:numPr>
                <w:ilvl w:val="0"/>
                <w:numId w:val="34"/>
              </w:numPr>
              <w:spacing w:after="160" w:line="259" w:lineRule="auto"/>
              <w:rPr>
                <w:rFonts w:ascii="Poppins Light" w:hAnsi="Poppins Light" w:cs="Poppins Light"/>
                <w:sz w:val="20"/>
                <w:szCs w:val="20"/>
              </w:rPr>
            </w:pPr>
            <w:r w:rsidRPr="002B48F9">
              <w:rPr>
                <w:rFonts w:ascii="Poppins Light" w:hAnsi="Poppins Light" w:cs="Poppins Light"/>
                <w:sz w:val="20"/>
                <w:szCs w:val="20"/>
              </w:rPr>
              <w:t>Participate in data protection training as required.</w:t>
            </w:r>
          </w:p>
          <w:p w14:paraId="3FD271CF" w14:textId="77777777" w:rsidR="002B48F9" w:rsidRPr="00FB1145" w:rsidRDefault="002B48F9" w:rsidP="002B48F9">
            <w:pPr>
              <w:ind w:left="720"/>
              <w:rPr>
                <w:rFonts w:ascii="ITC Avant Garde Gothic Book" w:eastAsia="Times New Roman" w:hAnsi="ITC Avant Garde Gothic Book" w:cs="Calibri"/>
              </w:rPr>
            </w:pPr>
          </w:p>
        </w:tc>
      </w:tr>
    </w:tbl>
    <w:p w14:paraId="1FFEBA04" w14:textId="77777777" w:rsidR="0060296E" w:rsidRDefault="0060296E" w:rsidP="002A384D">
      <w:pPr>
        <w:pStyle w:val="Body"/>
        <w:rPr>
          <w:rFonts w:ascii="ITC Avant Garde Gothic Book" w:eastAsia="Source Sans Pro" w:hAnsi="ITC Avant Garde Gothic Book" w:cs="Source Sans Pro"/>
          <w:b/>
          <w:bCs/>
          <w:lang w:val="de-DE"/>
        </w:rPr>
      </w:pPr>
    </w:p>
    <w:p w14:paraId="0A32E60D" w14:textId="77777777" w:rsidR="0060296E" w:rsidRPr="002B48F9" w:rsidRDefault="0060296E" w:rsidP="0060296E">
      <w:pPr>
        <w:pStyle w:val="NormalWeb"/>
        <w:shd w:val="clear" w:color="auto" w:fill="FFFFFF"/>
        <w:spacing w:before="0" w:beforeAutospacing="0" w:after="0" w:afterAutospacing="0"/>
        <w:jc w:val="both"/>
        <w:rPr>
          <w:rFonts w:ascii="Poppins Light" w:hAnsi="Poppins Light" w:cs="Poppins Light"/>
          <w:color w:val="0B0C0C"/>
          <w:sz w:val="21"/>
          <w:szCs w:val="21"/>
        </w:rPr>
      </w:pPr>
      <w:r w:rsidRPr="002B48F9">
        <w:rPr>
          <w:rFonts w:ascii="Poppins Light" w:hAnsi="Poppins Light" w:cs="Poppins Light"/>
          <w:color w:val="0B0C0C"/>
          <w:sz w:val="21"/>
          <w:szCs w:val="21"/>
        </w:rPr>
        <w:lastRenderedPageBreak/>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The job description will be reviewed from time to time to reflect the changes needs and circumstances of the school. Such reviews and any consequential changes will be carried out in consultation with the post holder.</w:t>
      </w:r>
    </w:p>
    <w:p w14:paraId="5DB035D8" w14:textId="77777777" w:rsidR="0060296E" w:rsidRPr="002B48F9" w:rsidRDefault="0060296E" w:rsidP="0060296E">
      <w:pPr>
        <w:pStyle w:val="NormalWeb"/>
        <w:shd w:val="clear" w:color="auto" w:fill="FFFFFF"/>
        <w:spacing w:before="0" w:beforeAutospacing="0" w:after="0" w:afterAutospacing="0"/>
        <w:jc w:val="both"/>
        <w:rPr>
          <w:rFonts w:ascii="Poppins Light" w:hAnsi="Poppins Light" w:cs="Poppins Light"/>
          <w:color w:val="0B0C0C"/>
          <w:sz w:val="21"/>
          <w:szCs w:val="21"/>
        </w:rPr>
      </w:pPr>
    </w:p>
    <w:p w14:paraId="4C0E975B" w14:textId="77777777" w:rsidR="0060296E" w:rsidRPr="002B48F9" w:rsidRDefault="0060296E" w:rsidP="0060296E">
      <w:pPr>
        <w:pStyle w:val="Default"/>
        <w:jc w:val="both"/>
        <w:rPr>
          <w:rFonts w:ascii="Poppins Light" w:hAnsi="Poppins Light" w:cs="Poppins Light"/>
          <w:sz w:val="21"/>
          <w:szCs w:val="21"/>
        </w:rPr>
      </w:pPr>
      <w:r w:rsidRPr="002B48F9">
        <w:rPr>
          <w:rFonts w:ascii="Poppins Light" w:hAnsi="Poppins Light" w:cs="Poppins Light"/>
          <w:b/>
          <w:i/>
          <w:color w:val="0B0C0C"/>
          <w:sz w:val="21"/>
          <w:szCs w:val="21"/>
        </w:rPr>
        <w:t>T</w:t>
      </w:r>
      <w:r w:rsidRPr="002B48F9">
        <w:rPr>
          <w:rFonts w:ascii="Poppins Light" w:hAnsi="Poppins Light" w:cs="Poppins Light"/>
          <w:b/>
          <w:bCs/>
          <w:i/>
          <w:iCs/>
          <w:sz w:val="21"/>
          <w:szCs w:val="21"/>
        </w:rPr>
        <w:t xml:space="preserve">he Golden Thread Alliance is committed to safeguarding and promoting the welfare of children and young people and expects all staff and volunteers to share in this commitment.  The duties above are neither exclusive, nor exhaustive and the post holder may be required by the Headteacher to carry out appropriate duties within the context of the job, skills and grade. </w:t>
      </w:r>
    </w:p>
    <w:p w14:paraId="66D14982" w14:textId="77777777" w:rsidR="0060296E" w:rsidRPr="002B48F9" w:rsidRDefault="0060296E" w:rsidP="0060296E">
      <w:pPr>
        <w:spacing w:after="0" w:line="240" w:lineRule="auto"/>
        <w:rPr>
          <w:rFonts w:ascii="Poppins Light" w:eastAsia="Times New Roman" w:hAnsi="Poppins Light" w:cs="Poppins Light"/>
          <w:sz w:val="21"/>
          <w:szCs w:val="21"/>
        </w:rPr>
      </w:pPr>
    </w:p>
    <w:p w14:paraId="05FDFD10" w14:textId="77777777" w:rsidR="0060296E" w:rsidRPr="002B48F9" w:rsidRDefault="0060296E" w:rsidP="0060296E">
      <w:pPr>
        <w:spacing w:after="0" w:line="240" w:lineRule="auto"/>
        <w:rPr>
          <w:rFonts w:ascii="Poppins Light" w:eastAsia="Times New Roman" w:hAnsi="Poppins Light" w:cs="Poppins Light"/>
          <w:color w:val="B9B9B9"/>
          <w:sz w:val="21"/>
          <w:szCs w:val="21"/>
        </w:rPr>
      </w:pPr>
      <w:r w:rsidRPr="002B48F9">
        <w:rPr>
          <w:rFonts w:ascii="Poppins Light" w:eastAsia="Times New Roman" w:hAnsi="Poppins Light" w:cs="Poppins Light"/>
          <w:sz w:val="21"/>
          <w:szCs w:val="21"/>
        </w:rPr>
        <w:t>Postholder’s signature:</w:t>
      </w:r>
      <w:r w:rsidRPr="002B48F9">
        <w:rPr>
          <w:rFonts w:ascii="Poppins Light" w:eastAsia="MS Mincho" w:hAnsi="Poppins Light" w:cs="Poppins Light"/>
          <w:sz w:val="21"/>
          <w:szCs w:val="21"/>
        </w:rPr>
        <w:tab/>
      </w:r>
      <w:r w:rsidRPr="002B48F9">
        <w:rPr>
          <w:rFonts w:ascii="Poppins Light" w:eastAsia="Times New Roman" w:hAnsi="Poppins Light" w:cs="Poppins Light"/>
          <w:color w:val="B9B9B9"/>
          <w:sz w:val="21"/>
          <w:szCs w:val="21"/>
        </w:rPr>
        <w:t>______________________________________________________</w:t>
      </w:r>
    </w:p>
    <w:p w14:paraId="7BE1F373" w14:textId="77777777" w:rsidR="0060296E" w:rsidRPr="002B48F9" w:rsidRDefault="0060296E" w:rsidP="0060296E">
      <w:pPr>
        <w:spacing w:after="0" w:line="240" w:lineRule="auto"/>
        <w:rPr>
          <w:rFonts w:ascii="Poppins Light" w:eastAsia="Times New Roman" w:hAnsi="Poppins Light" w:cs="Poppins Light"/>
          <w:sz w:val="21"/>
          <w:szCs w:val="21"/>
        </w:rPr>
      </w:pPr>
    </w:p>
    <w:p w14:paraId="26457C2A" w14:textId="77777777" w:rsidR="0060296E" w:rsidRPr="002B48F9" w:rsidRDefault="0060296E" w:rsidP="0060296E">
      <w:pPr>
        <w:spacing w:after="0" w:line="240" w:lineRule="auto"/>
        <w:rPr>
          <w:rFonts w:ascii="Poppins Light" w:eastAsia="Times New Roman" w:hAnsi="Poppins Light" w:cs="Poppins Light"/>
          <w:color w:val="B9B9B9"/>
          <w:sz w:val="21"/>
          <w:szCs w:val="21"/>
        </w:rPr>
      </w:pPr>
      <w:r w:rsidRPr="002B48F9">
        <w:rPr>
          <w:rFonts w:ascii="Poppins Light" w:eastAsia="Times New Roman" w:hAnsi="Poppins Light" w:cs="Poppins Light"/>
          <w:sz w:val="21"/>
          <w:szCs w:val="21"/>
        </w:rPr>
        <w:t>Postholder’s name:</w:t>
      </w:r>
      <w:r w:rsidRPr="002B48F9">
        <w:rPr>
          <w:rFonts w:ascii="Poppins Light" w:eastAsia="Times New Roman" w:hAnsi="Poppins Light" w:cs="Poppins Light"/>
          <w:sz w:val="21"/>
          <w:szCs w:val="21"/>
        </w:rPr>
        <w:tab/>
      </w:r>
      <w:r w:rsidRPr="002B48F9">
        <w:rPr>
          <w:rFonts w:ascii="Poppins Light" w:eastAsia="Times New Roman" w:hAnsi="Poppins Light" w:cs="Poppins Light"/>
          <w:sz w:val="21"/>
          <w:szCs w:val="21"/>
        </w:rPr>
        <w:tab/>
      </w:r>
      <w:r w:rsidRPr="002B48F9">
        <w:rPr>
          <w:rFonts w:ascii="Poppins Light" w:eastAsia="Times New Roman" w:hAnsi="Poppins Light" w:cs="Poppins Light"/>
          <w:color w:val="B9B9B9"/>
          <w:sz w:val="21"/>
          <w:szCs w:val="21"/>
        </w:rPr>
        <w:t>_______________________________________________________</w:t>
      </w:r>
    </w:p>
    <w:p w14:paraId="52B914A0" w14:textId="77777777" w:rsidR="0060296E" w:rsidRPr="002B48F9" w:rsidRDefault="0060296E" w:rsidP="0060296E">
      <w:pPr>
        <w:spacing w:after="0" w:line="240" w:lineRule="auto"/>
        <w:rPr>
          <w:rFonts w:ascii="Poppins Light" w:eastAsia="Times New Roman" w:hAnsi="Poppins Light" w:cs="Poppins Light"/>
          <w:sz w:val="21"/>
          <w:szCs w:val="21"/>
        </w:rPr>
      </w:pPr>
    </w:p>
    <w:p w14:paraId="21590EE6" w14:textId="77777777" w:rsidR="0060296E" w:rsidRPr="002B48F9" w:rsidRDefault="0060296E" w:rsidP="0060296E">
      <w:pPr>
        <w:spacing w:after="0" w:line="240" w:lineRule="auto"/>
        <w:rPr>
          <w:rFonts w:ascii="Poppins Light" w:eastAsia="Times New Roman" w:hAnsi="Poppins Light" w:cs="Poppins Light"/>
          <w:color w:val="B9B9B9"/>
          <w:sz w:val="21"/>
          <w:szCs w:val="21"/>
        </w:rPr>
      </w:pPr>
      <w:r w:rsidRPr="002B48F9">
        <w:rPr>
          <w:rFonts w:ascii="Poppins Light" w:eastAsia="Times New Roman" w:hAnsi="Poppins Light" w:cs="Poppins Light"/>
          <w:sz w:val="21"/>
          <w:szCs w:val="21"/>
        </w:rPr>
        <w:t xml:space="preserve">Date: </w:t>
      </w:r>
      <w:r w:rsidRPr="002B48F9">
        <w:rPr>
          <w:rFonts w:ascii="Poppins Light" w:eastAsia="MS Mincho" w:hAnsi="Poppins Light" w:cs="Poppins Light"/>
          <w:sz w:val="21"/>
          <w:szCs w:val="21"/>
        </w:rPr>
        <w:tab/>
      </w:r>
      <w:r w:rsidRPr="002B48F9">
        <w:rPr>
          <w:rFonts w:ascii="Poppins Light" w:eastAsia="MS Mincho" w:hAnsi="Poppins Light" w:cs="Poppins Light"/>
          <w:sz w:val="21"/>
          <w:szCs w:val="21"/>
        </w:rPr>
        <w:tab/>
      </w:r>
      <w:r w:rsidRPr="002B48F9">
        <w:rPr>
          <w:rFonts w:ascii="Poppins Light" w:eastAsia="MS Mincho" w:hAnsi="Poppins Light" w:cs="Poppins Light"/>
          <w:sz w:val="21"/>
          <w:szCs w:val="21"/>
        </w:rPr>
        <w:tab/>
      </w:r>
      <w:r w:rsidRPr="002B48F9">
        <w:rPr>
          <w:rFonts w:ascii="Poppins Light" w:eastAsia="MS Mincho" w:hAnsi="Poppins Light" w:cs="Poppins Light"/>
          <w:sz w:val="21"/>
          <w:szCs w:val="21"/>
        </w:rPr>
        <w:tab/>
      </w:r>
      <w:r w:rsidRPr="002B48F9">
        <w:rPr>
          <w:rFonts w:ascii="Poppins Light" w:eastAsia="Times New Roman" w:hAnsi="Poppins Light" w:cs="Poppins Light"/>
          <w:color w:val="B9B9B9"/>
          <w:sz w:val="21"/>
          <w:szCs w:val="21"/>
        </w:rPr>
        <w:t>_______________________________________________________</w:t>
      </w:r>
    </w:p>
    <w:p w14:paraId="709D600C" w14:textId="77777777" w:rsidR="002A384D" w:rsidRPr="002B48F9" w:rsidRDefault="002A384D" w:rsidP="002D199E">
      <w:pPr>
        <w:pStyle w:val="Body"/>
        <w:jc w:val="both"/>
        <w:rPr>
          <w:rFonts w:ascii="Poppins Light" w:hAnsi="Poppins Light" w:cs="Poppins Light"/>
        </w:rPr>
      </w:pPr>
    </w:p>
    <w:p w14:paraId="607AAC09" w14:textId="77777777" w:rsidR="002A384D" w:rsidRDefault="002A384D" w:rsidP="002D199E">
      <w:pPr>
        <w:pStyle w:val="Body"/>
        <w:jc w:val="both"/>
        <w:rPr>
          <w:rFonts w:ascii="Poppins Light" w:hAnsi="Poppins Light" w:cs="Poppins Light"/>
        </w:rPr>
      </w:pPr>
    </w:p>
    <w:p w14:paraId="430F26EE" w14:textId="77777777" w:rsidR="002B48F9" w:rsidRDefault="002B48F9" w:rsidP="002D199E">
      <w:pPr>
        <w:pStyle w:val="Body"/>
        <w:jc w:val="both"/>
        <w:rPr>
          <w:rFonts w:ascii="Poppins Light" w:hAnsi="Poppins Light" w:cs="Poppins Light"/>
        </w:rPr>
      </w:pPr>
    </w:p>
    <w:p w14:paraId="5DC4D6D8" w14:textId="77777777" w:rsidR="002B48F9" w:rsidRDefault="002B48F9" w:rsidP="002D199E">
      <w:pPr>
        <w:pStyle w:val="Body"/>
        <w:jc w:val="both"/>
        <w:rPr>
          <w:rFonts w:ascii="Poppins Light" w:hAnsi="Poppins Light" w:cs="Poppins Light"/>
        </w:rPr>
      </w:pPr>
    </w:p>
    <w:p w14:paraId="4DF55423" w14:textId="77777777" w:rsidR="002B48F9" w:rsidRDefault="002B48F9" w:rsidP="002D199E">
      <w:pPr>
        <w:pStyle w:val="Body"/>
        <w:jc w:val="both"/>
        <w:rPr>
          <w:rFonts w:ascii="Poppins Light" w:hAnsi="Poppins Light" w:cs="Poppins Light"/>
        </w:rPr>
      </w:pPr>
    </w:p>
    <w:p w14:paraId="1FFEEFBC" w14:textId="77777777" w:rsidR="002B48F9" w:rsidRDefault="002B48F9" w:rsidP="002D199E">
      <w:pPr>
        <w:pStyle w:val="Body"/>
        <w:jc w:val="both"/>
        <w:rPr>
          <w:rFonts w:ascii="Poppins Light" w:hAnsi="Poppins Light" w:cs="Poppins Light"/>
        </w:rPr>
      </w:pPr>
    </w:p>
    <w:p w14:paraId="34B0D9F3" w14:textId="77777777" w:rsidR="002B48F9" w:rsidRDefault="002B48F9" w:rsidP="002D199E">
      <w:pPr>
        <w:pStyle w:val="Body"/>
        <w:jc w:val="both"/>
        <w:rPr>
          <w:rFonts w:ascii="Poppins Light" w:hAnsi="Poppins Light" w:cs="Poppins Light"/>
        </w:rPr>
      </w:pPr>
    </w:p>
    <w:p w14:paraId="2283010C" w14:textId="77777777" w:rsidR="002B48F9" w:rsidRDefault="002B48F9" w:rsidP="002D199E">
      <w:pPr>
        <w:pStyle w:val="Body"/>
        <w:jc w:val="both"/>
        <w:rPr>
          <w:rFonts w:ascii="Poppins Light" w:hAnsi="Poppins Light" w:cs="Poppins Light"/>
        </w:rPr>
      </w:pPr>
    </w:p>
    <w:p w14:paraId="27370028" w14:textId="77777777" w:rsidR="002B48F9" w:rsidRDefault="002B48F9" w:rsidP="002D199E">
      <w:pPr>
        <w:pStyle w:val="Body"/>
        <w:jc w:val="both"/>
        <w:rPr>
          <w:rFonts w:ascii="Poppins Light" w:hAnsi="Poppins Light" w:cs="Poppins Light"/>
        </w:rPr>
      </w:pPr>
    </w:p>
    <w:p w14:paraId="1E3EB3B5" w14:textId="77777777" w:rsidR="002B48F9" w:rsidRDefault="002B48F9" w:rsidP="002D199E">
      <w:pPr>
        <w:pStyle w:val="Body"/>
        <w:jc w:val="both"/>
        <w:rPr>
          <w:rFonts w:ascii="Poppins Light" w:hAnsi="Poppins Light" w:cs="Poppins Light"/>
        </w:rPr>
      </w:pPr>
    </w:p>
    <w:p w14:paraId="7CDB6614" w14:textId="77777777" w:rsidR="002B48F9" w:rsidRDefault="002B48F9" w:rsidP="002D199E">
      <w:pPr>
        <w:pStyle w:val="Body"/>
        <w:jc w:val="both"/>
        <w:rPr>
          <w:rFonts w:ascii="Poppins Light" w:hAnsi="Poppins Light" w:cs="Poppins Light"/>
        </w:rPr>
      </w:pPr>
    </w:p>
    <w:p w14:paraId="6C0909F6" w14:textId="77777777" w:rsidR="002B48F9" w:rsidRDefault="002B48F9" w:rsidP="002D199E">
      <w:pPr>
        <w:pStyle w:val="Body"/>
        <w:jc w:val="both"/>
        <w:rPr>
          <w:rFonts w:ascii="Poppins Light" w:hAnsi="Poppins Light" w:cs="Poppins Light"/>
        </w:rPr>
      </w:pPr>
    </w:p>
    <w:p w14:paraId="1410E34F" w14:textId="77777777" w:rsidR="002B48F9" w:rsidRDefault="002B48F9" w:rsidP="002D199E">
      <w:pPr>
        <w:pStyle w:val="Body"/>
        <w:jc w:val="both"/>
        <w:rPr>
          <w:rFonts w:ascii="Poppins Light" w:hAnsi="Poppins Light" w:cs="Poppins Light"/>
        </w:rPr>
      </w:pPr>
    </w:p>
    <w:p w14:paraId="30A2E6DF" w14:textId="77777777" w:rsidR="002B48F9" w:rsidRDefault="002B48F9" w:rsidP="002D199E">
      <w:pPr>
        <w:pStyle w:val="Body"/>
        <w:jc w:val="both"/>
        <w:rPr>
          <w:rFonts w:ascii="Poppins Light" w:hAnsi="Poppins Light" w:cs="Poppins Light"/>
        </w:rPr>
      </w:pPr>
    </w:p>
    <w:p w14:paraId="62C0D54B" w14:textId="77777777" w:rsidR="002B48F9" w:rsidRDefault="002B48F9" w:rsidP="002D199E">
      <w:pPr>
        <w:pStyle w:val="Body"/>
        <w:jc w:val="both"/>
        <w:rPr>
          <w:rFonts w:ascii="Poppins Light" w:hAnsi="Poppins Light" w:cs="Poppins Light"/>
        </w:rPr>
      </w:pPr>
    </w:p>
    <w:p w14:paraId="5B1310EF" w14:textId="77777777" w:rsidR="002B48F9" w:rsidRDefault="002B48F9" w:rsidP="002D199E">
      <w:pPr>
        <w:pStyle w:val="Body"/>
        <w:jc w:val="both"/>
        <w:rPr>
          <w:rFonts w:ascii="Poppins Light" w:hAnsi="Poppins Light" w:cs="Poppins Light"/>
        </w:rPr>
      </w:pPr>
    </w:p>
    <w:p w14:paraId="3C9ABD9E" w14:textId="77777777" w:rsidR="002B48F9" w:rsidRDefault="002B48F9" w:rsidP="002D199E">
      <w:pPr>
        <w:pStyle w:val="Body"/>
        <w:jc w:val="both"/>
        <w:rPr>
          <w:rFonts w:ascii="Poppins Light" w:hAnsi="Poppins Light" w:cs="Poppins Light"/>
        </w:rPr>
      </w:pPr>
    </w:p>
    <w:p w14:paraId="36E882CD" w14:textId="77777777" w:rsidR="002B48F9" w:rsidRDefault="002B48F9" w:rsidP="002D199E">
      <w:pPr>
        <w:pStyle w:val="Body"/>
        <w:jc w:val="both"/>
        <w:rPr>
          <w:rFonts w:ascii="Poppins Light" w:hAnsi="Poppins Light" w:cs="Poppins Light"/>
        </w:rPr>
      </w:pPr>
    </w:p>
    <w:p w14:paraId="346BA75F" w14:textId="77777777" w:rsidR="002B48F9" w:rsidRDefault="002B48F9" w:rsidP="002D199E">
      <w:pPr>
        <w:pStyle w:val="Body"/>
        <w:jc w:val="both"/>
        <w:rPr>
          <w:rFonts w:ascii="Poppins Light" w:hAnsi="Poppins Light" w:cs="Poppins Light"/>
        </w:rPr>
      </w:pPr>
    </w:p>
    <w:p w14:paraId="3625DE6F" w14:textId="77777777" w:rsidR="002B48F9" w:rsidRPr="002B48F9" w:rsidRDefault="002B48F9" w:rsidP="002D199E">
      <w:pPr>
        <w:pStyle w:val="Body"/>
        <w:jc w:val="both"/>
        <w:rPr>
          <w:rFonts w:ascii="Poppins Light" w:hAnsi="Poppins Light" w:cs="Poppins Light"/>
        </w:rPr>
      </w:pPr>
    </w:p>
    <w:p w14:paraId="5D26C2E3" w14:textId="77777777" w:rsidR="002A384D" w:rsidRPr="00027180" w:rsidRDefault="002A384D" w:rsidP="002D199E">
      <w:pPr>
        <w:pStyle w:val="Body"/>
        <w:jc w:val="both"/>
        <w:rPr>
          <w:rFonts w:ascii="ITC Avant Garde Gothic Book" w:hAnsi="ITC Avant Garde Gothic Book"/>
        </w:rPr>
      </w:pPr>
    </w:p>
    <w:p w14:paraId="330F74B4" w14:textId="77777777" w:rsidR="0081395B" w:rsidRDefault="0081395B" w:rsidP="002A384D">
      <w:pPr>
        <w:pStyle w:val="Heading"/>
        <w:spacing w:before="0"/>
        <w:rPr>
          <w:rFonts w:ascii="ITC Avant Garde Gothic Book" w:eastAsia="Source Sans Pro" w:hAnsi="ITC Avant Garde Gothic Book" w:cs="Source Sans Pro"/>
          <w:sz w:val="22"/>
          <w:szCs w:val="22"/>
          <w:lang w:val="de-DE"/>
        </w:rPr>
      </w:pPr>
    </w:p>
    <w:p w14:paraId="72FCE8FE" w14:textId="77777777" w:rsidR="002A384D" w:rsidRPr="002B48F9" w:rsidRDefault="0060296E" w:rsidP="002A384D">
      <w:pPr>
        <w:pStyle w:val="Heading"/>
        <w:spacing w:before="0"/>
        <w:rPr>
          <w:rFonts w:ascii="Poppins Light" w:eastAsia="Source Sans Pro" w:hAnsi="Poppins Light" w:cs="Poppins Light"/>
          <w:sz w:val="22"/>
          <w:szCs w:val="22"/>
        </w:rPr>
      </w:pPr>
      <w:r w:rsidRPr="002B48F9">
        <w:rPr>
          <w:rFonts w:ascii="Poppins Light" w:eastAsia="Source Sans Pro" w:hAnsi="Poppins Light" w:cs="Poppins Light"/>
          <w:sz w:val="22"/>
          <w:szCs w:val="22"/>
          <w:lang w:val="de-DE"/>
        </w:rPr>
        <w:t>PERSON SPECIFICATION</w:t>
      </w:r>
    </w:p>
    <w:p w14:paraId="6B833CAD" w14:textId="77777777" w:rsidR="002A384D" w:rsidRPr="00027180" w:rsidRDefault="002A384D" w:rsidP="002A384D">
      <w:pPr>
        <w:pStyle w:val="BodyText"/>
        <w:ind w:left="0"/>
        <w:rPr>
          <w:rFonts w:ascii="ITC Avant Garde Gothic Book" w:eastAsia="Source Sans Pro" w:hAnsi="ITC Avant Garde Gothic Book" w:cs="Source Sans Pro"/>
          <w:b/>
          <w:bCs/>
        </w:rPr>
      </w:pPr>
    </w:p>
    <w:p w14:paraId="24BBA1F9" w14:textId="77777777" w:rsidR="002A384D" w:rsidRPr="00027180" w:rsidRDefault="002A384D" w:rsidP="002A384D">
      <w:pPr>
        <w:pStyle w:val="BodyText"/>
        <w:ind w:left="0"/>
        <w:rPr>
          <w:rFonts w:ascii="ITC Avant Garde Gothic Book" w:eastAsia="Source Sans Pro" w:hAnsi="ITC Avant Garde Gothic Book" w:cs="Source Sans Pro"/>
          <w:b/>
          <w:bCs/>
        </w:rPr>
      </w:pPr>
    </w:p>
    <w:tbl>
      <w:tblPr>
        <w:tblW w:w="10940" w:type="dxa"/>
        <w:tblInd w:w="-96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36"/>
        <w:gridCol w:w="9004"/>
      </w:tblGrid>
      <w:tr w:rsidR="002A384D" w:rsidRPr="00027180" w14:paraId="4E96EC4B" w14:textId="77777777" w:rsidTr="00E975C8">
        <w:trPr>
          <w:trHeight w:val="270"/>
        </w:trPr>
        <w:tc>
          <w:tcPr>
            <w:tcW w:w="1936" w:type="dxa"/>
            <w:tcBorders>
              <w:top w:val="single" w:sz="4" w:space="0" w:color="F8F8F8"/>
              <w:left w:val="single" w:sz="4" w:space="0" w:color="F8F8F8"/>
              <w:bottom w:val="single" w:sz="4" w:space="0" w:color="F8F8F8"/>
              <w:right w:val="single" w:sz="12" w:space="0" w:color="F8F8F8"/>
            </w:tcBorders>
            <w:shd w:val="clear" w:color="auto" w:fill="767171" w:themeFill="background2" w:themeFillShade="80"/>
            <w:tcMar>
              <w:top w:w="80" w:type="dxa"/>
              <w:left w:w="187" w:type="dxa"/>
              <w:bottom w:w="80" w:type="dxa"/>
              <w:right w:w="80" w:type="dxa"/>
            </w:tcMar>
          </w:tcPr>
          <w:p w14:paraId="4D41A14D" w14:textId="77777777" w:rsidR="002A384D" w:rsidRPr="00027180" w:rsidRDefault="002A384D" w:rsidP="00E975C8">
            <w:pPr>
              <w:pStyle w:val="TableParagraph"/>
              <w:spacing w:before="0"/>
              <w:ind w:left="107" w:firstLine="0"/>
              <w:rPr>
                <w:rFonts w:ascii="ITC Avant Garde Gothic Book" w:hAnsi="ITC Avant Garde Gothic Book"/>
              </w:rPr>
            </w:pPr>
          </w:p>
        </w:tc>
        <w:tc>
          <w:tcPr>
            <w:tcW w:w="9004" w:type="dxa"/>
            <w:tcBorders>
              <w:top w:val="single" w:sz="4" w:space="0" w:color="F8F8F8"/>
              <w:left w:val="single" w:sz="12" w:space="0" w:color="F8F8F8"/>
              <w:bottom w:val="single" w:sz="4" w:space="0" w:color="F8F8F8"/>
              <w:right w:val="single" w:sz="4" w:space="0" w:color="F8F8F8"/>
            </w:tcBorders>
            <w:shd w:val="clear" w:color="auto" w:fill="767171" w:themeFill="background2" w:themeFillShade="80"/>
            <w:tcMar>
              <w:top w:w="80" w:type="dxa"/>
              <w:left w:w="177" w:type="dxa"/>
              <w:bottom w:w="80" w:type="dxa"/>
              <w:right w:w="80" w:type="dxa"/>
            </w:tcMar>
          </w:tcPr>
          <w:p w14:paraId="69D5EAA0" w14:textId="77777777" w:rsidR="002A384D" w:rsidRPr="00027180" w:rsidRDefault="002A384D" w:rsidP="00E975C8">
            <w:pPr>
              <w:pStyle w:val="TableParagraph"/>
              <w:spacing w:before="0"/>
              <w:ind w:left="97" w:firstLine="0"/>
              <w:rPr>
                <w:rFonts w:ascii="ITC Avant Garde Gothic Book" w:hAnsi="ITC Avant Garde Gothic Book"/>
              </w:rPr>
            </w:pPr>
          </w:p>
        </w:tc>
      </w:tr>
      <w:tr w:rsidR="002A384D" w:rsidRPr="00027180" w14:paraId="0B295353" w14:textId="77777777" w:rsidTr="00E975C8">
        <w:trPr>
          <w:trHeight w:val="805"/>
        </w:trPr>
        <w:tc>
          <w:tcPr>
            <w:tcW w:w="1936" w:type="dxa"/>
            <w:tcBorders>
              <w:top w:val="single" w:sz="4" w:space="0" w:color="F8F8F8"/>
              <w:left w:val="single" w:sz="4" w:space="0" w:color="B8B8B8"/>
              <w:bottom w:val="single" w:sz="4" w:space="0" w:color="B8B8B8"/>
              <w:right w:val="single" w:sz="4" w:space="0" w:color="B8B8B8"/>
            </w:tcBorders>
            <w:shd w:val="clear" w:color="auto" w:fill="auto"/>
            <w:tcMar>
              <w:top w:w="80" w:type="dxa"/>
              <w:left w:w="187" w:type="dxa"/>
              <w:bottom w:w="80" w:type="dxa"/>
              <w:right w:w="80" w:type="dxa"/>
            </w:tcMar>
          </w:tcPr>
          <w:p w14:paraId="0EF3CFDE" w14:textId="77777777" w:rsidR="002A384D" w:rsidRPr="002B48F9" w:rsidRDefault="00FB1145" w:rsidP="00E975C8">
            <w:pPr>
              <w:pStyle w:val="TableParagraph"/>
              <w:spacing w:before="0"/>
              <w:ind w:left="107" w:firstLine="0"/>
              <w:rPr>
                <w:rFonts w:ascii="Poppins Light" w:hAnsi="Poppins Light" w:cs="Poppins Light"/>
              </w:rPr>
            </w:pPr>
            <w:r w:rsidRPr="002B48F9">
              <w:rPr>
                <w:rFonts w:ascii="Poppins Light" w:eastAsia="Source Sans Pro" w:hAnsi="Poppins Light" w:cs="Poppins Light"/>
                <w:b/>
                <w:bCs/>
              </w:rPr>
              <w:t>Essential</w:t>
            </w:r>
          </w:p>
        </w:tc>
        <w:tc>
          <w:tcPr>
            <w:tcW w:w="9004" w:type="dxa"/>
            <w:tcBorders>
              <w:top w:val="single" w:sz="4" w:space="0" w:color="F8F8F8"/>
              <w:left w:val="single" w:sz="4" w:space="0" w:color="B8B8B8"/>
              <w:bottom w:val="single" w:sz="4" w:space="0" w:color="B8B8B8"/>
              <w:right w:val="single" w:sz="4" w:space="0" w:color="B8B8B8"/>
            </w:tcBorders>
            <w:shd w:val="clear" w:color="auto" w:fill="auto"/>
            <w:tcMar>
              <w:top w:w="80" w:type="dxa"/>
              <w:left w:w="80" w:type="dxa"/>
              <w:bottom w:w="80" w:type="dxa"/>
              <w:right w:w="80" w:type="dxa"/>
            </w:tcMar>
          </w:tcPr>
          <w:p w14:paraId="3A7A2A3A" w14:textId="2324E489" w:rsidR="00FB1145" w:rsidRPr="002B48F9" w:rsidRDefault="00FB1145" w:rsidP="00FB1145">
            <w:pPr>
              <w:pStyle w:val="TableParagraph"/>
              <w:tabs>
                <w:tab w:val="left" w:pos="675"/>
              </w:tabs>
              <w:rPr>
                <w:rFonts w:ascii="Poppins Light" w:eastAsia="Source Sans Pro" w:hAnsi="Poppins Light" w:cs="Poppins Light"/>
                <w:sz w:val="20"/>
                <w:szCs w:val="20"/>
              </w:rPr>
            </w:pPr>
            <w:r w:rsidRPr="00FB1145">
              <w:rPr>
                <w:rFonts w:ascii="ITC Avant Garde Gothic Book" w:eastAsia="Source Sans Pro" w:hAnsi="ITC Avant Garde Gothic Book" w:cs="Source Sans Pro"/>
              </w:rPr>
              <w:t>•</w:t>
            </w:r>
            <w:r w:rsidRPr="00FB1145">
              <w:rPr>
                <w:rFonts w:ascii="ITC Avant Garde Gothic Book" w:eastAsia="Source Sans Pro" w:hAnsi="ITC Avant Garde Gothic Book" w:cs="Source Sans Pro"/>
              </w:rPr>
              <w:tab/>
            </w:r>
            <w:r w:rsidRPr="002B48F9">
              <w:rPr>
                <w:rFonts w:ascii="Poppins Light" w:eastAsia="Source Sans Pro" w:hAnsi="Poppins Light" w:cs="Poppins Light"/>
                <w:sz w:val="20"/>
                <w:szCs w:val="20"/>
              </w:rPr>
              <w:t xml:space="preserve">Supervisory experience in a childcare setting with demonstrable understanding of </w:t>
            </w:r>
            <w:r w:rsidR="002B41DE" w:rsidRPr="002B48F9">
              <w:rPr>
                <w:rFonts w:ascii="Poppins Light" w:eastAsia="Source Sans Pro" w:hAnsi="Poppins Light" w:cs="Poppins Light"/>
                <w:sz w:val="20"/>
                <w:szCs w:val="20"/>
              </w:rPr>
              <w:t>play work</w:t>
            </w:r>
            <w:r w:rsidRPr="002B48F9">
              <w:rPr>
                <w:rFonts w:ascii="Poppins Light" w:eastAsia="Source Sans Pro" w:hAnsi="Poppins Light" w:cs="Poppins Light"/>
                <w:sz w:val="20"/>
                <w:szCs w:val="20"/>
              </w:rPr>
              <w:t xml:space="preserve"> development.</w:t>
            </w:r>
          </w:p>
          <w:p w14:paraId="7BB2BDD8" w14:textId="77777777" w:rsidR="00FB1145" w:rsidRPr="002B48F9" w:rsidRDefault="00FB1145" w:rsidP="00FB1145">
            <w:pPr>
              <w:pStyle w:val="TableParagraph"/>
              <w:tabs>
                <w:tab w:val="left" w:pos="675"/>
              </w:tabs>
              <w:rPr>
                <w:rFonts w:ascii="Poppins Light" w:eastAsia="Source Sans Pro" w:hAnsi="Poppins Light" w:cs="Poppins Light"/>
                <w:sz w:val="20"/>
                <w:szCs w:val="20"/>
              </w:rPr>
            </w:pPr>
            <w:r w:rsidRPr="002B48F9">
              <w:rPr>
                <w:rFonts w:ascii="Poppins Light" w:eastAsia="Source Sans Pro" w:hAnsi="Poppins Light" w:cs="Poppins Light"/>
                <w:sz w:val="20"/>
                <w:szCs w:val="20"/>
              </w:rPr>
              <w:t>•</w:t>
            </w:r>
            <w:r w:rsidRPr="002B48F9">
              <w:rPr>
                <w:rFonts w:ascii="Poppins Light" w:eastAsia="Source Sans Pro" w:hAnsi="Poppins Light" w:cs="Poppins Light"/>
                <w:sz w:val="20"/>
                <w:szCs w:val="20"/>
              </w:rPr>
              <w:tab/>
              <w:t>Ability to relate to children and adults, understand their needs and respond accordingly.</w:t>
            </w:r>
          </w:p>
          <w:p w14:paraId="132A1250" w14:textId="77777777" w:rsidR="00FB1145" w:rsidRPr="002B48F9" w:rsidRDefault="00FB1145" w:rsidP="00FB1145">
            <w:pPr>
              <w:pStyle w:val="TableParagraph"/>
              <w:tabs>
                <w:tab w:val="left" w:pos="675"/>
              </w:tabs>
              <w:rPr>
                <w:rFonts w:ascii="Poppins Light" w:eastAsia="Source Sans Pro" w:hAnsi="Poppins Light" w:cs="Poppins Light"/>
                <w:sz w:val="20"/>
                <w:szCs w:val="20"/>
              </w:rPr>
            </w:pPr>
            <w:r w:rsidRPr="002B48F9">
              <w:rPr>
                <w:rFonts w:ascii="Poppins Light" w:eastAsia="Source Sans Pro" w:hAnsi="Poppins Light" w:cs="Poppins Light"/>
                <w:sz w:val="20"/>
                <w:szCs w:val="20"/>
              </w:rPr>
              <w:t>•</w:t>
            </w:r>
            <w:r w:rsidRPr="002B48F9">
              <w:rPr>
                <w:rFonts w:ascii="Poppins Light" w:eastAsia="Source Sans Pro" w:hAnsi="Poppins Light" w:cs="Poppins Light"/>
                <w:sz w:val="20"/>
                <w:szCs w:val="20"/>
              </w:rPr>
              <w:tab/>
              <w:t>Good influencing skills to encourage students to interact with others and be socially responsible.</w:t>
            </w:r>
          </w:p>
          <w:p w14:paraId="500D50DE" w14:textId="77777777" w:rsidR="00FB1145" w:rsidRPr="002B48F9" w:rsidRDefault="00FB1145" w:rsidP="00FB1145">
            <w:pPr>
              <w:pStyle w:val="TableParagraph"/>
              <w:tabs>
                <w:tab w:val="left" w:pos="675"/>
              </w:tabs>
              <w:rPr>
                <w:rFonts w:ascii="Poppins Light" w:eastAsia="Source Sans Pro" w:hAnsi="Poppins Light" w:cs="Poppins Light"/>
                <w:sz w:val="20"/>
                <w:szCs w:val="20"/>
              </w:rPr>
            </w:pPr>
            <w:r w:rsidRPr="002B48F9">
              <w:rPr>
                <w:rFonts w:ascii="Poppins Light" w:eastAsia="Source Sans Pro" w:hAnsi="Poppins Light" w:cs="Poppins Light"/>
                <w:sz w:val="20"/>
                <w:szCs w:val="20"/>
              </w:rPr>
              <w:t>•</w:t>
            </w:r>
            <w:r w:rsidRPr="002B48F9">
              <w:rPr>
                <w:rFonts w:ascii="Poppins Light" w:eastAsia="Source Sans Pro" w:hAnsi="Poppins Light" w:cs="Poppins Light"/>
                <w:sz w:val="20"/>
                <w:szCs w:val="20"/>
              </w:rPr>
              <w:tab/>
              <w:t>The ability to work well in a team and independently.</w:t>
            </w:r>
          </w:p>
          <w:p w14:paraId="29E42B44" w14:textId="77777777" w:rsidR="00FB1145" w:rsidRPr="002B48F9" w:rsidRDefault="00FB1145" w:rsidP="00FB1145">
            <w:pPr>
              <w:pStyle w:val="TableParagraph"/>
              <w:tabs>
                <w:tab w:val="left" w:pos="675"/>
              </w:tabs>
              <w:rPr>
                <w:rFonts w:ascii="Poppins Light" w:eastAsia="Source Sans Pro" w:hAnsi="Poppins Light" w:cs="Poppins Light"/>
                <w:sz w:val="20"/>
                <w:szCs w:val="20"/>
              </w:rPr>
            </w:pPr>
            <w:r w:rsidRPr="002B48F9">
              <w:rPr>
                <w:rFonts w:ascii="Poppins Light" w:eastAsia="Source Sans Pro" w:hAnsi="Poppins Light" w:cs="Poppins Light"/>
                <w:sz w:val="20"/>
                <w:szCs w:val="20"/>
              </w:rPr>
              <w:t>•</w:t>
            </w:r>
            <w:r w:rsidRPr="002B48F9">
              <w:rPr>
                <w:rFonts w:ascii="Poppins Light" w:eastAsia="Source Sans Pro" w:hAnsi="Poppins Light" w:cs="Poppins Light"/>
                <w:sz w:val="20"/>
                <w:szCs w:val="20"/>
              </w:rPr>
              <w:tab/>
              <w:t>Excellent communication and interpersonal skills, both written and verbal.</w:t>
            </w:r>
          </w:p>
          <w:p w14:paraId="315CA8A5" w14:textId="77777777" w:rsidR="002A384D" w:rsidRPr="002B48F9" w:rsidRDefault="00FB1145" w:rsidP="00FB1145">
            <w:pPr>
              <w:pStyle w:val="TableParagraph"/>
              <w:tabs>
                <w:tab w:val="left" w:pos="675"/>
              </w:tabs>
              <w:rPr>
                <w:rFonts w:ascii="Poppins Light" w:eastAsia="Source Sans Pro" w:hAnsi="Poppins Light" w:cs="Poppins Light"/>
                <w:sz w:val="20"/>
                <w:szCs w:val="20"/>
              </w:rPr>
            </w:pPr>
            <w:r w:rsidRPr="002B48F9">
              <w:rPr>
                <w:rFonts w:ascii="Poppins Light" w:eastAsia="Source Sans Pro" w:hAnsi="Poppins Light" w:cs="Poppins Light"/>
                <w:sz w:val="20"/>
                <w:szCs w:val="20"/>
              </w:rPr>
              <w:t>•</w:t>
            </w:r>
            <w:r w:rsidRPr="002B48F9">
              <w:rPr>
                <w:rFonts w:ascii="Poppins Light" w:eastAsia="Source Sans Pro" w:hAnsi="Poppins Light" w:cs="Poppins Light"/>
                <w:sz w:val="20"/>
                <w:szCs w:val="20"/>
              </w:rPr>
              <w:tab/>
              <w:t>Numeracy and literacy skills</w:t>
            </w:r>
          </w:p>
          <w:p w14:paraId="4ABE8CB8" w14:textId="77777777" w:rsidR="00FB1145" w:rsidRPr="00027180" w:rsidRDefault="00FB1145" w:rsidP="00FB1145">
            <w:pPr>
              <w:pStyle w:val="TableParagraph"/>
              <w:tabs>
                <w:tab w:val="left" w:pos="675"/>
              </w:tabs>
              <w:rPr>
                <w:rFonts w:ascii="ITC Avant Garde Gothic Book" w:eastAsia="Source Sans Pro" w:hAnsi="ITC Avant Garde Gothic Book" w:cs="Source Sans Pro"/>
              </w:rPr>
            </w:pPr>
          </w:p>
        </w:tc>
      </w:tr>
      <w:tr w:rsidR="002A384D" w:rsidRPr="00027180" w14:paraId="4A56E745" w14:textId="77777777" w:rsidTr="006A7D5F">
        <w:trPr>
          <w:trHeight w:val="702"/>
        </w:trPr>
        <w:tc>
          <w:tcPr>
            <w:tcW w:w="1936" w:type="dxa"/>
            <w:tcBorders>
              <w:top w:val="single" w:sz="4" w:space="0" w:color="B8B8B8"/>
              <w:left w:val="single" w:sz="4" w:space="0" w:color="B8B8B8"/>
              <w:bottom w:val="single" w:sz="4" w:space="0" w:color="B8B8B8"/>
              <w:right w:val="single" w:sz="4" w:space="0" w:color="B8B8B8"/>
            </w:tcBorders>
            <w:shd w:val="clear" w:color="auto" w:fill="auto"/>
            <w:tcMar>
              <w:top w:w="80" w:type="dxa"/>
              <w:left w:w="187" w:type="dxa"/>
              <w:bottom w:w="80" w:type="dxa"/>
              <w:right w:w="80" w:type="dxa"/>
            </w:tcMar>
          </w:tcPr>
          <w:p w14:paraId="4B6E60E2" w14:textId="77777777" w:rsidR="002A384D" w:rsidRPr="002B48F9" w:rsidRDefault="00FB1145" w:rsidP="00E975C8">
            <w:pPr>
              <w:pStyle w:val="TableParagraph"/>
              <w:spacing w:before="0"/>
              <w:ind w:left="107" w:firstLine="0"/>
              <w:rPr>
                <w:rFonts w:ascii="Poppins Light" w:hAnsi="Poppins Light" w:cs="Poppins Light"/>
                <w:b/>
                <w:bCs/>
              </w:rPr>
            </w:pPr>
            <w:r w:rsidRPr="002B48F9">
              <w:rPr>
                <w:rFonts w:ascii="Poppins Light" w:eastAsia="Source Sans Pro" w:hAnsi="Poppins Light" w:cs="Poppins Light"/>
                <w:b/>
                <w:bCs/>
              </w:rPr>
              <w:t>Desirable</w:t>
            </w:r>
          </w:p>
        </w:tc>
        <w:tc>
          <w:tcPr>
            <w:tcW w:w="9004" w:type="dxa"/>
            <w:tcBorders>
              <w:top w:val="single" w:sz="4" w:space="0" w:color="B8B8B8"/>
              <w:left w:val="single" w:sz="4" w:space="0" w:color="B8B8B8"/>
              <w:bottom w:val="single" w:sz="4" w:space="0" w:color="B8B8B8"/>
              <w:right w:val="single" w:sz="4" w:space="0" w:color="B8B8B8"/>
            </w:tcBorders>
            <w:shd w:val="clear" w:color="auto" w:fill="auto"/>
            <w:tcMar>
              <w:top w:w="80" w:type="dxa"/>
              <w:left w:w="80" w:type="dxa"/>
              <w:bottom w:w="80" w:type="dxa"/>
              <w:right w:w="875" w:type="dxa"/>
            </w:tcMar>
          </w:tcPr>
          <w:p w14:paraId="64878DC0" w14:textId="77777777" w:rsidR="00FB1145" w:rsidRPr="002B48F9" w:rsidRDefault="00FB1145" w:rsidP="00FB1145">
            <w:pPr>
              <w:numPr>
                <w:ilvl w:val="0"/>
                <w:numId w:val="33"/>
              </w:numPr>
              <w:spacing w:line="256" w:lineRule="auto"/>
              <w:rPr>
                <w:rFonts w:ascii="Poppins Light" w:eastAsia="Times New Roman" w:hAnsi="Poppins Light" w:cs="Poppins Light"/>
                <w:sz w:val="20"/>
                <w:szCs w:val="20"/>
              </w:rPr>
            </w:pPr>
            <w:r w:rsidRPr="002B48F9">
              <w:rPr>
                <w:rFonts w:ascii="Poppins Light" w:eastAsia="Times New Roman" w:hAnsi="Poppins Light" w:cs="Poppins Light"/>
                <w:sz w:val="20"/>
                <w:szCs w:val="20"/>
              </w:rPr>
              <w:t>Basic IT skills</w:t>
            </w:r>
          </w:p>
          <w:p w14:paraId="3F55DBD0" w14:textId="77777777" w:rsidR="00FB1145" w:rsidRPr="002B48F9" w:rsidRDefault="00FB1145" w:rsidP="00FB1145">
            <w:pPr>
              <w:numPr>
                <w:ilvl w:val="0"/>
                <w:numId w:val="33"/>
              </w:numPr>
              <w:spacing w:line="256" w:lineRule="auto"/>
              <w:contextualSpacing/>
              <w:rPr>
                <w:rFonts w:ascii="Poppins Light" w:eastAsia="Times New Roman" w:hAnsi="Poppins Light" w:cs="Poppins Light"/>
                <w:sz w:val="20"/>
                <w:szCs w:val="20"/>
              </w:rPr>
            </w:pPr>
            <w:r w:rsidRPr="002B48F9">
              <w:rPr>
                <w:rFonts w:ascii="Poppins Light" w:eastAsia="Times New Roman" w:hAnsi="Poppins Light" w:cs="Poppins Light"/>
                <w:sz w:val="20"/>
                <w:szCs w:val="20"/>
              </w:rPr>
              <w:t>Paediatric First Aid Certificate or willingness to obtain</w:t>
            </w:r>
          </w:p>
          <w:p w14:paraId="5BDE84F7" w14:textId="77777777" w:rsidR="006A7D5F" w:rsidRPr="002B48F9" w:rsidRDefault="00FB1145" w:rsidP="00FB1145">
            <w:pPr>
              <w:numPr>
                <w:ilvl w:val="0"/>
                <w:numId w:val="33"/>
              </w:numPr>
              <w:spacing w:line="256" w:lineRule="auto"/>
              <w:contextualSpacing/>
              <w:rPr>
                <w:rFonts w:ascii="Poppins Light" w:eastAsia="Times New Roman" w:hAnsi="Poppins Light" w:cs="Poppins Light"/>
                <w:sz w:val="20"/>
                <w:szCs w:val="20"/>
              </w:rPr>
            </w:pPr>
            <w:r w:rsidRPr="002B48F9">
              <w:rPr>
                <w:rFonts w:ascii="Poppins Light" w:eastAsia="Times New Roman" w:hAnsi="Poppins Light" w:cs="Poppins Light"/>
                <w:sz w:val="20"/>
                <w:szCs w:val="20"/>
              </w:rPr>
              <w:t>Knowledge of policies and procedures relating to safeguarding, child protection, health, safety, security, equal opportunities and confidentiality.</w:t>
            </w:r>
          </w:p>
          <w:p w14:paraId="029FDFBC" w14:textId="77777777" w:rsidR="00FB1145" w:rsidRPr="00FB1145" w:rsidRDefault="00FB1145" w:rsidP="00FB1145">
            <w:pPr>
              <w:spacing w:line="256" w:lineRule="auto"/>
              <w:ind w:left="720"/>
              <w:contextualSpacing/>
              <w:rPr>
                <w:rFonts w:ascii="ITC Avant Garde Gothic Book" w:eastAsia="Times New Roman" w:hAnsi="ITC Avant Garde Gothic Book" w:cs="Times New Roman"/>
              </w:rPr>
            </w:pPr>
          </w:p>
        </w:tc>
      </w:tr>
    </w:tbl>
    <w:p w14:paraId="02F30FD9" w14:textId="77777777" w:rsidR="00D63405" w:rsidRDefault="00D63405" w:rsidP="002A384D">
      <w:pPr>
        <w:pStyle w:val="BodyText"/>
        <w:ind w:left="1118" w:hanging="1118"/>
        <w:rPr>
          <w:rFonts w:ascii="ITC Avant Garde Gothic Book" w:eastAsia="Source Sans Pro" w:hAnsi="ITC Avant Garde Gothic Book" w:cs="Source Sans Pro"/>
          <w:b/>
          <w:bCs/>
        </w:rPr>
      </w:pPr>
    </w:p>
    <w:p w14:paraId="41B3B0C7" w14:textId="77777777" w:rsidR="006A7D5F" w:rsidRDefault="006A7D5F" w:rsidP="002A384D">
      <w:pPr>
        <w:pStyle w:val="BodyText"/>
        <w:ind w:left="1118" w:hanging="1118"/>
        <w:rPr>
          <w:rFonts w:ascii="ITC Avant Garde Gothic Book" w:eastAsia="Source Sans Pro" w:hAnsi="ITC Avant Garde Gothic Book" w:cs="Source Sans Pro"/>
          <w:b/>
          <w:bCs/>
        </w:rPr>
      </w:pPr>
    </w:p>
    <w:p w14:paraId="25919DEF" w14:textId="77777777" w:rsidR="00D63405" w:rsidRPr="00027180" w:rsidRDefault="00D63405" w:rsidP="002A384D">
      <w:pPr>
        <w:pStyle w:val="BodyText"/>
        <w:ind w:left="1118" w:hanging="1118"/>
        <w:rPr>
          <w:rFonts w:ascii="ITC Avant Garde Gothic Book" w:eastAsia="Source Sans Pro" w:hAnsi="ITC Avant Garde Gothic Book" w:cs="Source Sans Pro"/>
          <w:b/>
          <w:bCs/>
        </w:rPr>
      </w:pPr>
    </w:p>
    <w:p w14:paraId="5E64A9EC" w14:textId="77777777" w:rsidR="002A384D" w:rsidRPr="00027180" w:rsidRDefault="002A384D" w:rsidP="002A384D">
      <w:pPr>
        <w:pStyle w:val="Body"/>
        <w:tabs>
          <w:tab w:val="left" w:pos="3880"/>
          <w:tab w:val="left" w:pos="9971"/>
        </w:tabs>
        <w:ind w:right="942"/>
        <w:jc w:val="both"/>
        <w:rPr>
          <w:rFonts w:ascii="ITC Avant Garde Gothic Book" w:eastAsia="Source Sans Pro" w:hAnsi="ITC Avant Garde Gothic Book" w:cs="Source Sans Pro"/>
          <w:b/>
          <w:bCs/>
          <w:lang w:val="it-IT"/>
        </w:rPr>
      </w:pPr>
      <w:r w:rsidRPr="00027180">
        <w:rPr>
          <w:rFonts w:ascii="ITC Avant Garde Gothic Book" w:eastAsia="Source Sans Pro" w:hAnsi="ITC Avant Garde Gothic Book" w:cs="Source Sans Pro"/>
          <w:b/>
          <w:bCs/>
          <w:lang w:val="da-DK"/>
        </w:rPr>
        <w:t>Postholder</w:t>
      </w:r>
      <w:r w:rsidRPr="00027180">
        <w:rPr>
          <w:rFonts w:ascii="ITC Avant Garde Gothic Book" w:eastAsia="Source Sans Pro" w:hAnsi="ITC Avant Garde Gothic Book" w:cs="Source Sans Pro"/>
          <w:b/>
          <w:bCs/>
        </w:rPr>
        <w:t>’s</w:t>
      </w:r>
      <w:r w:rsidRPr="00027180">
        <w:rPr>
          <w:rFonts w:ascii="ITC Avant Garde Gothic Book" w:eastAsia="Source Sans Pro" w:hAnsi="ITC Avant Garde Gothic Book" w:cs="Source Sans Pro"/>
          <w:b/>
          <w:bCs/>
          <w:spacing w:val="-1"/>
        </w:rPr>
        <w:t xml:space="preserve"> </w:t>
      </w:r>
      <w:r w:rsidRPr="00027180">
        <w:rPr>
          <w:rFonts w:ascii="ITC Avant Garde Gothic Book" w:eastAsia="Source Sans Pro" w:hAnsi="ITC Avant Garde Gothic Book" w:cs="Source Sans Pro"/>
          <w:b/>
          <w:bCs/>
          <w:lang w:val="it-IT"/>
        </w:rPr>
        <w:t>signature:_____________________________________________</w:t>
      </w:r>
    </w:p>
    <w:p w14:paraId="56D7A33E" w14:textId="77777777" w:rsidR="002A384D" w:rsidRPr="00027180" w:rsidRDefault="002A384D" w:rsidP="002A384D">
      <w:pPr>
        <w:pStyle w:val="Body"/>
        <w:tabs>
          <w:tab w:val="left" w:pos="3880"/>
          <w:tab w:val="left" w:pos="9971"/>
        </w:tabs>
        <w:ind w:left="1000" w:right="942"/>
        <w:jc w:val="both"/>
        <w:rPr>
          <w:rFonts w:ascii="ITC Avant Garde Gothic Book" w:eastAsia="Source Sans Pro" w:hAnsi="ITC Avant Garde Gothic Book" w:cs="Source Sans Pro"/>
        </w:rPr>
      </w:pPr>
    </w:p>
    <w:p w14:paraId="299E5991" w14:textId="77777777" w:rsidR="002A384D" w:rsidRPr="00027180" w:rsidRDefault="002A384D" w:rsidP="002A384D">
      <w:pPr>
        <w:pStyle w:val="Body"/>
        <w:tabs>
          <w:tab w:val="left" w:pos="3880"/>
          <w:tab w:val="left" w:pos="9971"/>
        </w:tabs>
        <w:ind w:right="942"/>
        <w:jc w:val="both"/>
        <w:rPr>
          <w:rFonts w:ascii="ITC Avant Garde Gothic Book" w:eastAsia="Source Sans Pro" w:hAnsi="ITC Avant Garde Gothic Book" w:cs="Source Sans Pro"/>
          <w:b/>
          <w:bCs/>
        </w:rPr>
      </w:pPr>
      <w:r w:rsidRPr="00027180">
        <w:rPr>
          <w:rFonts w:ascii="ITC Avant Garde Gothic Book" w:eastAsia="Source Sans Pro" w:hAnsi="ITC Avant Garde Gothic Book" w:cs="Source Sans Pro"/>
          <w:b/>
          <w:bCs/>
          <w:lang w:val="da-DK"/>
        </w:rPr>
        <w:t>Postholder</w:t>
      </w:r>
      <w:r w:rsidRPr="00027180">
        <w:rPr>
          <w:rFonts w:ascii="ITC Avant Garde Gothic Book" w:eastAsia="Source Sans Pro" w:hAnsi="ITC Avant Garde Gothic Book" w:cs="Source Sans Pro"/>
          <w:b/>
          <w:bCs/>
        </w:rPr>
        <w:t>’s</w:t>
      </w:r>
      <w:r w:rsidRPr="00027180">
        <w:rPr>
          <w:rFonts w:ascii="ITC Avant Garde Gothic Book" w:eastAsia="Source Sans Pro" w:hAnsi="ITC Avant Garde Gothic Book" w:cs="Source Sans Pro"/>
          <w:b/>
          <w:bCs/>
          <w:spacing w:val="-1"/>
        </w:rPr>
        <w:t xml:space="preserve"> </w:t>
      </w:r>
      <w:r w:rsidRPr="00027180">
        <w:rPr>
          <w:rFonts w:ascii="ITC Avant Garde Gothic Book" w:eastAsia="Source Sans Pro" w:hAnsi="ITC Avant Garde Gothic Book" w:cs="Source Sans Pro"/>
          <w:b/>
          <w:bCs/>
        </w:rPr>
        <w:t>name: ________________________________________________</w:t>
      </w:r>
    </w:p>
    <w:p w14:paraId="3ADED390" w14:textId="77777777" w:rsidR="002A384D" w:rsidRPr="00027180" w:rsidRDefault="002A384D" w:rsidP="002A384D">
      <w:pPr>
        <w:pStyle w:val="Body"/>
        <w:tabs>
          <w:tab w:val="left" w:pos="3880"/>
          <w:tab w:val="left" w:pos="9971"/>
        </w:tabs>
        <w:ind w:left="1000" w:right="942"/>
        <w:jc w:val="both"/>
        <w:rPr>
          <w:rFonts w:ascii="ITC Avant Garde Gothic Book" w:eastAsia="Source Sans Pro" w:hAnsi="ITC Avant Garde Gothic Book" w:cs="Source Sans Pro"/>
          <w:b/>
          <w:bCs/>
        </w:rPr>
      </w:pPr>
    </w:p>
    <w:p w14:paraId="11670485" w14:textId="77777777" w:rsidR="002A384D" w:rsidRPr="00B95938" w:rsidRDefault="002A384D" w:rsidP="002A384D">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3880"/>
          <w:tab w:val="left" w:pos="9971"/>
        </w:tabs>
        <w:ind w:right="942"/>
        <w:jc w:val="both"/>
        <w:rPr>
          <w:rFonts w:ascii="ITC Avant Garde Gothic Book" w:hAnsi="ITC Avant Garde Gothic Book"/>
        </w:rPr>
      </w:pPr>
      <w:r w:rsidRPr="00027180">
        <w:rPr>
          <w:rFonts w:ascii="ITC Avant Garde Gothic Book" w:eastAsia="Source Sans Pro" w:hAnsi="ITC Avant Garde Gothic Book" w:cs="Source Sans Pro"/>
          <w:b/>
          <w:bCs/>
          <w:lang w:val="de-DE"/>
        </w:rPr>
        <w:t>Date:______________________________________________________________</w:t>
      </w:r>
    </w:p>
    <w:sectPr w:rsidR="002A384D" w:rsidRPr="00B9593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BB53E" w14:textId="77777777" w:rsidR="007041F6" w:rsidRDefault="007041F6" w:rsidP="00AC4454">
      <w:pPr>
        <w:spacing w:after="0" w:line="240" w:lineRule="auto"/>
      </w:pPr>
      <w:r>
        <w:separator/>
      </w:r>
    </w:p>
  </w:endnote>
  <w:endnote w:type="continuationSeparator" w:id="0">
    <w:p w14:paraId="4B45EE43" w14:textId="77777777" w:rsidR="007041F6" w:rsidRDefault="007041F6" w:rsidP="00AC4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ITC Avant Garde Gothic Book">
    <w:altName w:val="Calibri"/>
    <w:panose1 w:val="00000000000000000000"/>
    <w:charset w:val="00"/>
    <w:family w:val="modern"/>
    <w:notTrueType/>
    <w:pitch w:val="variable"/>
    <w:sig w:usb0="A000002F" w:usb1="4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Poppins Light">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ED976" w14:textId="77777777" w:rsidR="007041F6" w:rsidRDefault="007041F6" w:rsidP="00AC4454">
      <w:pPr>
        <w:spacing w:after="0" w:line="240" w:lineRule="auto"/>
      </w:pPr>
      <w:r>
        <w:separator/>
      </w:r>
    </w:p>
  </w:footnote>
  <w:footnote w:type="continuationSeparator" w:id="0">
    <w:p w14:paraId="6E69B532" w14:textId="77777777" w:rsidR="007041F6" w:rsidRDefault="007041F6" w:rsidP="00AC4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A3EEB" w14:textId="77777777" w:rsidR="002D199E" w:rsidRDefault="002D199E">
    <w:pPr>
      <w:pStyle w:val="Header"/>
    </w:pPr>
    <w:r>
      <w:rPr>
        <w:noProof/>
      </w:rPr>
      <w:drawing>
        <wp:inline distT="0" distB="0" distL="0" distR="0" wp14:anchorId="1B9F91A0" wp14:editId="53A25AE6">
          <wp:extent cx="1447800" cy="547310"/>
          <wp:effectExtent l="0" t="0" r="0" b="5715"/>
          <wp:docPr id="1889979709" name="Picture 1" descr="A picture containing font, tex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979709" name="Picture 1" descr="A picture containing font, text, graphics,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53" cy="5525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EB1"/>
    <w:multiLevelType w:val="hybridMultilevel"/>
    <w:tmpl w:val="0FD83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A7E17"/>
    <w:multiLevelType w:val="hybridMultilevel"/>
    <w:tmpl w:val="FE968DA0"/>
    <w:styleLink w:val="ImportedStyle3"/>
    <w:lvl w:ilvl="0" w:tplc="C212E2F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3C30E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F74E70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9F8F85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E5071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856ED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9B8424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94638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C0CE3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43509BE"/>
    <w:multiLevelType w:val="hybridMultilevel"/>
    <w:tmpl w:val="015C5FAC"/>
    <w:styleLink w:val="ImportedStyle1"/>
    <w:lvl w:ilvl="0" w:tplc="DAF47060">
      <w:start w:val="1"/>
      <w:numFmt w:val="bullet"/>
      <w:lvlText w:val="·"/>
      <w:lvlJc w:val="left"/>
      <w:pPr>
        <w:ind w:left="68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9920BA2">
      <w:start w:val="1"/>
      <w:numFmt w:val="bullet"/>
      <w:lvlText w:val="·"/>
      <w:lvlJc w:val="left"/>
      <w:pPr>
        <w:ind w:left="171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A378DD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EE24BF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CE0D7B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EE491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0EFA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7963E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1F436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9301630"/>
    <w:multiLevelType w:val="hybridMultilevel"/>
    <w:tmpl w:val="CE1CC6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9385A9B"/>
    <w:multiLevelType w:val="hybridMultilevel"/>
    <w:tmpl w:val="76AAEEE8"/>
    <w:lvl w:ilvl="0" w:tplc="08090001">
      <w:start w:val="1"/>
      <w:numFmt w:val="bullet"/>
      <w:lvlText w:val=""/>
      <w:lvlJc w:val="left"/>
      <w:pPr>
        <w:ind w:left="996" w:hanging="360"/>
      </w:pPr>
      <w:rPr>
        <w:rFonts w:ascii="Symbol" w:hAnsi="Symbol" w:hint="default"/>
      </w:rPr>
    </w:lvl>
    <w:lvl w:ilvl="1" w:tplc="08090003" w:tentative="1">
      <w:start w:val="1"/>
      <w:numFmt w:val="bullet"/>
      <w:lvlText w:val="o"/>
      <w:lvlJc w:val="left"/>
      <w:pPr>
        <w:ind w:left="1716" w:hanging="360"/>
      </w:pPr>
      <w:rPr>
        <w:rFonts w:ascii="Courier New" w:hAnsi="Courier New" w:cs="Courier New" w:hint="default"/>
      </w:rPr>
    </w:lvl>
    <w:lvl w:ilvl="2" w:tplc="08090005" w:tentative="1">
      <w:start w:val="1"/>
      <w:numFmt w:val="bullet"/>
      <w:lvlText w:val=""/>
      <w:lvlJc w:val="left"/>
      <w:pPr>
        <w:ind w:left="2436" w:hanging="360"/>
      </w:pPr>
      <w:rPr>
        <w:rFonts w:ascii="Wingdings" w:hAnsi="Wingdings" w:hint="default"/>
      </w:rPr>
    </w:lvl>
    <w:lvl w:ilvl="3" w:tplc="08090001" w:tentative="1">
      <w:start w:val="1"/>
      <w:numFmt w:val="bullet"/>
      <w:lvlText w:val=""/>
      <w:lvlJc w:val="left"/>
      <w:pPr>
        <w:ind w:left="3156" w:hanging="360"/>
      </w:pPr>
      <w:rPr>
        <w:rFonts w:ascii="Symbol" w:hAnsi="Symbol" w:hint="default"/>
      </w:rPr>
    </w:lvl>
    <w:lvl w:ilvl="4" w:tplc="08090003" w:tentative="1">
      <w:start w:val="1"/>
      <w:numFmt w:val="bullet"/>
      <w:lvlText w:val="o"/>
      <w:lvlJc w:val="left"/>
      <w:pPr>
        <w:ind w:left="3876" w:hanging="360"/>
      </w:pPr>
      <w:rPr>
        <w:rFonts w:ascii="Courier New" w:hAnsi="Courier New" w:cs="Courier New" w:hint="default"/>
      </w:rPr>
    </w:lvl>
    <w:lvl w:ilvl="5" w:tplc="08090005" w:tentative="1">
      <w:start w:val="1"/>
      <w:numFmt w:val="bullet"/>
      <w:lvlText w:val=""/>
      <w:lvlJc w:val="left"/>
      <w:pPr>
        <w:ind w:left="4596" w:hanging="360"/>
      </w:pPr>
      <w:rPr>
        <w:rFonts w:ascii="Wingdings" w:hAnsi="Wingdings" w:hint="default"/>
      </w:rPr>
    </w:lvl>
    <w:lvl w:ilvl="6" w:tplc="08090001" w:tentative="1">
      <w:start w:val="1"/>
      <w:numFmt w:val="bullet"/>
      <w:lvlText w:val=""/>
      <w:lvlJc w:val="left"/>
      <w:pPr>
        <w:ind w:left="5316" w:hanging="360"/>
      </w:pPr>
      <w:rPr>
        <w:rFonts w:ascii="Symbol" w:hAnsi="Symbol" w:hint="default"/>
      </w:rPr>
    </w:lvl>
    <w:lvl w:ilvl="7" w:tplc="08090003" w:tentative="1">
      <w:start w:val="1"/>
      <w:numFmt w:val="bullet"/>
      <w:lvlText w:val="o"/>
      <w:lvlJc w:val="left"/>
      <w:pPr>
        <w:ind w:left="6036" w:hanging="360"/>
      </w:pPr>
      <w:rPr>
        <w:rFonts w:ascii="Courier New" w:hAnsi="Courier New" w:cs="Courier New" w:hint="default"/>
      </w:rPr>
    </w:lvl>
    <w:lvl w:ilvl="8" w:tplc="08090005" w:tentative="1">
      <w:start w:val="1"/>
      <w:numFmt w:val="bullet"/>
      <w:lvlText w:val=""/>
      <w:lvlJc w:val="left"/>
      <w:pPr>
        <w:ind w:left="6756" w:hanging="360"/>
      </w:pPr>
      <w:rPr>
        <w:rFonts w:ascii="Wingdings" w:hAnsi="Wingdings" w:hint="default"/>
      </w:rPr>
    </w:lvl>
  </w:abstractNum>
  <w:abstractNum w:abstractNumId="5" w15:restartNumberingAfterBreak="0">
    <w:nsid w:val="09424E9D"/>
    <w:multiLevelType w:val="hybridMultilevel"/>
    <w:tmpl w:val="3AA08E38"/>
    <w:lvl w:ilvl="0" w:tplc="08090001">
      <w:start w:val="1"/>
      <w:numFmt w:val="bullet"/>
      <w:lvlText w:val=""/>
      <w:lvlJc w:val="left"/>
      <w:pPr>
        <w:ind w:left="687" w:hanging="327"/>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174641B8">
      <w:start w:val="1"/>
      <w:numFmt w:val="bullet"/>
      <w:lvlText w:val="·"/>
      <w:lvlJc w:val="left"/>
      <w:pPr>
        <w:ind w:left="171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402E7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828AD2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42669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74D4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76EB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68C6A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F08DCF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B2F402E"/>
    <w:multiLevelType w:val="hybridMultilevel"/>
    <w:tmpl w:val="D65E8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086535"/>
    <w:multiLevelType w:val="hybridMultilevel"/>
    <w:tmpl w:val="C89EDA12"/>
    <w:lvl w:ilvl="0" w:tplc="86968C98">
      <w:start w:val="1"/>
      <w:numFmt w:val="bullet"/>
      <w:lvlText w:val="·"/>
      <w:lvlJc w:val="left"/>
      <w:pPr>
        <w:tabs>
          <w:tab w:val="left" w:pos="675"/>
        </w:tabs>
        <w:ind w:left="674" w:hanging="28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C80D8CC">
      <w:start w:val="1"/>
      <w:numFmt w:val="bullet"/>
      <w:lvlText w:val="·"/>
      <w:lvlJc w:val="left"/>
      <w:pPr>
        <w:tabs>
          <w:tab w:val="left" w:pos="675"/>
        </w:tabs>
        <w:ind w:left="1344" w:hanging="28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A268DDF8">
      <w:start w:val="1"/>
      <w:numFmt w:val="bullet"/>
      <w:lvlText w:val="·"/>
      <w:lvlJc w:val="left"/>
      <w:pPr>
        <w:tabs>
          <w:tab w:val="left" w:pos="675"/>
        </w:tabs>
        <w:ind w:left="2008" w:hanging="28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4906F4A">
      <w:start w:val="1"/>
      <w:numFmt w:val="bullet"/>
      <w:lvlText w:val="·"/>
      <w:lvlJc w:val="left"/>
      <w:pPr>
        <w:tabs>
          <w:tab w:val="left" w:pos="675"/>
        </w:tabs>
        <w:ind w:left="2673" w:hanging="28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D48AEE">
      <w:start w:val="1"/>
      <w:numFmt w:val="bullet"/>
      <w:lvlText w:val="·"/>
      <w:lvlJc w:val="left"/>
      <w:pPr>
        <w:tabs>
          <w:tab w:val="left" w:pos="675"/>
        </w:tabs>
        <w:ind w:left="3337" w:hanging="28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BAED55A">
      <w:start w:val="1"/>
      <w:numFmt w:val="bullet"/>
      <w:lvlText w:val="·"/>
      <w:lvlJc w:val="left"/>
      <w:pPr>
        <w:tabs>
          <w:tab w:val="left" w:pos="675"/>
        </w:tabs>
        <w:ind w:left="4002" w:hanging="28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7074787C">
      <w:start w:val="1"/>
      <w:numFmt w:val="bullet"/>
      <w:lvlText w:val="·"/>
      <w:lvlJc w:val="left"/>
      <w:pPr>
        <w:tabs>
          <w:tab w:val="left" w:pos="675"/>
        </w:tabs>
        <w:ind w:left="4666" w:hanging="28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DCC03FA">
      <w:start w:val="1"/>
      <w:numFmt w:val="bullet"/>
      <w:lvlText w:val="·"/>
      <w:lvlJc w:val="left"/>
      <w:pPr>
        <w:tabs>
          <w:tab w:val="left" w:pos="675"/>
        </w:tabs>
        <w:ind w:left="5330" w:hanging="28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1114ACBA">
      <w:start w:val="1"/>
      <w:numFmt w:val="bullet"/>
      <w:lvlText w:val="·"/>
      <w:lvlJc w:val="left"/>
      <w:pPr>
        <w:tabs>
          <w:tab w:val="left" w:pos="675"/>
        </w:tabs>
        <w:ind w:left="5995" w:hanging="28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8912CE0"/>
    <w:multiLevelType w:val="hybridMultilevel"/>
    <w:tmpl w:val="9BDCDA22"/>
    <w:styleLink w:val="ImportedStyle2"/>
    <w:lvl w:ilvl="0" w:tplc="05BAFFC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1A4CB8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964008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E14CC0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EA5B2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B52E68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6253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A24E2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24211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4424E7"/>
    <w:multiLevelType w:val="hybridMultilevel"/>
    <w:tmpl w:val="EFF059D8"/>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0" w15:restartNumberingAfterBreak="0">
    <w:nsid w:val="1C4A7B86"/>
    <w:multiLevelType w:val="hybridMultilevel"/>
    <w:tmpl w:val="1DEAFC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9E7303"/>
    <w:multiLevelType w:val="hybridMultilevel"/>
    <w:tmpl w:val="21784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E526FA"/>
    <w:multiLevelType w:val="hybridMultilevel"/>
    <w:tmpl w:val="EBC46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2180D7A"/>
    <w:multiLevelType w:val="hybridMultilevel"/>
    <w:tmpl w:val="73D63B28"/>
    <w:lvl w:ilvl="0" w:tplc="FEB87600">
      <w:start w:val="1"/>
      <w:numFmt w:val="bullet"/>
      <w:lvlText w:val="·"/>
      <w:lvlJc w:val="left"/>
      <w:pPr>
        <w:tabs>
          <w:tab w:val="left" w:pos="449"/>
        </w:tabs>
        <w:ind w:left="448" w:hanging="1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202B88">
      <w:start w:val="1"/>
      <w:numFmt w:val="bullet"/>
      <w:lvlText w:val="·"/>
      <w:lvlJc w:val="left"/>
      <w:pPr>
        <w:tabs>
          <w:tab w:val="left" w:pos="449"/>
        </w:tabs>
        <w:ind w:left="1128" w:hanging="1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5D3AF642">
      <w:start w:val="1"/>
      <w:numFmt w:val="bullet"/>
      <w:lvlText w:val="·"/>
      <w:lvlJc w:val="left"/>
      <w:pPr>
        <w:tabs>
          <w:tab w:val="left" w:pos="449"/>
        </w:tabs>
        <w:ind w:left="1816" w:hanging="1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83ACC2C">
      <w:start w:val="1"/>
      <w:numFmt w:val="bullet"/>
      <w:lvlText w:val="·"/>
      <w:lvlJc w:val="left"/>
      <w:pPr>
        <w:tabs>
          <w:tab w:val="left" w:pos="449"/>
        </w:tabs>
        <w:ind w:left="2505" w:hanging="1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0A2C428">
      <w:start w:val="1"/>
      <w:numFmt w:val="bullet"/>
      <w:lvlText w:val="·"/>
      <w:lvlJc w:val="left"/>
      <w:pPr>
        <w:tabs>
          <w:tab w:val="left" w:pos="449"/>
        </w:tabs>
        <w:ind w:left="3193" w:hanging="1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B20262DC">
      <w:start w:val="1"/>
      <w:numFmt w:val="bullet"/>
      <w:lvlText w:val="·"/>
      <w:lvlJc w:val="left"/>
      <w:pPr>
        <w:tabs>
          <w:tab w:val="left" w:pos="449"/>
        </w:tabs>
        <w:ind w:left="3882" w:hanging="1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600DE82">
      <w:start w:val="1"/>
      <w:numFmt w:val="bullet"/>
      <w:lvlText w:val="·"/>
      <w:lvlJc w:val="left"/>
      <w:pPr>
        <w:tabs>
          <w:tab w:val="left" w:pos="449"/>
        </w:tabs>
        <w:ind w:left="4570" w:hanging="1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0B6D28C">
      <w:start w:val="1"/>
      <w:numFmt w:val="bullet"/>
      <w:lvlText w:val="·"/>
      <w:lvlJc w:val="left"/>
      <w:pPr>
        <w:tabs>
          <w:tab w:val="left" w:pos="449"/>
        </w:tabs>
        <w:ind w:left="5258" w:hanging="1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D0A4D57E">
      <w:start w:val="1"/>
      <w:numFmt w:val="bullet"/>
      <w:lvlText w:val="·"/>
      <w:lvlJc w:val="left"/>
      <w:pPr>
        <w:tabs>
          <w:tab w:val="left" w:pos="449"/>
        </w:tabs>
        <w:ind w:left="5947" w:hanging="1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998126E"/>
    <w:multiLevelType w:val="hybridMultilevel"/>
    <w:tmpl w:val="015C5FAC"/>
    <w:numStyleLink w:val="ImportedStyle1"/>
  </w:abstractNum>
  <w:abstractNum w:abstractNumId="15" w15:restartNumberingAfterBreak="0">
    <w:nsid w:val="4AFE26F9"/>
    <w:multiLevelType w:val="hybridMultilevel"/>
    <w:tmpl w:val="BCEE87D6"/>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16" w15:restartNumberingAfterBreak="0">
    <w:nsid w:val="4E375899"/>
    <w:multiLevelType w:val="hybridMultilevel"/>
    <w:tmpl w:val="47D4F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E26F4B"/>
    <w:multiLevelType w:val="hybridMultilevel"/>
    <w:tmpl w:val="D21E3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AF49C0"/>
    <w:multiLevelType w:val="hybridMultilevel"/>
    <w:tmpl w:val="57A82F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62A75EB2"/>
    <w:multiLevelType w:val="hybridMultilevel"/>
    <w:tmpl w:val="175EC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57783B"/>
    <w:multiLevelType w:val="hybridMultilevel"/>
    <w:tmpl w:val="99584F7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0301B9"/>
    <w:multiLevelType w:val="hybridMultilevel"/>
    <w:tmpl w:val="8BF49C1C"/>
    <w:lvl w:ilvl="0" w:tplc="86A29494">
      <w:start w:val="1"/>
      <w:numFmt w:val="bullet"/>
      <w:lvlText w:val="·"/>
      <w:lvlJc w:val="left"/>
      <w:pPr>
        <w:tabs>
          <w:tab w:val="left" w:pos="449"/>
        </w:tabs>
        <w:ind w:left="448" w:hanging="17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FC2F6A">
      <w:start w:val="1"/>
      <w:numFmt w:val="bullet"/>
      <w:lvlText w:val="·"/>
      <w:lvlJc w:val="left"/>
      <w:pPr>
        <w:tabs>
          <w:tab w:val="left" w:pos="449"/>
        </w:tabs>
        <w:ind w:left="1128" w:hanging="17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84852EE">
      <w:start w:val="1"/>
      <w:numFmt w:val="bullet"/>
      <w:lvlText w:val="·"/>
      <w:lvlJc w:val="left"/>
      <w:pPr>
        <w:tabs>
          <w:tab w:val="left" w:pos="449"/>
        </w:tabs>
        <w:ind w:left="1816" w:hanging="17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A8261BE">
      <w:start w:val="1"/>
      <w:numFmt w:val="bullet"/>
      <w:lvlText w:val="·"/>
      <w:lvlJc w:val="left"/>
      <w:pPr>
        <w:tabs>
          <w:tab w:val="left" w:pos="449"/>
        </w:tabs>
        <w:ind w:left="2505" w:hanging="17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F7A2A02">
      <w:start w:val="1"/>
      <w:numFmt w:val="bullet"/>
      <w:lvlText w:val="·"/>
      <w:lvlJc w:val="left"/>
      <w:pPr>
        <w:tabs>
          <w:tab w:val="left" w:pos="449"/>
        </w:tabs>
        <w:ind w:left="3193" w:hanging="17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0E8EDC32">
      <w:start w:val="1"/>
      <w:numFmt w:val="bullet"/>
      <w:lvlText w:val="·"/>
      <w:lvlJc w:val="left"/>
      <w:pPr>
        <w:tabs>
          <w:tab w:val="left" w:pos="449"/>
        </w:tabs>
        <w:ind w:left="3882" w:hanging="17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013A71C0">
      <w:start w:val="1"/>
      <w:numFmt w:val="bullet"/>
      <w:lvlText w:val="·"/>
      <w:lvlJc w:val="left"/>
      <w:pPr>
        <w:tabs>
          <w:tab w:val="left" w:pos="449"/>
        </w:tabs>
        <w:ind w:left="4570" w:hanging="17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FF8C1EA">
      <w:start w:val="1"/>
      <w:numFmt w:val="bullet"/>
      <w:lvlText w:val="·"/>
      <w:lvlJc w:val="left"/>
      <w:pPr>
        <w:tabs>
          <w:tab w:val="left" w:pos="449"/>
        </w:tabs>
        <w:ind w:left="5258" w:hanging="17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C06A14A6">
      <w:start w:val="1"/>
      <w:numFmt w:val="bullet"/>
      <w:lvlText w:val="·"/>
      <w:lvlJc w:val="left"/>
      <w:pPr>
        <w:tabs>
          <w:tab w:val="left" w:pos="449"/>
        </w:tabs>
        <w:ind w:left="5947" w:hanging="17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82A6974"/>
    <w:multiLevelType w:val="multilevel"/>
    <w:tmpl w:val="CCC654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C06632E"/>
    <w:multiLevelType w:val="hybridMultilevel"/>
    <w:tmpl w:val="9BDCDA22"/>
    <w:numStyleLink w:val="ImportedStyle2"/>
  </w:abstractNum>
  <w:abstractNum w:abstractNumId="24" w15:restartNumberingAfterBreak="0">
    <w:nsid w:val="6DA0700A"/>
    <w:multiLevelType w:val="hybridMultilevel"/>
    <w:tmpl w:val="F9A82C8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B17905"/>
    <w:multiLevelType w:val="hybridMultilevel"/>
    <w:tmpl w:val="FE968DA0"/>
    <w:numStyleLink w:val="ImportedStyle3"/>
  </w:abstractNum>
  <w:abstractNum w:abstractNumId="26" w15:restartNumberingAfterBreak="0">
    <w:nsid w:val="729F1E80"/>
    <w:multiLevelType w:val="hybridMultilevel"/>
    <w:tmpl w:val="BBE6D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94091E"/>
    <w:multiLevelType w:val="hybridMultilevel"/>
    <w:tmpl w:val="D22A5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467391"/>
    <w:multiLevelType w:val="hybridMultilevel"/>
    <w:tmpl w:val="B8DAF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2D034F"/>
    <w:multiLevelType w:val="hybridMultilevel"/>
    <w:tmpl w:val="28F6D360"/>
    <w:lvl w:ilvl="0" w:tplc="882EE13E">
      <w:start w:val="1"/>
      <w:numFmt w:val="bullet"/>
      <w:lvlText w:val="·"/>
      <w:lvlJc w:val="left"/>
      <w:pPr>
        <w:tabs>
          <w:tab w:val="left" w:pos="449"/>
        </w:tabs>
        <w:ind w:left="448" w:hanging="1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7A4287C">
      <w:start w:val="1"/>
      <w:numFmt w:val="bullet"/>
      <w:lvlText w:val="·"/>
      <w:lvlJc w:val="left"/>
      <w:pPr>
        <w:tabs>
          <w:tab w:val="left" w:pos="449"/>
        </w:tabs>
        <w:ind w:left="1128" w:hanging="1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B445F58">
      <w:start w:val="1"/>
      <w:numFmt w:val="bullet"/>
      <w:lvlText w:val="·"/>
      <w:lvlJc w:val="left"/>
      <w:pPr>
        <w:tabs>
          <w:tab w:val="left" w:pos="449"/>
        </w:tabs>
        <w:ind w:left="1816" w:hanging="1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6EA6E5A">
      <w:start w:val="1"/>
      <w:numFmt w:val="bullet"/>
      <w:lvlText w:val="·"/>
      <w:lvlJc w:val="left"/>
      <w:pPr>
        <w:tabs>
          <w:tab w:val="left" w:pos="449"/>
        </w:tabs>
        <w:ind w:left="2505" w:hanging="1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F5638CE">
      <w:start w:val="1"/>
      <w:numFmt w:val="bullet"/>
      <w:lvlText w:val="·"/>
      <w:lvlJc w:val="left"/>
      <w:pPr>
        <w:tabs>
          <w:tab w:val="left" w:pos="449"/>
        </w:tabs>
        <w:ind w:left="3193" w:hanging="1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BA1E8532">
      <w:start w:val="1"/>
      <w:numFmt w:val="bullet"/>
      <w:lvlText w:val="·"/>
      <w:lvlJc w:val="left"/>
      <w:pPr>
        <w:tabs>
          <w:tab w:val="left" w:pos="449"/>
        </w:tabs>
        <w:ind w:left="3882" w:hanging="1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6EE90B0">
      <w:start w:val="1"/>
      <w:numFmt w:val="bullet"/>
      <w:lvlText w:val="·"/>
      <w:lvlJc w:val="left"/>
      <w:pPr>
        <w:tabs>
          <w:tab w:val="left" w:pos="449"/>
        </w:tabs>
        <w:ind w:left="4570" w:hanging="1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6BA5270">
      <w:start w:val="1"/>
      <w:numFmt w:val="bullet"/>
      <w:lvlText w:val="·"/>
      <w:lvlJc w:val="left"/>
      <w:pPr>
        <w:tabs>
          <w:tab w:val="left" w:pos="449"/>
        </w:tabs>
        <w:ind w:left="5258" w:hanging="1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1930CBC4">
      <w:start w:val="1"/>
      <w:numFmt w:val="bullet"/>
      <w:lvlText w:val="·"/>
      <w:lvlJc w:val="left"/>
      <w:pPr>
        <w:tabs>
          <w:tab w:val="left" w:pos="449"/>
        </w:tabs>
        <w:ind w:left="5947" w:hanging="1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550458784">
    <w:abstractNumId w:val="2"/>
  </w:num>
  <w:num w:numId="2" w16cid:durableId="1391148432">
    <w:abstractNumId w:val="14"/>
  </w:num>
  <w:num w:numId="3" w16cid:durableId="1258637726">
    <w:abstractNumId w:val="8"/>
  </w:num>
  <w:num w:numId="4" w16cid:durableId="1427068206">
    <w:abstractNumId w:val="23"/>
  </w:num>
  <w:num w:numId="5" w16cid:durableId="1789857873">
    <w:abstractNumId w:val="1"/>
  </w:num>
  <w:num w:numId="6" w16cid:durableId="997729716">
    <w:abstractNumId w:val="25"/>
  </w:num>
  <w:num w:numId="7" w16cid:durableId="270288846">
    <w:abstractNumId w:val="7"/>
  </w:num>
  <w:num w:numId="8" w16cid:durableId="1041976134">
    <w:abstractNumId w:val="29"/>
  </w:num>
  <w:num w:numId="9" w16cid:durableId="1437556931">
    <w:abstractNumId w:val="21"/>
  </w:num>
  <w:num w:numId="10" w16cid:durableId="1250043851">
    <w:abstractNumId w:val="13"/>
  </w:num>
  <w:num w:numId="11" w16cid:durableId="508065928">
    <w:abstractNumId w:val="13"/>
    <w:lvlOverride w:ilvl="0">
      <w:lvl w:ilvl="0" w:tplc="FEB87600">
        <w:start w:val="1"/>
        <w:numFmt w:val="bullet"/>
        <w:lvlText w:val="·"/>
        <w:lvlJc w:val="left"/>
        <w:pPr>
          <w:tabs>
            <w:tab w:val="left" w:pos="449"/>
          </w:tabs>
          <w:ind w:left="448" w:hanging="17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7202B88">
        <w:start w:val="1"/>
        <w:numFmt w:val="bullet"/>
        <w:lvlText w:val="·"/>
        <w:lvlJc w:val="left"/>
        <w:pPr>
          <w:tabs>
            <w:tab w:val="left" w:pos="449"/>
          </w:tabs>
          <w:ind w:left="1128" w:hanging="17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D3AF642">
        <w:start w:val="1"/>
        <w:numFmt w:val="bullet"/>
        <w:lvlText w:val="·"/>
        <w:lvlJc w:val="left"/>
        <w:pPr>
          <w:tabs>
            <w:tab w:val="left" w:pos="449"/>
          </w:tabs>
          <w:ind w:left="1816" w:hanging="17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83ACC2C">
        <w:start w:val="1"/>
        <w:numFmt w:val="bullet"/>
        <w:lvlText w:val="·"/>
        <w:lvlJc w:val="left"/>
        <w:pPr>
          <w:tabs>
            <w:tab w:val="left" w:pos="449"/>
          </w:tabs>
          <w:ind w:left="2505" w:hanging="17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0A2C428">
        <w:start w:val="1"/>
        <w:numFmt w:val="bullet"/>
        <w:lvlText w:val="·"/>
        <w:lvlJc w:val="left"/>
        <w:pPr>
          <w:tabs>
            <w:tab w:val="left" w:pos="449"/>
          </w:tabs>
          <w:ind w:left="3193" w:hanging="17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20262DC">
        <w:start w:val="1"/>
        <w:numFmt w:val="bullet"/>
        <w:lvlText w:val="·"/>
        <w:lvlJc w:val="left"/>
        <w:pPr>
          <w:tabs>
            <w:tab w:val="left" w:pos="449"/>
          </w:tabs>
          <w:ind w:left="3882" w:hanging="17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600DE82">
        <w:start w:val="1"/>
        <w:numFmt w:val="bullet"/>
        <w:lvlText w:val="·"/>
        <w:lvlJc w:val="left"/>
        <w:pPr>
          <w:tabs>
            <w:tab w:val="left" w:pos="449"/>
          </w:tabs>
          <w:ind w:left="4570" w:hanging="17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0B6D28C">
        <w:start w:val="1"/>
        <w:numFmt w:val="bullet"/>
        <w:lvlText w:val="·"/>
        <w:lvlJc w:val="left"/>
        <w:pPr>
          <w:tabs>
            <w:tab w:val="left" w:pos="449"/>
          </w:tabs>
          <w:ind w:left="5258" w:hanging="17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0A4D57E">
        <w:start w:val="1"/>
        <w:numFmt w:val="bullet"/>
        <w:lvlText w:val="·"/>
        <w:lvlJc w:val="left"/>
        <w:pPr>
          <w:tabs>
            <w:tab w:val="left" w:pos="449"/>
          </w:tabs>
          <w:ind w:left="5947" w:hanging="17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16cid:durableId="1811171768">
    <w:abstractNumId w:val="27"/>
  </w:num>
  <w:num w:numId="13" w16cid:durableId="502278920">
    <w:abstractNumId w:val="16"/>
  </w:num>
  <w:num w:numId="14" w16cid:durableId="1404372195">
    <w:abstractNumId w:val="11"/>
  </w:num>
  <w:num w:numId="15" w16cid:durableId="1082026075">
    <w:abstractNumId w:val="10"/>
  </w:num>
  <w:num w:numId="16" w16cid:durableId="1009409686">
    <w:abstractNumId w:val="6"/>
  </w:num>
  <w:num w:numId="17" w16cid:durableId="1199781250">
    <w:abstractNumId w:val="19"/>
  </w:num>
  <w:num w:numId="18" w16cid:durableId="2116124581">
    <w:abstractNumId w:val="26"/>
  </w:num>
  <w:num w:numId="19" w16cid:durableId="470487750">
    <w:abstractNumId w:val="5"/>
  </w:num>
  <w:num w:numId="20" w16cid:durableId="1205673045">
    <w:abstractNumId w:val="28"/>
  </w:num>
  <w:num w:numId="21" w16cid:durableId="586040991">
    <w:abstractNumId w:val="24"/>
  </w:num>
  <w:num w:numId="22" w16cid:durableId="28727841">
    <w:abstractNumId w:val="20"/>
  </w:num>
  <w:num w:numId="23" w16cid:durableId="1432317683">
    <w:abstractNumId w:val="22"/>
  </w:num>
  <w:num w:numId="24" w16cid:durableId="5920089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4820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8345800">
    <w:abstractNumId w:val="18"/>
  </w:num>
  <w:num w:numId="27" w16cid:durableId="962149368">
    <w:abstractNumId w:val="3"/>
  </w:num>
  <w:num w:numId="28" w16cid:durableId="937252958">
    <w:abstractNumId w:val="3"/>
  </w:num>
  <w:num w:numId="29" w16cid:durableId="719132855">
    <w:abstractNumId w:val="15"/>
  </w:num>
  <w:num w:numId="30" w16cid:durableId="1560701635">
    <w:abstractNumId w:val="4"/>
  </w:num>
  <w:num w:numId="31" w16cid:durableId="1131703509">
    <w:abstractNumId w:val="17"/>
  </w:num>
  <w:num w:numId="32" w16cid:durableId="10646411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403723">
    <w:abstractNumId w:val="12"/>
  </w:num>
  <w:num w:numId="34" w16cid:durableId="990134940">
    <w:abstractNumId w:val="10"/>
  </w:num>
  <w:num w:numId="35" w16cid:durableId="199675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454"/>
    <w:rsid w:val="00027180"/>
    <w:rsid w:val="00045AB6"/>
    <w:rsid w:val="000964AC"/>
    <w:rsid w:val="000A42A8"/>
    <w:rsid w:val="00185C29"/>
    <w:rsid w:val="00190E4D"/>
    <w:rsid w:val="00210C3D"/>
    <w:rsid w:val="002A384D"/>
    <w:rsid w:val="002B41DE"/>
    <w:rsid w:val="002B48F9"/>
    <w:rsid w:val="002B7B53"/>
    <w:rsid w:val="002D199E"/>
    <w:rsid w:val="003A6590"/>
    <w:rsid w:val="004D2525"/>
    <w:rsid w:val="0052554D"/>
    <w:rsid w:val="00527549"/>
    <w:rsid w:val="00542593"/>
    <w:rsid w:val="0060296E"/>
    <w:rsid w:val="00655616"/>
    <w:rsid w:val="006A7D5F"/>
    <w:rsid w:val="006D0186"/>
    <w:rsid w:val="006D1BFF"/>
    <w:rsid w:val="006F16EA"/>
    <w:rsid w:val="007041F6"/>
    <w:rsid w:val="00741A23"/>
    <w:rsid w:val="00772E2E"/>
    <w:rsid w:val="0081395B"/>
    <w:rsid w:val="00831935"/>
    <w:rsid w:val="00833169"/>
    <w:rsid w:val="00862E9A"/>
    <w:rsid w:val="008B4B68"/>
    <w:rsid w:val="008D0EC5"/>
    <w:rsid w:val="0094045F"/>
    <w:rsid w:val="009A590B"/>
    <w:rsid w:val="00A034E8"/>
    <w:rsid w:val="00AA7BA6"/>
    <w:rsid w:val="00AC4454"/>
    <w:rsid w:val="00AD1A68"/>
    <w:rsid w:val="00B24C9A"/>
    <w:rsid w:val="00B463BA"/>
    <w:rsid w:val="00B53F58"/>
    <w:rsid w:val="00C96ADD"/>
    <w:rsid w:val="00D235CC"/>
    <w:rsid w:val="00D63405"/>
    <w:rsid w:val="00E57D3D"/>
    <w:rsid w:val="00EE1292"/>
    <w:rsid w:val="00EF446C"/>
    <w:rsid w:val="00EF4EE8"/>
    <w:rsid w:val="00F44141"/>
    <w:rsid w:val="00F6026D"/>
    <w:rsid w:val="00FB1145"/>
    <w:rsid w:val="07CAF2CD"/>
    <w:rsid w:val="1446A417"/>
    <w:rsid w:val="17E9EDE5"/>
    <w:rsid w:val="1869AA55"/>
    <w:rsid w:val="187B6B1C"/>
    <w:rsid w:val="1883AD22"/>
    <w:rsid w:val="260A2698"/>
    <w:rsid w:val="2A04A3BC"/>
    <w:rsid w:val="2B39CD16"/>
    <w:rsid w:val="2D849FA2"/>
    <w:rsid w:val="32E520C4"/>
    <w:rsid w:val="33C424BF"/>
    <w:rsid w:val="368F6AC0"/>
    <w:rsid w:val="3771A20E"/>
    <w:rsid w:val="37C90578"/>
    <w:rsid w:val="38F577D6"/>
    <w:rsid w:val="3FFE252A"/>
    <w:rsid w:val="40EDC428"/>
    <w:rsid w:val="459FD87D"/>
    <w:rsid w:val="471222B0"/>
    <w:rsid w:val="48CA617A"/>
    <w:rsid w:val="4B514DA6"/>
    <w:rsid w:val="50B23F5B"/>
    <w:rsid w:val="53C586DD"/>
    <w:rsid w:val="54E15BA3"/>
    <w:rsid w:val="5589988A"/>
    <w:rsid w:val="5696BA17"/>
    <w:rsid w:val="56FFDE1F"/>
    <w:rsid w:val="5BCC650E"/>
    <w:rsid w:val="5D2C3338"/>
    <w:rsid w:val="60466418"/>
    <w:rsid w:val="60DDB63B"/>
    <w:rsid w:val="62A1A2F8"/>
    <w:rsid w:val="6F40709B"/>
    <w:rsid w:val="7695FED8"/>
    <w:rsid w:val="78061EF1"/>
    <w:rsid w:val="7CDAE98F"/>
    <w:rsid w:val="7F46E5F6"/>
    <w:rsid w:val="7F486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1095A"/>
  <w15:chartTrackingRefBased/>
  <w15:docId w15:val="{938A221B-BB66-41FF-8ABB-C3F2BF49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8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4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454"/>
  </w:style>
  <w:style w:type="paragraph" w:styleId="Footer">
    <w:name w:val="footer"/>
    <w:basedOn w:val="Normal"/>
    <w:link w:val="FooterChar"/>
    <w:uiPriority w:val="99"/>
    <w:unhideWhenUsed/>
    <w:rsid w:val="00AC44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454"/>
  </w:style>
  <w:style w:type="paragraph" w:styleId="ListParagraph">
    <w:name w:val="List Paragraph"/>
    <w:basedOn w:val="Normal"/>
    <w:uiPriority w:val="34"/>
    <w:qFormat/>
    <w:rsid w:val="002A384D"/>
    <w:pPr>
      <w:spacing w:after="200" w:line="276" w:lineRule="auto"/>
      <w:ind w:left="720"/>
      <w:contextualSpacing/>
    </w:pPr>
    <w:rPr>
      <w:rFonts w:eastAsiaTheme="minorEastAsia"/>
      <w:lang w:eastAsia="en-GB"/>
    </w:rPr>
  </w:style>
  <w:style w:type="paragraph" w:styleId="NoSpacing">
    <w:name w:val="No Spacing"/>
    <w:uiPriority w:val="1"/>
    <w:qFormat/>
    <w:rsid w:val="002A384D"/>
    <w:pPr>
      <w:spacing w:after="0" w:line="240" w:lineRule="auto"/>
    </w:pPr>
    <w:rPr>
      <w:rFonts w:ascii="Source Sans Pro" w:hAnsi="Source Sans Pro"/>
      <w:sz w:val="24"/>
    </w:rPr>
  </w:style>
  <w:style w:type="paragraph" w:styleId="BodyText">
    <w:name w:val="Body Text"/>
    <w:link w:val="BodyTextChar"/>
    <w:rsid w:val="002A384D"/>
    <w:pPr>
      <w:widowControl w:val="0"/>
      <w:pBdr>
        <w:top w:val="nil"/>
        <w:left w:val="nil"/>
        <w:bottom w:val="nil"/>
        <w:right w:val="nil"/>
        <w:between w:val="nil"/>
        <w:bar w:val="nil"/>
      </w:pBdr>
      <w:spacing w:after="0" w:line="240" w:lineRule="auto"/>
      <w:ind w:left="1341"/>
    </w:pPr>
    <w:rPr>
      <w:rFonts w:ascii="Calibri" w:eastAsia="Arial Unicode MS" w:hAnsi="Calibri" w:cs="Arial Unicode MS"/>
      <w:color w:val="000000"/>
      <w:u w:color="000000"/>
      <w:bdr w:val="nil"/>
      <w:lang w:val="en-US" w:eastAsia="en-GB"/>
    </w:rPr>
  </w:style>
  <w:style w:type="character" w:customStyle="1" w:styleId="BodyTextChar">
    <w:name w:val="Body Text Char"/>
    <w:basedOn w:val="DefaultParagraphFont"/>
    <w:link w:val="BodyText"/>
    <w:rsid w:val="002A384D"/>
    <w:rPr>
      <w:rFonts w:ascii="Calibri" w:eastAsia="Arial Unicode MS" w:hAnsi="Calibri" w:cs="Arial Unicode MS"/>
      <w:color w:val="000000"/>
      <w:u w:color="000000"/>
      <w:bdr w:val="nil"/>
      <w:lang w:val="en-US" w:eastAsia="en-GB"/>
    </w:rPr>
  </w:style>
  <w:style w:type="paragraph" w:customStyle="1" w:styleId="Body">
    <w:name w:val="Body"/>
    <w:rsid w:val="002A384D"/>
    <w:pPr>
      <w:widowControl w:val="0"/>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val="en-US" w:eastAsia="en-GB"/>
      <w14:textOutline w14:w="0" w14:cap="flat" w14:cmpd="sng" w14:algn="ctr">
        <w14:noFill/>
        <w14:prstDash w14:val="solid"/>
        <w14:bevel/>
      </w14:textOutline>
    </w:rPr>
  </w:style>
  <w:style w:type="paragraph" w:customStyle="1" w:styleId="Heading">
    <w:name w:val="Heading"/>
    <w:rsid w:val="002A384D"/>
    <w:pPr>
      <w:widowControl w:val="0"/>
      <w:pBdr>
        <w:top w:val="nil"/>
        <w:left w:val="nil"/>
        <w:bottom w:val="nil"/>
        <w:right w:val="nil"/>
        <w:between w:val="nil"/>
        <w:bar w:val="nil"/>
      </w:pBdr>
      <w:spacing w:before="93" w:after="0" w:line="240" w:lineRule="auto"/>
      <w:ind w:left="1090" w:right="989"/>
      <w:jc w:val="center"/>
      <w:outlineLvl w:val="0"/>
    </w:pPr>
    <w:rPr>
      <w:rFonts w:ascii="Calibri" w:eastAsia="Arial Unicode MS" w:hAnsi="Calibri" w:cs="Arial Unicode MS"/>
      <w:b/>
      <w:bCs/>
      <w:color w:val="000000"/>
      <w:sz w:val="32"/>
      <w:szCs w:val="32"/>
      <w:u w:color="000000"/>
      <w:bdr w:val="nil"/>
      <w:lang w:val="en-US" w:eastAsia="en-GB"/>
      <w14:textOutline w14:w="0" w14:cap="flat" w14:cmpd="sng" w14:algn="ctr">
        <w14:noFill/>
        <w14:prstDash w14:val="solid"/>
        <w14:bevel/>
      </w14:textOutline>
    </w:rPr>
  </w:style>
  <w:style w:type="numbering" w:customStyle="1" w:styleId="ImportedStyle1">
    <w:name w:val="Imported Style 1"/>
    <w:rsid w:val="002A384D"/>
    <w:pPr>
      <w:numPr>
        <w:numId w:val="1"/>
      </w:numPr>
    </w:pPr>
  </w:style>
  <w:style w:type="numbering" w:customStyle="1" w:styleId="ImportedStyle2">
    <w:name w:val="Imported Style 2"/>
    <w:rsid w:val="002A384D"/>
    <w:pPr>
      <w:numPr>
        <w:numId w:val="3"/>
      </w:numPr>
    </w:pPr>
  </w:style>
  <w:style w:type="numbering" w:customStyle="1" w:styleId="ImportedStyle3">
    <w:name w:val="Imported Style 3"/>
    <w:rsid w:val="002A384D"/>
    <w:pPr>
      <w:numPr>
        <w:numId w:val="5"/>
      </w:numPr>
    </w:pPr>
  </w:style>
  <w:style w:type="paragraph" w:customStyle="1" w:styleId="TableParagraph">
    <w:name w:val="Table Paragraph"/>
    <w:rsid w:val="002A384D"/>
    <w:pPr>
      <w:widowControl w:val="0"/>
      <w:pBdr>
        <w:top w:val="nil"/>
        <w:left w:val="nil"/>
        <w:bottom w:val="nil"/>
        <w:right w:val="nil"/>
        <w:between w:val="nil"/>
        <w:bar w:val="nil"/>
      </w:pBdr>
      <w:spacing w:before="61" w:after="0" w:line="240" w:lineRule="auto"/>
      <w:ind w:left="448" w:hanging="172"/>
    </w:pPr>
    <w:rPr>
      <w:rFonts w:ascii="Calibri" w:eastAsia="Arial Unicode MS" w:hAnsi="Calibri" w:cs="Arial Unicode MS"/>
      <w:color w:val="000000"/>
      <w:u w:color="000000"/>
      <w:bdr w:val="nil"/>
      <w:lang w:val="en-US" w:eastAsia="en-GB"/>
    </w:rPr>
  </w:style>
  <w:style w:type="table" w:styleId="TableGrid">
    <w:name w:val="Table Grid"/>
    <w:basedOn w:val="TableNormal"/>
    <w:uiPriority w:val="39"/>
    <w:rsid w:val="00602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296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semiHidden/>
    <w:unhideWhenUsed/>
    <w:rsid w:val="0060296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862E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221907">
      <w:bodyDiv w:val="1"/>
      <w:marLeft w:val="0"/>
      <w:marRight w:val="0"/>
      <w:marTop w:val="0"/>
      <w:marBottom w:val="0"/>
      <w:divBdr>
        <w:top w:val="none" w:sz="0" w:space="0" w:color="auto"/>
        <w:left w:val="none" w:sz="0" w:space="0" w:color="auto"/>
        <w:bottom w:val="none" w:sz="0" w:space="0" w:color="auto"/>
        <w:right w:val="none" w:sz="0" w:space="0" w:color="auto"/>
      </w:divBdr>
    </w:div>
    <w:div w:id="391656057">
      <w:bodyDiv w:val="1"/>
      <w:marLeft w:val="0"/>
      <w:marRight w:val="0"/>
      <w:marTop w:val="0"/>
      <w:marBottom w:val="0"/>
      <w:divBdr>
        <w:top w:val="none" w:sz="0" w:space="0" w:color="auto"/>
        <w:left w:val="none" w:sz="0" w:space="0" w:color="auto"/>
        <w:bottom w:val="none" w:sz="0" w:space="0" w:color="auto"/>
        <w:right w:val="none" w:sz="0" w:space="0" w:color="auto"/>
      </w:divBdr>
    </w:div>
    <w:div w:id="1126973870">
      <w:bodyDiv w:val="1"/>
      <w:marLeft w:val="0"/>
      <w:marRight w:val="0"/>
      <w:marTop w:val="0"/>
      <w:marBottom w:val="0"/>
      <w:divBdr>
        <w:top w:val="none" w:sz="0" w:space="0" w:color="auto"/>
        <w:left w:val="none" w:sz="0" w:space="0" w:color="auto"/>
        <w:bottom w:val="none" w:sz="0" w:space="0" w:color="auto"/>
        <w:right w:val="none" w:sz="0" w:space="0" w:color="auto"/>
      </w:divBdr>
    </w:div>
    <w:div w:id="1340501537">
      <w:bodyDiv w:val="1"/>
      <w:marLeft w:val="0"/>
      <w:marRight w:val="0"/>
      <w:marTop w:val="0"/>
      <w:marBottom w:val="0"/>
      <w:divBdr>
        <w:top w:val="none" w:sz="0" w:space="0" w:color="auto"/>
        <w:left w:val="none" w:sz="0" w:space="0" w:color="auto"/>
        <w:bottom w:val="none" w:sz="0" w:space="0" w:color="auto"/>
        <w:right w:val="none" w:sz="0" w:space="0" w:color="auto"/>
      </w:divBdr>
    </w:div>
    <w:div w:id="1562983048">
      <w:bodyDiv w:val="1"/>
      <w:marLeft w:val="0"/>
      <w:marRight w:val="0"/>
      <w:marTop w:val="0"/>
      <w:marBottom w:val="0"/>
      <w:divBdr>
        <w:top w:val="none" w:sz="0" w:space="0" w:color="auto"/>
        <w:left w:val="none" w:sz="0" w:space="0" w:color="auto"/>
        <w:bottom w:val="none" w:sz="0" w:space="0" w:color="auto"/>
        <w:right w:val="none" w:sz="0" w:space="0" w:color="auto"/>
      </w:divBdr>
    </w:div>
    <w:div w:id="1712805531">
      <w:bodyDiv w:val="1"/>
      <w:marLeft w:val="0"/>
      <w:marRight w:val="0"/>
      <w:marTop w:val="0"/>
      <w:marBottom w:val="0"/>
      <w:divBdr>
        <w:top w:val="none" w:sz="0" w:space="0" w:color="auto"/>
        <w:left w:val="none" w:sz="0" w:space="0" w:color="auto"/>
        <w:bottom w:val="none" w:sz="0" w:space="0" w:color="auto"/>
        <w:right w:val="none" w:sz="0" w:space="0" w:color="auto"/>
      </w:divBdr>
    </w:div>
    <w:div w:id="172098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01172B5780BA4E876C3841C8F88040" ma:contentTypeVersion="12" ma:contentTypeDescription="Create a new document." ma:contentTypeScope="" ma:versionID="25ec18fe1b7e76dfd89ae9575712695c">
  <xsd:schema xmlns:xsd="http://www.w3.org/2001/XMLSchema" xmlns:xs="http://www.w3.org/2001/XMLSchema" xmlns:p="http://schemas.microsoft.com/office/2006/metadata/properties" xmlns:ns2="b0fb63f0-6712-4e5f-94fb-1323e3c99ba3" xmlns:ns3="f3cb4c1a-16ab-4916-95ff-efbf75f5b476" targetNamespace="http://schemas.microsoft.com/office/2006/metadata/properties" ma:root="true" ma:fieldsID="df36c60b51def87e529e8c85796529c0" ns2:_="" ns3:_="">
    <xsd:import namespace="b0fb63f0-6712-4e5f-94fb-1323e3c99ba3"/>
    <xsd:import namespace="f3cb4c1a-16ab-4916-95ff-efbf75f5b47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b63f0-6712-4e5f-94fb-1323e3c99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6d36a12-1055-4bdc-b546-a13829bdc622"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cb4c1a-16ab-4916-95ff-efbf75f5b47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fb63f0-6712-4e5f-94fb-1323e3c99b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D0614D-DF21-44FD-BA78-DB7E667F1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b63f0-6712-4e5f-94fb-1323e3c99ba3"/>
    <ds:schemaRef ds:uri="f3cb4c1a-16ab-4916-95ff-efbf75f5b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E9D87-920E-439B-B1AA-0606E1029F85}">
  <ds:schemaRefs>
    <ds:schemaRef ds:uri="http://schemas.microsoft.com/sharepoint/v3/contenttype/forms"/>
  </ds:schemaRefs>
</ds:datastoreItem>
</file>

<file path=customXml/itemProps3.xml><?xml version="1.0" encoding="utf-8"?>
<ds:datastoreItem xmlns:ds="http://schemas.openxmlformats.org/officeDocument/2006/customXml" ds:itemID="{92153670-0EEA-4F7E-A9A1-36D6F1F9A154}">
  <ds:schemaRefs>
    <ds:schemaRef ds:uri="http://schemas.microsoft.com/office/2006/metadata/properties"/>
    <ds:schemaRef ds:uri="http://schemas.microsoft.com/office/infopath/2007/PartnerControls"/>
    <ds:schemaRef ds:uri="b0fb63f0-6712-4e5f-94fb-1323e3c99ba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746</Words>
  <Characters>4257</Characters>
  <Application>Microsoft Office Word</Application>
  <DocSecurity>0</DocSecurity>
  <Lines>35</Lines>
  <Paragraphs>9</Paragraphs>
  <ScaleCrop>false</ScaleCrop>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Stephens</dc:creator>
  <cp:keywords/>
  <dc:description/>
  <cp:lastModifiedBy>Stacy Wickes</cp:lastModifiedBy>
  <cp:revision>17</cp:revision>
  <cp:lastPrinted>2024-04-02T09:27:00Z</cp:lastPrinted>
  <dcterms:created xsi:type="dcterms:W3CDTF">2024-04-02T09:27:00Z</dcterms:created>
  <dcterms:modified xsi:type="dcterms:W3CDTF">2025-02-05T12:18:00Z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0x0101005201172B5780BA4E876C3841C8F88040</vt:lpwstr>
  </property>
  <property fmtid="{D5CDD505-2E9C-101B-9397-08002B2CF9AE}" pid="3" name="MediaServiceImageTags">
    <vt:lpwstr/>
  </property>
</Properties>
</file>