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0A7" w:rsidRPr="00FC1C6E" w:rsidRDefault="004750A7" w:rsidP="00375061"/>
    <w:p w:rsidR="003055DD" w:rsidRDefault="006932D2" w:rsidP="003055DD">
      <w:pPr>
        <w:pStyle w:val="6Abstract"/>
        <w:pBdr>
          <w:bottom w:val="single" w:sz="4" w:space="0" w:color="auto"/>
        </w:pBdr>
        <w:rPr>
          <w:b/>
        </w:rPr>
      </w:pPr>
      <w:r w:rsidRPr="00FC1C6E">
        <w:t xml:space="preserve"> </w:t>
      </w:r>
      <w:r w:rsidR="00FC1C6E" w:rsidRPr="003055DD">
        <w:rPr>
          <w:b/>
        </w:rPr>
        <w:t>Alexandra Academy Trust</w:t>
      </w:r>
      <w:r w:rsidR="003055DD">
        <w:rPr>
          <w:b/>
        </w:rPr>
        <w:t xml:space="preserve"> </w:t>
      </w:r>
      <w:r w:rsidR="00DD4E17" w:rsidRPr="003055DD">
        <w:rPr>
          <w:b/>
        </w:rPr>
        <w:t>- Haslington Primary Academy and Nursery</w:t>
      </w:r>
    </w:p>
    <w:p w:rsidR="0072620F" w:rsidRDefault="00C10061" w:rsidP="003055DD">
      <w:pPr>
        <w:pStyle w:val="6Abstract"/>
        <w:pBdr>
          <w:bottom w:val="single" w:sz="4" w:space="0" w:color="auto"/>
        </w:pBdr>
        <w:rPr>
          <w:noProof/>
          <w:sz w:val="24"/>
          <w:szCs w:val="24"/>
          <w:u w:val="single"/>
        </w:rPr>
      </w:pPr>
      <w:r w:rsidRPr="003055DD">
        <w:rPr>
          <w:noProof/>
          <w:sz w:val="24"/>
          <w:szCs w:val="24"/>
          <w:u w:val="single"/>
        </w:rPr>
        <w:t xml:space="preserve">Job description: </w:t>
      </w:r>
      <w:r w:rsidR="003C725F" w:rsidRPr="003055DD">
        <w:rPr>
          <w:noProof/>
          <w:sz w:val="24"/>
          <w:szCs w:val="24"/>
          <w:u w:val="single"/>
        </w:rPr>
        <w:t xml:space="preserve">Early Years Foundation Stage (EYFS) </w:t>
      </w:r>
      <w:r w:rsidR="009614E7" w:rsidRPr="003055DD">
        <w:rPr>
          <w:noProof/>
          <w:sz w:val="24"/>
          <w:szCs w:val="24"/>
          <w:u w:val="single"/>
        </w:rPr>
        <w:t xml:space="preserve">and Key Stage 1 </w:t>
      </w:r>
      <w:r w:rsidR="00FC1C6E" w:rsidRPr="003055DD">
        <w:rPr>
          <w:noProof/>
          <w:sz w:val="24"/>
          <w:szCs w:val="24"/>
          <w:u w:val="single"/>
        </w:rPr>
        <w:t xml:space="preserve">Lead and Class Teacher </w:t>
      </w:r>
    </w:p>
    <w:p w:rsidR="003055DD" w:rsidRPr="003055DD" w:rsidRDefault="003055DD" w:rsidP="003055DD">
      <w:pPr>
        <w:pStyle w:val="6Abstract"/>
        <w:pBdr>
          <w:bottom w:val="single" w:sz="4" w:space="0" w:color="auto"/>
        </w:pBdr>
        <w:rPr>
          <w:noProof/>
          <w:sz w:val="24"/>
          <w:szCs w:val="24"/>
          <w:u w:val="single"/>
        </w:rPr>
      </w:pPr>
    </w:p>
    <w:p w:rsidR="00734F2C" w:rsidRDefault="00114D52" w:rsidP="00734F2C">
      <w:pPr>
        <w:pStyle w:val="1bodycopy10pt"/>
      </w:pPr>
      <w:r>
        <w:t>The Alexandra Academy Trust</w:t>
      </w:r>
      <w:r w:rsidR="00734F2C" w:rsidRPr="00734F2C">
        <w:t xml:space="preserve"> is committed to creating a diverse </w:t>
      </w:r>
      <w:r w:rsidR="00D46AE0">
        <w:t>workforce</w:t>
      </w:r>
      <w:r w:rsidR="00734F2C">
        <w:t>. We</w:t>
      </w:r>
      <w:r w:rsidR="003055DD">
        <w:t xml:space="preserve"> wi</w:t>
      </w:r>
      <w:r w:rsidR="00734F2C">
        <w:t>ll consider a</w:t>
      </w:r>
      <w:r w:rsidR="00734F2C" w:rsidRPr="00734F2C">
        <w:t>ll</w:t>
      </w:r>
      <w:r w:rsidR="00734F2C">
        <w:t xml:space="preserve"> qualified applicants </w:t>
      </w:r>
      <w:r w:rsidR="00734F2C" w:rsidRPr="00734F2C">
        <w:t>fo</w:t>
      </w:r>
      <w:r w:rsidR="00734F2C">
        <w:t>r employment without regard to sex, race, religion, belief, sexual orientation, gender reassignment, pregnancy, maternity, age, disab</w:t>
      </w:r>
      <w:bookmarkStart w:id="0" w:name="_GoBack"/>
      <w:bookmarkEnd w:id="0"/>
      <w:r w:rsidR="00734F2C">
        <w:t xml:space="preserve">ility, marriage or civil partnership. </w:t>
      </w:r>
    </w:p>
    <w:p w:rsidR="002E16E7" w:rsidRDefault="00CE6705" w:rsidP="00512916">
      <w:pPr>
        <w:pStyle w:val="Heading1"/>
      </w:pPr>
      <w:r>
        <w:t>Job details</w:t>
      </w:r>
      <w:r w:rsidR="003C725F">
        <w:t xml:space="preserve"> </w:t>
      </w:r>
    </w:p>
    <w:p w:rsidR="00CE6705" w:rsidRPr="00CE6705" w:rsidRDefault="00CE6705" w:rsidP="00CE6705">
      <w:pPr>
        <w:pStyle w:val="1bodycopy10pt"/>
      </w:pPr>
      <w:r w:rsidRPr="00CE6705">
        <w:rPr>
          <w:b/>
        </w:rPr>
        <w:t>Salary</w:t>
      </w:r>
      <w:r w:rsidR="00DD4E17">
        <w:t xml:space="preserve">: </w:t>
      </w:r>
      <w:r w:rsidR="009614E7">
        <w:t xml:space="preserve">MPS /UPS with </w:t>
      </w:r>
      <w:r w:rsidR="00346B1B" w:rsidRPr="00346B1B">
        <w:t>TLR 2</w:t>
      </w:r>
      <w:r w:rsidR="00346B1B">
        <w:rPr>
          <w:b/>
        </w:rPr>
        <w:t xml:space="preserve"> </w:t>
      </w:r>
    </w:p>
    <w:p w:rsidR="00CE6705" w:rsidRPr="00921186" w:rsidRDefault="00CE6705" w:rsidP="00CE6705">
      <w:pPr>
        <w:pStyle w:val="1bodycopy10pt"/>
      </w:pPr>
      <w:r w:rsidRPr="00CE6705">
        <w:rPr>
          <w:b/>
        </w:rPr>
        <w:t>Hours:</w:t>
      </w:r>
      <w:r w:rsidRPr="00CE6705">
        <w:t xml:space="preserve"> </w:t>
      </w:r>
      <w:r w:rsidR="00114D52" w:rsidRPr="00921186">
        <w:t>Full Time</w:t>
      </w:r>
    </w:p>
    <w:p w:rsidR="00CE6705" w:rsidRPr="00CE6705" w:rsidRDefault="00CE6705" w:rsidP="00CE6705">
      <w:pPr>
        <w:pStyle w:val="1bodycopy10pt"/>
      </w:pPr>
      <w:r w:rsidRPr="00921186">
        <w:rPr>
          <w:b/>
        </w:rPr>
        <w:t>Reporting to:</w:t>
      </w:r>
      <w:r w:rsidRPr="00921186">
        <w:t xml:space="preserve"> </w:t>
      </w:r>
      <w:r w:rsidR="00114D52" w:rsidRPr="00921186">
        <w:t xml:space="preserve">Mrs D Mitchell (Principal) </w:t>
      </w:r>
    </w:p>
    <w:p w:rsidR="00734F2C" w:rsidRPr="00CE6705" w:rsidRDefault="00734F2C" w:rsidP="00CE6705">
      <w:pPr>
        <w:pStyle w:val="1bodycopy10pt"/>
      </w:pPr>
    </w:p>
    <w:p w:rsidR="009A267F" w:rsidRDefault="004E0079" w:rsidP="009A267F">
      <w:pPr>
        <w:pStyle w:val="Heading1"/>
      </w:pPr>
      <w:r>
        <w:t>Main purpose</w:t>
      </w:r>
      <w:r w:rsidR="003C725F">
        <w:t xml:space="preserve"> </w:t>
      </w:r>
    </w:p>
    <w:p w:rsidR="00123ADF" w:rsidRDefault="00123ADF" w:rsidP="004E0079">
      <w:pPr>
        <w:pStyle w:val="1bodycopy10pt"/>
      </w:pPr>
      <w:r>
        <w:t xml:space="preserve">In addition to: </w:t>
      </w:r>
    </w:p>
    <w:p w:rsidR="00123ADF" w:rsidRDefault="00123ADF" w:rsidP="00123ADF">
      <w:pPr>
        <w:pStyle w:val="4Bulletedcopyblue"/>
      </w:pPr>
      <w:r>
        <w:t xml:space="preserve">Fulfilling the professional responsibilities of a teacher, as set out in the </w:t>
      </w:r>
      <w:hyperlink r:id="rId8" w:history="1">
        <w:r w:rsidRPr="00123ADF">
          <w:rPr>
            <w:rStyle w:val="Hyperlink"/>
          </w:rPr>
          <w:t>School Teachers’ Pay and Condition</w:t>
        </w:r>
        <w:r w:rsidR="00F37FE1">
          <w:rPr>
            <w:rStyle w:val="Hyperlink"/>
          </w:rPr>
          <w:t>s d</w:t>
        </w:r>
        <w:r w:rsidRPr="00123ADF">
          <w:rPr>
            <w:rStyle w:val="Hyperlink"/>
          </w:rPr>
          <w:t>ocument</w:t>
        </w:r>
      </w:hyperlink>
    </w:p>
    <w:p w:rsidR="00123ADF" w:rsidRDefault="00123ADF" w:rsidP="00123ADF">
      <w:pPr>
        <w:pStyle w:val="4Bulletedcopyblue"/>
      </w:pPr>
      <w:r>
        <w:t xml:space="preserve">Meeting the expectations set out in the </w:t>
      </w:r>
      <w:hyperlink r:id="rId9" w:history="1">
        <w:r w:rsidRPr="00123ADF">
          <w:rPr>
            <w:rStyle w:val="Hyperlink"/>
          </w:rPr>
          <w:t>Teachers’ Standards</w:t>
        </w:r>
      </w:hyperlink>
      <w:r>
        <w:t xml:space="preserve"> </w:t>
      </w:r>
    </w:p>
    <w:p w:rsidR="003055DD" w:rsidRDefault="003055DD" w:rsidP="003055DD">
      <w:pPr>
        <w:pStyle w:val="4Bulletedcopyblue"/>
        <w:numPr>
          <w:ilvl w:val="0"/>
          <w:numId w:val="0"/>
        </w:numPr>
        <w:ind w:left="340"/>
      </w:pPr>
    </w:p>
    <w:p w:rsidR="009614E7" w:rsidRDefault="00123ADF" w:rsidP="007E42CA">
      <w:pPr>
        <w:pStyle w:val="1bodycopy10pt"/>
      </w:pPr>
      <w:r>
        <w:t>T</w:t>
      </w:r>
      <w:r w:rsidR="003C725F">
        <w:t>he EYFS</w:t>
      </w:r>
      <w:r w:rsidR="009614E7">
        <w:t>/KS1</w:t>
      </w:r>
      <w:r w:rsidR="003C725F">
        <w:t xml:space="preserve"> leader, under the direction of the headteacher, will</w:t>
      </w:r>
      <w:r w:rsidR="007E42CA">
        <w:t xml:space="preserve"> t</w:t>
      </w:r>
      <w:r w:rsidR="00E81FBA">
        <w:t xml:space="preserve">ake lead responsibility </w:t>
      </w:r>
      <w:r>
        <w:t>of the EYFS</w:t>
      </w:r>
      <w:r w:rsidR="009614E7">
        <w:t>/KS1</w:t>
      </w:r>
      <w:r>
        <w:t xml:space="preserve"> </w:t>
      </w:r>
      <w:r w:rsidR="007E42CA">
        <w:t xml:space="preserve">to secure: </w:t>
      </w:r>
    </w:p>
    <w:p w:rsidR="009614E7" w:rsidRDefault="009614E7" w:rsidP="009614E7">
      <w:pPr>
        <w:pStyle w:val="4Bulletedcopyblue"/>
      </w:pPr>
      <w:r>
        <w:t xml:space="preserve">High-quality teaching </w:t>
      </w:r>
    </w:p>
    <w:p w:rsidR="009614E7" w:rsidRDefault="009614E7" w:rsidP="009614E7">
      <w:pPr>
        <w:pStyle w:val="4Bulletedcopyblue"/>
      </w:pPr>
      <w:r>
        <w:t xml:space="preserve">Effective use of resources </w:t>
      </w:r>
    </w:p>
    <w:p w:rsidR="009614E7" w:rsidRDefault="009614E7" w:rsidP="009614E7">
      <w:pPr>
        <w:pStyle w:val="4Bulletedcopyblue"/>
      </w:pPr>
      <w:r>
        <w:t xml:space="preserve">Have direct line management responsibility for EYFS and KS1 staff, including performance management, appraisal, coaching and professional development. </w:t>
      </w:r>
    </w:p>
    <w:p w:rsidR="009614E7" w:rsidRDefault="009614E7" w:rsidP="009614E7">
      <w:pPr>
        <w:pStyle w:val="4Bulletedcopyblue"/>
      </w:pPr>
      <w:r>
        <w:t xml:space="preserve">Improved standards of learning and achievement for all </w:t>
      </w:r>
    </w:p>
    <w:p w:rsidR="009614E7" w:rsidRDefault="009614E7" w:rsidP="007E42CA">
      <w:pPr>
        <w:pStyle w:val="1bodycopy10pt"/>
      </w:pPr>
    </w:p>
    <w:p w:rsidR="009614E7" w:rsidRDefault="009614E7" w:rsidP="009614E7">
      <w:pPr>
        <w:pStyle w:val="1bodycopy10pt"/>
        <w:rPr>
          <w:rFonts w:eastAsia="Times New Roman"/>
          <w:lang w:val="en-GB" w:eastAsia="en-GB"/>
        </w:rPr>
      </w:pPr>
      <w:r>
        <w:t xml:space="preserve">The EYFS/KS1 leader will be responsible for providing leadership and management of the school’s </w:t>
      </w:r>
      <w:r w:rsidR="003055DD">
        <w:t>K</w:t>
      </w:r>
      <w:r>
        <w:t xml:space="preserve">ey </w:t>
      </w:r>
      <w:r w:rsidR="003055DD">
        <w:t>Stage 1</w:t>
      </w:r>
      <w:r>
        <w:t xml:space="preserve"> curriculum, delivering high-quality teaching and effective use of resources. They will work to improve learning standards and achievement for all pupils, while also carrying out their duties as a classroom teacher.</w:t>
      </w:r>
    </w:p>
    <w:p w:rsidR="009614E7" w:rsidRDefault="009614E7" w:rsidP="009614E7">
      <w:pPr>
        <w:pStyle w:val="1bodycopy10pt"/>
      </w:pPr>
      <w:r>
        <w:t>As EYFS/KS1 leader, they will contribute to whole-school self-evaluation and school improvement planning, and be responsible for mentoring and developing staff within the key stage. They will offer guidance and support to key stage teaching staff, modelling best practices and showing up-to-date knowledge of current theory and practice. </w:t>
      </w:r>
    </w:p>
    <w:p w:rsidR="009614E7" w:rsidRDefault="009614E7" w:rsidP="007E42CA">
      <w:pPr>
        <w:pStyle w:val="1bodycopy10pt"/>
      </w:pPr>
    </w:p>
    <w:p w:rsidR="00AD3666" w:rsidRDefault="004E0079" w:rsidP="00AD3666">
      <w:pPr>
        <w:pStyle w:val="Heading1"/>
      </w:pPr>
      <w:r>
        <w:t>Duties and responsibilities</w:t>
      </w:r>
      <w:r w:rsidR="0070665E">
        <w:t xml:space="preserve"> </w:t>
      </w:r>
    </w:p>
    <w:p w:rsidR="004E0079" w:rsidRDefault="00123ADF" w:rsidP="004E0079">
      <w:pPr>
        <w:pStyle w:val="Subhead2"/>
      </w:pPr>
      <w:r>
        <w:t xml:space="preserve">Strategic direction </w:t>
      </w:r>
    </w:p>
    <w:p w:rsidR="004E0079" w:rsidRDefault="007E42CA" w:rsidP="004E0079">
      <w:pPr>
        <w:pStyle w:val="4Bulletedcopyblue"/>
      </w:pPr>
      <w:r>
        <w:t xml:space="preserve">Develop and implement policies for EYFS in line with our school’s commitment to high-quality teaching and learning </w:t>
      </w:r>
    </w:p>
    <w:p w:rsidR="007E42CA" w:rsidRDefault="007E42CA" w:rsidP="004E0079">
      <w:pPr>
        <w:pStyle w:val="4Bulletedcopyblue"/>
      </w:pPr>
      <w:r>
        <w:t xml:space="preserve">Have a good understanding of how well EYFS is being </w:t>
      </w:r>
      <w:r w:rsidR="00F37FE1">
        <w:t xml:space="preserve">delivered and the impact </w:t>
      </w:r>
      <w:r>
        <w:t xml:space="preserve">on pupil achievement </w:t>
      </w:r>
    </w:p>
    <w:p w:rsidR="007E42CA" w:rsidRDefault="007E42CA" w:rsidP="004E0079">
      <w:pPr>
        <w:pStyle w:val="4Bulletedcopyblue"/>
      </w:pPr>
      <w:r>
        <w:t xml:space="preserve">Use this understanding to feed into the school development plan and produce an action plan for EYFS </w:t>
      </w:r>
    </w:p>
    <w:p w:rsidR="007E42CA" w:rsidRDefault="007E42CA" w:rsidP="004E0079">
      <w:pPr>
        <w:pStyle w:val="4Bulletedcopyblue"/>
      </w:pPr>
      <w:r>
        <w:t>Promote pupils’ spiritual, moral, social, cultural, physical and mental development along</w:t>
      </w:r>
      <w:r w:rsidR="00F37FE1">
        <w:t>side British values</w:t>
      </w:r>
    </w:p>
    <w:p w:rsidR="007E42CA" w:rsidRDefault="007E42CA" w:rsidP="004E0079">
      <w:pPr>
        <w:pStyle w:val="4Bulletedcopyblue"/>
      </w:pPr>
      <w:r>
        <w:t>Consult pupils, par</w:t>
      </w:r>
      <w:r w:rsidR="000434AB">
        <w:t>ents and staff about the EYFS</w:t>
      </w:r>
      <w:r>
        <w:t xml:space="preserve"> and its effectiveness, and assess the feedback against the school’s vision, values and aims </w:t>
      </w:r>
    </w:p>
    <w:p w:rsidR="007E42CA" w:rsidRDefault="007E42CA" w:rsidP="004E0079">
      <w:pPr>
        <w:pStyle w:val="4Bulletedcopyblue"/>
      </w:pPr>
      <w:r>
        <w:lastRenderedPageBreak/>
        <w:t>Work with the s</w:t>
      </w:r>
      <w:r w:rsidR="00E81FBA">
        <w:t>pecial educational needs co</w:t>
      </w:r>
      <w:r>
        <w:t>ordinator (SENCO) to ensure the curriculum</w:t>
      </w:r>
      <w:r w:rsidR="007F641D">
        <w:t xml:space="preserve"> meets</w:t>
      </w:r>
      <w:r w:rsidR="00E81FBA">
        <w:t xml:space="preserve"> the needs of all </w:t>
      </w:r>
      <w:r>
        <w:t xml:space="preserve">pupils, </w:t>
      </w:r>
      <w:r w:rsidR="00E81FBA">
        <w:t>including</w:t>
      </w:r>
      <w:r>
        <w:t xml:space="preserve"> disadvantaged pupils and those with special educational n</w:t>
      </w:r>
      <w:r w:rsidR="00E81FBA">
        <w:t>eeds and/or disabilities</w:t>
      </w:r>
      <w:r w:rsidR="007F641D">
        <w:t xml:space="preserve"> </w:t>
      </w:r>
    </w:p>
    <w:p w:rsidR="007E42CA" w:rsidRDefault="007E42CA" w:rsidP="004E0079">
      <w:pPr>
        <w:pStyle w:val="4Bulletedcopyblue"/>
      </w:pPr>
      <w:r>
        <w:t>Work wi</w:t>
      </w:r>
      <w:r w:rsidR="00F37FE1">
        <w:t xml:space="preserve">th subject leaders to </w:t>
      </w:r>
      <w:r>
        <w:t>understand how their subject is developed at the EYFS</w:t>
      </w:r>
    </w:p>
    <w:p w:rsidR="007E42CA" w:rsidRDefault="007E42CA" w:rsidP="004E0079">
      <w:pPr>
        <w:pStyle w:val="4Bulletedcopyblue"/>
      </w:pPr>
      <w:r>
        <w:t xml:space="preserve">Liaise with the </w:t>
      </w:r>
      <w:r w:rsidRPr="00114D52">
        <w:t>multi-academy trust (</w:t>
      </w:r>
      <w:r w:rsidR="00346B1B" w:rsidRPr="00114D52">
        <w:t>MAT)</w:t>
      </w:r>
      <w:r w:rsidR="00346B1B">
        <w:t xml:space="preserve"> on</w:t>
      </w:r>
      <w:r w:rsidR="00F37FE1">
        <w:t xml:space="preserve"> EYFS-related </w:t>
      </w:r>
      <w:r>
        <w:t xml:space="preserve">projects and activities </w:t>
      </w:r>
    </w:p>
    <w:p w:rsidR="00C3589D" w:rsidRDefault="00C3589D" w:rsidP="00C27786">
      <w:pPr>
        <w:pStyle w:val="4Bulletedcopyblue"/>
      </w:pPr>
      <w:r>
        <w:t xml:space="preserve">Share outstanding EYFS practice, knowledge and </w:t>
      </w:r>
      <w:r w:rsidR="00C27786">
        <w:t xml:space="preserve">expertise throughout the school as appropriate </w:t>
      </w:r>
    </w:p>
    <w:p w:rsidR="009614E7" w:rsidRDefault="009614E7" w:rsidP="009614E7">
      <w:pPr>
        <w:pStyle w:val="4Bulletedcopyblue"/>
        <w:rPr>
          <w:lang w:val="en-GB" w:eastAsia="en-GB"/>
        </w:rPr>
      </w:pPr>
      <w:r>
        <w:rPr>
          <w:lang w:val="en-GB" w:eastAsia="en-GB"/>
        </w:rPr>
        <w:t xml:space="preserve">Contribute to strategic decision making, working with school management to share expertise and insight, and help shape the school’s vision </w:t>
      </w:r>
    </w:p>
    <w:p w:rsidR="009614E7" w:rsidRDefault="009614E7" w:rsidP="009614E7">
      <w:pPr>
        <w:pStyle w:val="4Bulletedcopyblue"/>
        <w:rPr>
          <w:lang w:val="en-GB" w:eastAsia="en-GB"/>
        </w:rPr>
      </w:pPr>
      <w:r>
        <w:rPr>
          <w:lang w:val="en-GB" w:eastAsia="en-GB"/>
        </w:rPr>
        <w:t xml:space="preserve">Set high expectations for all pupils in </w:t>
      </w:r>
      <w:r w:rsidR="003055DD">
        <w:rPr>
          <w:lang w:val="en-GB" w:eastAsia="en-GB"/>
        </w:rPr>
        <w:t>K</w:t>
      </w:r>
      <w:r>
        <w:rPr>
          <w:lang w:val="en-GB" w:eastAsia="en-GB"/>
        </w:rPr>
        <w:t xml:space="preserve">ey </w:t>
      </w:r>
      <w:r w:rsidR="003055DD">
        <w:rPr>
          <w:lang w:val="en-GB" w:eastAsia="en-GB"/>
        </w:rPr>
        <w:t>S</w:t>
      </w:r>
      <w:r>
        <w:rPr>
          <w:lang w:val="en-GB" w:eastAsia="en-GB"/>
        </w:rPr>
        <w:t>tage 1</w:t>
      </w:r>
      <w:r>
        <w:t xml:space="preserve"> </w:t>
      </w:r>
      <w:r>
        <w:rPr>
          <w:lang w:val="en-GB" w:eastAsia="en-GB"/>
        </w:rPr>
        <w:t>and inspire and motivate staff and pupils to reach and maintain high standards</w:t>
      </w:r>
    </w:p>
    <w:p w:rsidR="009614E7" w:rsidRDefault="009614E7" w:rsidP="009614E7">
      <w:pPr>
        <w:pStyle w:val="4Bulletedcopyblue"/>
        <w:rPr>
          <w:lang w:val="en-GB" w:eastAsia="en-GB"/>
        </w:rPr>
      </w:pPr>
      <w:r>
        <w:rPr>
          <w:lang w:val="en-GB" w:eastAsia="en-GB"/>
        </w:rPr>
        <w:t xml:space="preserve">Lead staff by setting standards through personal classroom practice, demonstrating different strategies to deliver improved pupil performance in </w:t>
      </w:r>
      <w:r w:rsidR="003055DD">
        <w:rPr>
          <w:lang w:val="en-GB" w:eastAsia="en-GB"/>
        </w:rPr>
        <w:t>K</w:t>
      </w:r>
      <w:r>
        <w:rPr>
          <w:lang w:val="en-GB" w:eastAsia="en-GB"/>
        </w:rPr>
        <w:t xml:space="preserve">ey </w:t>
      </w:r>
      <w:r w:rsidR="003055DD">
        <w:rPr>
          <w:lang w:val="en-GB" w:eastAsia="en-GB"/>
        </w:rPr>
        <w:t>S</w:t>
      </w:r>
      <w:r>
        <w:rPr>
          <w:lang w:val="en-GB" w:eastAsia="en-GB"/>
        </w:rPr>
        <w:t>ta</w:t>
      </w:r>
      <w:r w:rsidRPr="00DD4E17">
        <w:rPr>
          <w:lang w:val="en-GB" w:eastAsia="en-GB"/>
        </w:rPr>
        <w:t>ge</w:t>
      </w:r>
      <w:r w:rsidR="00DD4E17">
        <w:rPr>
          <w:lang w:val="en-GB" w:eastAsia="en-GB"/>
        </w:rPr>
        <w:t>1</w:t>
      </w:r>
      <w:r w:rsidRPr="00DD4E17">
        <w:rPr>
          <w:lang w:val="en-GB" w:eastAsia="en-GB"/>
        </w:rPr>
        <w:t xml:space="preserve"> learning</w:t>
      </w:r>
    </w:p>
    <w:p w:rsidR="009614E7" w:rsidRDefault="009614E7" w:rsidP="009614E7">
      <w:pPr>
        <w:pStyle w:val="4Bulletedcopyblue"/>
        <w:rPr>
          <w:lang w:val="en-GB" w:eastAsia="en-GB"/>
        </w:rPr>
      </w:pPr>
      <w:r>
        <w:rPr>
          <w:lang w:val="en-GB" w:eastAsia="en-GB"/>
        </w:rPr>
        <w:t>Provide guidance and support to staff within the key stages, working in partnership with parents and the community, keeping them informed and involved in pupils’ learning</w:t>
      </w:r>
    </w:p>
    <w:p w:rsidR="009614E7" w:rsidRPr="004E0079" w:rsidRDefault="009614E7" w:rsidP="009614E7">
      <w:pPr>
        <w:pStyle w:val="4Bulletedcopyblue"/>
        <w:numPr>
          <w:ilvl w:val="0"/>
          <w:numId w:val="0"/>
        </w:numPr>
        <w:ind w:left="340"/>
      </w:pPr>
    </w:p>
    <w:p w:rsidR="004E0079" w:rsidRPr="004E0079" w:rsidRDefault="00123ADF" w:rsidP="004E0079">
      <w:pPr>
        <w:pStyle w:val="Subhead2"/>
      </w:pPr>
      <w:r>
        <w:t xml:space="preserve">Leading the curriculum </w:t>
      </w:r>
    </w:p>
    <w:p w:rsidR="006C5A82" w:rsidRDefault="006C5A82" w:rsidP="006C5A82">
      <w:pPr>
        <w:pStyle w:val="4Bulletedcopyblue"/>
      </w:pPr>
      <w:r>
        <w:t>Develop</w:t>
      </w:r>
      <w:r w:rsidRPr="0084698D">
        <w:t xml:space="preserve"> and</w:t>
      </w:r>
      <w:r>
        <w:t xml:space="preserve"> review</w:t>
      </w:r>
      <w:r w:rsidRPr="0084698D">
        <w:t xml:space="preserve"> regularly the vision, aims and purpose for </w:t>
      </w:r>
      <w:r>
        <w:t xml:space="preserve">EYFS </w:t>
      </w:r>
    </w:p>
    <w:p w:rsidR="00E46233" w:rsidRDefault="007F641D" w:rsidP="006C5A82">
      <w:pPr>
        <w:pStyle w:val="4Bulletedcopyblue"/>
      </w:pPr>
      <w:r>
        <w:t xml:space="preserve">Monitor </w:t>
      </w:r>
      <w:r w:rsidR="00E46233">
        <w:t xml:space="preserve">changes to </w:t>
      </w:r>
      <w:r>
        <w:t xml:space="preserve">EYFS </w:t>
      </w:r>
      <w:r w:rsidR="00E46233">
        <w:t>teaching, learning and school improvem</w:t>
      </w:r>
      <w:r>
        <w:t xml:space="preserve">ent, and share </w:t>
      </w:r>
      <w:r w:rsidR="00E46233">
        <w:t xml:space="preserve">with staff as appropriate  </w:t>
      </w:r>
    </w:p>
    <w:p w:rsidR="002C15FF" w:rsidRDefault="006C5A82" w:rsidP="006C5A82">
      <w:pPr>
        <w:pStyle w:val="4Bulletedcopyblue"/>
      </w:pPr>
      <w:r>
        <w:t>Oversee</w:t>
      </w:r>
      <w:r w:rsidRPr="000F4858">
        <w:t xml:space="preserve"> the plan</w:t>
      </w:r>
      <w:r w:rsidR="00C3589D">
        <w:t>ning of a curriculum that</w:t>
      </w:r>
      <w:r w:rsidR="002C15FF">
        <w:t>:</w:t>
      </w:r>
    </w:p>
    <w:p w:rsidR="002C15FF" w:rsidRDefault="002C15FF" w:rsidP="002C15FF">
      <w:pPr>
        <w:pStyle w:val="4Bulletedcopyblue"/>
        <w:numPr>
          <w:ilvl w:val="1"/>
          <w:numId w:val="12"/>
        </w:numPr>
      </w:pPr>
      <w:r>
        <w:t>Is diverse and inclusive</w:t>
      </w:r>
    </w:p>
    <w:p w:rsidR="002C15FF" w:rsidRDefault="002C15FF" w:rsidP="002C15FF">
      <w:pPr>
        <w:pStyle w:val="4Bulletedcopyblue"/>
        <w:numPr>
          <w:ilvl w:val="1"/>
          <w:numId w:val="12"/>
        </w:numPr>
      </w:pPr>
      <w:r>
        <w:t>M</w:t>
      </w:r>
      <w:r w:rsidR="00C3589D">
        <w:t>e</w:t>
      </w:r>
      <w:r>
        <w:t xml:space="preserve">ets the needs of all pupils and </w:t>
      </w:r>
      <w:r w:rsidR="00C3589D">
        <w:t>the requirements of the EYFS framework</w:t>
      </w:r>
    </w:p>
    <w:p w:rsidR="006C5A82" w:rsidRDefault="002C15FF" w:rsidP="002C15FF">
      <w:pPr>
        <w:pStyle w:val="4Bulletedcopyblue"/>
        <w:numPr>
          <w:ilvl w:val="1"/>
          <w:numId w:val="12"/>
        </w:numPr>
      </w:pPr>
      <w:r>
        <w:t>I</w:t>
      </w:r>
      <w:r w:rsidR="006C5A82">
        <w:t xml:space="preserve">s </w:t>
      </w:r>
      <w:r w:rsidR="006C5A82" w:rsidRPr="000F4858">
        <w:t>well sequenced to promote pupil progress</w:t>
      </w:r>
      <w:r w:rsidR="00D30239">
        <w:t xml:space="preserve"> towards the early learning goals (ELGs)</w:t>
      </w:r>
      <w:r w:rsidR="00C3589D">
        <w:t xml:space="preserve"> </w:t>
      </w:r>
    </w:p>
    <w:p w:rsidR="002C15FF" w:rsidRDefault="002C15FF" w:rsidP="002C15FF">
      <w:pPr>
        <w:pStyle w:val="4Bulletedcopyblue"/>
        <w:numPr>
          <w:ilvl w:val="1"/>
          <w:numId w:val="12"/>
        </w:numPr>
      </w:pPr>
      <w:r>
        <w:t xml:space="preserve">Is effectively and consistently implemented across the EYFS </w:t>
      </w:r>
    </w:p>
    <w:p w:rsidR="003055DD" w:rsidRDefault="003055DD" w:rsidP="003055DD">
      <w:pPr>
        <w:pStyle w:val="4Bulletedcopyblue"/>
        <w:numPr>
          <w:ilvl w:val="0"/>
          <w:numId w:val="0"/>
        </w:numPr>
        <w:ind w:left="1270"/>
      </w:pPr>
    </w:p>
    <w:p w:rsidR="006C5A82" w:rsidRDefault="006C5A82" w:rsidP="006C5A82">
      <w:pPr>
        <w:pStyle w:val="4Bulletedcopyblue"/>
      </w:pPr>
      <w:r>
        <w:t>Make sure there is an</w:t>
      </w:r>
      <w:r w:rsidRPr="00F30187">
        <w:t xml:space="preserve"> effective system</w:t>
      </w:r>
      <w:r>
        <w:t xml:space="preserve"> of assessment that </w:t>
      </w:r>
      <w:r w:rsidR="00D30239">
        <w:t xml:space="preserve">meets the requirements </w:t>
      </w:r>
      <w:r w:rsidR="007F641D">
        <w:t>of</w:t>
      </w:r>
      <w:r w:rsidR="00D30239">
        <w:t xml:space="preserve"> the EYFS framework and </w:t>
      </w:r>
      <w:r w:rsidR="007F641D">
        <w:t>tracks</w:t>
      </w:r>
      <w:r>
        <w:t xml:space="preserve"> </w:t>
      </w:r>
      <w:r w:rsidR="007F641D">
        <w:t>the progress of pupils to check</w:t>
      </w:r>
      <w:r w:rsidRPr="00F30187">
        <w:t xml:space="preserve"> </w:t>
      </w:r>
      <w:r>
        <w:t xml:space="preserve">the </w:t>
      </w:r>
      <w:r w:rsidRPr="00F30187">
        <w:t xml:space="preserve">curriculum has </w:t>
      </w:r>
      <w:r>
        <w:t xml:space="preserve">a </w:t>
      </w:r>
      <w:r w:rsidR="007F641D">
        <w:t>positive impact on</w:t>
      </w:r>
      <w:r w:rsidRPr="00F30187">
        <w:t xml:space="preserve"> learning</w:t>
      </w:r>
    </w:p>
    <w:p w:rsidR="006C5A82" w:rsidRDefault="006C5A82" w:rsidP="006C5A82">
      <w:pPr>
        <w:pStyle w:val="4Bulletedcopyblue"/>
      </w:pPr>
      <w:r>
        <w:t>Have an o</w:t>
      </w:r>
      <w:r w:rsidRPr="009F262C">
        <w:t>verarching responsibility for pupils’ achievement and standards in</w:t>
      </w:r>
      <w:r w:rsidR="00C247FC">
        <w:t xml:space="preserve"> the EYFS </w:t>
      </w:r>
    </w:p>
    <w:p w:rsidR="004E0079" w:rsidRDefault="004E0079" w:rsidP="004E0079">
      <w:pPr>
        <w:rPr>
          <w:b/>
        </w:rPr>
      </w:pPr>
    </w:p>
    <w:p w:rsidR="004E0079" w:rsidRDefault="00123ADF" w:rsidP="004E0079">
      <w:pPr>
        <w:pStyle w:val="Subhead2"/>
      </w:pPr>
      <w:r>
        <w:t xml:space="preserve">Leading and managing staff </w:t>
      </w:r>
    </w:p>
    <w:p w:rsidR="00C247FC" w:rsidRDefault="00C247FC" w:rsidP="00C247FC">
      <w:pPr>
        <w:pStyle w:val="4Bulletedcopyblue"/>
      </w:pPr>
      <w:r>
        <w:t xml:space="preserve">Hold regular </w:t>
      </w:r>
      <w:r w:rsidRPr="009F262C">
        <w:t xml:space="preserve">team meetings </w:t>
      </w:r>
      <w:r w:rsidR="003055DD">
        <w:t>in</w:t>
      </w:r>
      <w:r>
        <w:t xml:space="preserve"> EY</w:t>
      </w:r>
      <w:r w:rsidR="006A2B54">
        <w:t>FS</w:t>
      </w:r>
      <w:r w:rsidR="003055DD">
        <w:t xml:space="preserve"> and KS1</w:t>
      </w:r>
      <w:r w:rsidR="006A2B54">
        <w:t xml:space="preserve"> to keep staff informed of</w:t>
      </w:r>
      <w:r>
        <w:t xml:space="preserve"> developments or changes</w:t>
      </w:r>
    </w:p>
    <w:p w:rsidR="00C247FC" w:rsidRDefault="00C247FC" w:rsidP="00C247FC">
      <w:pPr>
        <w:pStyle w:val="4Bulletedcopyblue"/>
      </w:pPr>
      <w:r>
        <w:t>Provide</w:t>
      </w:r>
      <w:r w:rsidRPr="009F262C">
        <w:t xml:space="preserve"> support to staff</w:t>
      </w:r>
      <w:r>
        <w:t xml:space="preserve"> regarding teaching and learning, resources, and planning</w:t>
      </w:r>
      <w:r w:rsidRPr="009F262C">
        <w:t xml:space="preserve"> in </w:t>
      </w:r>
      <w:r>
        <w:t xml:space="preserve">the </w:t>
      </w:r>
      <w:r w:rsidR="003055DD">
        <w:t>EYFS and KS1</w:t>
      </w:r>
      <w:r>
        <w:t xml:space="preserve"> </w:t>
      </w:r>
    </w:p>
    <w:p w:rsidR="00C247FC" w:rsidRDefault="00C247FC" w:rsidP="00C247FC">
      <w:pPr>
        <w:pStyle w:val="4Bulletedcopyblue"/>
      </w:pPr>
      <w:r>
        <w:t>Monitor teaching and learning by visiting lessons, scrutinising</w:t>
      </w:r>
      <w:r w:rsidRPr="00296F9A">
        <w:t xml:space="preserve"> books</w:t>
      </w:r>
      <w:r>
        <w:t xml:space="preserve">, and talking with pupils to assess how well the </w:t>
      </w:r>
      <w:r w:rsidR="003055DD">
        <w:t>EYFS and KS1</w:t>
      </w:r>
      <w:r>
        <w:t xml:space="preserve"> </w:t>
      </w:r>
      <w:r w:rsidRPr="00296F9A">
        <w:t xml:space="preserve">is being implemented and how well </w:t>
      </w:r>
      <w:r>
        <w:t>it is delivered across the school</w:t>
      </w:r>
    </w:p>
    <w:p w:rsidR="00C247FC" w:rsidRDefault="00C247FC" w:rsidP="00C247FC">
      <w:pPr>
        <w:pStyle w:val="4Bulletedcopyblue"/>
      </w:pPr>
      <w:r>
        <w:t xml:space="preserve">Provide feedback to staff based on the above observations to identify training needs and provide continuing professional development (CPD) in </w:t>
      </w:r>
      <w:r w:rsidR="003055DD">
        <w:t>EYFS and KS1</w:t>
      </w:r>
    </w:p>
    <w:p w:rsidR="00C247FC" w:rsidRDefault="00C247FC" w:rsidP="00C247FC">
      <w:pPr>
        <w:pStyle w:val="4Bulletedcopyblue"/>
      </w:pPr>
      <w:r>
        <w:t>Coach and model team teaching</w:t>
      </w:r>
    </w:p>
    <w:p w:rsidR="00C247FC" w:rsidRDefault="00C247FC" w:rsidP="00C247FC">
      <w:pPr>
        <w:pStyle w:val="4Bulletedcopyblue"/>
      </w:pPr>
      <w:r>
        <w:t>Support teachers to make accurate assessments, manage internal and external moderation, and complete external moderation exercises</w:t>
      </w:r>
    </w:p>
    <w:p w:rsidR="002C15FF" w:rsidRDefault="002C15FF" w:rsidP="00C247FC">
      <w:pPr>
        <w:pStyle w:val="4Bulletedcopyblue"/>
      </w:pPr>
      <w:r>
        <w:t xml:space="preserve">Monitor staff wellbeing, working with senior leaders to address wellbeing challenges as appropriate </w:t>
      </w:r>
    </w:p>
    <w:p w:rsidR="00346B1B" w:rsidRDefault="00346B1B" w:rsidP="00C247FC">
      <w:pPr>
        <w:pStyle w:val="4Bulletedcopyblue"/>
      </w:pPr>
      <w:r w:rsidRPr="00C76EC3">
        <w:t xml:space="preserve">Work closely with the Nursery Manager </w:t>
      </w:r>
    </w:p>
    <w:p w:rsidR="009614E7" w:rsidRDefault="009614E7" w:rsidP="009614E7">
      <w:pPr>
        <w:pStyle w:val="4Bulletedcopyblue"/>
        <w:rPr>
          <w:lang w:val="en-GB" w:eastAsia="en-GB"/>
        </w:rPr>
      </w:pPr>
      <w:r>
        <w:rPr>
          <w:lang w:val="en-GB" w:eastAsia="en-GB"/>
        </w:rPr>
        <w:t xml:space="preserve">Establish short-, medium- and long-term plans for developing and resourcing the </w:t>
      </w:r>
      <w:r w:rsidR="003055DD">
        <w:rPr>
          <w:lang w:val="en-GB" w:eastAsia="en-GB"/>
        </w:rPr>
        <w:t>K</w:t>
      </w:r>
      <w:r>
        <w:rPr>
          <w:lang w:val="en-GB" w:eastAsia="en-GB"/>
        </w:rPr>
        <w:t>ey</w:t>
      </w:r>
      <w:r w:rsidR="003055DD">
        <w:rPr>
          <w:lang w:val="en-GB" w:eastAsia="en-GB"/>
        </w:rPr>
        <w:t xml:space="preserve"> Stage</w:t>
      </w:r>
      <w:r>
        <w:rPr>
          <w:lang w:val="en-GB" w:eastAsia="en-GB"/>
        </w:rPr>
        <w:t xml:space="preserve"> </w:t>
      </w:r>
      <w:r w:rsidR="00DD4E17">
        <w:rPr>
          <w:lang w:val="en-GB" w:eastAsia="en-GB"/>
        </w:rPr>
        <w:t>1</w:t>
      </w:r>
      <w:r>
        <w:rPr>
          <w:lang w:val="en-GB" w:eastAsia="en-GB"/>
        </w:rPr>
        <w:t xml:space="preserve"> curriculum</w:t>
      </w:r>
    </w:p>
    <w:p w:rsidR="009614E7" w:rsidRDefault="009614E7" w:rsidP="009614E7">
      <w:pPr>
        <w:pStyle w:val="4Bulletedcopyblue"/>
        <w:rPr>
          <w:lang w:val="en-GB" w:eastAsia="en-GB"/>
        </w:rPr>
      </w:pPr>
      <w:r>
        <w:rPr>
          <w:lang w:val="en-GB" w:eastAsia="en-GB"/>
        </w:rPr>
        <w:t xml:space="preserve">Develop the school’s approach to assessment within </w:t>
      </w:r>
      <w:r w:rsidR="003055DD">
        <w:rPr>
          <w:lang w:val="en-GB" w:eastAsia="en-GB"/>
        </w:rPr>
        <w:t>K</w:t>
      </w:r>
      <w:r>
        <w:rPr>
          <w:lang w:val="en-GB" w:eastAsia="en-GB"/>
        </w:rPr>
        <w:t xml:space="preserve">ey </w:t>
      </w:r>
      <w:r w:rsidR="003055DD">
        <w:rPr>
          <w:lang w:val="en-GB" w:eastAsia="en-GB"/>
        </w:rPr>
        <w:t>S</w:t>
      </w:r>
      <w:r>
        <w:rPr>
          <w:lang w:val="en-GB" w:eastAsia="en-GB"/>
        </w:rPr>
        <w:t>tage</w:t>
      </w:r>
      <w:r w:rsidR="00DD4E17">
        <w:rPr>
          <w:lang w:val="en-GB" w:eastAsia="en-GB"/>
        </w:rPr>
        <w:t xml:space="preserve"> 1</w:t>
      </w:r>
      <w:r>
        <w:rPr>
          <w:lang w:val="en-GB" w:eastAsia="en-GB"/>
        </w:rPr>
        <w:t xml:space="preserve"> and lead strategy to improve the quality of teaching and learning</w:t>
      </w:r>
    </w:p>
    <w:p w:rsidR="009614E7" w:rsidRDefault="009614E7" w:rsidP="009614E7">
      <w:pPr>
        <w:pStyle w:val="4Bulletedcopyblue"/>
        <w:rPr>
          <w:lang w:val="en-GB" w:eastAsia="en-GB"/>
        </w:rPr>
      </w:pPr>
      <w:r>
        <w:rPr>
          <w:lang w:val="en-GB" w:eastAsia="en-GB"/>
        </w:rPr>
        <w:t>Take a leading role in inducting new key stage staff and making sure they uphold expected values and teaching standards</w:t>
      </w:r>
    </w:p>
    <w:p w:rsidR="009614E7" w:rsidRDefault="009614E7" w:rsidP="009614E7">
      <w:pPr>
        <w:pStyle w:val="4Bulletedcopyblue"/>
        <w:rPr>
          <w:lang w:val="en-GB" w:eastAsia="en-GB"/>
        </w:rPr>
      </w:pPr>
      <w:r>
        <w:rPr>
          <w:lang w:val="en-GB" w:eastAsia="en-GB"/>
        </w:rPr>
        <w:t xml:space="preserve">Monitor the quality of teaching and learning within </w:t>
      </w:r>
      <w:r w:rsidR="003055DD">
        <w:rPr>
          <w:lang w:val="en-GB" w:eastAsia="en-GB"/>
        </w:rPr>
        <w:t>K</w:t>
      </w:r>
      <w:r>
        <w:rPr>
          <w:lang w:val="en-GB" w:eastAsia="en-GB"/>
        </w:rPr>
        <w:t xml:space="preserve">ey </w:t>
      </w:r>
      <w:r w:rsidR="003055DD">
        <w:rPr>
          <w:lang w:val="en-GB" w:eastAsia="en-GB"/>
        </w:rPr>
        <w:t>S</w:t>
      </w:r>
      <w:r w:rsidR="00DD4E17">
        <w:rPr>
          <w:lang w:val="en-GB" w:eastAsia="en-GB"/>
        </w:rPr>
        <w:t>tage 1</w:t>
      </w:r>
      <w:r>
        <w:rPr>
          <w:lang w:val="en-GB" w:eastAsia="en-GB"/>
        </w:rPr>
        <w:t xml:space="preserve"> (e.g. through observations, analysing performance data, etc.)</w:t>
      </w:r>
    </w:p>
    <w:p w:rsidR="009614E7" w:rsidRPr="00C76EC3" w:rsidRDefault="009614E7" w:rsidP="00DD4E17">
      <w:pPr>
        <w:pStyle w:val="4Bulletedcopyblue"/>
        <w:numPr>
          <w:ilvl w:val="0"/>
          <w:numId w:val="0"/>
        </w:numPr>
        <w:ind w:left="340"/>
      </w:pPr>
    </w:p>
    <w:p w:rsidR="004E0079" w:rsidRDefault="004E0079" w:rsidP="00BE2BC0">
      <w:pPr>
        <w:pStyle w:val="1bodycopy10pt"/>
      </w:pPr>
    </w:p>
    <w:p w:rsidR="00123ADF" w:rsidRDefault="00123ADF" w:rsidP="00123ADF">
      <w:pPr>
        <w:pStyle w:val="Subhead2"/>
      </w:pPr>
      <w:r w:rsidRPr="00186D4D">
        <w:lastRenderedPageBreak/>
        <w:t>Efficient and effective deployment of resources</w:t>
      </w:r>
    </w:p>
    <w:p w:rsidR="00C247FC" w:rsidRDefault="00C247FC" w:rsidP="00C247FC">
      <w:pPr>
        <w:pStyle w:val="4Bulletedcopyblue"/>
      </w:pPr>
      <w:r>
        <w:t>Create a safe, welcoming environment and take care of the classroom accommodation</w:t>
      </w:r>
    </w:p>
    <w:p w:rsidR="002710E5" w:rsidRDefault="002710E5" w:rsidP="00C247FC">
      <w:pPr>
        <w:pStyle w:val="4Bulletedcopyblue"/>
      </w:pPr>
      <w:r>
        <w:t xml:space="preserve">Audit the indoor and outdoor learning spaces in </w:t>
      </w:r>
      <w:r w:rsidR="003055DD">
        <w:t>EYFS and KS1</w:t>
      </w:r>
      <w:r>
        <w:t xml:space="preserve"> to evaluate the quality of the overall learning environment </w:t>
      </w:r>
    </w:p>
    <w:p w:rsidR="002C15FF" w:rsidRDefault="006A2B54" w:rsidP="00C247FC">
      <w:pPr>
        <w:pStyle w:val="4Bulletedcopyblue"/>
      </w:pPr>
      <w:r>
        <w:t xml:space="preserve">Ensure </w:t>
      </w:r>
      <w:r w:rsidR="002C15FF">
        <w:t xml:space="preserve">resources used are diverse, inclusive and accessible </w:t>
      </w:r>
    </w:p>
    <w:p w:rsidR="00C247FC" w:rsidRDefault="00C247FC" w:rsidP="00C247FC">
      <w:pPr>
        <w:pStyle w:val="4Bulletedcopyblue"/>
      </w:pPr>
      <w:r>
        <w:t xml:space="preserve">Provide support with classroom displays for the </w:t>
      </w:r>
      <w:r w:rsidR="003055DD">
        <w:t>EYFS and KS1</w:t>
      </w:r>
      <w:r>
        <w:t xml:space="preserve"> across the school to ensure they are stimulating, of high quality, and inspire curiosity in pupils</w:t>
      </w:r>
    </w:p>
    <w:p w:rsidR="0011669C" w:rsidRDefault="00D87723" w:rsidP="00C247FC">
      <w:pPr>
        <w:pStyle w:val="4Bulletedcopyblue"/>
      </w:pPr>
      <w:r>
        <w:t xml:space="preserve">Support </w:t>
      </w:r>
      <w:r w:rsidR="0011669C">
        <w:t>continuous provision in the EYFS</w:t>
      </w:r>
      <w:r>
        <w:t>,</w:t>
      </w:r>
      <w:r w:rsidR="0011669C">
        <w:t xml:space="preserve"> which allows pupils to play independently and gives them a sense of ownership over their environment </w:t>
      </w:r>
    </w:p>
    <w:p w:rsidR="00C247FC" w:rsidRDefault="00C247FC" w:rsidP="00C247FC">
      <w:pPr>
        <w:pStyle w:val="4Bulletedcopyblue"/>
      </w:pPr>
      <w:r>
        <w:t>Audit, check and manage</w:t>
      </w:r>
      <w:r w:rsidRPr="0036022C">
        <w:t xml:space="preserve"> resources to</w:t>
      </w:r>
      <w:r>
        <w:t xml:space="preserve"> ensure they are up to date and match pupil and curriculum needs</w:t>
      </w:r>
    </w:p>
    <w:p w:rsidR="00C247FC" w:rsidRDefault="00C247FC" w:rsidP="00C247FC">
      <w:pPr>
        <w:pStyle w:val="4Bulletedcopyblue"/>
      </w:pPr>
      <w:r>
        <w:t>Manage the EYFS</w:t>
      </w:r>
      <w:r w:rsidR="003055DD">
        <w:t xml:space="preserve">/KS1 </w:t>
      </w:r>
      <w:r>
        <w:t xml:space="preserve">budget effectively to ensure it is spent on resources that add value and enhance the learning experience </w:t>
      </w:r>
    </w:p>
    <w:p w:rsidR="00DD4E17" w:rsidRDefault="00DD4E17" w:rsidP="00DD4E17">
      <w:pPr>
        <w:pStyle w:val="Subhead2"/>
      </w:pPr>
      <w:r>
        <w:t>General duties</w:t>
      </w:r>
    </w:p>
    <w:p w:rsidR="00DD4E17" w:rsidRDefault="00DD4E17" w:rsidP="00DD4E17">
      <w:pPr>
        <w:pStyle w:val="3Bulletedcopyblue"/>
        <w:rPr>
          <w:lang w:val="en-GB" w:eastAsia="en-GB"/>
        </w:rPr>
      </w:pPr>
      <w:r>
        <w:rPr>
          <w:lang w:val="en-GB" w:eastAsia="en-GB"/>
        </w:rPr>
        <w:t>Develop own professional knowledge and skills through courses and reading, aligning with school’s ethos and current strategic needs</w:t>
      </w:r>
    </w:p>
    <w:p w:rsidR="00DD4E17" w:rsidRDefault="00DD4E17" w:rsidP="00DD4E17">
      <w:pPr>
        <w:pStyle w:val="3Bulletedcopyblue"/>
        <w:rPr>
          <w:lang w:val="en-GB" w:eastAsia="en-GB"/>
        </w:rPr>
      </w:pPr>
      <w:r>
        <w:rPr>
          <w:lang w:val="en-GB" w:eastAsia="en-GB"/>
        </w:rPr>
        <w:t>Attend meetings according to school policy, and lead where required</w:t>
      </w:r>
    </w:p>
    <w:p w:rsidR="00DD4E17" w:rsidRDefault="00DD4E17" w:rsidP="00DD4E17">
      <w:pPr>
        <w:pStyle w:val="3Bulletedcopyblue"/>
        <w:rPr>
          <w:lang w:val="en-GB" w:eastAsia="en-GB"/>
        </w:rPr>
      </w:pPr>
      <w:r>
        <w:rPr>
          <w:lang w:val="en-GB" w:eastAsia="en-GB"/>
        </w:rPr>
        <w:t>Lead whole school and key stage assemblies</w:t>
      </w:r>
    </w:p>
    <w:p w:rsidR="00DD4E17" w:rsidRDefault="00DD4E17" w:rsidP="00DD4E17">
      <w:pPr>
        <w:pStyle w:val="3Bulletedcopyblue"/>
        <w:rPr>
          <w:lang w:val="en-GB" w:eastAsia="en-GB"/>
        </w:rPr>
      </w:pPr>
      <w:r>
        <w:rPr>
          <w:lang w:val="en-GB" w:eastAsia="en-GB"/>
        </w:rPr>
        <w:t>Where required, prepare and deliver reports to relevant groups (</w:t>
      </w:r>
      <w:r w:rsidR="006D121C">
        <w:rPr>
          <w:lang w:val="en-GB" w:eastAsia="en-GB"/>
        </w:rPr>
        <w:t>G</w:t>
      </w:r>
      <w:r>
        <w:rPr>
          <w:lang w:val="en-GB" w:eastAsia="en-GB"/>
        </w:rPr>
        <w:t>overnors, parents, etc)</w:t>
      </w:r>
    </w:p>
    <w:p w:rsidR="00DD4E17" w:rsidRDefault="00DD4E17" w:rsidP="00DD4E17">
      <w:pPr>
        <w:pStyle w:val="4Bulletedcopyblue"/>
        <w:numPr>
          <w:ilvl w:val="0"/>
          <w:numId w:val="0"/>
        </w:numPr>
        <w:ind w:left="340" w:hanging="170"/>
      </w:pPr>
    </w:p>
    <w:p w:rsidR="00123ADF" w:rsidRPr="00BE2BC0" w:rsidRDefault="00123ADF" w:rsidP="00BE2BC0">
      <w:pPr>
        <w:pStyle w:val="1bodycopy10pt"/>
      </w:pPr>
    </w:p>
    <w:p w:rsidR="0070665E" w:rsidRDefault="0070665E" w:rsidP="0070665E">
      <w:pPr>
        <w:pStyle w:val="1bodycopy10pt"/>
      </w:pPr>
      <w:r w:rsidRPr="00D97BB3">
        <w:t>Please note</w:t>
      </w:r>
      <w:r w:rsidR="00D87723">
        <w:t xml:space="preserve">, </w:t>
      </w:r>
      <w:r w:rsidRPr="00D97BB3">
        <w:t xml:space="preserve">this is illustrative of the general nature and level of responsibility of the role. It is not a comprehensive list of all tasks that the </w:t>
      </w:r>
      <w:r>
        <w:t>EYFS</w:t>
      </w:r>
      <w:r w:rsidR="00DD4E17">
        <w:t>/KS1</w:t>
      </w:r>
      <w:r>
        <w:t xml:space="preserve"> leader</w:t>
      </w:r>
      <w:r w:rsidRPr="00D97BB3">
        <w:t xml:space="preserve"> will carry out. The postholder may be required to do other duties appropriate to the level of the role.</w:t>
      </w:r>
    </w:p>
    <w:p w:rsidR="009C6703" w:rsidRDefault="009C6703" w:rsidP="00740AC8">
      <w:pPr>
        <w:pStyle w:val="1bodycopy10pt"/>
      </w:pPr>
    </w:p>
    <w:p w:rsidR="00FC1C6E" w:rsidRDefault="00FC1C6E" w:rsidP="00740AC8">
      <w:pPr>
        <w:pStyle w:val="1bodycopy10pt"/>
      </w:pPr>
    </w:p>
    <w:p w:rsidR="00FC1C6E" w:rsidRDefault="00FC1C6E" w:rsidP="00740AC8">
      <w:pPr>
        <w:pStyle w:val="1bodycopy10pt"/>
      </w:pPr>
    </w:p>
    <w:p w:rsidR="00114D52" w:rsidRDefault="00114D52" w:rsidP="004E0079">
      <w:pPr>
        <w:pStyle w:val="Heading1"/>
      </w:pPr>
    </w:p>
    <w:sectPr w:rsidR="00114D52" w:rsidSect="00BE2BC0">
      <w:headerReference w:type="even" r:id="rId10"/>
      <w:headerReference w:type="default" r:id="rId11"/>
      <w:footerReference w:type="default" r:id="rId12"/>
      <w:headerReference w:type="first" r:id="rId13"/>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757" w:rsidRDefault="00A20757" w:rsidP="00626EDA">
      <w:r>
        <w:separator/>
      </w:r>
    </w:p>
  </w:endnote>
  <w:endnote w:type="continuationSeparator" w:id="0">
    <w:p w:rsidR="00A20757" w:rsidRDefault="00A2075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472622"/>
      <w:docPartObj>
        <w:docPartGallery w:val="Page Numbers (Bottom of Page)"/>
        <w:docPartUnique/>
      </w:docPartObj>
    </w:sdtPr>
    <w:sdtEndPr>
      <w:rPr>
        <w:noProof/>
      </w:rPr>
    </w:sdtEndPr>
    <w:sdtContent>
      <w:p w:rsidR="009614E7" w:rsidRDefault="009614E7">
        <w:pPr>
          <w:pStyle w:val="Footer"/>
        </w:pPr>
        <w:r>
          <w:fldChar w:fldCharType="begin"/>
        </w:r>
        <w:r>
          <w:instrText xml:space="preserve"> PAGE   \* MERGEFORMAT </w:instrText>
        </w:r>
        <w:r>
          <w:fldChar w:fldCharType="separate"/>
        </w:r>
        <w:r>
          <w:rPr>
            <w:noProof/>
          </w:rPr>
          <w:t>2</w:t>
        </w:r>
        <w:r>
          <w:rPr>
            <w:noProof/>
          </w:rPr>
          <w:fldChar w:fldCharType="end"/>
        </w:r>
      </w:p>
    </w:sdtContent>
  </w:sdt>
  <w:p w:rsidR="009614E7" w:rsidRDefault="00961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757" w:rsidRDefault="00A20757" w:rsidP="00626EDA">
      <w:r>
        <w:separator/>
      </w:r>
    </w:p>
  </w:footnote>
  <w:footnote w:type="continuationSeparator" w:id="0">
    <w:p w:rsidR="00A20757" w:rsidRDefault="00A2075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E2" w:rsidRDefault="00512AB4">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4445"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2075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E2" w:rsidRDefault="001B55E2"/>
  <w:p w:rsidR="001B55E2" w:rsidRDefault="001B55E2"/>
  <w:p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E2" w:rsidRDefault="001B55E2"/>
  <w:p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36.3pt;height:30.7pt" o:bullet="t">
        <v:imagedata r:id="rId1" o:title="Tick"/>
      </v:shape>
    </w:pict>
  </w:numPicBullet>
  <w:numPicBullet w:numPicBulletId="1">
    <w:pict>
      <v:shape id="_x0000_i1129" type="#_x0000_t75" style="width:30.7pt;height:30.7pt" o:bullet="t">
        <v:imagedata r:id="rId2" o:title="Cross"/>
      </v:shape>
    </w:pict>
  </w:numPicBullet>
  <w:numPicBullet w:numPicBulletId="2">
    <w:pict>
      <v:shape id="_x0000_i1130" type="#_x0000_t75" style="width:211pt;height:333.7pt" o:bullet="t">
        <v:imagedata r:id="rId3" o:title="art1EF6"/>
      </v:shape>
    </w:pict>
  </w:numPicBullet>
  <w:numPicBullet w:numPicBulletId="3">
    <w:pict>
      <v:shape id="_x0000_i1131" type="#_x0000_t75" style="width:211pt;height:333.7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14"/>
  </w:num>
  <w:num w:numId="2">
    <w:abstractNumId w:val="3"/>
  </w:num>
  <w:num w:numId="3">
    <w:abstractNumId w:val="9"/>
  </w:num>
  <w:num w:numId="4">
    <w:abstractNumId w:val="15"/>
  </w:num>
  <w:num w:numId="5">
    <w:abstractNumId w:val="1"/>
  </w:num>
  <w:num w:numId="6">
    <w:abstractNumId w:val="6"/>
  </w:num>
  <w:num w:numId="7">
    <w:abstractNumId w:val="2"/>
  </w:num>
  <w:num w:numId="8">
    <w:abstractNumId w:val="4"/>
  </w:num>
  <w:num w:numId="9">
    <w:abstractNumId w:val="17"/>
  </w:num>
  <w:num w:numId="10">
    <w:abstractNumId w:val="9"/>
  </w:num>
  <w:num w:numId="11">
    <w:abstractNumId w:val="3"/>
  </w:num>
  <w:num w:numId="12">
    <w:abstractNumId w:val="17"/>
  </w:num>
  <w:num w:numId="13">
    <w:abstractNumId w:val="14"/>
  </w:num>
  <w:num w:numId="14">
    <w:abstractNumId w:val="15"/>
  </w:num>
  <w:num w:numId="15">
    <w:abstractNumId w:val="2"/>
  </w:num>
  <w:num w:numId="16">
    <w:abstractNumId w:val="4"/>
  </w:num>
  <w:num w:numId="17">
    <w:abstractNumId w:val="10"/>
  </w:num>
  <w:num w:numId="18">
    <w:abstractNumId w:val="8"/>
  </w:num>
  <w:num w:numId="19">
    <w:abstractNumId w:val="13"/>
  </w:num>
  <w:num w:numId="20">
    <w:abstractNumId w:val="0"/>
  </w:num>
  <w:num w:numId="21">
    <w:abstractNumId w:val="5"/>
  </w:num>
  <w:num w:numId="22">
    <w:abstractNumId w:val="7"/>
  </w:num>
  <w:num w:numId="23">
    <w:abstractNumId w:val="11"/>
  </w:num>
  <w:num w:numId="24">
    <w:abstractNumId w:val="12"/>
  </w:num>
  <w:num w:numId="25">
    <w:abstractNumId w:val="16"/>
  </w:num>
  <w:num w:numId="2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B4"/>
    <w:rsid w:val="00015B1A"/>
    <w:rsid w:val="0002254B"/>
    <w:rsid w:val="00026691"/>
    <w:rsid w:val="00035146"/>
    <w:rsid w:val="00042036"/>
    <w:rsid w:val="000434AB"/>
    <w:rsid w:val="00082050"/>
    <w:rsid w:val="000A569F"/>
    <w:rsid w:val="000B77E5"/>
    <w:rsid w:val="000F5932"/>
    <w:rsid w:val="00101536"/>
    <w:rsid w:val="00114D52"/>
    <w:rsid w:val="0011669C"/>
    <w:rsid w:val="001201E4"/>
    <w:rsid w:val="00123ADF"/>
    <w:rsid w:val="001357C9"/>
    <w:rsid w:val="001571A9"/>
    <w:rsid w:val="0017045F"/>
    <w:rsid w:val="0018115A"/>
    <w:rsid w:val="001978C4"/>
    <w:rsid w:val="001A7BA7"/>
    <w:rsid w:val="001B55E2"/>
    <w:rsid w:val="001E3CA3"/>
    <w:rsid w:val="00235450"/>
    <w:rsid w:val="002500CB"/>
    <w:rsid w:val="002710E5"/>
    <w:rsid w:val="00275D5E"/>
    <w:rsid w:val="00297050"/>
    <w:rsid w:val="002C15FF"/>
    <w:rsid w:val="002E16E7"/>
    <w:rsid w:val="002F4E11"/>
    <w:rsid w:val="003055DD"/>
    <w:rsid w:val="00326044"/>
    <w:rsid w:val="003365A2"/>
    <w:rsid w:val="00346B1B"/>
    <w:rsid w:val="00354868"/>
    <w:rsid w:val="00375061"/>
    <w:rsid w:val="003B2EB4"/>
    <w:rsid w:val="003C1D02"/>
    <w:rsid w:val="003C725F"/>
    <w:rsid w:val="003F2BD9"/>
    <w:rsid w:val="003F6230"/>
    <w:rsid w:val="003F7EE1"/>
    <w:rsid w:val="0046077F"/>
    <w:rsid w:val="00465755"/>
    <w:rsid w:val="004750A7"/>
    <w:rsid w:val="00483E92"/>
    <w:rsid w:val="00492175"/>
    <w:rsid w:val="004944EE"/>
    <w:rsid w:val="004B05BB"/>
    <w:rsid w:val="004B3C9A"/>
    <w:rsid w:val="004C0D60"/>
    <w:rsid w:val="004D2DB0"/>
    <w:rsid w:val="004E0079"/>
    <w:rsid w:val="004F463D"/>
    <w:rsid w:val="004F50AC"/>
    <w:rsid w:val="00510ED3"/>
    <w:rsid w:val="00512916"/>
    <w:rsid w:val="00512AB4"/>
    <w:rsid w:val="00522F69"/>
    <w:rsid w:val="00531C8C"/>
    <w:rsid w:val="00543D26"/>
    <w:rsid w:val="00564CD3"/>
    <w:rsid w:val="00573834"/>
    <w:rsid w:val="00584A10"/>
    <w:rsid w:val="00590890"/>
    <w:rsid w:val="00597ED1"/>
    <w:rsid w:val="005B1D35"/>
    <w:rsid w:val="005B4650"/>
    <w:rsid w:val="005B7ADF"/>
    <w:rsid w:val="005C07D2"/>
    <w:rsid w:val="005D2C93"/>
    <w:rsid w:val="005F16F8"/>
    <w:rsid w:val="0062626B"/>
    <w:rsid w:val="00626EDA"/>
    <w:rsid w:val="00680CD2"/>
    <w:rsid w:val="006932D2"/>
    <w:rsid w:val="006A2B54"/>
    <w:rsid w:val="006C2ED5"/>
    <w:rsid w:val="006C5A82"/>
    <w:rsid w:val="006D0288"/>
    <w:rsid w:val="006D121C"/>
    <w:rsid w:val="006F569D"/>
    <w:rsid w:val="006F7E8A"/>
    <w:rsid w:val="0070665E"/>
    <w:rsid w:val="007070A1"/>
    <w:rsid w:val="0071061F"/>
    <w:rsid w:val="0072620F"/>
    <w:rsid w:val="00734F2C"/>
    <w:rsid w:val="00735B7D"/>
    <w:rsid w:val="00740AC8"/>
    <w:rsid w:val="0078236A"/>
    <w:rsid w:val="007C5AC9"/>
    <w:rsid w:val="007D268D"/>
    <w:rsid w:val="007E217D"/>
    <w:rsid w:val="007E42CA"/>
    <w:rsid w:val="007E6128"/>
    <w:rsid w:val="007F2F4C"/>
    <w:rsid w:val="007F641D"/>
    <w:rsid w:val="007F788B"/>
    <w:rsid w:val="00805A94"/>
    <w:rsid w:val="0080784C"/>
    <w:rsid w:val="008116A6"/>
    <w:rsid w:val="00837C40"/>
    <w:rsid w:val="008472C3"/>
    <w:rsid w:val="00853265"/>
    <w:rsid w:val="00874C73"/>
    <w:rsid w:val="00875E0D"/>
    <w:rsid w:val="00877394"/>
    <w:rsid w:val="008941E7"/>
    <w:rsid w:val="008C1253"/>
    <w:rsid w:val="008F3158"/>
    <w:rsid w:val="008F744A"/>
    <w:rsid w:val="009122BB"/>
    <w:rsid w:val="00921186"/>
    <w:rsid w:val="009614E7"/>
    <w:rsid w:val="00972125"/>
    <w:rsid w:val="0099114F"/>
    <w:rsid w:val="009A267F"/>
    <w:rsid w:val="009A448F"/>
    <w:rsid w:val="009B1F2D"/>
    <w:rsid w:val="009C6703"/>
    <w:rsid w:val="009D1474"/>
    <w:rsid w:val="009E331F"/>
    <w:rsid w:val="009F66A8"/>
    <w:rsid w:val="00A20757"/>
    <w:rsid w:val="00A466EE"/>
    <w:rsid w:val="00A62B49"/>
    <w:rsid w:val="00AA6E73"/>
    <w:rsid w:val="00AD3666"/>
    <w:rsid w:val="00AD407A"/>
    <w:rsid w:val="00AD4706"/>
    <w:rsid w:val="00B257C4"/>
    <w:rsid w:val="00B4263C"/>
    <w:rsid w:val="00B5559F"/>
    <w:rsid w:val="00B61796"/>
    <w:rsid w:val="00B6679E"/>
    <w:rsid w:val="00B717A9"/>
    <w:rsid w:val="00B846C2"/>
    <w:rsid w:val="00B95F60"/>
    <w:rsid w:val="00B967AD"/>
    <w:rsid w:val="00BC00AC"/>
    <w:rsid w:val="00BE2BC0"/>
    <w:rsid w:val="00BE3E54"/>
    <w:rsid w:val="00C10061"/>
    <w:rsid w:val="00C247FC"/>
    <w:rsid w:val="00C27786"/>
    <w:rsid w:val="00C3589D"/>
    <w:rsid w:val="00C4731F"/>
    <w:rsid w:val="00C51C6A"/>
    <w:rsid w:val="00C67FE8"/>
    <w:rsid w:val="00C76EC3"/>
    <w:rsid w:val="00C8314B"/>
    <w:rsid w:val="00C91F46"/>
    <w:rsid w:val="00CC53BA"/>
    <w:rsid w:val="00CD23C4"/>
    <w:rsid w:val="00CD2BC6"/>
    <w:rsid w:val="00CE6705"/>
    <w:rsid w:val="00CF553F"/>
    <w:rsid w:val="00D117A8"/>
    <w:rsid w:val="00D11C7E"/>
    <w:rsid w:val="00D30239"/>
    <w:rsid w:val="00D46AE0"/>
    <w:rsid w:val="00D508B4"/>
    <w:rsid w:val="00D86752"/>
    <w:rsid w:val="00D87723"/>
    <w:rsid w:val="00D95FA0"/>
    <w:rsid w:val="00DA43DE"/>
    <w:rsid w:val="00DA5725"/>
    <w:rsid w:val="00DA7F11"/>
    <w:rsid w:val="00DC28D6"/>
    <w:rsid w:val="00DC5FAC"/>
    <w:rsid w:val="00DD4E17"/>
    <w:rsid w:val="00DF66B4"/>
    <w:rsid w:val="00E00085"/>
    <w:rsid w:val="00E24FDF"/>
    <w:rsid w:val="00E3210F"/>
    <w:rsid w:val="00E46233"/>
    <w:rsid w:val="00E647DF"/>
    <w:rsid w:val="00E763E4"/>
    <w:rsid w:val="00E81FBA"/>
    <w:rsid w:val="00E82606"/>
    <w:rsid w:val="00E9136B"/>
    <w:rsid w:val="00EF22F0"/>
    <w:rsid w:val="00EF631F"/>
    <w:rsid w:val="00F02A4E"/>
    <w:rsid w:val="00F05997"/>
    <w:rsid w:val="00F139E0"/>
    <w:rsid w:val="00F37FE1"/>
    <w:rsid w:val="00F519DC"/>
    <w:rsid w:val="00F82220"/>
    <w:rsid w:val="00F84228"/>
    <w:rsid w:val="00F9563C"/>
    <w:rsid w:val="00F97695"/>
    <w:rsid w:val="00FA4EC5"/>
    <w:rsid w:val="00FC1C6E"/>
    <w:rsid w:val="00FC5814"/>
    <w:rsid w:val="00FD270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8F2CCE"/>
  <w15:chartTrackingRefBased/>
  <w15:docId w15:val="{41C763E9-052F-41C2-B7BB-D7386B7D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customStyle="1" w:styleId="Default">
    <w:name w:val="Default"/>
    <w:rsid w:val="009614E7"/>
    <w:pPr>
      <w:autoSpaceDE w:val="0"/>
      <w:autoSpaceDN w:val="0"/>
      <w:adjustRightInd w:val="0"/>
    </w:pPr>
    <w:rPr>
      <w:rFonts w:cs="Arial"/>
      <w:color w:val="000000"/>
      <w:sz w:val="24"/>
      <w:szCs w:val="24"/>
    </w:rPr>
  </w:style>
  <w:style w:type="paragraph" w:customStyle="1" w:styleId="3Bulletedcopyblue">
    <w:name w:val="3 Bulleted copy blue"/>
    <w:basedOn w:val="Normal"/>
    <w:qFormat/>
    <w:rsid w:val="009614E7"/>
    <w:pPr>
      <w:numPr>
        <w:numId w:val="26"/>
      </w:numPr>
      <w:ind w:right="284"/>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9034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3642204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15548345">
      <w:bodyDiv w:val="1"/>
      <w:marLeft w:val="0"/>
      <w:marRight w:val="0"/>
      <w:marTop w:val="0"/>
      <w:marBottom w:val="0"/>
      <w:divBdr>
        <w:top w:val="none" w:sz="0" w:space="0" w:color="auto"/>
        <w:left w:val="none" w:sz="0" w:space="0" w:color="auto"/>
        <w:bottom w:val="none" w:sz="0" w:space="0" w:color="auto"/>
        <w:right w:val="none" w:sz="0" w:space="0" w:color="auto"/>
      </w:divBdr>
    </w:div>
    <w:div w:id="788402636">
      <w:bodyDiv w:val="1"/>
      <w:marLeft w:val="0"/>
      <w:marRight w:val="0"/>
      <w:marTop w:val="0"/>
      <w:marBottom w:val="0"/>
      <w:divBdr>
        <w:top w:val="none" w:sz="0" w:space="0" w:color="auto"/>
        <w:left w:val="none" w:sz="0" w:space="0" w:color="auto"/>
        <w:bottom w:val="none" w:sz="0" w:space="0" w:color="auto"/>
        <w:right w:val="none" w:sz="0" w:space="0" w:color="auto"/>
      </w:divBdr>
    </w:div>
    <w:div w:id="1441994989">
      <w:bodyDiv w:val="1"/>
      <w:marLeft w:val="0"/>
      <w:marRight w:val="0"/>
      <w:marTop w:val="0"/>
      <w:marBottom w:val="0"/>
      <w:divBdr>
        <w:top w:val="none" w:sz="0" w:space="0" w:color="auto"/>
        <w:left w:val="none" w:sz="0" w:space="0" w:color="auto"/>
        <w:bottom w:val="none" w:sz="0" w:space="0" w:color="auto"/>
        <w:right w:val="none" w:sz="0" w:space="0" w:color="auto"/>
      </w:divBdr>
    </w:div>
    <w:div w:id="1572305718">
      <w:bodyDiv w:val="1"/>
      <w:marLeft w:val="0"/>
      <w:marRight w:val="0"/>
      <w:marTop w:val="0"/>
      <w:marBottom w:val="0"/>
      <w:divBdr>
        <w:top w:val="none" w:sz="0" w:space="0" w:color="auto"/>
        <w:left w:val="none" w:sz="0" w:space="0" w:color="auto"/>
        <w:bottom w:val="none" w:sz="0" w:space="0" w:color="auto"/>
        <w:right w:val="none" w:sz="0" w:space="0" w:color="auto"/>
      </w:divBdr>
    </w:div>
    <w:div w:id="1947106799">
      <w:bodyDiv w:val="1"/>
      <w:marLeft w:val="0"/>
      <w:marRight w:val="0"/>
      <w:marTop w:val="0"/>
      <w:marBottom w:val="0"/>
      <w:divBdr>
        <w:top w:val="none" w:sz="0" w:space="0" w:color="auto"/>
        <w:left w:val="none" w:sz="0" w:space="0" w:color="auto"/>
        <w:bottom w:val="none" w:sz="0" w:space="0" w:color="auto"/>
        <w:right w:val="none" w:sz="0" w:space="0" w:color="auto"/>
      </w:divBdr>
    </w:div>
    <w:div w:id="19505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teachers-pay-and-condi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teachers-standard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TK-model-job-description-and-person-specification-template-2019%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39AD3EC-FF8E-43F0-8A33-BB1D42E5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 (2).dot</Template>
  <TotalTime>0</TotalTime>
  <Pages>3</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Links>
    <vt:vector size="36"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2687019</vt:i4>
      </vt:variant>
      <vt:variant>
        <vt:i4>9</vt:i4>
      </vt:variant>
      <vt:variant>
        <vt:i4>0</vt:i4>
      </vt:variant>
      <vt:variant>
        <vt:i4>5</vt:i4>
      </vt:variant>
      <vt:variant>
        <vt:lpwstr>http://www.thekeysupport.com/compliance</vt:lpwstr>
      </vt:variant>
      <vt:variant>
        <vt:lpwstr/>
      </vt:variant>
      <vt:variant>
        <vt:i4>5832716</vt:i4>
      </vt:variant>
      <vt:variant>
        <vt:i4>6</vt:i4>
      </vt:variant>
      <vt:variant>
        <vt:i4>0</vt:i4>
      </vt:variant>
      <vt:variant>
        <vt:i4>5</vt:i4>
      </vt:variant>
      <vt:variant>
        <vt:lpwstr>http://www.thekeysupport.com/gov-recruitment</vt:lpwstr>
      </vt:variant>
      <vt:variant>
        <vt:lpwstr/>
      </vt:variant>
      <vt:variant>
        <vt:i4>6946858</vt:i4>
      </vt:variant>
      <vt:variant>
        <vt:i4>3</vt:i4>
      </vt:variant>
      <vt:variant>
        <vt:i4>0</vt:i4>
      </vt:variant>
      <vt:variant>
        <vt:i4>5</vt:i4>
      </vt:variant>
      <vt:variant>
        <vt:lpwstr>http://www.thekeysupport.com/sl-recruitment</vt:lpwstr>
      </vt:variant>
      <vt:variant>
        <vt:lpwstr/>
      </vt:variant>
      <vt:variant>
        <vt:i4>1835057</vt:i4>
      </vt:variant>
      <vt:variant>
        <vt:i4>0</vt:i4>
      </vt:variant>
      <vt:variant>
        <vt:i4>0</vt:i4>
      </vt:variant>
      <vt:variant>
        <vt:i4>5</vt:i4>
      </vt:variant>
      <vt:variant>
        <vt:lpwstr>https://www.gov.uk/government/uploads/system/uploads/attachment_data/file/550511/Keeping_children_safe_in_education.pdf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Stepanie Glenister</dc:creator>
  <cp:keywords/>
  <dc:description/>
  <cp:lastModifiedBy>Head Teacher</cp:lastModifiedBy>
  <cp:revision>2</cp:revision>
  <cp:lastPrinted>2018-10-02T14:43:00Z</cp:lastPrinted>
  <dcterms:created xsi:type="dcterms:W3CDTF">2026-03-09T13:34:00Z</dcterms:created>
  <dcterms:modified xsi:type="dcterms:W3CDTF">2026-03-09T13:34:00Z</dcterms:modified>
</cp:coreProperties>
</file>