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51" w:rsidRDefault="009635B8">
      <w:r>
        <w:rPr>
          <w:rFonts w:ascii="Ebrima" w:hAnsi="Ebri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6096003</wp:posOffset>
            </wp:positionH>
            <wp:positionV relativeFrom="paragraph">
              <wp:posOffset>101598</wp:posOffset>
            </wp:positionV>
            <wp:extent cx="909956" cy="720090"/>
            <wp:effectExtent l="0" t="0" r="4444" b="3810"/>
            <wp:wrapSquare wrapText="bothSides"/>
            <wp:docPr id="1" name="Picture 2" descr="C:\Users\Clive\AppData\Local\Microsoft\Windows\INetCache\Content.Word\AR-brandmark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6" cy="720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Ebrima" w:hAnsi="Ebrim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48262</wp:posOffset>
            </wp:positionV>
            <wp:extent cx="1234440" cy="1120139"/>
            <wp:effectExtent l="0" t="0" r="3810" b="3811"/>
            <wp:wrapTight wrapText="bothSides">
              <wp:wrapPolygon edited="0">
                <wp:start x="0" y="0"/>
                <wp:lineTo x="0" y="21318"/>
                <wp:lineTo x="21333" y="21318"/>
                <wp:lineTo x="21333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201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00451" w:rsidRDefault="00900451">
      <w:pPr>
        <w:jc w:val="center"/>
        <w:rPr>
          <w:rFonts w:ascii="Ebrima" w:hAnsi="Ebrima" w:cs="Arial"/>
          <w:b/>
          <w:bCs/>
          <w:sz w:val="20"/>
          <w:szCs w:val="20"/>
        </w:rPr>
      </w:pPr>
    </w:p>
    <w:p w:rsidR="00900451" w:rsidRDefault="00900451">
      <w:pPr>
        <w:jc w:val="center"/>
        <w:rPr>
          <w:rFonts w:ascii="Ebrima" w:hAnsi="Ebrima" w:cs="Arial"/>
          <w:b/>
          <w:bCs/>
          <w:sz w:val="20"/>
          <w:szCs w:val="20"/>
        </w:rPr>
      </w:pPr>
    </w:p>
    <w:p w:rsidR="00900451" w:rsidRDefault="00900451">
      <w:pPr>
        <w:jc w:val="center"/>
        <w:rPr>
          <w:rFonts w:ascii="Ebrima" w:hAnsi="Ebrima" w:cs="Arial"/>
          <w:b/>
          <w:bCs/>
          <w:sz w:val="20"/>
          <w:szCs w:val="20"/>
        </w:rPr>
      </w:pPr>
    </w:p>
    <w:p w:rsidR="00900451" w:rsidRPr="009635B8" w:rsidRDefault="009635B8" w:rsidP="009635B8">
      <w:pPr>
        <w:spacing w:after="240"/>
        <w:rPr>
          <w:sz w:val="30"/>
        </w:rPr>
      </w:pPr>
      <w:r>
        <w:rPr>
          <w:rFonts w:ascii="Ebrima" w:hAnsi="Ebrima" w:cs="Arial"/>
          <w:b/>
          <w:bCs/>
          <w:sz w:val="28"/>
          <w:szCs w:val="20"/>
        </w:rPr>
        <w:t xml:space="preserve">                </w:t>
      </w:r>
      <w:r w:rsidRPr="009635B8">
        <w:rPr>
          <w:rFonts w:ascii="Ebrima" w:hAnsi="Ebrima" w:cs="Arial"/>
          <w:b/>
          <w:bCs/>
          <w:sz w:val="28"/>
          <w:szCs w:val="20"/>
        </w:rPr>
        <w:t>Early Years Class Teacher</w:t>
      </w:r>
    </w:p>
    <w:p w:rsidR="00900451" w:rsidRDefault="009635B8" w:rsidP="009635B8">
      <w:pPr>
        <w:shd w:val="clear" w:color="auto" w:fill="FFFFFF"/>
        <w:spacing w:before="100" w:after="200" w:line="240" w:lineRule="auto"/>
      </w:pPr>
      <w:r>
        <w:rPr>
          <w:rFonts w:ascii="Ebrima" w:eastAsia="Times New Roman" w:hAnsi="Ebrima" w:cs="Arial"/>
          <w:b/>
          <w:bCs/>
          <w:color w:val="000000"/>
          <w:sz w:val="20"/>
          <w:szCs w:val="20"/>
          <w:lang w:eastAsia="en-GB"/>
        </w:rPr>
        <w:t>School: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            Orchard Primary School              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ab/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ab/>
      </w:r>
      <w:r>
        <w:rPr>
          <w:rFonts w:ascii="Ebrima" w:eastAsia="Times New Roman" w:hAnsi="Ebrima" w:cs="Arial"/>
          <w:b/>
          <w:bCs/>
          <w:color w:val="000000"/>
          <w:sz w:val="20"/>
          <w:szCs w:val="20"/>
          <w:lang w:eastAsia="en-GB"/>
        </w:rPr>
        <w:t>Start Date: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     September 2021</w:t>
      </w:r>
    </w:p>
    <w:p w:rsidR="00900451" w:rsidRDefault="009635B8" w:rsidP="009635B8">
      <w:pPr>
        <w:shd w:val="clear" w:color="auto" w:fill="FFFFFF"/>
        <w:spacing w:before="100" w:after="200" w:line="240" w:lineRule="auto"/>
      </w:pPr>
      <w:r>
        <w:rPr>
          <w:rFonts w:ascii="Ebrima" w:eastAsia="Times New Roman" w:hAnsi="Ebrima" w:cs="Arial"/>
          <w:b/>
          <w:bCs/>
          <w:color w:val="000000"/>
          <w:sz w:val="20"/>
          <w:szCs w:val="20"/>
          <w:lang w:eastAsia="en-GB"/>
        </w:rPr>
        <w:t>Contract: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         Full Time and 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Permanent             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ab/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ab/>
      </w:r>
      <w:r>
        <w:rPr>
          <w:rFonts w:ascii="Ebrima" w:eastAsia="Times New Roman" w:hAnsi="Ebrima" w:cs="Arial"/>
          <w:b/>
          <w:bCs/>
          <w:color w:val="000000"/>
          <w:sz w:val="20"/>
          <w:szCs w:val="20"/>
          <w:lang w:eastAsia="en-GB"/>
        </w:rPr>
        <w:t xml:space="preserve">Salary Range: 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Main Scale </w:t>
      </w:r>
    </w:p>
    <w:p w:rsidR="00900451" w:rsidRDefault="009635B8">
      <w:pPr>
        <w:shd w:val="clear" w:color="auto" w:fill="FFFFFF"/>
        <w:spacing w:before="100" w:after="100" w:line="240" w:lineRule="auto"/>
        <w:ind w:left="1418" w:hanging="1418"/>
      </w:pPr>
      <w:r>
        <w:rPr>
          <w:rFonts w:ascii="Ebrima" w:eastAsia="Times New Roman" w:hAnsi="Ebrima" w:cs="Arial"/>
          <w:b/>
          <w:bCs/>
          <w:color w:val="000000"/>
          <w:sz w:val="20"/>
          <w:szCs w:val="20"/>
          <w:lang w:eastAsia="en-GB"/>
        </w:rPr>
        <w:t>Closing date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>:   5pm Monday 14 June 2021 (unfortunately, d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>ue to current circumstances,</w:t>
      </w:r>
      <w:bookmarkStart w:id="0" w:name="_GoBack"/>
      <w:bookmarkEnd w:id="0"/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we will not be holding show rounds). Please use our website as a reference guide to the school. All applications should be made by emai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l to </w:t>
      </w:r>
      <w:r>
        <w:rPr>
          <w:rStyle w:val="Hyperlink"/>
          <w:rFonts w:ascii="Ebrima" w:eastAsia="Times New Roman" w:hAnsi="Ebrima" w:cs="Arial"/>
          <w:color w:val="000000"/>
          <w:sz w:val="20"/>
          <w:szCs w:val="20"/>
          <w:lang w:eastAsia="en-GB"/>
        </w:rPr>
        <w:t>office@orchardprimary.org.uk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and will be acknowledged upon receipt.</w:t>
      </w:r>
    </w:p>
    <w:p w:rsidR="00900451" w:rsidRDefault="009635B8" w:rsidP="009635B8">
      <w:pPr>
        <w:pStyle w:val="ListParagraph"/>
        <w:spacing w:before="200"/>
        <w:ind w:left="0"/>
      </w:pPr>
      <w:r>
        <w:rPr>
          <w:rFonts w:ascii="Ebrima" w:hAnsi="Ebrima" w:cs="Arial"/>
          <w:b/>
          <w:sz w:val="20"/>
          <w:szCs w:val="20"/>
        </w:rPr>
        <w:t xml:space="preserve">Interviews:       </w:t>
      </w:r>
      <w:r>
        <w:rPr>
          <w:rFonts w:ascii="Ebrima" w:hAnsi="Ebrima" w:cs="Arial"/>
          <w:sz w:val="20"/>
          <w:szCs w:val="20"/>
        </w:rPr>
        <w:t>w/c</w:t>
      </w:r>
      <w:r>
        <w:rPr>
          <w:rFonts w:ascii="Ebrima" w:hAnsi="Ebrima" w:cs="Arial"/>
          <w:sz w:val="20"/>
          <w:szCs w:val="20"/>
        </w:rPr>
        <w:t xml:space="preserve"> 21</w:t>
      </w:r>
      <w:r>
        <w:rPr>
          <w:rFonts w:ascii="Ebrima" w:hAnsi="Ebrima" w:cs="Arial"/>
          <w:sz w:val="20"/>
          <w:szCs w:val="20"/>
        </w:rPr>
        <w:t xml:space="preserve"> June 2021</w:t>
      </w:r>
    </w:p>
    <w:p w:rsidR="00900451" w:rsidRDefault="009635B8">
      <w:pPr>
        <w:pStyle w:val="ListParagraph"/>
        <w:ind w:left="0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Orchard Primary School is situated in the market town of Pershore and is part of the Avonreach Academy Trust. In September 2019, we opened our </w:t>
      </w:r>
      <w:r>
        <w:rPr>
          <w:rFonts w:ascii="Ebrima" w:hAnsi="Ebrima" w:cs="Arial"/>
          <w:color w:val="000000"/>
          <w:sz w:val="20"/>
          <w:szCs w:val="20"/>
        </w:rPr>
        <w:t>doors to our new Primary age range. In September 2021, our Year 6 children will be moving on to become our first Year 7 class within the Trust. We have just completed an</w:t>
      </w:r>
      <w:r>
        <w:rPr>
          <w:rFonts w:ascii="Ebrima" w:hAnsi="Ebrima" w:cs="Arial"/>
          <w:color w:val="000000"/>
          <w:sz w:val="20"/>
          <w:szCs w:val="20"/>
        </w:rPr>
        <w:t xml:space="preserve"> exciting build and we are now looking for an inspirational Early Years T</w:t>
      </w:r>
      <w:r>
        <w:rPr>
          <w:rFonts w:ascii="Ebrima" w:hAnsi="Ebrima" w:cs="Arial"/>
          <w:color w:val="000000"/>
          <w:sz w:val="20"/>
          <w:szCs w:val="20"/>
        </w:rPr>
        <w:t>eacher to wor</w:t>
      </w:r>
      <w:r>
        <w:rPr>
          <w:rFonts w:ascii="Ebrima" w:hAnsi="Ebrima" w:cs="Arial"/>
          <w:color w:val="000000"/>
          <w:sz w:val="20"/>
          <w:szCs w:val="20"/>
        </w:rPr>
        <w:t xml:space="preserve">k closely with our Pre-school team. You will be based in one of our new classrooms and have the opportunity to develop the newly created Early Years outdoor space. </w:t>
      </w:r>
    </w:p>
    <w:p w:rsidR="00900451" w:rsidRDefault="009635B8">
      <w:pPr>
        <w:pStyle w:val="ListParagraph"/>
        <w:ind w:left="0"/>
        <w:rPr>
          <w:rFonts w:ascii="Ebrima" w:hAnsi="Ebrima" w:cs="Arial"/>
          <w:color w:val="0070C0"/>
          <w:sz w:val="20"/>
          <w:szCs w:val="20"/>
        </w:rPr>
      </w:pPr>
      <w:r>
        <w:rPr>
          <w:rFonts w:ascii="Ebrima" w:hAnsi="Ebrima" w:cs="Arial"/>
          <w:color w:val="0070C0"/>
          <w:sz w:val="20"/>
          <w:szCs w:val="20"/>
        </w:rPr>
        <w:t xml:space="preserve">This position would suit someone with recent experience of Early Years. </w:t>
      </w:r>
    </w:p>
    <w:p w:rsidR="00900451" w:rsidRDefault="009635B8">
      <w:pPr>
        <w:pStyle w:val="ListParagraph"/>
        <w:ind w:left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The successful can</w:t>
      </w:r>
      <w:r>
        <w:rPr>
          <w:rFonts w:ascii="Ebrima" w:hAnsi="Ebrima" w:cs="Arial"/>
          <w:sz w:val="20"/>
          <w:szCs w:val="20"/>
        </w:rPr>
        <w:t>didate will have:</w:t>
      </w:r>
    </w:p>
    <w:p w:rsidR="00900451" w:rsidRDefault="009635B8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Sound knowledge of the EYFS</w:t>
      </w:r>
      <w:r>
        <w:rPr>
          <w:rFonts w:ascii="Ebrima" w:hAnsi="Ebrima" w:cs="Arial"/>
          <w:sz w:val="20"/>
          <w:szCs w:val="20"/>
        </w:rPr>
        <w:t xml:space="preserve"> Curriculum</w:t>
      </w:r>
    </w:p>
    <w:p w:rsidR="00900451" w:rsidRDefault="009635B8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Good understanding of the KS1 </w:t>
      </w:r>
      <w:r>
        <w:rPr>
          <w:rFonts w:ascii="Ebrima" w:hAnsi="Ebrima" w:cs="Arial"/>
          <w:sz w:val="20"/>
          <w:szCs w:val="20"/>
        </w:rPr>
        <w:t xml:space="preserve">National Curriculum </w:t>
      </w:r>
    </w:p>
    <w:p w:rsidR="00900451" w:rsidRDefault="009635B8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Excellent team building skills </w:t>
      </w:r>
    </w:p>
    <w:p w:rsidR="00900451" w:rsidRDefault="009635B8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A creative and flexible approach to the teaching and learning of the c</w:t>
      </w:r>
      <w:r>
        <w:rPr>
          <w:rFonts w:ascii="Ebrima" w:hAnsi="Ebrima" w:cs="Arial"/>
          <w:sz w:val="20"/>
          <w:szCs w:val="20"/>
        </w:rPr>
        <w:t xml:space="preserve">urriculum </w:t>
      </w:r>
    </w:p>
    <w:p w:rsidR="00900451" w:rsidRDefault="009635B8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To promote our curriculum through </w:t>
      </w:r>
      <w:r>
        <w:rPr>
          <w:rFonts w:ascii="Ebrima" w:hAnsi="Ebrima" w:cs="Arial"/>
          <w:sz w:val="20"/>
          <w:szCs w:val="20"/>
        </w:rPr>
        <w:t>‘enthusing our children with a love of learning’</w:t>
      </w:r>
    </w:p>
    <w:p w:rsidR="00900451" w:rsidRDefault="009635B8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Be resilient, hard-working and share good practice with others </w:t>
      </w:r>
    </w:p>
    <w:p w:rsidR="00900451" w:rsidRDefault="009635B8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Promote the needs of all learners to reach their best possible outco</w:t>
      </w:r>
      <w:r>
        <w:rPr>
          <w:rFonts w:ascii="Ebrima" w:hAnsi="Ebrima" w:cs="Arial"/>
          <w:sz w:val="20"/>
          <w:szCs w:val="20"/>
        </w:rPr>
        <w:t>mes</w:t>
      </w:r>
    </w:p>
    <w:p w:rsidR="00900451" w:rsidRDefault="009635B8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A commitment to support the wider life of the school </w:t>
      </w:r>
    </w:p>
    <w:p w:rsidR="00900451" w:rsidRDefault="009635B8">
      <w:pPr>
        <w:pStyle w:val="ListParagraph"/>
        <w:numPr>
          <w:ilvl w:val="0"/>
          <w:numId w:val="1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Experience of leading a curriculum subject </w:t>
      </w:r>
    </w:p>
    <w:p w:rsidR="00900451" w:rsidRDefault="00900451" w:rsidP="009635B8">
      <w:pPr>
        <w:pStyle w:val="ListParagraph"/>
        <w:spacing w:after="0"/>
        <w:ind w:left="0"/>
        <w:rPr>
          <w:rFonts w:ascii="Ebrima" w:hAnsi="Ebrima" w:cs="Arial"/>
          <w:sz w:val="20"/>
          <w:szCs w:val="20"/>
        </w:rPr>
      </w:pPr>
    </w:p>
    <w:p w:rsidR="00900451" w:rsidRDefault="009635B8">
      <w:pPr>
        <w:pStyle w:val="ListParagraph"/>
        <w:ind w:left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At Orchard Primary we can offer you:</w:t>
      </w:r>
    </w:p>
    <w:p w:rsidR="00900451" w:rsidRDefault="009635B8">
      <w:pPr>
        <w:pStyle w:val="ListParagraph"/>
        <w:numPr>
          <w:ilvl w:val="0"/>
          <w:numId w:val="2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A strong team ethos built on shared core values </w:t>
      </w:r>
    </w:p>
    <w:p w:rsidR="00900451" w:rsidRDefault="009635B8">
      <w:pPr>
        <w:pStyle w:val="ListParagraph"/>
        <w:numPr>
          <w:ilvl w:val="0"/>
          <w:numId w:val="2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A very supportive community who work alongside the school </w:t>
      </w:r>
    </w:p>
    <w:p w:rsidR="00900451" w:rsidRDefault="009635B8">
      <w:pPr>
        <w:pStyle w:val="ListParagraph"/>
        <w:numPr>
          <w:ilvl w:val="0"/>
          <w:numId w:val="2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Exceptio</w:t>
      </w:r>
      <w:r>
        <w:rPr>
          <w:rFonts w:ascii="Ebrima" w:hAnsi="Ebrima" w:cs="Arial"/>
          <w:sz w:val="20"/>
          <w:szCs w:val="20"/>
        </w:rPr>
        <w:t xml:space="preserve">nal pupil behaviour and attitudes to learning </w:t>
      </w:r>
    </w:p>
    <w:p w:rsidR="00900451" w:rsidRDefault="009635B8">
      <w:pPr>
        <w:pStyle w:val="ListParagraph"/>
        <w:numPr>
          <w:ilvl w:val="0"/>
          <w:numId w:val="2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Hard-working, supportive colleagues and Leadership Team </w:t>
      </w:r>
    </w:p>
    <w:p w:rsidR="00900451" w:rsidRDefault="009635B8">
      <w:pPr>
        <w:pStyle w:val="ListParagraph"/>
        <w:numPr>
          <w:ilvl w:val="0"/>
          <w:numId w:val="2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CPD to support any areas of development </w:t>
      </w:r>
    </w:p>
    <w:p w:rsidR="00900451" w:rsidRDefault="00900451">
      <w:pPr>
        <w:spacing w:after="0"/>
        <w:rPr>
          <w:rFonts w:ascii="Ebrima" w:hAnsi="Ebrima" w:cs="Arial"/>
          <w:i/>
          <w:iCs/>
          <w:sz w:val="20"/>
          <w:szCs w:val="20"/>
        </w:rPr>
      </w:pPr>
    </w:p>
    <w:p w:rsidR="009635B8" w:rsidRDefault="009635B8">
      <w:pPr>
        <w:spacing w:after="0"/>
        <w:rPr>
          <w:rFonts w:ascii="Ebrima" w:hAnsi="Ebrima" w:cs="Arial"/>
          <w:i/>
          <w:iCs/>
          <w:sz w:val="20"/>
          <w:szCs w:val="20"/>
        </w:rPr>
      </w:pPr>
    </w:p>
    <w:p w:rsidR="00900451" w:rsidRDefault="009635B8">
      <w:pPr>
        <w:spacing w:after="0"/>
        <w:rPr>
          <w:rFonts w:ascii="Ebrima" w:hAnsi="Ebrima" w:cs="Arial"/>
          <w:i/>
          <w:iCs/>
          <w:sz w:val="20"/>
          <w:szCs w:val="20"/>
        </w:rPr>
      </w:pPr>
      <w:r>
        <w:rPr>
          <w:rFonts w:ascii="Ebrima" w:hAnsi="Ebrima" w:cs="Arial"/>
          <w:i/>
          <w:iCs/>
          <w:sz w:val="20"/>
          <w:szCs w:val="20"/>
        </w:rPr>
        <w:t>Orchard Primary School is committed to safeguarding and promoting the welfare of children and young people and</w:t>
      </w:r>
      <w:r>
        <w:rPr>
          <w:rFonts w:ascii="Ebrima" w:hAnsi="Ebrima" w:cs="Arial"/>
          <w:i/>
          <w:iCs/>
          <w:sz w:val="20"/>
          <w:szCs w:val="20"/>
        </w:rPr>
        <w:t xml:space="preserve"> expects all staff and volunteers to share this commitment.  This post is subject to an enhanced DBS disclosure and two satisfactory references.</w:t>
      </w:r>
    </w:p>
    <w:p w:rsidR="00900451" w:rsidRDefault="00900451">
      <w:pPr>
        <w:rPr>
          <w:rFonts w:ascii="Ebrima" w:hAnsi="Ebrima" w:cs="Arial"/>
          <w:sz w:val="20"/>
          <w:szCs w:val="20"/>
        </w:rPr>
      </w:pPr>
    </w:p>
    <w:sectPr w:rsidR="00900451">
      <w:pgSz w:w="11906" w:h="16838"/>
      <w:pgMar w:top="284" w:right="707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35B8">
      <w:pPr>
        <w:spacing w:after="0" w:line="240" w:lineRule="auto"/>
      </w:pPr>
      <w:r>
        <w:separator/>
      </w:r>
    </w:p>
  </w:endnote>
  <w:endnote w:type="continuationSeparator" w:id="0">
    <w:p w:rsidR="00000000" w:rsidRDefault="0096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35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6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29D6"/>
    <w:multiLevelType w:val="multilevel"/>
    <w:tmpl w:val="4A8E9D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DDE12DC"/>
    <w:multiLevelType w:val="multilevel"/>
    <w:tmpl w:val="69FA10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0451"/>
    <w:rsid w:val="00900451"/>
    <w:rsid w:val="009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34A9"/>
  <w15:docId w15:val="{08C1E99F-2EB2-462A-A4F1-B10AE6CA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</dc:creator>
  <dc:description/>
  <cp:lastModifiedBy>Mrs S. Boulton</cp:lastModifiedBy>
  <cp:revision>2</cp:revision>
  <dcterms:created xsi:type="dcterms:W3CDTF">2021-06-07T10:36:00Z</dcterms:created>
  <dcterms:modified xsi:type="dcterms:W3CDTF">2021-06-07T10:36:00Z</dcterms:modified>
</cp:coreProperties>
</file>