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6B" w:rsidRPr="00BD1AD9" w:rsidRDefault="00C854FB">
      <w:pPr>
        <w:jc w:val="center"/>
        <w:rPr>
          <w:rFonts w:ascii="Myriad Pro Cond" w:hAnsi="Myriad Pro Cond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10795</wp:posOffset>
            </wp:positionV>
            <wp:extent cx="682625" cy="861695"/>
            <wp:effectExtent l="0" t="0" r="3175" b="0"/>
            <wp:wrapTight wrapText="bothSides">
              <wp:wrapPolygon edited="0">
                <wp:start x="7233" y="0"/>
                <wp:lineTo x="0" y="1910"/>
                <wp:lineTo x="0" y="7640"/>
                <wp:lineTo x="3617" y="7640"/>
                <wp:lineTo x="3014" y="16713"/>
                <wp:lineTo x="3617" y="19578"/>
                <wp:lineTo x="4822" y="21011"/>
                <wp:lineTo x="15673" y="21011"/>
                <wp:lineTo x="16878" y="20056"/>
                <wp:lineTo x="17481" y="16236"/>
                <wp:lineTo x="16275" y="15281"/>
                <wp:lineTo x="20495" y="7640"/>
                <wp:lineTo x="21098" y="4298"/>
                <wp:lineTo x="21098" y="955"/>
                <wp:lineTo x="13261" y="0"/>
                <wp:lineTo x="7233" y="0"/>
              </wp:wrapPolygon>
            </wp:wrapTight>
            <wp:docPr id="8" name="Picture 1" descr="C:\Users\pojo\Pictures\Centen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jo\Pictures\Centenary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189865</wp:posOffset>
            </wp:positionV>
            <wp:extent cx="531495" cy="605155"/>
            <wp:effectExtent l="0" t="0" r="1905" b="4445"/>
            <wp:wrapNone/>
            <wp:docPr id="7" name="Picture 6" descr="logo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cl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 Cond" w:hAnsi="Myriad Pro Cond"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127635</wp:posOffset>
            </wp:positionV>
            <wp:extent cx="1129030" cy="514350"/>
            <wp:effectExtent l="0" t="0" r="0" b="0"/>
            <wp:wrapTight wrapText="bothSides">
              <wp:wrapPolygon edited="0">
                <wp:start x="0" y="0"/>
                <wp:lineTo x="0" y="20800"/>
                <wp:lineTo x="21138" y="20800"/>
                <wp:lineTo x="21138" y="0"/>
                <wp:lineTo x="0" y="0"/>
              </wp:wrapPolygon>
            </wp:wrapTight>
            <wp:docPr id="4" name="Picture 1" descr="http://www2.redbridge.gov.uk/cms/images/redbridg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redbridge.gov.uk/cms/images/redbridge-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46B" w:rsidRPr="00BD1AD9" w:rsidRDefault="001F146B" w:rsidP="001F146B">
      <w:pPr>
        <w:rPr>
          <w:rFonts w:ascii="Myriad Pro Cond" w:hAnsi="Myriad Pro Cond"/>
          <w:sz w:val="32"/>
          <w:szCs w:val="32"/>
        </w:rPr>
      </w:pPr>
    </w:p>
    <w:p w:rsidR="001F146B" w:rsidRPr="00BD1AD9" w:rsidRDefault="001F146B" w:rsidP="001F146B">
      <w:pPr>
        <w:rPr>
          <w:rFonts w:ascii="Myriad Pro Cond" w:hAnsi="Myriad Pro Cond"/>
          <w:sz w:val="32"/>
          <w:szCs w:val="32"/>
        </w:rPr>
      </w:pPr>
    </w:p>
    <w:p w:rsidR="00555745" w:rsidRDefault="00555745" w:rsidP="001F146B">
      <w:pPr>
        <w:rPr>
          <w:rFonts w:ascii="Myriad Pro Cond" w:hAnsi="Myriad Pro Cond"/>
          <w:sz w:val="16"/>
          <w:szCs w:val="16"/>
        </w:rPr>
      </w:pPr>
    </w:p>
    <w:p w:rsidR="00555745" w:rsidRPr="00555745" w:rsidRDefault="00555745" w:rsidP="001F146B">
      <w:pPr>
        <w:rPr>
          <w:rFonts w:ascii="Myriad Pro Cond" w:hAnsi="Myriad Pro Cond"/>
          <w:sz w:val="16"/>
          <w:szCs w:val="16"/>
        </w:rPr>
      </w:pPr>
    </w:p>
    <w:p w:rsidR="001752F0" w:rsidRPr="00555745" w:rsidRDefault="001752F0">
      <w:pPr>
        <w:jc w:val="center"/>
        <w:rPr>
          <w:rFonts w:ascii="Myriad Pro Cond" w:hAnsi="Myriad Pro Cond"/>
          <w:b/>
          <w:bCs/>
          <w:sz w:val="32"/>
          <w:szCs w:val="32"/>
        </w:rPr>
      </w:pPr>
      <w:r w:rsidRPr="00555745">
        <w:rPr>
          <w:rFonts w:ascii="Myriad Pro Cond" w:hAnsi="Myriad Pro Cond"/>
          <w:b/>
          <w:bCs/>
          <w:sz w:val="32"/>
          <w:szCs w:val="32"/>
        </w:rPr>
        <w:t>St Augustine’s Catholic Primary School</w:t>
      </w:r>
    </w:p>
    <w:p w:rsidR="001752F0" w:rsidRPr="00AF3908" w:rsidRDefault="001752F0">
      <w:pPr>
        <w:rPr>
          <w:rFonts w:ascii="Myriad Pro Cond" w:hAnsi="Myriad Pro Cond"/>
          <w:sz w:val="28"/>
          <w:szCs w:val="28"/>
        </w:rPr>
      </w:pPr>
    </w:p>
    <w:p w:rsidR="00555745" w:rsidRDefault="00555745" w:rsidP="00AF3908">
      <w:pPr>
        <w:spacing w:before="120"/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Job Title:</w:t>
      </w:r>
      <w:r w:rsidR="001A134C">
        <w:rPr>
          <w:rFonts w:ascii="Myriad Pro Cond" w:hAnsi="Myriad Pro Cond"/>
          <w:sz w:val="28"/>
          <w:szCs w:val="28"/>
        </w:rPr>
        <w:tab/>
      </w:r>
      <w:r w:rsidRPr="00555745">
        <w:rPr>
          <w:rFonts w:ascii="Myriad Pro Cond" w:hAnsi="Myriad Pro Cond"/>
          <w:b/>
          <w:sz w:val="28"/>
          <w:szCs w:val="28"/>
        </w:rPr>
        <w:t>Class Teacher</w:t>
      </w:r>
    </w:p>
    <w:p w:rsidR="001752F0" w:rsidRPr="00AF3908" w:rsidRDefault="001752F0" w:rsidP="00AF3908">
      <w:pPr>
        <w:spacing w:before="120"/>
        <w:rPr>
          <w:rFonts w:ascii="Myriad Pro Cond" w:hAnsi="Myriad Pro Cond"/>
          <w:sz w:val="28"/>
          <w:szCs w:val="28"/>
        </w:rPr>
      </w:pPr>
      <w:r w:rsidRPr="00AF3908">
        <w:rPr>
          <w:rFonts w:ascii="Myriad Pro Cond" w:hAnsi="Myriad Pro Cond"/>
          <w:sz w:val="28"/>
          <w:szCs w:val="28"/>
        </w:rPr>
        <w:t>Responsible to:</w:t>
      </w:r>
      <w:r w:rsidRPr="00AF3908">
        <w:rPr>
          <w:rFonts w:ascii="Myriad Pro Cond" w:hAnsi="Myriad Pro Cond"/>
          <w:sz w:val="28"/>
          <w:szCs w:val="28"/>
        </w:rPr>
        <w:tab/>
      </w:r>
      <w:r w:rsidR="00555745">
        <w:rPr>
          <w:rFonts w:ascii="Myriad Pro Cond" w:hAnsi="Myriad Pro Cond"/>
          <w:b/>
          <w:sz w:val="28"/>
          <w:szCs w:val="28"/>
        </w:rPr>
        <w:t>Phase Leader</w:t>
      </w:r>
    </w:p>
    <w:p w:rsidR="00A316CA" w:rsidRDefault="00A316CA">
      <w:pPr>
        <w:rPr>
          <w:rFonts w:ascii="Myriad Pro Cond" w:hAnsi="Myriad Pro Cond"/>
          <w:sz w:val="28"/>
          <w:szCs w:val="28"/>
        </w:rPr>
      </w:pPr>
    </w:p>
    <w:p w:rsidR="00555745" w:rsidRPr="00555745" w:rsidRDefault="00555745" w:rsidP="00555745">
      <w:pPr>
        <w:rPr>
          <w:rFonts w:ascii="Myriad Pro Cond" w:hAnsi="Myriad Pro Cond"/>
          <w:sz w:val="28"/>
          <w:szCs w:val="28"/>
        </w:rPr>
      </w:pPr>
      <w:r w:rsidRPr="00555745">
        <w:rPr>
          <w:rFonts w:ascii="Myriad Pro Cond" w:hAnsi="Myriad Pro Cond"/>
          <w:sz w:val="28"/>
          <w:szCs w:val="28"/>
        </w:rPr>
        <w:t>All members of the teaching staff are required to carry out duties of a school teacher in accordance with the current School Teachers’ Pay and Conditions document.</w:t>
      </w:r>
    </w:p>
    <w:p w:rsidR="00555745" w:rsidRPr="00AF3908" w:rsidRDefault="00555745">
      <w:pPr>
        <w:rPr>
          <w:rFonts w:ascii="Myriad Pro Cond" w:hAnsi="Myriad Pro Cond"/>
          <w:sz w:val="28"/>
          <w:szCs w:val="28"/>
        </w:rPr>
      </w:pPr>
    </w:p>
    <w:p w:rsidR="00A316CA" w:rsidRPr="00AF3908" w:rsidRDefault="00A316CA">
      <w:pPr>
        <w:rPr>
          <w:rFonts w:ascii="Myriad Pro Cond" w:hAnsi="Myriad Pro Cond"/>
          <w:b/>
          <w:sz w:val="28"/>
          <w:szCs w:val="28"/>
        </w:rPr>
      </w:pPr>
      <w:r w:rsidRPr="00AF3908">
        <w:rPr>
          <w:rFonts w:ascii="Myriad Pro Cond" w:hAnsi="Myriad Pro Cond"/>
          <w:b/>
          <w:sz w:val="28"/>
          <w:szCs w:val="28"/>
        </w:rPr>
        <w:t>Person Specific</w:t>
      </w:r>
      <w:r w:rsidR="00FE4ED9" w:rsidRPr="00AF3908">
        <w:rPr>
          <w:rFonts w:ascii="Myriad Pro Cond" w:hAnsi="Myriad Pro Cond"/>
          <w:b/>
          <w:sz w:val="28"/>
          <w:szCs w:val="28"/>
        </w:rPr>
        <w:t>ation</w:t>
      </w:r>
    </w:p>
    <w:p w:rsidR="00A316CA" w:rsidRPr="00AF3908" w:rsidRDefault="00A316CA" w:rsidP="00A316CA">
      <w:pPr>
        <w:numPr>
          <w:ilvl w:val="0"/>
          <w:numId w:val="9"/>
        </w:numPr>
        <w:rPr>
          <w:rFonts w:ascii="Myriad Pro Cond" w:hAnsi="Myriad Pro Cond"/>
          <w:sz w:val="28"/>
          <w:szCs w:val="28"/>
        </w:rPr>
      </w:pPr>
      <w:r w:rsidRPr="00AF3908">
        <w:rPr>
          <w:rFonts w:ascii="Myriad Pro Cond" w:hAnsi="Myriad Pro Cond"/>
          <w:sz w:val="28"/>
          <w:szCs w:val="28"/>
        </w:rPr>
        <w:t>Organised, proactive and enthusiastic, with a positive approach to challenges.</w:t>
      </w:r>
    </w:p>
    <w:p w:rsidR="00A316CA" w:rsidRPr="00AF3908" w:rsidRDefault="00FE4ED9" w:rsidP="00A316CA">
      <w:pPr>
        <w:numPr>
          <w:ilvl w:val="0"/>
          <w:numId w:val="9"/>
        </w:numPr>
        <w:rPr>
          <w:rFonts w:ascii="Myriad Pro Cond" w:hAnsi="Myriad Pro Cond"/>
          <w:sz w:val="28"/>
          <w:szCs w:val="28"/>
        </w:rPr>
      </w:pPr>
      <w:r w:rsidRPr="00AF3908">
        <w:rPr>
          <w:rFonts w:ascii="Myriad Pro Cond" w:hAnsi="Myriad Pro Cond"/>
          <w:sz w:val="28"/>
          <w:szCs w:val="28"/>
        </w:rPr>
        <w:t>E</w:t>
      </w:r>
      <w:r w:rsidR="00A316CA" w:rsidRPr="00AF3908">
        <w:rPr>
          <w:rFonts w:ascii="Myriad Pro Cond" w:hAnsi="Myriad Pro Cond"/>
          <w:sz w:val="28"/>
          <w:szCs w:val="28"/>
        </w:rPr>
        <w:t>ffectively communicate his/her ideas to different stakeholders within the school community.</w:t>
      </w:r>
    </w:p>
    <w:p w:rsidR="00A316CA" w:rsidRPr="00AF3908" w:rsidRDefault="00A316CA" w:rsidP="00A316CA">
      <w:pPr>
        <w:numPr>
          <w:ilvl w:val="0"/>
          <w:numId w:val="9"/>
        </w:numPr>
        <w:rPr>
          <w:rFonts w:ascii="Myriad Pro Cond" w:hAnsi="Myriad Pro Cond"/>
          <w:sz w:val="28"/>
          <w:szCs w:val="28"/>
        </w:rPr>
      </w:pPr>
      <w:r w:rsidRPr="00AF3908">
        <w:rPr>
          <w:rFonts w:ascii="Myriad Pro Cond" w:hAnsi="Myriad Pro Cond"/>
          <w:sz w:val="28"/>
          <w:szCs w:val="28"/>
        </w:rPr>
        <w:t xml:space="preserve">Self-motivated and </w:t>
      </w:r>
      <w:r w:rsidR="00AF3908">
        <w:rPr>
          <w:rFonts w:ascii="Myriad Pro Cond" w:hAnsi="Myriad Pro Cond"/>
          <w:sz w:val="28"/>
          <w:szCs w:val="28"/>
        </w:rPr>
        <w:t>resilient</w:t>
      </w:r>
    </w:p>
    <w:p w:rsidR="00555745" w:rsidRPr="00555745" w:rsidRDefault="00555745" w:rsidP="00555745">
      <w:pPr>
        <w:rPr>
          <w:rFonts w:ascii="Myriad Pro Cond" w:hAnsi="Myriad Pro Cond"/>
          <w:sz w:val="28"/>
          <w:szCs w:val="28"/>
        </w:rPr>
      </w:pPr>
      <w:bookmarkStart w:id="0" w:name="_GoBack"/>
      <w:bookmarkEnd w:id="0"/>
    </w:p>
    <w:p w:rsidR="00555745" w:rsidRPr="00555745" w:rsidRDefault="00555745" w:rsidP="00555745">
      <w:pPr>
        <w:rPr>
          <w:rFonts w:ascii="Myriad Pro Cond" w:hAnsi="Myriad Pro Cond"/>
          <w:b/>
          <w:sz w:val="28"/>
          <w:szCs w:val="28"/>
        </w:rPr>
      </w:pPr>
      <w:r w:rsidRPr="00555745">
        <w:rPr>
          <w:rFonts w:ascii="Myriad Pro Cond" w:hAnsi="Myriad Pro Cond"/>
          <w:b/>
          <w:sz w:val="28"/>
          <w:szCs w:val="28"/>
        </w:rPr>
        <w:t>Responsibilities</w:t>
      </w:r>
    </w:p>
    <w:p w:rsidR="00555745" w:rsidRPr="00555745" w:rsidRDefault="00555745" w:rsidP="00555745">
      <w:pPr>
        <w:numPr>
          <w:ilvl w:val="0"/>
          <w:numId w:val="13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S</w:t>
      </w:r>
      <w:r w:rsidRPr="00555745">
        <w:rPr>
          <w:rFonts w:ascii="Myriad Pro Cond" w:hAnsi="Myriad Pro Cond"/>
          <w:sz w:val="28"/>
          <w:szCs w:val="28"/>
        </w:rPr>
        <w:t xml:space="preserve">upport the </w:t>
      </w:r>
      <w:r w:rsidR="00A034A1" w:rsidRPr="00555745">
        <w:rPr>
          <w:rFonts w:ascii="Myriad Pro Cond" w:hAnsi="Myriad Pro Cond"/>
          <w:sz w:val="28"/>
          <w:szCs w:val="28"/>
        </w:rPr>
        <w:t xml:space="preserve">Catholic </w:t>
      </w:r>
      <w:r w:rsidR="00A034A1">
        <w:rPr>
          <w:rFonts w:ascii="Myriad Pro Cond" w:hAnsi="Myriad Pro Cond"/>
          <w:sz w:val="28"/>
          <w:szCs w:val="28"/>
        </w:rPr>
        <w:t>ethos</w:t>
      </w:r>
      <w:r w:rsidRPr="00555745">
        <w:rPr>
          <w:rFonts w:ascii="Myriad Pro Cond" w:hAnsi="Myriad Pro Cond"/>
          <w:sz w:val="28"/>
          <w:szCs w:val="28"/>
        </w:rPr>
        <w:t>, aims and values of St Augustine’s School.</w:t>
      </w:r>
    </w:p>
    <w:p w:rsidR="00555745" w:rsidRPr="00555745" w:rsidRDefault="00555745" w:rsidP="00555745">
      <w:pPr>
        <w:numPr>
          <w:ilvl w:val="0"/>
          <w:numId w:val="13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C</w:t>
      </w:r>
      <w:r w:rsidRPr="00555745">
        <w:rPr>
          <w:rFonts w:ascii="Myriad Pro Cond" w:hAnsi="Myriad Pro Cond"/>
          <w:sz w:val="28"/>
          <w:szCs w:val="28"/>
        </w:rPr>
        <w:t>ontribute to and co-operate with all members of the staff teams for the benefit of the whole school community.</w:t>
      </w:r>
    </w:p>
    <w:p w:rsidR="00555745" w:rsidRDefault="00555745" w:rsidP="00555745">
      <w:pPr>
        <w:numPr>
          <w:ilvl w:val="0"/>
          <w:numId w:val="13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P</w:t>
      </w:r>
      <w:r w:rsidRPr="00555745">
        <w:rPr>
          <w:rFonts w:ascii="Myriad Pro Cond" w:hAnsi="Myriad Pro Cond"/>
          <w:sz w:val="28"/>
          <w:szCs w:val="28"/>
        </w:rPr>
        <w:t>articipate in the school’s Appraisal and Performance Management scheme (linked to the Governors’ Pay Policy) aspiring to meet all Teacher Standards.</w:t>
      </w:r>
    </w:p>
    <w:p w:rsidR="00555745" w:rsidRPr="00555745" w:rsidRDefault="00555745" w:rsidP="00555745">
      <w:pPr>
        <w:numPr>
          <w:ilvl w:val="0"/>
          <w:numId w:val="13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Ensure that safeguarding is at the forefront of their practice by following and implanting the school’s Safeguarding policies and procedures.</w:t>
      </w:r>
    </w:p>
    <w:p w:rsidR="00555745" w:rsidRPr="00555745" w:rsidRDefault="00555745" w:rsidP="00555745">
      <w:pPr>
        <w:rPr>
          <w:rFonts w:ascii="Myriad Pro Cond" w:hAnsi="Myriad Pro Cond"/>
          <w:sz w:val="28"/>
          <w:szCs w:val="28"/>
        </w:rPr>
      </w:pPr>
    </w:p>
    <w:p w:rsidR="00555745" w:rsidRPr="00555745" w:rsidRDefault="00555745" w:rsidP="00555745">
      <w:pPr>
        <w:rPr>
          <w:rFonts w:ascii="Myriad Pro Cond" w:hAnsi="Myriad Pro Cond"/>
          <w:b/>
          <w:sz w:val="28"/>
          <w:szCs w:val="28"/>
        </w:rPr>
      </w:pPr>
      <w:r w:rsidRPr="00555745">
        <w:rPr>
          <w:rFonts w:ascii="Myriad Pro Cond" w:hAnsi="Myriad Pro Cond"/>
          <w:b/>
          <w:sz w:val="28"/>
          <w:szCs w:val="28"/>
        </w:rPr>
        <w:t>Professional Duties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Implement</w:t>
      </w:r>
      <w:r w:rsidRPr="00555745">
        <w:rPr>
          <w:rFonts w:ascii="Myriad Pro Cond" w:hAnsi="Myriad Pro Cond"/>
          <w:sz w:val="28"/>
          <w:szCs w:val="28"/>
        </w:rPr>
        <w:t xml:space="preserve"> our RE Policy and current scheme ‘Come and See’.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Adhere and deliver the protocols and procedures outlined in</w:t>
      </w:r>
      <w:r w:rsidRPr="00555745">
        <w:rPr>
          <w:rFonts w:ascii="Myriad Pro Cond" w:hAnsi="Myriad Pro Cond"/>
          <w:sz w:val="28"/>
          <w:szCs w:val="28"/>
        </w:rPr>
        <w:t xml:space="preserve"> all school policies.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Plan</w:t>
      </w:r>
      <w:r w:rsidRPr="00555745">
        <w:rPr>
          <w:rFonts w:ascii="Myriad Pro Cond" w:hAnsi="Myriad Pro Cond"/>
          <w:sz w:val="28"/>
          <w:szCs w:val="28"/>
        </w:rPr>
        <w:t xml:space="preserve"> work for the class in accordance with national and school curriculum policies to ensure that the children experience a broad, balanced, relevant and stimulating curriculum.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Ensure</w:t>
      </w:r>
      <w:r w:rsidRPr="00555745">
        <w:rPr>
          <w:rFonts w:ascii="Myriad Pro Cond" w:hAnsi="Myriad Pro Cond"/>
          <w:sz w:val="28"/>
          <w:szCs w:val="28"/>
        </w:rPr>
        <w:t xml:space="preserve"> individual needs of the children are met through differentiated work allowing for the highest standards to be achieved by all.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Recognise</w:t>
      </w:r>
      <w:r w:rsidRPr="00555745">
        <w:rPr>
          <w:rFonts w:ascii="Myriad Pro Cond" w:hAnsi="Myriad Pro Cond"/>
          <w:sz w:val="28"/>
          <w:szCs w:val="28"/>
        </w:rPr>
        <w:t xml:space="preserve"> that every teacher is a special needs teacher and to make appropriate provision for children with SEN and EAL, with support from the Inclusion Manager.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Work</w:t>
      </w:r>
      <w:r w:rsidRPr="00555745">
        <w:rPr>
          <w:rFonts w:ascii="Myriad Pro Cond" w:hAnsi="Myriad Pro Cond"/>
          <w:sz w:val="28"/>
          <w:szCs w:val="28"/>
        </w:rPr>
        <w:t xml:space="preserve"> in partnership with parents, other members of staff and outside agencies as necessary, to promote the well being and educational progress of each child.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Challenge</w:t>
      </w:r>
      <w:r w:rsidRPr="00555745">
        <w:rPr>
          <w:rFonts w:ascii="Myriad Pro Cond" w:hAnsi="Myriad Pro Cond"/>
          <w:sz w:val="28"/>
          <w:szCs w:val="28"/>
        </w:rPr>
        <w:t xml:space="preserve"> and inspire children to encourage a love of learning and to deepen their knowledge and understanding.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Provide</w:t>
      </w:r>
      <w:r w:rsidRPr="00555745">
        <w:rPr>
          <w:rFonts w:ascii="Myriad Pro Cond" w:hAnsi="Myriad Pro Cond"/>
          <w:sz w:val="28"/>
          <w:szCs w:val="28"/>
        </w:rPr>
        <w:t xml:space="preserve"> children with opportunities and the skills to manage their own learning and become independent learners.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Create</w:t>
      </w:r>
      <w:r w:rsidR="00DB0BAE">
        <w:rPr>
          <w:rFonts w:ascii="Myriad Pro Cond" w:hAnsi="Myriad Pro Cond"/>
          <w:sz w:val="28"/>
          <w:szCs w:val="28"/>
        </w:rPr>
        <w:t xml:space="preserve"> an enabling and organised learning environment (including outdoors) that is </w:t>
      </w:r>
      <w:r>
        <w:rPr>
          <w:rFonts w:ascii="Myriad Pro Cond" w:hAnsi="Myriad Pro Cond"/>
          <w:sz w:val="28"/>
          <w:szCs w:val="28"/>
        </w:rPr>
        <w:t xml:space="preserve">safe, </w:t>
      </w:r>
      <w:r w:rsidRPr="00555745">
        <w:rPr>
          <w:rFonts w:ascii="Myriad Pro Cond" w:hAnsi="Myriad Pro Cond"/>
          <w:sz w:val="28"/>
          <w:szCs w:val="28"/>
        </w:rPr>
        <w:t>happy</w:t>
      </w:r>
      <w:r w:rsidR="00DB0BAE">
        <w:rPr>
          <w:rFonts w:ascii="Myriad Pro Cond" w:hAnsi="Myriad Pro Cond"/>
          <w:sz w:val="28"/>
          <w:szCs w:val="28"/>
        </w:rPr>
        <w:t xml:space="preserve"> and </w:t>
      </w:r>
      <w:r w:rsidRPr="00555745">
        <w:rPr>
          <w:rFonts w:ascii="Myriad Pro Cond" w:hAnsi="Myriad Pro Cond"/>
          <w:sz w:val="28"/>
          <w:szCs w:val="28"/>
        </w:rPr>
        <w:t>stimulating</w:t>
      </w:r>
      <w:r w:rsidR="00DB0BAE">
        <w:rPr>
          <w:rFonts w:ascii="Myriad Pro Cond" w:hAnsi="Myriad Pro Cond"/>
          <w:sz w:val="28"/>
          <w:szCs w:val="28"/>
        </w:rPr>
        <w:t xml:space="preserve"> and that </w:t>
      </w:r>
      <w:r w:rsidRPr="00555745">
        <w:rPr>
          <w:rFonts w:ascii="Myriad Pro Cond" w:hAnsi="Myriad Pro Cond"/>
          <w:sz w:val="28"/>
          <w:szCs w:val="28"/>
        </w:rPr>
        <w:t>facilitates each child to achieve their potential.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Take</w:t>
      </w:r>
      <w:r w:rsidRPr="00555745">
        <w:rPr>
          <w:rFonts w:ascii="Myriad Pro Cond" w:hAnsi="Myriad Pro Cond"/>
          <w:sz w:val="28"/>
          <w:szCs w:val="28"/>
        </w:rPr>
        <w:t xml:space="preserve"> responsibility for the management of other adults in the classroom.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Maintain</w:t>
      </w:r>
      <w:r w:rsidRPr="00555745">
        <w:rPr>
          <w:rFonts w:ascii="Myriad Pro Cond" w:hAnsi="Myriad Pro Cond"/>
          <w:sz w:val="28"/>
          <w:szCs w:val="28"/>
        </w:rPr>
        <w:t xml:space="preserve"> good behaviour within the class, in line with the school’s Behaviour Policy.</w:t>
      </w:r>
    </w:p>
    <w:p w:rsidR="00555745" w:rsidRPr="00555745" w:rsidRDefault="00555745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lastRenderedPageBreak/>
        <w:t>Promote</w:t>
      </w:r>
      <w:r w:rsidRPr="00555745">
        <w:rPr>
          <w:rFonts w:ascii="Myriad Pro Cond" w:hAnsi="Myriad Pro Cond"/>
          <w:sz w:val="28"/>
          <w:szCs w:val="28"/>
        </w:rPr>
        <w:t xml:space="preserve"> a positive atmosphere, where children form good relationships, are enthusiastic and want to learn.</w:t>
      </w:r>
    </w:p>
    <w:p w:rsidR="00555745" w:rsidRPr="00555745" w:rsidRDefault="00C854FB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Develop</w:t>
      </w:r>
      <w:r w:rsidR="00555745" w:rsidRPr="00555745">
        <w:rPr>
          <w:rFonts w:ascii="Myriad Pro Cond" w:hAnsi="Myriad Pro Cond"/>
          <w:sz w:val="28"/>
          <w:szCs w:val="28"/>
        </w:rPr>
        <w:t xml:space="preserve"> skills and social abilities to enable the optimum development of children, according to age, ability and aptitude.</w:t>
      </w:r>
    </w:p>
    <w:p w:rsidR="00555745" w:rsidRPr="00555745" w:rsidRDefault="00C854FB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Work</w:t>
      </w:r>
      <w:r w:rsidR="00555745" w:rsidRPr="00555745">
        <w:rPr>
          <w:rFonts w:ascii="Myriad Pro Cond" w:hAnsi="Myriad Pro Cond"/>
          <w:sz w:val="28"/>
          <w:szCs w:val="28"/>
        </w:rPr>
        <w:t xml:space="preserve"> co-operatively as part of a year and phase team.</w:t>
      </w:r>
    </w:p>
    <w:p w:rsidR="00555745" w:rsidRDefault="00C854FB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Monitor</w:t>
      </w:r>
      <w:r w:rsidR="00555745" w:rsidRPr="00555745">
        <w:rPr>
          <w:rFonts w:ascii="Myriad Pro Cond" w:hAnsi="Myriad Pro Cond"/>
          <w:sz w:val="28"/>
          <w:szCs w:val="28"/>
        </w:rPr>
        <w:t xml:space="preserve"> and assess children’s work, using these assessments to inform planning and set targets that promote continuity and progression.</w:t>
      </w:r>
    </w:p>
    <w:p w:rsidR="00DB0BAE" w:rsidRPr="00555745" w:rsidRDefault="00DB0BAE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Keep records or the children’s development and progress and share with the relevant stakeholders.</w:t>
      </w:r>
    </w:p>
    <w:p w:rsidR="00555745" w:rsidRPr="00555745" w:rsidRDefault="00C854FB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Supervise</w:t>
      </w:r>
      <w:r w:rsidR="00555745" w:rsidRPr="00555745">
        <w:rPr>
          <w:rFonts w:ascii="Myriad Pro Cond" w:hAnsi="Myriad Pro Cond"/>
          <w:sz w:val="28"/>
          <w:szCs w:val="28"/>
        </w:rPr>
        <w:t xml:space="preserve"> and participate in activities that involve all children in the school including your class e.g. break duties, assemblies, sports day.</w:t>
      </w:r>
    </w:p>
    <w:p w:rsidR="00555745" w:rsidRDefault="00C854FB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Actively</w:t>
      </w:r>
      <w:r w:rsidR="00555745" w:rsidRPr="00555745">
        <w:rPr>
          <w:rFonts w:ascii="Myriad Pro Cond" w:hAnsi="Myriad Pro Cond"/>
          <w:sz w:val="28"/>
          <w:szCs w:val="28"/>
        </w:rPr>
        <w:t xml:space="preserve"> take part in professional development and learning.</w:t>
      </w:r>
    </w:p>
    <w:p w:rsidR="00DB0BAE" w:rsidRPr="00555745" w:rsidRDefault="00DB0BAE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 xml:space="preserve">To build and maintain strong partnership, working with parents to enable children’s needs to be met. </w:t>
      </w:r>
    </w:p>
    <w:p w:rsidR="00555745" w:rsidRPr="00555745" w:rsidRDefault="00555745" w:rsidP="00555745">
      <w:pPr>
        <w:rPr>
          <w:rFonts w:ascii="Myriad Pro Cond" w:hAnsi="Myriad Pro Cond"/>
          <w:sz w:val="28"/>
          <w:szCs w:val="28"/>
        </w:rPr>
      </w:pPr>
    </w:p>
    <w:p w:rsidR="00555745" w:rsidRPr="00555745" w:rsidRDefault="00555745" w:rsidP="00C854FB">
      <w:pPr>
        <w:rPr>
          <w:rFonts w:ascii="Myriad Pro Cond" w:hAnsi="Myriad Pro Cond"/>
          <w:sz w:val="28"/>
          <w:szCs w:val="28"/>
        </w:rPr>
      </w:pPr>
      <w:r w:rsidRPr="00555745">
        <w:rPr>
          <w:rFonts w:ascii="Myriad Pro Cond" w:hAnsi="Myriad Pro Cond"/>
          <w:sz w:val="28"/>
          <w:szCs w:val="28"/>
        </w:rPr>
        <w:t>Please note that you may be asked to take responsibility for a curriculum area, as agreed with the Headteacher.  This will not be a core subject.</w:t>
      </w:r>
    </w:p>
    <w:p w:rsidR="00AF3908" w:rsidRPr="00555745" w:rsidRDefault="00AF3908" w:rsidP="00555745">
      <w:pPr>
        <w:rPr>
          <w:rFonts w:ascii="Myriad Pro Cond" w:hAnsi="Myriad Pro Cond"/>
          <w:sz w:val="28"/>
          <w:szCs w:val="28"/>
        </w:rPr>
      </w:pPr>
    </w:p>
    <w:sectPr w:rsidR="00AF3908" w:rsidRPr="00555745" w:rsidSect="00C854FB">
      <w:footerReference w:type="default" r:id="rId10"/>
      <w:pgSz w:w="11906" w:h="16838"/>
      <w:pgMar w:top="426" w:right="566" w:bottom="1418" w:left="85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64" w:rsidRDefault="00461964" w:rsidP="00AE4126">
      <w:r>
        <w:separator/>
      </w:r>
    </w:p>
  </w:endnote>
  <w:endnote w:type="continuationSeparator" w:id="0">
    <w:p w:rsidR="00461964" w:rsidRDefault="00461964" w:rsidP="00A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yriad Pro Cond" w:hAnsi="Myriad Pro Cond"/>
        <w:sz w:val="28"/>
        <w:szCs w:val="28"/>
      </w:rPr>
      <w:id w:val="98381352"/>
      <w:docPartObj>
        <w:docPartGallery w:val="Page Numbers (Top of Page)"/>
        <w:docPartUnique/>
      </w:docPartObj>
    </w:sdtPr>
    <w:sdtEndPr/>
    <w:sdtContent>
      <w:p w:rsidR="00C854FB" w:rsidRPr="00C854FB" w:rsidRDefault="00C854FB">
        <w:pPr>
          <w:pStyle w:val="Footer"/>
          <w:rPr>
            <w:rFonts w:ascii="Myriad Pro Cond" w:hAnsi="Myriad Pro Cond"/>
            <w:sz w:val="28"/>
            <w:szCs w:val="28"/>
          </w:rPr>
        </w:pPr>
        <w:r w:rsidRPr="00C854FB">
          <w:rPr>
            <w:rFonts w:ascii="Myriad Pro Cond" w:hAnsi="Myriad Pro Cond"/>
            <w:sz w:val="28"/>
            <w:szCs w:val="28"/>
          </w:rPr>
          <w:t>Class Teacher: Roles &amp; Responsibilities</w:t>
        </w:r>
        <w:r>
          <w:rPr>
            <w:rFonts w:ascii="Myriad Pro Cond" w:hAnsi="Myriad Pro Cond"/>
            <w:sz w:val="28"/>
            <w:szCs w:val="28"/>
          </w:rPr>
          <w:t xml:space="preserve"> (20</w:t>
        </w:r>
        <w:r w:rsidR="001A134C">
          <w:rPr>
            <w:rFonts w:ascii="Myriad Pro Cond" w:hAnsi="Myriad Pro Cond"/>
            <w:sz w:val="28"/>
            <w:szCs w:val="28"/>
          </w:rPr>
          <w:t>20 - 2021)</w:t>
        </w:r>
        <w:r w:rsidRPr="00C854FB">
          <w:rPr>
            <w:rFonts w:ascii="Myriad Pro Cond" w:hAnsi="Myriad Pro Cond"/>
            <w:sz w:val="28"/>
            <w:szCs w:val="28"/>
          </w:rPr>
          <w:t xml:space="preserve"> </w:t>
        </w:r>
        <w:r>
          <w:rPr>
            <w:rFonts w:ascii="Myriad Pro Cond" w:hAnsi="Myriad Pro Cond"/>
            <w:sz w:val="28"/>
            <w:szCs w:val="28"/>
          </w:rPr>
          <w:tab/>
        </w:r>
        <w:r>
          <w:rPr>
            <w:rFonts w:ascii="Myriad Pro Cond" w:hAnsi="Myriad Pro Cond"/>
            <w:sz w:val="28"/>
            <w:szCs w:val="28"/>
          </w:rPr>
          <w:tab/>
        </w:r>
        <w:r>
          <w:rPr>
            <w:rFonts w:ascii="Myriad Pro Cond" w:hAnsi="Myriad Pro Cond"/>
            <w:sz w:val="28"/>
            <w:szCs w:val="28"/>
          </w:rPr>
          <w:tab/>
        </w:r>
        <w:r w:rsidRPr="00C854FB">
          <w:rPr>
            <w:rFonts w:ascii="Myriad Pro Cond" w:hAnsi="Myriad Pro Cond"/>
            <w:sz w:val="28"/>
            <w:szCs w:val="28"/>
          </w:rPr>
          <w:t xml:space="preserve">Page </w:t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fldChar w:fldCharType="begin"/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instrText xml:space="preserve"> PAGE </w:instrText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fldChar w:fldCharType="separate"/>
        </w:r>
        <w:r w:rsidR="00B22380">
          <w:rPr>
            <w:rFonts w:ascii="Myriad Pro Cond" w:hAnsi="Myriad Pro Cond"/>
            <w:b/>
            <w:bCs/>
            <w:noProof/>
            <w:sz w:val="28"/>
            <w:szCs w:val="28"/>
          </w:rPr>
          <w:t>1</w:t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fldChar w:fldCharType="end"/>
        </w:r>
        <w:r w:rsidRPr="00C854FB">
          <w:rPr>
            <w:rFonts w:ascii="Myriad Pro Cond" w:hAnsi="Myriad Pro Cond"/>
            <w:sz w:val="28"/>
            <w:szCs w:val="28"/>
          </w:rPr>
          <w:t xml:space="preserve"> of </w:t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fldChar w:fldCharType="begin"/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instrText xml:space="preserve"> NUMPAGES  </w:instrText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fldChar w:fldCharType="separate"/>
        </w:r>
        <w:r w:rsidR="00B22380">
          <w:rPr>
            <w:rFonts w:ascii="Myriad Pro Cond" w:hAnsi="Myriad Pro Cond"/>
            <w:b/>
            <w:bCs/>
            <w:noProof/>
            <w:sz w:val="28"/>
            <w:szCs w:val="28"/>
          </w:rPr>
          <w:t>2</w:t>
        </w:r>
        <w:r w:rsidRPr="00C854FB">
          <w:rPr>
            <w:rFonts w:ascii="Myriad Pro Cond" w:hAnsi="Myriad Pro Cond"/>
            <w:b/>
            <w:bCs/>
            <w:sz w:val="28"/>
            <w:szCs w:val="28"/>
          </w:rPr>
          <w:fldChar w:fldCharType="end"/>
        </w:r>
      </w:p>
    </w:sdtContent>
  </w:sdt>
  <w:p w:rsidR="00C854FB" w:rsidRDefault="00C8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64" w:rsidRDefault="00461964" w:rsidP="00AE4126">
      <w:r>
        <w:separator/>
      </w:r>
    </w:p>
  </w:footnote>
  <w:footnote w:type="continuationSeparator" w:id="0">
    <w:p w:rsidR="00461964" w:rsidRDefault="00461964" w:rsidP="00A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C2A"/>
    <w:multiLevelType w:val="hybridMultilevel"/>
    <w:tmpl w:val="5FF815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23E0"/>
    <w:multiLevelType w:val="hybridMultilevel"/>
    <w:tmpl w:val="E9EED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4124D"/>
    <w:multiLevelType w:val="hybridMultilevel"/>
    <w:tmpl w:val="8EFCFCB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4778"/>
    <w:multiLevelType w:val="hybridMultilevel"/>
    <w:tmpl w:val="1C8A3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D0468"/>
    <w:multiLevelType w:val="hybridMultilevel"/>
    <w:tmpl w:val="5DEA39FA"/>
    <w:lvl w:ilvl="0" w:tplc="9600F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912D6"/>
    <w:multiLevelType w:val="hybridMultilevel"/>
    <w:tmpl w:val="9FAE5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14BF7"/>
    <w:multiLevelType w:val="hybridMultilevel"/>
    <w:tmpl w:val="EF46D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B761F"/>
    <w:multiLevelType w:val="hybridMultilevel"/>
    <w:tmpl w:val="A788B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D2EA0"/>
    <w:multiLevelType w:val="hybridMultilevel"/>
    <w:tmpl w:val="B65C9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0F11"/>
    <w:multiLevelType w:val="hybridMultilevel"/>
    <w:tmpl w:val="89A89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B37F2"/>
    <w:multiLevelType w:val="hybridMultilevel"/>
    <w:tmpl w:val="5FDCFB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2620FC"/>
    <w:multiLevelType w:val="hybridMultilevel"/>
    <w:tmpl w:val="4232E3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279E"/>
    <w:multiLevelType w:val="hybridMultilevel"/>
    <w:tmpl w:val="32623E5E"/>
    <w:lvl w:ilvl="0" w:tplc="9600F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3487B"/>
    <w:multiLevelType w:val="hybridMultilevel"/>
    <w:tmpl w:val="97D89D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6"/>
    <w:rsid w:val="000E0311"/>
    <w:rsid w:val="001752F0"/>
    <w:rsid w:val="001A134C"/>
    <w:rsid w:val="001F146B"/>
    <w:rsid w:val="00283106"/>
    <w:rsid w:val="002E24DA"/>
    <w:rsid w:val="00333FF0"/>
    <w:rsid w:val="00413A86"/>
    <w:rsid w:val="00461964"/>
    <w:rsid w:val="00486B95"/>
    <w:rsid w:val="00555745"/>
    <w:rsid w:val="00766F06"/>
    <w:rsid w:val="00790381"/>
    <w:rsid w:val="00884306"/>
    <w:rsid w:val="00915CE3"/>
    <w:rsid w:val="009760DC"/>
    <w:rsid w:val="0098567F"/>
    <w:rsid w:val="009A0487"/>
    <w:rsid w:val="00A034A1"/>
    <w:rsid w:val="00A316CA"/>
    <w:rsid w:val="00A4184D"/>
    <w:rsid w:val="00AC44E1"/>
    <w:rsid w:val="00AE4126"/>
    <w:rsid w:val="00AF3908"/>
    <w:rsid w:val="00B22380"/>
    <w:rsid w:val="00B722BE"/>
    <w:rsid w:val="00BD1AD9"/>
    <w:rsid w:val="00BD23DD"/>
    <w:rsid w:val="00C062CD"/>
    <w:rsid w:val="00C854FB"/>
    <w:rsid w:val="00DB0BAE"/>
    <w:rsid w:val="00ED646D"/>
    <w:rsid w:val="00F54CE1"/>
    <w:rsid w:val="00FE2DEB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C6A0F"/>
  <w15:docId w15:val="{FAC5C243-3D53-4A5E-B2BD-D19CE38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5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41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E412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41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4126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91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Augustine’s Catholic Primary School</vt:lpstr>
    </vt:vector>
  </TitlesOfParts>
  <Company>London Borough of Redbridge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Augustine’s Catholic Primary School</dc:title>
  <dc:creator>Mary Brogan</dc:creator>
  <cp:lastModifiedBy>MaryBro</cp:lastModifiedBy>
  <cp:revision>2</cp:revision>
  <cp:lastPrinted>2021-03-05T11:19:00Z</cp:lastPrinted>
  <dcterms:created xsi:type="dcterms:W3CDTF">2021-03-05T11:20:00Z</dcterms:created>
  <dcterms:modified xsi:type="dcterms:W3CDTF">2021-03-05T11:20:00Z</dcterms:modified>
</cp:coreProperties>
</file>