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87393" w14:textId="77777777" w:rsidR="000923E9" w:rsidRDefault="00C74D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Job Description</w:t>
      </w:r>
    </w:p>
    <w:tbl>
      <w:tblPr>
        <w:tblStyle w:val="a"/>
        <w:tblW w:w="10540" w:type="dxa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2"/>
        <w:gridCol w:w="6858"/>
      </w:tblGrid>
      <w:tr w:rsidR="000923E9" w14:paraId="3E4C49E5" w14:textId="77777777">
        <w:trPr>
          <w:trHeight w:val="420"/>
        </w:trPr>
        <w:tc>
          <w:tcPr>
            <w:tcW w:w="3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6A55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 xml:space="preserve">Post Title </w:t>
            </w:r>
          </w:p>
        </w:tc>
        <w:tc>
          <w:tcPr>
            <w:tcW w:w="68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093D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EYFS Lead</w:t>
            </w:r>
          </w:p>
        </w:tc>
      </w:tr>
      <w:tr w:rsidR="000923E9" w14:paraId="0A6F5D42" w14:textId="77777777">
        <w:trPr>
          <w:trHeight w:val="420"/>
        </w:trPr>
        <w:tc>
          <w:tcPr>
            <w:tcW w:w="3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9CC7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8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 xml:space="preserve">School / Organisation </w:t>
            </w:r>
          </w:p>
        </w:tc>
        <w:tc>
          <w:tcPr>
            <w:tcW w:w="68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A35D1" w14:textId="77777777" w:rsidR="000923E9" w:rsidRDefault="00C74D64">
            <w:pPr>
              <w:widowControl w:val="0"/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Whitefield Primary School</w:t>
            </w:r>
          </w:p>
        </w:tc>
      </w:tr>
      <w:tr w:rsidR="000923E9" w14:paraId="422AA19B" w14:textId="77777777">
        <w:trPr>
          <w:trHeight w:val="420"/>
        </w:trPr>
        <w:tc>
          <w:tcPr>
            <w:tcW w:w="3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967A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 xml:space="preserve">Location </w:t>
            </w:r>
          </w:p>
        </w:tc>
        <w:tc>
          <w:tcPr>
            <w:tcW w:w="68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0766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Liverpool</w:t>
            </w:r>
          </w:p>
        </w:tc>
      </w:tr>
      <w:tr w:rsidR="000923E9" w14:paraId="6BB927E4" w14:textId="77777777">
        <w:trPr>
          <w:trHeight w:val="455"/>
        </w:trPr>
        <w:tc>
          <w:tcPr>
            <w:tcW w:w="3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9112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1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 xml:space="preserve">Grade </w:t>
            </w:r>
          </w:p>
        </w:tc>
        <w:tc>
          <w:tcPr>
            <w:tcW w:w="68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8509B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UPS1-3 + TLR    +SEND if SENCo qualification</w:t>
            </w:r>
          </w:p>
        </w:tc>
      </w:tr>
      <w:tr w:rsidR="000923E9" w14:paraId="4D424A7B" w14:textId="77777777">
        <w:trPr>
          <w:trHeight w:val="367"/>
        </w:trPr>
        <w:tc>
          <w:tcPr>
            <w:tcW w:w="3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5103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 xml:space="preserve">Contract Type </w:t>
            </w:r>
          </w:p>
        </w:tc>
        <w:tc>
          <w:tcPr>
            <w:tcW w:w="68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CAB3E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Permanent </w:t>
            </w:r>
          </w:p>
        </w:tc>
      </w:tr>
      <w:tr w:rsidR="000923E9" w14:paraId="3811F7AF" w14:textId="77777777">
        <w:trPr>
          <w:trHeight w:val="423"/>
        </w:trPr>
        <w:tc>
          <w:tcPr>
            <w:tcW w:w="3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2C2D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 xml:space="preserve">Preferred Start Date </w:t>
            </w:r>
          </w:p>
        </w:tc>
        <w:tc>
          <w:tcPr>
            <w:tcW w:w="68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B658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Sept 2026</w:t>
            </w:r>
          </w:p>
        </w:tc>
      </w:tr>
    </w:tbl>
    <w:p w14:paraId="2457BBAF" w14:textId="77777777" w:rsidR="000923E9" w:rsidRDefault="000923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a0"/>
        <w:tblW w:w="10540" w:type="dxa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0"/>
      </w:tblGrid>
      <w:tr w:rsidR="000923E9" w14:paraId="147C7770" w14:textId="77777777">
        <w:trPr>
          <w:trHeight w:val="420"/>
        </w:trPr>
        <w:tc>
          <w:tcPr>
            <w:tcW w:w="10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EA83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5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>MAIN PURPOSES OF THE JOB</w:t>
            </w:r>
          </w:p>
        </w:tc>
      </w:tr>
      <w:tr w:rsidR="000923E9" w14:paraId="54AE9BC4" w14:textId="77777777">
        <w:trPr>
          <w:trHeight w:val="3127"/>
        </w:trPr>
        <w:tc>
          <w:tcPr>
            <w:tcW w:w="10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EC0FC" w14:textId="104D801D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208" w:right="177" w:hanging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We are looking for an inspirational EYFS leader, who will have an impact on the outcomes for</w:t>
            </w:r>
            <w:r>
              <w:rPr>
                <w:rFonts w:ascii="Calibri" w:eastAsia="Calibri" w:hAnsi="Calibri" w:cs="Calibri"/>
                <w:color w:val="000000"/>
              </w:rPr>
              <w:t xml:space="preserve"> our children through securing outstanding </w:t>
            </w:r>
            <w:r>
              <w:rPr>
                <w:rFonts w:ascii="Calibri" w:eastAsia="Calibri" w:hAnsi="Calibri" w:cs="Calibri"/>
              </w:rPr>
              <w:t xml:space="preserve">learning </w:t>
            </w:r>
            <w:r>
              <w:rPr>
                <w:rFonts w:ascii="Calibri" w:eastAsia="Calibri" w:hAnsi="Calibri" w:cs="Calibri"/>
                <w:color w:val="000000"/>
              </w:rPr>
              <w:t xml:space="preserve">across the phase. </w:t>
            </w:r>
          </w:p>
          <w:p w14:paraId="193E26FE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40" w:lineRule="auto"/>
              <w:ind w:left="216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Key Purpose </w:t>
            </w:r>
          </w:p>
          <w:p w14:paraId="006A8E88" w14:textId="083899A7" w:rsidR="000923E9" w:rsidRDefault="00C74D6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60" w:lineRule="auto"/>
              <w:ind w:right="4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Lead </w:t>
            </w:r>
            <w:r>
              <w:rPr>
                <w:rFonts w:ascii="Calibri" w:eastAsia="Calibri" w:hAnsi="Calibri" w:cs="Calibri"/>
              </w:rPr>
              <w:t xml:space="preserve">across EYFS to make sure that safeguarding, attendance, inclusion and teaching and learning </w:t>
            </w:r>
            <w:r>
              <w:rPr>
                <w:rFonts w:ascii="Calibri" w:eastAsia="Calibri" w:hAnsi="Calibri" w:cs="Calibri"/>
                <w:color w:val="000000"/>
              </w:rPr>
              <w:t>meet</w:t>
            </w:r>
            <w:r>
              <w:rPr>
                <w:rFonts w:ascii="Calibri" w:eastAsia="Calibri" w:hAnsi="Calibri" w:cs="Calibri"/>
              </w:rPr>
              <w:t xml:space="preserve"> the needs of the children. </w:t>
            </w:r>
          </w:p>
          <w:p w14:paraId="12EAA9FC" w14:textId="7E6B4939" w:rsidR="000923E9" w:rsidRDefault="00C74D6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4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To support, hold accountable, develop, and lead the </w:t>
            </w:r>
            <w:r>
              <w:rPr>
                <w:rFonts w:ascii="Calibri" w:eastAsia="Calibri" w:hAnsi="Calibri" w:cs="Calibri"/>
              </w:rPr>
              <w:t>EYFS</w:t>
            </w:r>
            <w:r>
              <w:rPr>
                <w:rFonts w:ascii="Calibri" w:eastAsia="Calibri" w:hAnsi="Calibri" w:cs="Calibri"/>
                <w:color w:val="000000"/>
              </w:rPr>
              <w:t xml:space="preserve"> team</w:t>
            </w:r>
            <w:r w:rsidR="00412F51">
              <w:rPr>
                <w:rFonts w:ascii="Calibri" w:eastAsia="Calibri" w:hAnsi="Calibri" w:cs="Calibri"/>
                <w:color w:val="000000"/>
              </w:rPr>
              <w:t>. Ensure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effective use of resources</w:t>
            </w:r>
            <w:r>
              <w:rPr>
                <w:rFonts w:ascii="Calibri" w:eastAsia="Calibri" w:hAnsi="Calibri" w:cs="Calibri"/>
                <w:color w:val="000000"/>
              </w:rPr>
              <w:t xml:space="preserve"> and high standards of learning and achievement for all children in the EYFS.</w:t>
            </w:r>
          </w:p>
          <w:p w14:paraId="4F87F353" w14:textId="77777777" w:rsidR="000923E9" w:rsidRDefault="00C74D6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4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Maintain the positive ethos and core values of the school</w:t>
            </w:r>
          </w:p>
          <w:p w14:paraId="2D8EA722" w14:textId="77777777" w:rsidR="000923E9" w:rsidRDefault="00C74D6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4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Make </w:t>
            </w:r>
            <w:r>
              <w:rPr>
                <w:rFonts w:ascii="Calibri" w:eastAsia="Calibri" w:hAnsi="Calibri" w:cs="Calibri"/>
                <w:color w:val="000000"/>
              </w:rPr>
              <w:t>a significant contribution to the strategic development and direction of the school as p</w:t>
            </w:r>
            <w:r>
              <w:rPr>
                <w:rFonts w:ascii="Calibri" w:eastAsia="Calibri" w:hAnsi="Calibri" w:cs="Calibri"/>
                <w:color w:val="000000"/>
              </w:rPr>
              <w:t xml:space="preserve">art of the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>enior leadership team.</w:t>
            </w:r>
          </w:p>
        </w:tc>
      </w:tr>
    </w:tbl>
    <w:p w14:paraId="499A94EE" w14:textId="77777777" w:rsidR="000923E9" w:rsidRDefault="000923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a1"/>
        <w:tblW w:w="10540" w:type="dxa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0"/>
      </w:tblGrid>
      <w:tr w:rsidR="000923E9" w14:paraId="051DA1B5" w14:textId="77777777">
        <w:trPr>
          <w:trHeight w:val="420"/>
        </w:trPr>
        <w:tc>
          <w:tcPr>
            <w:tcW w:w="10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496C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>RESPONSIBILITIES OF THE JOB</w:t>
            </w:r>
          </w:p>
        </w:tc>
      </w:tr>
      <w:tr w:rsidR="000923E9" w14:paraId="36AF90A9" w14:textId="77777777">
        <w:trPr>
          <w:trHeight w:val="5377"/>
        </w:trPr>
        <w:tc>
          <w:tcPr>
            <w:tcW w:w="10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5EB0" w14:textId="77777777" w:rsidR="000923E9" w:rsidRDefault="00C74D64">
            <w:pPr>
              <w:widowControl w:val="0"/>
              <w:spacing w:before="139" w:line="264" w:lineRule="auto"/>
              <w:ind w:righ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Strategic Direction and Development of EYFS</w:t>
            </w:r>
          </w:p>
          <w:p w14:paraId="672A8025" w14:textId="5E8F223B" w:rsidR="000923E9" w:rsidRDefault="00C74D64">
            <w:pPr>
              <w:widowControl w:val="0"/>
              <w:numPr>
                <w:ilvl w:val="0"/>
                <w:numId w:val="1"/>
              </w:numPr>
              <w:spacing w:before="45" w:line="260" w:lineRule="auto"/>
              <w:ind w:right="466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Maintain </w:t>
            </w:r>
            <w:r w:rsidR="000F548D">
              <w:rPr>
                <w:rFonts w:ascii="Calibri" w:eastAsia="Calibri" w:hAnsi="Calibri" w:cs="Calibri"/>
              </w:rPr>
              <w:t xml:space="preserve">the school’s </w:t>
            </w:r>
            <w:r>
              <w:rPr>
                <w:rFonts w:ascii="Calibri" w:eastAsia="Calibri" w:hAnsi="Calibri" w:cs="Calibri"/>
              </w:rPr>
              <w:t>ethos and provide educational vision and direction which secures outstanding teaching and</w:t>
            </w:r>
            <w:r>
              <w:rPr>
                <w:rFonts w:ascii="Calibri" w:eastAsia="Calibri" w:hAnsi="Calibri" w:cs="Calibri"/>
              </w:rPr>
              <w:t xml:space="preserve"> learning</w:t>
            </w:r>
            <w:r w:rsidR="000F548D">
              <w:rPr>
                <w:rFonts w:ascii="Calibri" w:eastAsia="Calibri" w:hAnsi="Calibri" w:cs="Calibri"/>
              </w:rPr>
              <w:t>.  This will lead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to outstanding outcomes for children in Early Years </w:t>
            </w:r>
          </w:p>
          <w:p w14:paraId="6482EF18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61" w:lineRule="auto"/>
              <w:ind w:righ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 able to effectively evaluate EYFS and plan for strategic development. </w:t>
            </w:r>
          </w:p>
          <w:p w14:paraId="0E1B5BE4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60" w:lineRule="auto"/>
              <w:ind w:right="1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Continue a culture of safeguarding and ensure all staff in the EYFS are working in accordance with safeguarding legislation </w:t>
            </w:r>
          </w:p>
          <w:p w14:paraId="4AA0EA15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62" w:lineRule="auto"/>
              <w:ind w:right="2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 and manage the creation and implementation of an EYFS strategic plan which identifies priorities and targets for ensuring chil</w:t>
            </w:r>
            <w:r>
              <w:rPr>
                <w:rFonts w:ascii="Calibri" w:eastAsia="Calibri" w:hAnsi="Calibri" w:cs="Calibri"/>
              </w:rPr>
              <w:t xml:space="preserve">dren achieve high standards and make progress, and securing school improvement. </w:t>
            </w:r>
          </w:p>
          <w:p w14:paraId="1A410092" w14:textId="47160074" w:rsidR="000923E9" w:rsidRDefault="00C74D64">
            <w:pPr>
              <w:widowControl w:val="0"/>
              <w:numPr>
                <w:ilvl w:val="0"/>
                <w:numId w:val="1"/>
              </w:numPr>
              <w:spacing w:line="263" w:lineRule="auto"/>
              <w:ind w:right="3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 in partnership with parents and carers in providing a high</w:t>
            </w:r>
            <w:r w:rsidR="000F548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quality education</w:t>
            </w:r>
            <w:r w:rsidR="000F548D"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</w:rPr>
              <w:t xml:space="preserve"> experience for all children and report to parents on the development, progress and attainment</w:t>
            </w:r>
            <w:r>
              <w:rPr>
                <w:rFonts w:ascii="Calibri" w:eastAsia="Calibri" w:hAnsi="Calibri" w:cs="Calibri"/>
              </w:rPr>
              <w:t xml:space="preserve"> of their children.</w:t>
            </w:r>
          </w:p>
          <w:p w14:paraId="4ABFABD1" w14:textId="2A98F1D2" w:rsidR="000923E9" w:rsidRDefault="00C74D64">
            <w:pPr>
              <w:widowControl w:val="0"/>
              <w:numPr>
                <w:ilvl w:val="0"/>
                <w:numId w:val="1"/>
              </w:numPr>
              <w:spacing w:line="257" w:lineRule="auto"/>
              <w:ind w:right="7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Establish and maintain good relationships with colleagues, working as part of a team in all aspects of </w:t>
            </w:r>
            <w:r>
              <w:rPr>
                <w:rFonts w:ascii="Calibri" w:eastAsia="Calibri" w:hAnsi="Calibri" w:cs="Calibri"/>
              </w:rPr>
              <w:t xml:space="preserve">school development. </w:t>
            </w:r>
          </w:p>
          <w:p w14:paraId="362F5568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57" w:lineRule="auto"/>
              <w:ind w:right="7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Contribute to wider local and national EYFS networks</w:t>
            </w:r>
          </w:p>
          <w:p w14:paraId="50EC4083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1273B13E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</w:rPr>
              <w:t>Teaching and Learning</w:t>
            </w:r>
          </w:p>
          <w:p w14:paraId="7B634E38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 w:line="240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Implement agreed school policies and guidelines. </w:t>
            </w:r>
          </w:p>
          <w:p w14:paraId="2BBCAB1D" w14:textId="321C2B7F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8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Plan appropriately to meet the needs of all children</w:t>
            </w:r>
            <w:r w:rsidR="000F548D">
              <w:rPr>
                <w:rFonts w:ascii="Calibri" w:eastAsia="Calibri" w:hAnsi="Calibri" w:cs="Calibri"/>
                <w:color w:val="000000"/>
              </w:rPr>
              <w:t>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having the highest</w:t>
            </w:r>
            <w:r>
              <w:rPr>
                <w:rFonts w:ascii="Calibri" w:eastAsia="Calibri" w:hAnsi="Calibri" w:cs="Calibri"/>
                <w:color w:val="000000"/>
              </w:rPr>
              <w:t xml:space="preserve"> expectation of every child </w:t>
            </w: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and believing that every learner has unlimited potential for development. </w:t>
            </w:r>
          </w:p>
          <w:p w14:paraId="7FFD393E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8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Plan and deliver the curriculum</w:t>
            </w:r>
            <w:r>
              <w:rPr>
                <w:rFonts w:ascii="Calibri" w:eastAsia="Calibri" w:hAnsi="Calibri" w:cs="Calibri"/>
                <w:color w:val="000000"/>
              </w:rPr>
              <w:t xml:space="preserve"> within the framework of present school policies and procedures</w:t>
            </w:r>
          </w:p>
          <w:p w14:paraId="308A0B31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8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Set clear targets, based on prior attainment, for children’s learning. </w:t>
            </w:r>
          </w:p>
          <w:p w14:paraId="3ADC2075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Create an environment which</w:t>
            </w:r>
            <w:r>
              <w:rPr>
                <w:rFonts w:ascii="Calibri" w:eastAsia="Calibri" w:hAnsi="Calibri" w:cs="Calibri"/>
                <w:color w:val="000000"/>
              </w:rPr>
              <w:t xml:space="preserve"> will encourage the development of all aspects of children’s learning. </w:t>
            </w:r>
          </w:p>
          <w:p w14:paraId="29D5F130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Monitor children’s pr</w:t>
            </w:r>
            <w:r>
              <w:rPr>
                <w:rFonts w:ascii="Calibri" w:eastAsia="Calibri" w:hAnsi="Calibri" w:cs="Calibri"/>
                <w:color w:val="000000"/>
              </w:rPr>
              <w:t xml:space="preserve">ogress, keep records, and evaluate </w:t>
            </w:r>
            <w:r>
              <w:rPr>
                <w:rFonts w:ascii="Calibri" w:eastAsia="Calibri" w:hAnsi="Calibri" w:cs="Calibri"/>
              </w:rPr>
              <w:t>attainment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F927942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Understand the needs of all children, including those with EHCPs or emerging needs and work with the wider SEN team to implement targeted support as needed.</w:t>
            </w:r>
          </w:p>
          <w:p w14:paraId="0142A303" w14:textId="77777777" w:rsidR="000923E9" w:rsidRDefault="00C74D6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Communicate and work effectively with outside agencies. </w:t>
            </w:r>
          </w:p>
          <w:p w14:paraId="747448E2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Lead, organise, and direct support staff w</w:t>
            </w:r>
            <w:r>
              <w:rPr>
                <w:rFonts w:ascii="Calibri" w:eastAsia="Calibri" w:hAnsi="Calibri" w:cs="Calibri"/>
              </w:rPr>
              <w:t xml:space="preserve">ithin the classroom. </w:t>
            </w:r>
          </w:p>
          <w:p w14:paraId="2C1CF90B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60" w:lineRule="auto"/>
              <w:ind w:right="5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Monitor, evaluate and review the effects of policies, priorities and targets of the school in practice, and take action as necessary. </w:t>
            </w:r>
          </w:p>
          <w:p w14:paraId="6E8AF26F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contribute to the School Evaluation Form </w:t>
            </w:r>
          </w:p>
          <w:p w14:paraId="63838B8D" w14:textId="7E778CF9" w:rsidR="000923E9" w:rsidRDefault="00C74D6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Use </w:t>
            </w:r>
            <w:r>
              <w:rPr>
                <w:rFonts w:ascii="Calibri" w:eastAsia="Calibri" w:hAnsi="Calibri" w:cs="Calibri"/>
              </w:rPr>
              <w:t>information</w:t>
            </w:r>
            <w:r w:rsidR="000F548D">
              <w:rPr>
                <w:rFonts w:ascii="Calibri" w:eastAsia="Calibri" w:hAnsi="Calibri" w:cs="Calibri"/>
              </w:rPr>
              <w:t xml:space="preserve"> and data</w:t>
            </w:r>
            <w:r>
              <w:rPr>
                <w:rFonts w:ascii="Calibri" w:eastAsia="Calibri" w:hAnsi="Calibri" w:cs="Calibri"/>
              </w:rPr>
              <w:t xml:space="preserve"> to form annual strategic developm</w:t>
            </w:r>
            <w:r>
              <w:rPr>
                <w:rFonts w:ascii="Calibri" w:eastAsia="Calibri" w:hAnsi="Calibri" w:cs="Calibri"/>
              </w:rPr>
              <w:t>ent plans</w:t>
            </w:r>
          </w:p>
          <w:p w14:paraId="488D8A8C" w14:textId="77777777" w:rsidR="000923E9" w:rsidRDefault="00C74D64">
            <w:pPr>
              <w:widowControl w:val="0"/>
              <w:spacing w:before="152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Relationship with Parents/Carer and the Wider Community </w:t>
            </w:r>
          </w:p>
          <w:p w14:paraId="7908ED08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before="165" w:line="279" w:lineRule="auto"/>
              <w:ind w:right="10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 support families with the induction and well-being of their child when they arrive in Early Years. </w:t>
            </w:r>
          </w:p>
          <w:p w14:paraId="667A3361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79" w:lineRule="auto"/>
              <w:ind w:right="106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Ensure parents are well-informed about their child’s attainment and progress. </w:t>
            </w:r>
          </w:p>
          <w:p w14:paraId="79120A98" w14:textId="7DBD7A4E" w:rsidR="000923E9" w:rsidRDefault="00C74D64">
            <w:pPr>
              <w:widowControl w:val="0"/>
              <w:numPr>
                <w:ilvl w:val="0"/>
                <w:numId w:val="1"/>
              </w:numPr>
              <w:spacing w:line="257" w:lineRule="auto"/>
              <w:ind w:right="18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develop an effective partnership with parents/carers and help them to understand how they can support</w:t>
            </w:r>
            <w:r>
              <w:rPr>
                <w:rFonts w:ascii="Calibri" w:eastAsia="Calibri" w:hAnsi="Calibri" w:cs="Calibri"/>
              </w:rPr>
              <w:t xml:space="preserve"> their child’s learning and personal development. </w:t>
            </w:r>
          </w:p>
          <w:p w14:paraId="442D5ACF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Involve parents/carers in the learning process </w:t>
            </w:r>
          </w:p>
          <w:p w14:paraId="1B019F21" w14:textId="6909F400" w:rsidR="000923E9" w:rsidRDefault="00C74D64">
            <w:pPr>
              <w:widowControl w:val="0"/>
              <w:numPr>
                <w:ilvl w:val="0"/>
                <w:numId w:val="1"/>
              </w:numPr>
              <w:spacing w:line="257" w:lineRule="auto"/>
              <w:ind w:right="4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Develop effective relationships with the community; </w:t>
            </w:r>
            <w:r>
              <w:rPr>
                <w:rFonts w:ascii="Calibri" w:eastAsia="Calibri" w:hAnsi="Calibri" w:cs="Calibri"/>
              </w:rPr>
              <w:t>make meaningful connections with feeder childcare</w:t>
            </w:r>
            <w:r>
              <w:rPr>
                <w:rFonts w:ascii="Calibri" w:eastAsia="Calibri" w:hAnsi="Calibri" w:cs="Calibri"/>
              </w:rPr>
              <w:t xml:space="preserve"> providers and their parents/carers </w:t>
            </w:r>
          </w:p>
          <w:p w14:paraId="284265FE" w14:textId="77777777" w:rsidR="000923E9" w:rsidRDefault="00C74D64">
            <w:pPr>
              <w:widowControl w:val="0"/>
              <w:spacing w:before="136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Managing and Developing Staff </w:t>
            </w:r>
          </w:p>
          <w:p w14:paraId="164F932C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before="43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Lead professional development of staff </w:t>
            </w:r>
          </w:p>
          <w:p w14:paraId="05CDC6EB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57" w:lineRule="auto"/>
              <w:ind w:right="2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Support the provision of high-quality professional development by methods such as coaching, drawin</w:t>
            </w:r>
            <w:r>
              <w:rPr>
                <w:rFonts w:ascii="Calibri" w:eastAsia="Calibri" w:hAnsi="Calibri" w:cs="Calibri"/>
              </w:rPr>
              <w:t xml:space="preserve">g on other sources of expertise where appropriate. </w:t>
            </w:r>
          </w:p>
          <w:p w14:paraId="4254E73C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Mentor trainee and newly qualified teachers and support the induction of any new staff in EYFS.</w:t>
            </w:r>
          </w:p>
          <w:p w14:paraId="4E37B5AC" w14:textId="77777777" w:rsidR="000923E9" w:rsidRDefault="000923E9">
            <w:pPr>
              <w:widowControl w:val="0"/>
              <w:spacing w:before="31" w:line="240" w:lineRule="auto"/>
              <w:ind w:left="720"/>
              <w:rPr>
                <w:rFonts w:ascii="Calibri" w:eastAsia="Calibri" w:hAnsi="Calibri" w:cs="Calibri"/>
              </w:rPr>
            </w:pPr>
          </w:p>
          <w:p w14:paraId="4A416F42" w14:textId="77777777" w:rsidR="000923E9" w:rsidRDefault="00C74D64">
            <w:pPr>
              <w:widowControl w:val="0"/>
              <w:spacing w:line="231" w:lineRule="auto"/>
              <w:ind w:right="7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Managing Resources </w:t>
            </w:r>
          </w:p>
          <w:p w14:paraId="4B5626C5" w14:textId="3DE292F8" w:rsidR="000923E9" w:rsidRDefault="00C74D64">
            <w:pPr>
              <w:widowControl w:val="0"/>
              <w:numPr>
                <w:ilvl w:val="0"/>
                <w:numId w:val="1"/>
              </w:numPr>
              <w:spacing w:before="48" w:line="257" w:lineRule="auto"/>
              <w:ind w:right="3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Manage, monitor and review the range, quality, and quantity of all available resources in order to improve</w:t>
            </w:r>
            <w:r>
              <w:rPr>
                <w:rFonts w:ascii="Calibri" w:eastAsia="Calibri" w:hAnsi="Calibri" w:cs="Calibri"/>
              </w:rPr>
              <w:t xml:space="preserve"> achievements, ensure efficiency, and secure value for money. </w:t>
            </w:r>
          </w:p>
          <w:p w14:paraId="431A2DB5" w14:textId="77777777" w:rsidR="000923E9" w:rsidRDefault="00C74D64">
            <w:pPr>
              <w:widowControl w:val="0"/>
              <w:spacing w:before="136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Managing Own Performance and Development </w:t>
            </w:r>
          </w:p>
          <w:p w14:paraId="5E583FEF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before="168" w:line="274" w:lineRule="auto"/>
              <w:ind w:right="9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Participate in arrangements for performance </w:t>
            </w:r>
            <w:r>
              <w:rPr>
                <w:rFonts w:ascii="Calibri" w:eastAsia="Calibri" w:hAnsi="Calibri" w:cs="Calibri"/>
              </w:rPr>
              <w:t>management and take responsibility for own professional development.</w:t>
            </w:r>
          </w:p>
          <w:p w14:paraId="7A99A317" w14:textId="77777777" w:rsidR="000923E9" w:rsidRDefault="00C74D64">
            <w:pPr>
              <w:widowControl w:val="0"/>
              <w:numPr>
                <w:ilvl w:val="0"/>
                <w:numId w:val="1"/>
              </w:numPr>
              <w:spacing w:line="274" w:lineRule="auto"/>
              <w:ind w:right="9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Prioritise and manage own time effectively. </w:t>
            </w:r>
          </w:p>
          <w:p w14:paraId="73129F7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74" w:lineRule="auto"/>
              <w:ind w:right="954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Financial and Budgetary Management</w:t>
            </w:r>
          </w:p>
          <w:p w14:paraId="2C7B9615" w14:textId="77777777" w:rsidR="000923E9" w:rsidRDefault="00C74D6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Manage the allocated budget for the EYFS phase, including the procurement of resources and equipment.</w:t>
            </w:r>
          </w:p>
          <w:p w14:paraId="1C3969FD" w14:textId="77777777" w:rsidR="000923E9" w:rsidRDefault="00C74D6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Ensure the efficient and effective use of all financial resources to secure value for money and support high-quality provision.</w:t>
            </w:r>
          </w:p>
          <w:p w14:paraId="61A3D7E3" w14:textId="77777777" w:rsidR="000923E9" w:rsidRDefault="00C74D6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Monitor and track EYFS exp</w:t>
            </w:r>
            <w:r>
              <w:rPr>
                <w:rFonts w:ascii="Calibri" w:eastAsia="Calibri" w:hAnsi="Calibri" w:cs="Calibri"/>
                <w:color w:val="000000"/>
              </w:rPr>
              <w:t>enditure in line with school financial procedures.</w:t>
            </w:r>
          </w:p>
          <w:p w14:paraId="659E1C8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Specific Statutory and External Compliance</w:t>
            </w:r>
          </w:p>
          <w:p w14:paraId="7DB8FA39" w14:textId="77777777" w:rsidR="000923E9" w:rsidRDefault="00C74D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Ensure the EYFS provision is compliant with all aspects of the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Early Years Foundation Stage (EYFS) Statutory Framework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3C6449BA" w14:textId="77777777" w:rsidR="000923E9" w:rsidRDefault="00C74D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Take a lead role in preparing the EYFS phase for external review and inspection, specifically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Ofsted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E6D497F" w14:textId="77777777" w:rsidR="000923E9" w:rsidRDefault="00C74D6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Maintain accurate and up-to-date records to meet statutory requirements and school policies.</w:t>
            </w:r>
          </w:p>
          <w:p w14:paraId="71A980AC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lastRenderedPageBreak/>
              <w:t>Health and Safety</w:t>
            </w:r>
          </w:p>
          <w:p w14:paraId="0EBA4A49" w14:textId="77777777" w:rsidR="000923E9" w:rsidRDefault="00C74D6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Be responsible for the day-to-day health, safety, and welfare of all children and staff within the EYFS setting.</w:t>
            </w:r>
          </w:p>
          <w:p w14:paraId="1BC0997B" w14:textId="77777777" w:rsidR="000923E9" w:rsidRDefault="00C74D6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Regularly monitor and evaluate the safety of the physical environment, equipment, and resources.</w:t>
            </w:r>
          </w:p>
          <w:p w14:paraId="46CCB7AF" w14:textId="77777777" w:rsidR="000923E9" w:rsidRDefault="00C74D6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Ensure all staff are trained and adhere to the school’s health and safety policies and procedures.</w:t>
            </w:r>
          </w:p>
        </w:tc>
      </w:tr>
    </w:tbl>
    <w:p w14:paraId="084D864E" w14:textId="77777777" w:rsidR="000923E9" w:rsidRDefault="000923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74" w:lineRule="auto"/>
        <w:ind w:left="771" w:right="954"/>
        <w:rPr>
          <w:rFonts w:ascii="Calibri" w:eastAsia="Calibri" w:hAnsi="Calibri" w:cs="Calibri"/>
        </w:rPr>
      </w:pPr>
    </w:p>
    <w:p w14:paraId="212608D3" w14:textId="77777777" w:rsidR="000923E9" w:rsidRDefault="000923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771"/>
        <w:rPr>
          <w:rFonts w:ascii="Calibri" w:eastAsia="Calibri" w:hAnsi="Calibri" w:cs="Calibri"/>
          <w:color w:val="000000"/>
        </w:rPr>
      </w:pPr>
    </w:p>
    <w:tbl>
      <w:tblPr>
        <w:tblStyle w:val="a2"/>
        <w:tblW w:w="10538" w:type="dxa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7372"/>
        <w:gridCol w:w="1274"/>
        <w:gridCol w:w="1183"/>
      </w:tblGrid>
      <w:tr w:rsidR="000923E9" w14:paraId="210D764F" w14:textId="77777777">
        <w:trPr>
          <w:trHeight w:val="420"/>
        </w:trPr>
        <w:tc>
          <w:tcPr>
            <w:tcW w:w="1053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D39C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rFonts w:ascii="Calibri" w:eastAsia="Calibri" w:hAnsi="Calibri" w:cs="Calibri"/>
                <w:b/>
                <w:bCs/>
                <w:color w:val="001F5F"/>
              </w:rPr>
            </w:pPr>
            <w:r>
              <w:rPr>
                <w:rFonts w:ascii="Calibri" w:eastAsia="Calibri" w:hAnsi="Calibri" w:cs="Calibri"/>
                <w:b/>
                <w:bCs/>
                <w:color w:val="001F5F"/>
              </w:rPr>
              <w:t>PERSON SPECIFICATION</w:t>
            </w:r>
          </w:p>
        </w:tc>
      </w:tr>
      <w:tr w:rsidR="000923E9" w14:paraId="7E1FD5CA" w14:textId="77777777">
        <w:trPr>
          <w:trHeight w:val="420"/>
        </w:trPr>
        <w:tc>
          <w:tcPr>
            <w:tcW w:w="8079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7C5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Criteria </w:t>
            </w:r>
          </w:p>
        </w:tc>
        <w:tc>
          <w:tcPr>
            <w:tcW w:w="245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E953C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Requirement</w:t>
            </w:r>
          </w:p>
        </w:tc>
      </w:tr>
      <w:tr w:rsidR="000923E9" w14:paraId="07771815" w14:textId="77777777">
        <w:trPr>
          <w:trHeight w:val="420"/>
        </w:trPr>
        <w:tc>
          <w:tcPr>
            <w:tcW w:w="8079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9B306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C4C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Essential 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AA05E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Desirable</w:t>
            </w:r>
          </w:p>
        </w:tc>
      </w:tr>
      <w:tr w:rsidR="000923E9" w14:paraId="4AB711F5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3A09C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8FB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Qualified to Bachelor or higher degree level in a relevant subject.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70983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4E30C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5058A725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8D298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155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QTS Qualified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2A74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58DA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77580B1F" w14:textId="77777777">
        <w:trPr>
          <w:trHeight w:val="65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10B5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B45D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208" w:right="376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Significant early years  teaching experience</w:t>
            </w:r>
            <w:r>
              <w:rPr>
                <w:rFonts w:ascii="Calibri" w:eastAsia="Calibri" w:hAnsi="Calibri" w:cs="Calibri"/>
              </w:rPr>
              <w:t xml:space="preserve"> demonstrating high standards of teaching and learning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0309F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1F9F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2E911046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FA7D7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4.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9514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Passion for early years teaching and learning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2662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8332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34BBB6A1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11B1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5.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578FB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belief in the unique potential of every student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F328A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2ADA0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448A309A" w14:textId="77777777">
        <w:trPr>
          <w:trHeight w:val="65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A20B9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6.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11B4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202" w:right="5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Able to self-start, work independently and collaboratively as part of a team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FE9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6BF3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27538AF0" w14:textId="77777777">
        <w:trPr>
          <w:trHeight w:val="70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7704C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7.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BB9BF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207" w:right="153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Effective management </w:t>
            </w:r>
            <w:r>
              <w:rPr>
                <w:rFonts w:ascii="Calibri" w:eastAsia="Calibri" w:hAnsi="Calibri" w:cs="Calibri"/>
              </w:rPr>
              <w:t>skills which</w:t>
            </w:r>
            <w:r>
              <w:rPr>
                <w:rFonts w:ascii="Calibri" w:eastAsia="Calibri" w:hAnsi="Calibri" w:cs="Calibri"/>
                <w:color w:val="000000"/>
              </w:rPr>
              <w:t xml:space="preserve"> encourage confidence and creativity alongside high levels of  personal and team organisation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BFAF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7A9D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748BC13E" w14:textId="77777777">
        <w:trPr>
          <w:trHeight w:val="525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5F1FA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E707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207" w:right="239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Experience of leading a staff team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BDE7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0FE5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923E9" w14:paraId="27DFB82E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16DCC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F1C4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Commitment to the safeguarding and welfare of all children and young people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0D10E" w14:textId="77777777" w:rsidR="000923E9" w:rsidRDefault="00C74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0F2CF" w14:textId="77777777" w:rsidR="000923E9" w:rsidRDefault="00092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23E9" w14:paraId="2C179D51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9367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10.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B654" w14:textId="77777777" w:rsidR="000923E9" w:rsidRDefault="00C74D64">
            <w:pPr>
              <w:widowControl w:val="0"/>
              <w:spacing w:line="231" w:lineRule="auto"/>
              <w:ind w:left="208" w:right="250" w:firstLine="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Clear vision and understanding of how to implement and sustain a high quality  of teaching and learning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77B2D" w14:textId="77777777" w:rsidR="000923E9" w:rsidRDefault="00C74D64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D2BD6" w14:textId="77777777" w:rsidR="000923E9" w:rsidRDefault="000923E9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0923E9" w14:paraId="39B0DB13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AE78C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11.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A566" w14:textId="77777777" w:rsidR="000923E9" w:rsidRDefault="00C74D64">
            <w:pPr>
              <w:widowControl w:val="0"/>
              <w:spacing w:line="240" w:lineRule="auto"/>
              <w:ind w:left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Up to date on national changes to the educational landscape;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1517" w14:textId="77777777" w:rsidR="000923E9" w:rsidRDefault="00C74D64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07CC" w14:textId="77777777" w:rsidR="000923E9" w:rsidRDefault="000923E9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0923E9" w14:paraId="131BCEC7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14A0F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12.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2F958" w14:textId="77777777" w:rsidR="000923E9" w:rsidRDefault="00C74D64">
            <w:pPr>
              <w:widowControl w:val="0"/>
              <w:spacing w:line="240" w:lineRule="auto"/>
              <w:ind w:left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Excellent organisational skills and ability to delegate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5AEA" w14:textId="77777777" w:rsidR="000923E9" w:rsidRDefault="00C74D64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0BAD1" w14:textId="77777777" w:rsidR="000923E9" w:rsidRDefault="000923E9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0923E9" w14:paraId="6C8D95F5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5CAB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13.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7E4B1" w14:textId="77777777" w:rsidR="000923E9" w:rsidRDefault="00C74D64">
            <w:pPr>
              <w:widowControl w:val="0"/>
              <w:spacing w:line="240" w:lineRule="auto"/>
              <w:ind w:left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Excellent skills in the use and application of technology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023D" w14:textId="77777777" w:rsidR="000923E9" w:rsidRDefault="00C74D64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BB0E2" w14:textId="77777777" w:rsidR="000923E9" w:rsidRDefault="000923E9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0923E9" w14:paraId="615D51FA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B944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14. 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6107D" w14:textId="77777777" w:rsidR="000923E9" w:rsidRDefault="00C74D64">
            <w:pPr>
              <w:widowControl w:val="0"/>
              <w:spacing w:line="240" w:lineRule="auto"/>
              <w:ind w:left="2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Ability to use data to analyse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5A63" w14:textId="77777777" w:rsidR="000923E9" w:rsidRDefault="00C74D64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F4CAC" w14:textId="77777777" w:rsidR="000923E9" w:rsidRDefault="000923E9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0923E9" w14:paraId="47D549CE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EC873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BB72" w14:textId="77777777" w:rsidR="000923E9" w:rsidRDefault="00C74D64">
            <w:pPr>
              <w:widowControl w:val="0"/>
              <w:spacing w:line="240" w:lineRule="auto"/>
              <w:ind w:left="2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SENCo qualification 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CBD2" w14:textId="77777777" w:rsidR="000923E9" w:rsidRDefault="000923E9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151A" w14:textId="77777777" w:rsidR="000923E9" w:rsidRDefault="00C74D64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923E9" w14:paraId="33634CA8" w14:textId="77777777">
        <w:trPr>
          <w:trHeight w:val="420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D48FD" w14:textId="77777777" w:rsidR="000923E9" w:rsidRDefault="00C74D6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7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5F3FE" w14:textId="77777777" w:rsidR="000923E9" w:rsidRDefault="00C74D64">
            <w:pPr>
              <w:widowControl w:val="0"/>
              <w:spacing w:line="240" w:lineRule="auto"/>
              <w:ind w:left="2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Experience as a safeguarding lead</w:t>
            </w:r>
          </w:p>
        </w:tc>
        <w:tc>
          <w:tcPr>
            <w:tcW w:w="1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2832" w14:textId="77777777" w:rsidR="000923E9" w:rsidRDefault="000923E9">
            <w:pPr>
              <w:widowControl w:val="0"/>
              <w:spacing w:line="240" w:lineRule="auto"/>
              <w:ind w:left="20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E698" w14:textId="39E2A1C6" w:rsidR="000923E9" w:rsidRDefault="00C74D64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</w:tbl>
    <w:p w14:paraId="0380910B" w14:textId="77777777" w:rsidR="000923E9" w:rsidRDefault="000923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648F576" w14:textId="77777777" w:rsidR="000923E9" w:rsidRDefault="000923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sectPr w:rsidR="000923E9">
      <w:pgSz w:w="11900" w:h="16840"/>
      <w:pgMar w:top="290" w:right="691" w:bottom="1089" w:left="48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34AEADA-9F24-45A4-ABD6-9755126993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CF7067-2B1C-4EFE-A63D-3E57E9683346}"/>
    <w:embedBold r:id="rId3" w:fontKey="{00615CF5-768D-4E14-855A-C162E453E3E6}"/>
    <w:embedItalic r:id="rId4" w:fontKey="{7F681326-F02D-4C57-9AC0-18E55196C9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44AD4C-8765-4962-8B87-756CE2F98D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320C1"/>
    <w:multiLevelType w:val="multilevel"/>
    <w:tmpl w:val="7CEE4A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E9A591A"/>
    <w:multiLevelType w:val="multilevel"/>
    <w:tmpl w:val="EA6A8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356974"/>
    <w:multiLevelType w:val="multilevel"/>
    <w:tmpl w:val="CFA233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4073D1B"/>
    <w:multiLevelType w:val="multilevel"/>
    <w:tmpl w:val="0CE29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444EFA"/>
    <w:multiLevelType w:val="multilevel"/>
    <w:tmpl w:val="0C6CD0F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3E9"/>
    <w:rsid w:val="000923E9"/>
    <w:rsid w:val="000F548D"/>
    <w:rsid w:val="00412F51"/>
    <w:rsid w:val="00C7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911C7"/>
  <w15:docId w15:val="{31FC46BF-926D-4BD7-912E-751E5725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979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SephtonV</cp:lastModifiedBy>
  <cp:revision>4</cp:revision>
  <dcterms:created xsi:type="dcterms:W3CDTF">2026-03-11T12:57:00Z</dcterms:created>
  <dcterms:modified xsi:type="dcterms:W3CDTF">2026-03-11T13:03:00Z</dcterms:modified>
</cp:coreProperties>
</file>