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A26D" w14:textId="77777777" w:rsidR="00252529" w:rsidRDefault="003F4A19" w:rsidP="003F4A19">
      <w:pPr>
        <w:rPr>
          <w:b/>
        </w:rPr>
      </w:pPr>
      <w:r>
        <w:rPr>
          <w:b/>
        </w:rPr>
        <w:t xml:space="preserve">                               </w:t>
      </w:r>
    </w:p>
    <w:p w14:paraId="67D625C4" w14:textId="77777777" w:rsidR="00252529" w:rsidRDefault="00252529" w:rsidP="003F4A19">
      <w:pPr>
        <w:rPr>
          <w:b/>
        </w:rPr>
      </w:pPr>
    </w:p>
    <w:p w14:paraId="0F19EEC3" w14:textId="1D73CC49" w:rsidR="001B6239" w:rsidRPr="001B6239" w:rsidRDefault="001B6239" w:rsidP="00252529">
      <w:pPr>
        <w:jc w:val="center"/>
        <w:rPr>
          <w:b/>
        </w:rPr>
      </w:pPr>
      <w:r w:rsidRPr="001B6239">
        <w:rPr>
          <w:b/>
        </w:rPr>
        <w:t>JOB DESCRIPTION</w:t>
      </w:r>
      <w:r w:rsidR="00252529">
        <w:rPr>
          <w:b/>
        </w:rPr>
        <w:t xml:space="preserve"> and PERSON SPECIFICATION</w:t>
      </w:r>
    </w:p>
    <w:p w14:paraId="70E9659C" w14:textId="77777777" w:rsidR="001B6239" w:rsidRPr="001B6239" w:rsidRDefault="001B6239" w:rsidP="00252529">
      <w:pPr>
        <w:jc w:val="center"/>
        <w:rPr>
          <w:b/>
        </w:rPr>
      </w:pPr>
      <w:r w:rsidRPr="001B6239">
        <w:rPr>
          <w:b/>
        </w:rPr>
        <w:t>PHASE LEADER</w:t>
      </w:r>
    </w:p>
    <w:p w14:paraId="44EC0968" w14:textId="77777777" w:rsidR="001B6239" w:rsidRDefault="001B6239" w:rsidP="001B6239"/>
    <w:p w14:paraId="2E31BED0" w14:textId="6D398685" w:rsidR="001B6239" w:rsidRDefault="001B6239" w:rsidP="001B6239">
      <w:r>
        <w:t>Job Title:</w:t>
      </w:r>
      <w:r>
        <w:tab/>
      </w:r>
      <w:r>
        <w:tab/>
      </w:r>
      <w:r w:rsidR="00252529">
        <w:t xml:space="preserve">EYFS </w:t>
      </w:r>
      <w:r>
        <w:t>PHASE LEADER</w:t>
      </w:r>
    </w:p>
    <w:p w14:paraId="4571F7D8" w14:textId="2CFDF4F3" w:rsidR="001B6239" w:rsidRDefault="001B6239" w:rsidP="001B6239">
      <w:r>
        <w:t xml:space="preserve">Salary: </w:t>
      </w:r>
      <w:r>
        <w:tab/>
      </w:r>
      <w:r>
        <w:tab/>
      </w:r>
      <w:r>
        <w:tab/>
      </w:r>
      <w:r w:rsidR="00DE0AB3">
        <w:t xml:space="preserve">MPS/UPS + </w:t>
      </w:r>
      <w:r>
        <w:t xml:space="preserve">TLR </w:t>
      </w:r>
    </w:p>
    <w:p w14:paraId="403E01D8" w14:textId="77777777" w:rsidR="001B6239" w:rsidRDefault="0064399B" w:rsidP="001B6239">
      <w:r>
        <w:t>Working time:</w:t>
      </w:r>
      <w:r>
        <w:tab/>
      </w:r>
      <w:r>
        <w:tab/>
        <w:t>A</w:t>
      </w:r>
      <w:r w:rsidR="001B6239">
        <w:t xml:space="preserve"> Phase Leader is not bound by 1265 hours.</w:t>
      </w:r>
      <w:r w:rsidR="001B6239">
        <w:tab/>
      </w:r>
    </w:p>
    <w:p w14:paraId="25D99649" w14:textId="0E44D127" w:rsidR="001B6239" w:rsidRDefault="001B6239" w:rsidP="001B6239">
      <w:r>
        <w:t xml:space="preserve">Responsible to: </w:t>
      </w:r>
      <w:r>
        <w:tab/>
      </w:r>
      <w:r w:rsidR="00F70E35">
        <w:tab/>
      </w:r>
      <w:r>
        <w:t>Dep</w:t>
      </w:r>
      <w:r w:rsidR="00922655">
        <w:t>uty Headteacher</w:t>
      </w:r>
      <w:r w:rsidR="00252529">
        <w:t xml:space="preserve"> (Phase 1 and 2)</w:t>
      </w:r>
      <w:r>
        <w:t xml:space="preserve"> </w:t>
      </w:r>
    </w:p>
    <w:p w14:paraId="276727B1" w14:textId="77777777" w:rsidR="001B6239" w:rsidRDefault="001B6239" w:rsidP="001B6239"/>
    <w:p w14:paraId="3B6A7B7B" w14:textId="77777777" w:rsidR="001B6239" w:rsidRDefault="001B6239" w:rsidP="001B6239">
      <w:r>
        <w:t>Job Purpose:</w:t>
      </w:r>
      <w:r>
        <w:tab/>
        <w:t xml:space="preserve">To play a lead role in the development of the school in securing outstanding teaching and learning for all pupils.  </w:t>
      </w:r>
    </w:p>
    <w:p w14:paraId="7F0FF0C7" w14:textId="77777777" w:rsidR="001B6239" w:rsidRDefault="001B6239" w:rsidP="001B6239">
      <w:r>
        <w:t xml:space="preserve">To play a major role in the efficient management of the school day to ensure that the vision and aims of the school are fulfilled. </w:t>
      </w:r>
    </w:p>
    <w:p w14:paraId="2194ECFE" w14:textId="77777777" w:rsidR="001B6239" w:rsidRDefault="001B6239" w:rsidP="001B6239"/>
    <w:p w14:paraId="6D7B8EF7" w14:textId="560CB081" w:rsidR="001B6239" w:rsidRPr="00252529" w:rsidRDefault="001B6239" w:rsidP="001B6239">
      <w:pPr>
        <w:rPr>
          <w:b/>
        </w:rPr>
      </w:pPr>
      <w:r w:rsidRPr="001B6239">
        <w:rPr>
          <w:b/>
        </w:rPr>
        <w:t>A.</w:t>
      </w:r>
      <w:r w:rsidRPr="001B6239">
        <w:rPr>
          <w:b/>
        </w:rPr>
        <w:tab/>
        <w:t>Planning</w:t>
      </w:r>
    </w:p>
    <w:p w14:paraId="382895E3" w14:textId="77777777" w:rsidR="001B6239" w:rsidRDefault="001B6239" w:rsidP="00DE0AB3">
      <w:pPr>
        <w:spacing w:after="0" w:line="240" w:lineRule="auto"/>
        <w:ind w:left="720" w:hanging="720"/>
      </w:pPr>
      <w:r>
        <w:t>1.</w:t>
      </w:r>
      <w:r>
        <w:tab/>
        <w:t>To take a major role in developing the School Improvement Plan, supported by a clear vision and agreed within the leadership team, of what is to be achieved, of the steps to be taken to achieve it and the success criteria against which improvements are to be monitored and evaluated.</w:t>
      </w:r>
    </w:p>
    <w:p w14:paraId="080AFE8F" w14:textId="77777777" w:rsidR="001B6239" w:rsidRDefault="001B6239" w:rsidP="00DE0AB3">
      <w:pPr>
        <w:spacing w:after="0" w:line="240" w:lineRule="auto"/>
        <w:ind w:left="720" w:hanging="720"/>
      </w:pPr>
      <w:r>
        <w:t>2.</w:t>
      </w:r>
      <w:r>
        <w:tab/>
        <w:t xml:space="preserve">To plan school priorities in accordance with national requirements through the involvement of a range </w:t>
      </w:r>
      <w:r w:rsidR="00F70E35">
        <w:t>of partners</w:t>
      </w:r>
      <w:r>
        <w:t xml:space="preserve"> as necessary.</w:t>
      </w:r>
    </w:p>
    <w:p w14:paraId="28D4664E" w14:textId="77777777" w:rsidR="001B6239" w:rsidRDefault="001B6239" w:rsidP="00DE0AB3">
      <w:pPr>
        <w:spacing w:after="0" w:line="240" w:lineRule="auto"/>
      </w:pPr>
      <w:r>
        <w:t>3.</w:t>
      </w:r>
      <w:r>
        <w:tab/>
        <w:t>To establish the policies through which the vision and aims of the school can be achieved.</w:t>
      </w:r>
    </w:p>
    <w:p w14:paraId="20BF20B1" w14:textId="5F55D847" w:rsidR="00252529" w:rsidRDefault="001B6239" w:rsidP="00DE0AB3">
      <w:pPr>
        <w:spacing w:after="0" w:line="240" w:lineRule="auto"/>
      </w:pPr>
      <w:r>
        <w:t>4.</w:t>
      </w:r>
      <w:r>
        <w:tab/>
        <w:t>To identify the personnel to be involved in meeting those aims and objectives.</w:t>
      </w:r>
    </w:p>
    <w:p w14:paraId="52FD2F4E" w14:textId="77777777" w:rsidR="00252529" w:rsidRDefault="00252529" w:rsidP="001B6239"/>
    <w:p w14:paraId="0A280619" w14:textId="77777777" w:rsidR="001B6239" w:rsidRPr="00252529" w:rsidRDefault="001B6239" w:rsidP="001B6239">
      <w:pPr>
        <w:rPr>
          <w:b/>
          <w:bCs/>
        </w:rPr>
      </w:pPr>
      <w:r w:rsidRPr="00252529">
        <w:rPr>
          <w:b/>
          <w:bCs/>
        </w:rPr>
        <w:t>B. Delegation/Allocation</w:t>
      </w:r>
    </w:p>
    <w:p w14:paraId="3C7EB5D7" w14:textId="77777777" w:rsidR="001B6239" w:rsidRDefault="001B6239" w:rsidP="00DE0AB3">
      <w:pPr>
        <w:spacing w:after="0" w:line="240" w:lineRule="auto"/>
        <w:ind w:left="720" w:hanging="720"/>
      </w:pPr>
      <w:r>
        <w:t>1.</w:t>
      </w:r>
      <w:r>
        <w:tab/>
        <w:t xml:space="preserve">To involve all staff, where appropriate in the implementation of the School Improvement Plan to develop an outstanding education with </w:t>
      </w:r>
      <w:proofErr w:type="gramStart"/>
      <w:r>
        <w:t>particular regard</w:t>
      </w:r>
      <w:proofErr w:type="gramEnd"/>
      <w:r>
        <w:t xml:space="preserve"> to teaching and learning to the highest standards.</w:t>
      </w:r>
    </w:p>
    <w:p w14:paraId="6412BAE4" w14:textId="77777777" w:rsidR="001B6239" w:rsidRDefault="001B6239" w:rsidP="00DE0AB3">
      <w:pPr>
        <w:spacing w:after="0" w:line="240" w:lineRule="auto"/>
      </w:pPr>
      <w:r>
        <w:t>2.</w:t>
      </w:r>
      <w:r>
        <w:tab/>
        <w:t>To insure that sufficient time and resources are allocated to fulfil the agreed aims and objectives.</w:t>
      </w:r>
    </w:p>
    <w:p w14:paraId="3D98A91A" w14:textId="77777777" w:rsidR="001B6239" w:rsidRDefault="001B6239" w:rsidP="00DE0AB3">
      <w:pPr>
        <w:spacing w:after="0" w:line="240" w:lineRule="auto"/>
      </w:pPr>
      <w:r>
        <w:t>3.</w:t>
      </w:r>
      <w:r>
        <w:tab/>
        <w:t xml:space="preserve">To have an overview of the daily management and deployment of staffing. </w:t>
      </w:r>
    </w:p>
    <w:p w14:paraId="249C0FFB" w14:textId="77777777" w:rsidR="001B6239" w:rsidRDefault="001B6239" w:rsidP="001B6239"/>
    <w:p w14:paraId="121DD93E" w14:textId="77777777" w:rsidR="001B6239" w:rsidRPr="001B6239" w:rsidRDefault="001B6239" w:rsidP="001B6239">
      <w:pPr>
        <w:rPr>
          <w:b/>
        </w:rPr>
      </w:pPr>
      <w:r w:rsidRPr="001B6239">
        <w:rPr>
          <w:b/>
        </w:rPr>
        <w:t>C. Staff Development &amp; Training</w:t>
      </w:r>
    </w:p>
    <w:p w14:paraId="1E23D6D3" w14:textId="77777777" w:rsidR="001B6239" w:rsidRDefault="001B6239" w:rsidP="00DE0AB3">
      <w:pPr>
        <w:spacing w:after="0" w:line="240" w:lineRule="auto"/>
      </w:pPr>
      <w:r>
        <w:t>1.</w:t>
      </w:r>
      <w:r>
        <w:tab/>
        <w:t>To set an example of outstanding teaching and learning across the school</w:t>
      </w:r>
    </w:p>
    <w:p w14:paraId="5FF51213" w14:textId="77777777" w:rsidR="001B6239" w:rsidRDefault="001B6239" w:rsidP="00DE0AB3">
      <w:pPr>
        <w:spacing w:after="0" w:line="240" w:lineRule="auto"/>
      </w:pPr>
      <w:r>
        <w:t>2.</w:t>
      </w:r>
      <w:r>
        <w:tab/>
        <w:t>To coach, mentor, support (and if needed plan with) other staff members in order to improve their practice</w:t>
      </w:r>
    </w:p>
    <w:p w14:paraId="60A23A4F" w14:textId="26ACD071" w:rsidR="00252529" w:rsidRDefault="001B6239" w:rsidP="00DE0AB3">
      <w:pPr>
        <w:spacing w:after="0" w:line="240" w:lineRule="auto"/>
        <w:ind w:left="720" w:hanging="720"/>
      </w:pPr>
      <w:r>
        <w:t>3.</w:t>
      </w:r>
      <w:r>
        <w:tab/>
        <w:t>To have an overview of the annual training plan (to encompass all aspects of professional development) and ensure that it prioritises teaching and learning.</w:t>
      </w:r>
    </w:p>
    <w:p w14:paraId="7AEC54F0" w14:textId="77777777" w:rsidR="001B6239" w:rsidRDefault="001B6239" w:rsidP="00DE0AB3">
      <w:pPr>
        <w:spacing w:after="0" w:line="240" w:lineRule="auto"/>
        <w:ind w:left="720" w:hanging="720"/>
      </w:pPr>
      <w:r>
        <w:t>4.</w:t>
      </w:r>
      <w:r>
        <w:tab/>
        <w:t>To create and support opportunities for development in teaching and learning for all staff, students, parents and carers when appropriate.</w:t>
      </w:r>
    </w:p>
    <w:p w14:paraId="69D9A061" w14:textId="4AA3E5E7" w:rsidR="001B6239" w:rsidRDefault="001B6239" w:rsidP="00DE0AB3">
      <w:pPr>
        <w:spacing w:after="0" w:line="240" w:lineRule="auto"/>
        <w:ind w:left="720" w:hanging="720"/>
      </w:pPr>
      <w:r>
        <w:t>5.</w:t>
      </w:r>
      <w:r>
        <w:tab/>
        <w:t>To use feedback from monitoring systems to create opportunities for developing the quality of education encompassed in the School Improvement Plan.</w:t>
      </w:r>
    </w:p>
    <w:p w14:paraId="5CEAAADD" w14:textId="77777777" w:rsidR="001B6239" w:rsidRDefault="001B6239" w:rsidP="00DE0AB3">
      <w:pPr>
        <w:spacing w:after="0" w:line="240" w:lineRule="auto"/>
        <w:ind w:left="720" w:hanging="720"/>
      </w:pPr>
      <w:r>
        <w:lastRenderedPageBreak/>
        <w:t>6.</w:t>
      </w:r>
      <w:r>
        <w:tab/>
        <w:t>To lead by example, setting high standards for teaching and learning and initiatives that will impact on the priorities of the school.</w:t>
      </w:r>
    </w:p>
    <w:p w14:paraId="31A9C344" w14:textId="77777777" w:rsidR="001B6239" w:rsidRDefault="001B6239" w:rsidP="00DE0AB3">
      <w:pPr>
        <w:spacing w:after="0" w:line="240" w:lineRule="auto"/>
      </w:pPr>
      <w:r>
        <w:t>7.</w:t>
      </w:r>
      <w:r>
        <w:tab/>
        <w:t>To manage staff cover in your phase so that children a safe and well-educated.</w:t>
      </w:r>
    </w:p>
    <w:p w14:paraId="58B4DF85" w14:textId="77777777" w:rsidR="001B6239" w:rsidRDefault="001B6239" w:rsidP="00DE0AB3">
      <w:pPr>
        <w:spacing w:after="0" w:line="240" w:lineRule="auto"/>
      </w:pPr>
      <w:r>
        <w:t>8.</w:t>
      </w:r>
      <w:r>
        <w:tab/>
        <w:t>To play an active part in the provision of staff development within school.</w:t>
      </w:r>
    </w:p>
    <w:p w14:paraId="2DEFC6A9" w14:textId="77777777" w:rsidR="001B6239" w:rsidRDefault="001B6239" w:rsidP="00DE0AB3">
      <w:pPr>
        <w:spacing w:after="0" w:line="240" w:lineRule="auto"/>
      </w:pPr>
      <w:r>
        <w:t>9.</w:t>
      </w:r>
      <w:r>
        <w:tab/>
        <w:t>To lead by example in seeking opportunities for your own professional development.</w:t>
      </w:r>
    </w:p>
    <w:p w14:paraId="62A516F6" w14:textId="77777777" w:rsidR="001B6239" w:rsidRDefault="001B6239" w:rsidP="00DE0AB3">
      <w:pPr>
        <w:spacing w:after="0" w:line="240" w:lineRule="auto"/>
      </w:pPr>
      <w:r>
        <w:t>10.</w:t>
      </w:r>
      <w:r>
        <w:tab/>
        <w:t>To take an active role in the performance management of your phase.</w:t>
      </w:r>
    </w:p>
    <w:p w14:paraId="726EC5D6" w14:textId="77777777" w:rsidR="001B6239" w:rsidRDefault="001B6239" w:rsidP="001B6239"/>
    <w:p w14:paraId="1EA8A738" w14:textId="77777777" w:rsidR="001B6239" w:rsidRPr="001B6239" w:rsidRDefault="001B6239" w:rsidP="001B6239">
      <w:pPr>
        <w:rPr>
          <w:b/>
        </w:rPr>
      </w:pPr>
      <w:r w:rsidRPr="001B6239">
        <w:rPr>
          <w:b/>
        </w:rPr>
        <w:t>D. Monitoring and Evaluation</w:t>
      </w:r>
    </w:p>
    <w:p w14:paraId="4723C837" w14:textId="77777777" w:rsidR="001B6239" w:rsidRDefault="001B6239" w:rsidP="00DE0AB3">
      <w:pPr>
        <w:spacing w:after="0" w:line="240" w:lineRule="auto"/>
        <w:ind w:left="720" w:hanging="720"/>
      </w:pPr>
      <w:r>
        <w:t>1.</w:t>
      </w:r>
      <w:r>
        <w:tab/>
        <w:t xml:space="preserve">To regularly monitor standards in pupil work and ensure that Academy Policies, such as marking are being adhered to. </w:t>
      </w:r>
    </w:p>
    <w:p w14:paraId="42C4BAA6" w14:textId="77777777" w:rsidR="001B6239" w:rsidRDefault="001B6239" w:rsidP="00DE0AB3">
      <w:pPr>
        <w:spacing w:after="0" w:line="240" w:lineRule="auto"/>
      </w:pPr>
      <w:r>
        <w:t>2.</w:t>
      </w:r>
      <w:r>
        <w:tab/>
        <w:t>To regularly review, through agreed success criteria, the effectiveness of the School Improvement Plan.</w:t>
      </w:r>
    </w:p>
    <w:p w14:paraId="103955E3" w14:textId="77777777" w:rsidR="001B6239" w:rsidRDefault="001B6239" w:rsidP="00DE0AB3">
      <w:pPr>
        <w:spacing w:after="0" w:line="240" w:lineRule="auto"/>
        <w:ind w:left="720" w:hanging="720"/>
      </w:pPr>
      <w:r>
        <w:t>3.</w:t>
      </w:r>
      <w:r>
        <w:tab/>
        <w:t>To regularly review the school’s use of its resources, particularly the deployment of teaching and support staff in daily teaching and learning.</w:t>
      </w:r>
    </w:p>
    <w:p w14:paraId="02A0A84E" w14:textId="77777777" w:rsidR="001B6239" w:rsidRDefault="001B6239" w:rsidP="00DE0AB3">
      <w:pPr>
        <w:spacing w:after="0" w:line="240" w:lineRule="auto"/>
        <w:ind w:left="720" w:hanging="720"/>
      </w:pPr>
      <w:r>
        <w:t>4.</w:t>
      </w:r>
      <w:r>
        <w:tab/>
        <w:t>To develop robust systems for observing teaching and learning, providing clear feedback to teachers and whole staff, resulting in clear programmes for action drawing upon expertise both within and beyond the school.</w:t>
      </w:r>
    </w:p>
    <w:p w14:paraId="68656CB5" w14:textId="77777777" w:rsidR="001B6239" w:rsidRDefault="001B6239" w:rsidP="00DE0AB3">
      <w:pPr>
        <w:spacing w:after="0" w:line="240" w:lineRule="auto"/>
      </w:pPr>
      <w:r>
        <w:t>5.</w:t>
      </w:r>
      <w:r>
        <w:tab/>
        <w:t>To use quality assurance systems as one tool to monitor attainment and standards in teaching and learning.</w:t>
      </w:r>
    </w:p>
    <w:p w14:paraId="16085AB0" w14:textId="77777777" w:rsidR="001B6239" w:rsidRDefault="001B6239" w:rsidP="00DE0AB3">
      <w:pPr>
        <w:spacing w:after="0" w:line="240" w:lineRule="auto"/>
      </w:pPr>
      <w:r>
        <w:t>6.</w:t>
      </w:r>
      <w:r>
        <w:tab/>
        <w:t>To use assessment and performance data to monitor standards across the curriculum.</w:t>
      </w:r>
    </w:p>
    <w:p w14:paraId="598BD0E0" w14:textId="77777777" w:rsidR="001B6239" w:rsidRDefault="001B6239" w:rsidP="00DE0AB3">
      <w:pPr>
        <w:spacing w:after="0" w:line="240" w:lineRule="auto"/>
        <w:ind w:left="720" w:hanging="720"/>
      </w:pPr>
      <w:r>
        <w:t>7.</w:t>
      </w:r>
      <w:r>
        <w:tab/>
        <w:t>To monitor and evaluate the staff training plan, taking into consideration value for money and impact on attainment and pupil progress.</w:t>
      </w:r>
    </w:p>
    <w:p w14:paraId="63D91164" w14:textId="77777777" w:rsidR="001B6239" w:rsidRDefault="001B6239" w:rsidP="00DE0AB3">
      <w:pPr>
        <w:spacing w:after="0" w:line="240" w:lineRule="auto"/>
        <w:ind w:left="720" w:hanging="720"/>
      </w:pPr>
      <w:r>
        <w:t>8.</w:t>
      </w:r>
      <w:r>
        <w:tab/>
        <w:t>To monitor the environment in classrooms and the organisation of learning spaces to ensure they are outstanding</w:t>
      </w:r>
    </w:p>
    <w:p w14:paraId="197D1860" w14:textId="77777777" w:rsidR="001B6239" w:rsidRDefault="001B6239" w:rsidP="00DE0AB3">
      <w:pPr>
        <w:spacing w:after="0" w:line="240" w:lineRule="auto"/>
        <w:ind w:left="720" w:hanging="720"/>
      </w:pPr>
      <w:r>
        <w:t>9.</w:t>
      </w:r>
      <w:r>
        <w:tab/>
        <w:t>To constantly monitor and evaluate all school systems and ensure that they are promoted effectively and adhered to by all staff.</w:t>
      </w:r>
    </w:p>
    <w:p w14:paraId="6F1CD5B1" w14:textId="77777777" w:rsidR="001B6239" w:rsidRDefault="001B6239" w:rsidP="001B6239"/>
    <w:p w14:paraId="403ED7B2" w14:textId="77777777" w:rsidR="001B6239" w:rsidRPr="001B6239" w:rsidRDefault="001B6239" w:rsidP="001B6239">
      <w:pPr>
        <w:rPr>
          <w:b/>
        </w:rPr>
      </w:pPr>
      <w:r w:rsidRPr="001B6239">
        <w:rPr>
          <w:b/>
        </w:rPr>
        <w:t>E. Communication</w:t>
      </w:r>
    </w:p>
    <w:p w14:paraId="45E58CD3" w14:textId="77777777" w:rsidR="001B6239" w:rsidRDefault="001B6239" w:rsidP="00DE0AB3">
      <w:pPr>
        <w:spacing w:after="0" w:line="240" w:lineRule="auto"/>
      </w:pPr>
      <w:r>
        <w:t>1.</w:t>
      </w:r>
      <w:r>
        <w:tab/>
        <w:t>To set high expectations of behaviour throughout the school</w:t>
      </w:r>
    </w:p>
    <w:p w14:paraId="1258473B" w14:textId="77777777" w:rsidR="001B6239" w:rsidRDefault="001B6239" w:rsidP="00DE0AB3">
      <w:pPr>
        <w:spacing w:after="0" w:line="240" w:lineRule="auto"/>
        <w:ind w:left="720" w:hanging="720"/>
      </w:pPr>
      <w:r>
        <w:t>2.</w:t>
      </w:r>
      <w:r>
        <w:tab/>
        <w:t>To communicate clearly with all staff (including cover) about the day to day running of the school making sure that everyone is aware of their responsibilities in the daily organisation.</w:t>
      </w:r>
    </w:p>
    <w:p w14:paraId="5FB16E56" w14:textId="77777777" w:rsidR="001B6239" w:rsidRDefault="001B6239" w:rsidP="00DE0AB3">
      <w:pPr>
        <w:spacing w:after="0" w:line="240" w:lineRule="auto"/>
        <w:ind w:left="720" w:hanging="720"/>
      </w:pPr>
      <w:r>
        <w:t>3.</w:t>
      </w:r>
      <w:r>
        <w:tab/>
        <w:t>To communicate clearly the high expectations set for teaching and learning for all pupils to ensure there is a whole school culture of high expectations</w:t>
      </w:r>
    </w:p>
    <w:p w14:paraId="7FD1699D" w14:textId="59AE49CF" w:rsidR="00252529" w:rsidRDefault="001B6239" w:rsidP="00DE0AB3">
      <w:pPr>
        <w:spacing w:after="0" w:line="240" w:lineRule="auto"/>
      </w:pPr>
      <w:r>
        <w:t>4.</w:t>
      </w:r>
      <w:r>
        <w:tab/>
        <w:t>To encourage creativity in the delivery of teaching and learning.</w:t>
      </w:r>
    </w:p>
    <w:p w14:paraId="77FFDE2B" w14:textId="77777777" w:rsidR="001B6239" w:rsidRDefault="001B6239" w:rsidP="00DE0AB3">
      <w:pPr>
        <w:spacing w:after="0" w:line="240" w:lineRule="auto"/>
      </w:pPr>
      <w:r>
        <w:t>5.</w:t>
      </w:r>
      <w:r>
        <w:tab/>
        <w:t>To develop a learning community, to encourage the exchange of ideas to develop teaching and learning.</w:t>
      </w:r>
    </w:p>
    <w:p w14:paraId="09A3C782" w14:textId="77777777" w:rsidR="00252529" w:rsidRDefault="00252529" w:rsidP="001B6239">
      <w:pPr>
        <w:rPr>
          <w:b/>
        </w:rPr>
      </w:pPr>
    </w:p>
    <w:p w14:paraId="4F0DF5EE" w14:textId="77777777" w:rsidR="001B6239" w:rsidRPr="001B6239" w:rsidRDefault="001B6239" w:rsidP="001B6239">
      <w:pPr>
        <w:rPr>
          <w:b/>
        </w:rPr>
      </w:pPr>
      <w:r w:rsidRPr="001B6239">
        <w:rPr>
          <w:b/>
        </w:rPr>
        <w:t>F. Motivation</w:t>
      </w:r>
    </w:p>
    <w:p w14:paraId="65A094A9" w14:textId="77777777" w:rsidR="00F70E35" w:rsidRDefault="001B6239" w:rsidP="00DE0AB3">
      <w:pPr>
        <w:spacing w:after="0"/>
      </w:pPr>
      <w:r>
        <w:t>1.</w:t>
      </w:r>
      <w:r>
        <w:tab/>
        <w:t>To role model achieving high expectations across the school</w:t>
      </w:r>
    </w:p>
    <w:p w14:paraId="5C73FD98" w14:textId="77777777" w:rsidR="001B6239" w:rsidRDefault="001B6239" w:rsidP="00DE0AB3">
      <w:pPr>
        <w:spacing w:after="0"/>
      </w:pPr>
      <w:r>
        <w:t>2.</w:t>
      </w:r>
      <w:r>
        <w:tab/>
        <w:t>Maintain high standards of personal commitment and motivation.</w:t>
      </w:r>
    </w:p>
    <w:p w14:paraId="68D4A721" w14:textId="77777777" w:rsidR="001B6239" w:rsidRDefault="001B6239" w:rsidP="00DE0AB3">
      <w:pPr>
        <w:spacing w:after="0"/>
      </w:pPr>
      <w:r>
        <w:t>3.</w:t>
      </w:r>
      <w:r>
        <w:tab/>
        <w:t>Maintain a balance between what is realistically possible and idealistic.</w:t>
      </w:r>
    </w:p>
    <w:p w14:paraId="411C80F1" w14:textId="77777777" w:rsidR="001B6239" w:rsidRDefault="001B6239" w:rsidP="00DE0AB3">
      <w:pPr>
        <w:spacing w:after="0"/>
      </w:pPr>
      <w:r>
        <w:t>4.</w:t>
      </w:r>
      <w:r>
        <w:tab/>
        <w:t>To acknowledge and value staff’s work, formally and informally.</w:t>
      </w:r>
    </w:p>
    <w:p w14:paraId="7D8B833A" w14:textId="77777777" w:rsidR="001B6239" w:rsidRDefault="001B6239" w:rsidP="00DE0AB3">
      <w:pPr>
        <w:spacing w:after="0"/>
      </w:pPr>
      <w:r>
        <w:t>5.</w:t>
      </w:r>
      <w:r>
        <w:tab/>
        <w:t>To support and acknowledge the value of each member of the staff team.</w:t>
      </w:r>
    </w:p>
    <w:p w14:paraId="6C363490" w14:textId="77777777" w:rsidR="001B6239" w:rsidRDefault="001B6239" w:rsidP="00DE0AB3">
      <w:pPr>
        <w:spacing w:after="0"/>
      </w:pPr>
      <w:r>
        <w:t>6.</w:t>
      </w:r>
      <w:r>
        <w:tab/>
        <w:t>Expect and acknowledge high standards of one another and other staff.</w:t>
      </w:r>
    </w:p>
    <w:p w14:paraId="768B791C" w14:textId="77777777" w:rsidR="001B6239" w:rsidRDefault="001B6239" w:rsidP="001B6239"/>
    <w:p w14:paraId="5FB230AA" w14:textId="77777777" w:rsidR="001B6239" w:rsidRPr="001B6239" w:rsidRDefault="001B6239" w:rsidP="001B6239">
      <w:pPr>
        <w:rPr>
          <w:b/>
        </w:rPr>
      </w:pPr>
      <w:r w:rsidRPr="001B6239">
        <w:rPr>
          <w:b/>
        </w:rPr>
        <w:t>H. Innovation</w:t>
      </w:r>
    </w:p>
    <w:p w14:paraId="5201CF96" w14:textId="77777777" w:rsidR="001B6239" w:rsidRDefault="001B6239" w:rsidP="00DE0AB3">
      <w:pPr>
        <w:spacing w:after="0"/>
      </w:pPr>
      <w:r>
        <w:t>1.</w:t>
      </w:r>
      <w:r>
        <w:tab/>
        <w:t>To show initiative in order to maintain high standards across the Academy</w:t>
      </w:r>
    </w:p>
    <w:p w14:paraId="2A858190" w14:textId="77777777" w:rsidR="001B6239" w:rsidRDefault="001B6239" w:rsidP="00DE0AB3">
      <w:pPr>
        <w:spacing w:after="0"/>
        <w:ind w:left="720" w:hanging="720"/>
      </w:pPr>
      <w:r>
        <w:t>2.</w:t>
      </w:r>
      <w:r>
        <w:tab/>
        <w:t>To constantly examine the possibility of introducing new ideas into the school through being aware of current developments.</w:t>
      </w:r>
    </w:p>
    <w:p w14:paraId="5EC84382" w14:textId="77777777" w:rsidR="001B6239" w:rsidRDefault="001B6239" w:rsidP="00DE0AB3">
      <w:pPr>
        <w:spacing w:after="0"/>
      </w:pPr>
      <w:r>
        <w:lastRenderedPageBreak/>
        <w:t>3.</w:t>
      </w:r>
      <w:r>
        <w:tab/>
        <w:t>To maintain reality and avoid innovation overload.</w:t>
      </w:r>
    </w:p>
    <w:p w14:paraId="43D2B608" w14:textId="77777777" w:rsidR="001B6239" w:rsidRDefault="001B6239" w:rsidP="00DE0AB3">
      <w:pPr>
        <w:spacing w:after="0"/>
      </w:pPr>
      <w:r>
        <w:t>4.</w:t>
      </w:r>
      <w:r>
        <w:tab/>
        <w:t>To encourage all staff to develop new ideas and share with colleagues.</w:t>
      </w:r>
    </w:p>
    <w:p w14:paraId="059E28A7" w14:textId="77777777" w:rsidR="001B6239" w:rsidRDefault="001B6239" w:rsidP="00DE0AB3">
      <w:pPr>
        <w:spacing w:after="0"/>
        <w:ind w:left="720" w:hanging="720"/>
      </w:pPr>
      <w:r>
        <w:t>5.</w:t>
      </w:r>
      <w:r>
        <w:tab/>
        <w:t>To keep up to date with educational developments by reading current material and attending courses.</w:t>
      </w:r>
    </w:p>
    <w:p w14:paraId="1F8A36AF" w14:textId="77777777" w:rsidR="001B6239" w:rsidRDefault="001B6239" w:rsidP="001B6239"/>
    <w:p w14:paraId="14608AE7" w14:textId="77777777" w:rsidR="001B6239" w:rsidRPr="001B6239" w:rsidRDefault="001B6239" w:rsidP="001B6239">
      <w:pPr>
        <w:rPr>
          <w:b/>
        </w:rPr>
      </w:pPr>
      <w:r w:rsidRPr="001B6239">
        <w:rPr>
          <w:b/>
        </w:rPr>
        <w:t xml:space="preserve">I. Other </w:t>
      </w:r>
      <w:r w:rsidR="0031365C">
        <w:rPr>
          <w:b/>
        </w:rPr>
        <w:t xml:space="preserve">specific academy </w:t>
      </w:r>
      <w:r w:rsidRPr="001B6239">
        <w:rPr>
          <w:b/>
        </w:rPr>
        <w:t>duties</w:t>
      </w:r>
    </w:p>
    <w:p w14:paraId="56BD83A7" w14:textId="08BD3796" w:rsidR="0031365C" w:rsidRDefault="00252529" w:rsidP="0031365C">
      <w:pPr>
        <w:pStyle w:val="ListParagraph"/>
        <w:numPr>
          <w:ilvl w:val="0"/>
          <w:numId w:val="2"/>
        </w:numPr>
      </w:pPr>
      <w:r>
        <w:t xml:space="preserve">To lead EYFS </w:t>
      </w:r>
    </w:p>
    <w:p w14:paraId="3F707F4D" w14:textId="18E142E2" w:rsidR="0031365C" w:rsidRDefault="00252529" w:rsidP="0031365C">
      <w:pPr>
        <w:pStyle w:val="ListParagraph"/>
        <w:numPr>
          <w:ilvl w:val="0"/>
          <w:numId w:val="2"/>
        </w:numPr>
      </w:pPr>
      <w:r>
        <w:t>To lead early reading and phonics</w:t>
      </w:r>
    </w:p>
    <w:p w14:paraId="59D07A72" w14:textId="120B7824" w:rsidR="0031365C" w:rsidRDefault="00252529" w:rsidP="0031365C">
      <w:pPr>
        <w:pStyle w:val="ListParagraph"/>
        <w:numPr>
          <w:ilvl w:val="0"/>
          <w:numId w:val="2"/>
        </w:numPr>
      </w:pPr>
      <w:r>
        <w:t>To be a member of the Senior Leadership Team (SLT) and attend all SLT meetings</w:t>
      </w:r>
    </w:p>
    <w:p w14:paraId="5FE3B63A" w14:textId="77777777" w:rsidR="0031365C" w:rsidRDefault="0031365C" w:rsidP="0031365C">
      <w:pPr>
        <w:spacing w:after="0" w:line="288" w:lineRule="auto"/>
      </w:pPr>
    </w:p>
    <w:p w14:paraId="3DD2AC35" w14:textId="77777777" w:rsidR="0031365C" w:rsidRDefault="0031365C" w:rsidP="0031365C"/>
    <w:p w14:paraId="56253EA0" w14:textId="77777777" w:rsidR="0031365C" w:rsidRDefault="0031365C" w:rsidP="0031365C">
      <w:r w:rsidRPr="2C891227">
        <w:rPr>
          <w:rFonts w:ascii="Calibri" w:eastAsia="Calibri" w:hAnsi="Calibri" w:cs="Calibri"/>
          <w:color w:val="000000" w:themeColor="text1"/>
        </w:rPr>
        <w:t xml:space="preserve">As job descriptions cannot be exhaustive, the post-holder may be required to undertake other duties which are broadly in line with above key responsibilities. </w:t>
      </w:r>
    </w:p>
    <w:p w14:paraId="6DE06400" w14:textId="77777777" w:rsidR="0031365C" w:rsidRDefault="0031365C" w:rsidP="0031365C">
      <w:r w:rsidRPr="2C891227">
        <w:rPr>
          <w:rFonts w:ascii="Calibri" w:eastAsia="Calibri" w:hAnsi="Calibri" w:cs="Calibri"/>
          <w:color w:val="000000" w:themeColor="text1"/>
        </w:rPr>
        <w:t xml:space="preserve">The Trust is committed to safeguarding and promoting the welfare of children and young people and expects all staff and volunteers to share this commitment and individually take responsibility for doing so.  </w:t>
      </w:r>
    </w:p>
    <w:p w14:paraId="54695912" w14:textId="77777777" w:rsidR="0031365C" w:rsidRDefault="0031365C" w:rsidP="0031365C">
      <w:r w:rsidRPr="2C891227">
        <w:rPr>
          <w:rFonts w:ascii="Calibri" w:eastAsia="Calibri" w:hAnsi="Calibri" w:cs="Calibri"/>
          <w:color w:val="000000" w:themeColor="text1"/>
        </w:rPr>
        <w:t xml:space="preserve">This job description is current at the date shown, but in consultation with you may be changed to reflect or anticipate changes in the job, commensurate with the grade and job title. This includes changes to National Teacher Standards and requirements of the professional role.  </w:t>
      </w:r>
    </w:p>
    <w:p w14:paraId="688AF827" w14:textId="77777777" w:rsidR="0031365C" w:rsidRDefault="0031365C" w:rsidP="0031365C">
      <w:pPr>
        <w:rPr>
          <w:rFonts w:ascii="Calibri" w:eastAsia="Calibri" w:hAnsi="Calibri" w:cs="Calibri"/>
          <w:color w:val="000000" w:themeColor="text1"/>
        </w:rPr>
      </w:pPr>
      <w:r w:rsidRPr="2C891227">
        <w:rPr>
          <w:rFonts w:ascii="Calibri" w:eastAsia="Calibri" w:hAnsi="Calibri" w:cs="Calibri"/>
          <w:color w:val="000000" w:themeColor="text1"/>
        </w:rPr>
        <w:t>At L.E.A.D we have a strong vision and four core principles, to lead, empower, achieve and drive, which you will be expected to demonstrate in your working practices.</w:t>
      </w:r>
    </w:p>
    <w:p w14:paraId="32550BC2" w14:textId="77777777" w:rsidR="00252529" w:rsidRDefault="00252529" w:rsidP="00252529">
      <w:pPr>
        <w:rPr>
          <w:rFonts w:ascii="Calibri" w:eastAsia="Calibri" w:hAnsi="Calibri" w:cs="Calibri"/>
          <w:b/>
          <w:bCs/>
          <w:color w:val="0070C0"/>
        </w:rPr>
      </w:pPr>
    </w:p>
    <w:p w14:paraId="779C5C71" w14:textId="6D75B864" w:rsidR="00252529" w:rsidRDefault="00252529" w:rsidP="00252529">
      <w:r w:rsidRPr="2C891227">
        <w:rPr>
          <w:rFonts w:ascii="Calibri" w:eastAsia="Calibri" w:hAnsi="Calibri" w:cs="Calibri"/>
          <w:b/>
          <w:bCs/>
          <w:color w:val="0070C0"/>
        </w:rPr>
        <w:t>Person</w:t>
      </w:r>
      <w:r w:rsidRPr="2C891227">
        <w:rPr>
          <w:rFonts w:ascii="Calibri" w:eastAsia="Calibri" w:hAnsi="Calibri" w:cs="Calibri"/>
          <w:b/>
          <w:bCs/>
          <w:color w:val="0070C0"/>
          <w:sz w:val="32"/>
          <w:szCs w:val="32"/>
        </w:rPr>
        <w:t xml:space="preserve"> </w:t>
      </w:r>
      <w:r w:rsidRPr="2C891227">
        <w:rPr>
          <w:rFonts w:ascii="Calibri" w:eastAsia="Calibri" w:hAnsi="Calibri" w:cs="Calibri"/>
          <w:b/>
          <w:bCs/>
          <w:color w:val="0070C0"/>
          <w:lang w:val="en-US"/>
        </w:rPr>
        <w:t>Specification</w:t>
      </w:r>
    </w:p>
    <w:p w14:paraId="449345E6" w14:textId="77777777" w:rsidR="00252529" w:rsidRDefault="00252529" w:rsidP="00252529">
      <w:r w:rsidRPr="2C891227">
        <w:rPr>
          <w:rFonts w:ascii="Calibri" w:eastAsia="Calibri" w:hAnsi="Calibri" w:cs="Calibri"/>
          <w:lang w:val="en-US"/>
        </w:rPr>
        <w:t>This job description lists the competencies expected of an experienced/fully trained post-holder. The two right hand columns provide guidance for the appointment of new staff. (E = Essential criteria, D + Desirable criteria)</w:t>
      </w:r>
    </w:p>
    <w:p w14:paraId="60ED634B" w14:textId="77777777" w:rsidR="00252529" w:rsidRDefault="00252529" w:rsidP="00252529">
      <w:r w:rsidRPr="2C891227">
        <w:rPr>
          <w:rFonts w:ascii="Calibri" w:eastAsia="Calibri" w:hAnsi="Calibri" w:cs="Calibri"/>
          <w:lang w:val="en-US"/>
        </w:rPr>
        <w:t xml:space="preserve"> </w:t>
      </w:r>
    </w:p>
    <w:tbl>
      <w:tblPr>
        <w:tblStyle w:val="TableGrid"/>
        <w:tblW w:w="0" w:type="auto"/>
        <w:tblLayout w:type="fixed"/>
        <w:tblLook w:val="04A0" w:firstRow="1" w:lastRow="0" w:firstColumn="1" w:lastColumn="0" w:noHBand="0" w:noVBand="1"/>
      </w:tblPr>
      <w:tblGrid>
        <w:gridCol w:w="2220"/>
        <w:gridCol w:w="6570"/>
        <w:gridCol w:w="645"/>
        <w:gridCol w:w="525"/>
      </w:tblGrid>
      <w:tr w:rsidR="00252529" w14:paraId="0B625E96" w14:textId="77777777" w:rsidTr="008D5CF7">
        <w:tc>
          <w:tcPr>
            <w:tcW w:w="8790" w:type="dxa"/>
            <w:gridSpan w:val="2"/>
            <w:tcBorders>
              <w:top w:val="nil"/>
              <w:left w:val="nil"/>
              <w:bottom w:val="single" w:sz="8" w:space="0" w:color="auto"/>
              <w:right w:val="single" w:sz="8" w:space="0" w:color="auto"/>
            </w:tcBorders>
          </w:tcPr>
          <w:p w14:paraId="0E070CD1" w14:textId="77777777" w:rsidR="00252529" w:rsidRDefault="00252529" w:rsidP="008D5CF7">
            <w:r w:rsidRPr="2C891227">
              <w:rPr>
                <w:rFonts w:ascii="Calibri" w:eastAsia="Calibri" w:hAnsi="Calibri" w:cs="Calibri"/>
                <w:sz w:val="22"/>
                <w:szCs w:val="22"/>
              </w:rPr>
              <w:t xml:space="preserve"> </w:t>
            </w:r>
          </w:p>
        </w:tc>
        <w:tc>
          <w:tcPr>
            <w:tcW w:w="645" w:type="dxa"/>
            <w:tcBorders>
              <w:top w:val="single" w:sz="8" w:space="0" w:color="auto"/>
              <w:left w:val="nil"/>
              <w:bottom w:val="single" w:sz="8" w:space="0" w:color="auto"/>
              <w:right w:val="single" w:sz="8" w:space="0" w:color="auto"/>
            </w:tcBorders>
          </w:tcPr>
          <w:p w14:paraId="3F8355DD" w14:textId="77777777" w:rsidR="00252529" w:rsidRDefault="00252529" w:rsidP="008D5CF7">
            <w:pPr>
              <w:jc w:val="center"/>
            </w:pPr>
            <w:r w:rsidRPr="2C891227">
              <w:rPr>
                <w:rFonts w:ascii="Calibri" w:eastAsia="Calibri" w:hAnsi="Calibri" w:cs="Calibri"/>
                <w:b/>
                <w:bCs/>
                <w:color w:val="0070C0"/>
                <w:sz w:val="22"/>
                <w:szCs w:val="22"/>
              </w:rPr>
              <w:t>E</w:t>
            </w:r>
          </w:p>
        </w:tc>
        <w:tc>
          <w:tcPr>
            <w:tcW w:w="525" w:type="dxa"/>
            <w:tcBorders>
              <w:top w:val="single" w:sz="8" w:space="0" w:color="auto"/>
              <w:left w:val="single" w:sz="8" w:space="0" w:color="auto"/>
              <w:bottom w:val="single" w:sz="8" w:space="0" w:color="auto"/>
              <w:right w:val="single" w:sz="8" w:space="0" w:color="auto"/>
            </w:tcBorders>
          </w:tcPr>
          <w:p w14:paraId="2C81D202" w14:textId="77777777" w:rsidR="00252529" w:rsidRDefault="00252529" w:rsidP="008D5CF7">
            <w:pPr>
              <w:jc w:val="center"/>
            </w:pPr>
            <w:r w:rsidRPr="2C891227">
              <w:rPr>
                <w:rFonts w:ascii="Calibri" w:eastAsia="Calibri" w:hAnsi="Calibri" w:cs="Calibri"/>
                <w:b/>
                <w:bCs/>
                <w:color w:val="0070C0"/>
                <w:sz w:val="22"/>
                <w:szCs w:val="22"/>
              </w:rPr>
              <w:t>D</w:t>
            </w:r>
          </w:p>
        </w:tc>
      </w:tr>
      <w:tr w:rsidR="00252529" w14:paraId="375831C4" w14:textId="77777777" w:rsidTr="008D5CF7">
        <w:tc>
          <w:tcPr>
            <w:tcW w:w="2220" w:type="dxa"/>
            <w:tcBorders>
              <w:top w:val="single" w:sz="8" w:space="0" w:color="auto"/>
              <w:left w:val="single" w:sz="8" w:space="0" w:color="auto"/>
              <w:bottom w:val="single" w:sz="8" w:space="0" w:color="auto"/>
              <w:right w:val="single" w:sz="8" w:space="0" w:color="auto"/>
            </w:tcBorders>
          </w:tcPr>
          <w:p w14:paraId="57D35B62" w14:textId="77777777" w:rsidR="00252529" w:rsidRDefault="00252529" w:rsidP="008D5CF7">
            <w:r w:rsidRPr="2C891227">
              <w:rPr>
                <w:rFonts w:ascii="Calibri" w:eastAsia="Calibri" w:hAnsi="Calibri" w:cs="Calibri"/>
                <w:b/>
                <w:bCs/>
                <w:color w:val="0070C0"/>
                <w:sz w:val="22"/>
                <w:szCs w:val="22"/>
              </w:rPr>
              <w:t>Qualifications and Attainments</w:t>
            </w:r>
          </w:p>
          <w:p w14:paraId="6265B5F6" w14:textId="77777777" w:rsidR="00252529" w:rsidRDefault="00252529" w:rsidP="008D5CF7">
            <w:r w:rsidRPr="2C891227">
              <w:rPr>
                <w:rFonts w:ascii="Calibri" w:eastAsia="Calibri" w:hAnsi="Calibri" w:cs="Calibri"/>
                <w:b/>
                <w:bCs/>
                <w:color w:val="0070C0"/>
                <w:sz w:val="22"/>
                <w:szCs w:val="22"/>
              </w:rPr>
              <w:t xml:space="preserve"> </w:t>
            </w:r>
          </w:p>
          <w:p w14:paraId="730285C4" w14:textId="77777777" w:rsidR="00252529" w:rsidRDefault="00252529" w:rsidP="008D5CF7">
            <w:r w:rsidRPr="2C891227">
              <w:rPr>
                <w:rFonts w:ascii="Calibri" w:eastAsia="Calibri" w:hAnsi="Calibri" w:cs="Calibri"/>
                <w:b/>
                <w:bCs/>
                <w:color w:val="0070C0"/>
                <w:sz w:val="22"/>
                <w:szCs w:val="22"/>
              </w:rPr>
              <w:t xml:space="preserve"> </w:t>
            </w:r>
          </w:p>
        </w:tc>
        <w:tc>
          <w:tcPr>
            <w:tcW w:w="6570" w:type="dxa"/>
            <w:tcBorders>
              <w:top w:val="nil"/>
              <w:left w:val="single" w:sz="8" w:space="0" w:color="auto"/>
              <w:bottom w:val="single" w:sz="8" w:space="0" w:color="auto"/>
              <w:right w:val="single" w:sz="8" w:space="0" w:color="auto"/>
            </w:tcBorders>
          </w:tcPr>
          <w:p w14:paraId="42D2A385" w14:textId="77777777" w:rsidR="00252529" w:rsidRDefault="00252529" w:rsidP="008D5CF7">
            <w:r w:rsidRPr="2C891227">
              <w:rPr>
                <w:rFonts w:ascii="Calibri" w:eastAsia="Calibri" w:hAnsi="Calibri" w:cs="Calibri"/>
                <w:color w:val="000000" w:themeColor="text1"/>
                <w:sz w:val="22"/>
                <w:szCs w:val="22"/>
              </w:rPr>
              <w:t xml:space="preserve"> </w:t>
            </w:r>
          </w:p>
          <w:p w14:paraId="25D7EDC6"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Qualified teacher with QTS or recognised equivalent</w:t>
            </w:r>
          </w:p>
          <w:p w14:paraId="67C99134"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Teaching experience within the age range and/or subjects applying for (NQT status may also be relevant)</w:t>
            </w:r>
          </w:p>
          <w:p w14:paraId="3AD474A6" w14:textId="77777777" w:rsidR="00252529" w:rsidRDefault="00252529" w:rsidP="008D5CF7">
            <w:r w:rsidRPr="2C891227">
              <w:rPr>
                <w:rFonts w:ascii="Calibri" w:eastAsia="Calibri" w:hAnsi="Calibri" w:cs="Calibri"/>
                <w:color w:val="70AD47" w:themeColor="accent6"/>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038BC858" w14:textId="77777777" w:rsidR="00252529" w:rsidRDefault="00252529" w:rsidP="008D5CF7">
            <w:pPr>
              <w:jc w:val="center"/>
            </w:pPr>
            <w:r w:rsidRPr="2C891227">
              <w:rPr>
                <w:rFonts w:ascii="Calibri" w:eastAsia="Calibri" w:hAnsi="Calibri" w:cs="Calibri"/>
                <w:color w:val="ED7D31" w:themeColor="accent2"/>
                <w:sz w:val="22"/>
                <w:szCs w:val="22"/>
                <w:lang w:val="en-US"/>
              </w:rPr>
              <w:t xml:space="preserve"> </w:t>
            </w:r>
          </w:p>
          <w:p w14:paraId="249188C0" w14:textId="77777777" w:rsidR="00252529" w:rsidRDefault="00252529" w:rsidP="008D5CF7">
            <w:pPr>
              <w:jc w:val="center"/>
            </w:pPr>
            <w:r w:rsidRPr="2C891227">
              <w:rPr>
                <w:rFonts w:ascii="Calibri" w:eastAsia="Calibri" w:hAnsi="Calibri" w:cs="Calibri"/>
                <w:sz w:val="22"/>
                <w:szCs w:val="22"/>
                <w:lang w:val="en-US"/>
              </w:rPr>
              <w:t>E</w:t>
            </w:r>
          </w:p>
          <w:p w14:paraId="7E37EABD" w14:textId="77777777" w:rsidR="00252529" w:rsidRDefault="00252529" w:rsidP="008D5CF7">
            <w:pPr>
              <w:jc w:val="center"/>
            </w:pPr>
            <w:r w:rsidRPr="2C891227">
              <w:rPr>
                <w:rFonts w:ascii="Calibri" w:eastAsia="Calibri" w:hAnsi="Calibri" w:cs="Calibri"/>
                <w:sz w:val="22"/>
                <w:szCs w:val="22"/>
                <w:lang w:val="en-US"/>
              </w:rPr>
              <w:t>E</w:t>
            </w:r>
          </w:p>
        </w:tc>
        <w:tc>
          <w:tcPr>
            <w:tcW w:w="525" w:type="dxa"/>
            <w:tcBorders>
              <w:top w:val="single" w:sz="8" w:space="0" w:color="auto"/>
              <w:left w:val="single" w:sz="8" w:space="0" w:color="auto"/>
              <w:bottom w:val="single" w:sz="8" w:space="0" w:color="auto"/>
              <w:right w:val="single" w:sz="8" w:space="0" w:color="auto"/>
            </w:tcBorders>
          </w:tcPr>
          <w:p w14:paraId="42354F51" w14:textId="77777777" w:rsidR="00252529" w:rsidRDefault="00252529" w:rsidP="008D5CF7">
            <w:pPr>
              <w:jc w:val="center"/>
            </w:pPr>
            <w:r w:rsidRPr="2C891227">
              <w:rPr>
                <w:rFonts w:ascii="Calibri" w:eastAsia="Calibri" w:hAnsi="Calibri" w:cs="Calibri"/>
                <w:color w:val="ED7D31" w:themeColor="accent2"/>
                <w:sz w:val="22"/>
                <w:szCs w:val="22"/>
                <w:lang w:val="en-US"/>
              </w:rPr>
              <w:t xml:space="preserve"> </w:t>
            </w:r>
          </w:p>
          <w:p w14:paraId="1230BD9B" w14:textId="77777777" w:rsidR="00252529" w:rsidRDefault="00252529" w:rsidP="008D5CF7">
            <w:pPr>
              <w:jc w:val="center"/>
            </w:pPr>
            <w:r w:rsidRPr="2C891227">
              <w:rPr>
                <w:rFonts w:ascii="Calibri" w:eastAsia="Calibri" w:hAnsi="Calibri" w:cs="Calibri"/>
                <w:color w:val="ED7D31" w:themeColor="accent2"/>
                <w:sz w:val="22"/>
                <w:szCs w:val="22"/>
                <w:lang w:val="en-US"/>
              </w:rPr>
              <w:t xml:space="preserve"> </w:t>
            </w:r>
          </w:p>
          <w:p w14:paraId="72E69B5A" w14:textId="77777777" w:rsidR="00252529" w:rsidRDefault="00252529" w:rsidP="008D5CF7">
            <w:pPr>
              <w:jc w:val="center"/>
            </w:pPr>
            <w:r w:rsidRPr="2C891227">
              <w:rPr>
                <w:rFonts w:ascii="Calibri" w:eastAsia="Calibri" w:hAnsi="Calibri" w:cs="Calibri"/>
                <w:color w:val="ED7D31" w:themeColor="accent2"/>
                <w:sz w:val="22"/>
                <w:szCs w:val="22"/>
                <w:lang w:val="en-US"/>
              </w:rPr>
              <w:t xml:space="preserve"> </w:t>
            </w:r>
          </w:p>
          <w:p w14:paraId="13E2C6CE" w14:textId="77777777" w:rsidR="00252529" w:rsidRDefault="00252529" w:rsidP="008D5CF7">
            <w:pPr>
              <w:jc w:val="center"/>
            </w:pPr>
            <w:r w:rsidRPr="2C891227">
              <w:rPr>
                <w:rFonts w:ascii="Calibri" w:eastAsia="Calibri" w:hAnsi="Calibri" w:cs="Calibri"/>
                <w:color w:val="ED7D31" w:themeColor="accent2"/>
                <w:sz w:val="22"/>
                <w:szCs w:val="22"/>
                <w:lang w:val="en-US"/>
              </w:rPr>
              <w:t xml:space="preserve"> </w:t>
            </w:r>
          </w:p>
          <w:p w14:paraId="7DF19118" w14:textId="77777777" w:rsidR="00252529" w:rsidRDefault="00252529" w:rsidP="008D5CF7">
            <w:pPr>
              <w:jc w:val="center"/>
            </w:pPr>
            <w:r w:rsidRPr="2C891227">
              <w:rPr>
                <w:rFonts w:ascii="Calibri" w:eastAsia="Calibri" w:hAnsi="Calibri" w:cs="Calibri"/>
                <w:color w:val="ED7D31" w:themeColor="accent2"/>
                <w:sz w:val="22"/>
                <w:szCs w:val="22"/>
                <w:lang w:val="en-US"/>
              </w:rPr>
              <w:t xml:space="preserve"> </w:t>
            </w:r>
          </w:p>
        </w:tc>
      </w:tr>
      <w:tr w:rsidR="00252529" w14:paraId="11C59948" w14:textId="77777777" w:rsidTr="008D5CF7">
        <w:tc>
          <w:tcPr>
            <w:tcW w:w="2220" w:type="dxa"/>
            <w:tcBorders>
              <w:top w:val="single" w:sz="8" w:space="0" w:color="auto"/>
              <w:left w:val="single" w:sz="8" w:space="0" w:color="auto"/>
              <w:bottom w:val="single" w:sz="8" w:space="0" w:color="auto"/>
              <w:right w:val="single" w:sz="8" w:space="0" w:color="auto"/>
            </w:tcBorders>
          </w:tcPr>
          <w:p w14:paraId="4D7A0358" w14:textId="77777777" w:rsidR="00252529" w:rsidRDefault="00252529" w:rsidP="008D5CF7">
            <w:r w:rsidRPr="2C891227">
              <w:rPr>
                <w:rFonts w:ascii="Calibri" w:eastAsia="Calibri" w:hAnsi="Calibri" w:cs="Calibri"/>
                <w:b/>
                <w:bCs/>
                <w:color w:val="0070C0"/>
                <w:sz w:val="22"/>
                <w:szCs w:val="22"/>
                <w:lang w:val="en-US"/>
              </w:rPr>
              <w:t xml:space="preserve">Skills and </w:t>
            </w:r>
          </w:p>
          <w:p w14:paraId="5CDF2A52" w14:textId="77777777" w:rsidR="00252529" w:rsidRDefault="00252529" w:rsidP="008D5CF7">
            <w:r w:rsidRPr="2C891227">
              <w:rPr>
                <w:rFonts w:ascii="Calibri" w:eastAsia="Calibri" w:hAnsi="Calibri" w:cs="Calibri"/>
                <w:b/>
                <w:bCs/>
                <w:color w:val="0070C0"/>
                <w:sz w:val="22"/>
                <w:szCs w:val="22"/>
                <w:lang w:val="en-US"/>
              </w:rPr>
              <w:t xml:space="preserve">knowledge </w:t>
            </w:r>
          </w:p>
          <w:p w14:paraId="78678672" w14:textId="77777777" w:rsidR="00252529" w:rsidRDefault="00252529" w:rsidP="008D5CF7">
            <w:r w:rsidRPr="2C891227">
              <w:rPr>
                <w:rFonts w:ascii="Calibri" w:eastAsia="Calibri" w:hAnsi="Calibri" w:cs="Calibri"/>
                <w:b/>
                <w:bCs/>
                <w:color w:val="0070C0"/>
                <w:sz w:val="22"/>
                <w:szCs w:val="22"/>
                <w:lang w:val="en-US"/>
              </w:rPr>
              <w:t xml:space="preserve"> </w:t>
            </w:r>
          </w:p>
          <w:p w14:paraId="369DAA84" w14:textId="77777777" w:rsidR="00252529" w:rsidRDefault="00252529" w:rsidP="008D5CF7">
            <w:r w:rsidRPr="2C891227">
              <w:rPr>
                <w:rFonts w:ascii="Calibri" w:eastAsia="Calibri" w:hAnsi="Calibri" w:cs="Calibri"/>
                <w:b/>
                <w:bCs/>
                <w:color w:val="0070C0"/>
                <w:sz w:val="22"/>
                <w:szCs w:val="22"/>
                <w:lang w:val="en-US"/>
              </w:rPr>
              <w:t xml:space="preserve"> </w:t>
            </w:r>
          </w:p>
          <w:p w14:paraId="59A36165" w14:textId="77777777" w:rsidR="00252529" w:rsidRDefault="00252529" w:rsidP="008D5CF7">
            <w:r w:rsidRPr="2C891227">
              <w:rPr>
                <w:rFonts w:ascii="Calibri" w:eastAsia="Calibri" w:hAnsi="Calibri" w:cs="Calibri"/>
                <w:b/>
                <w:bCs/>
                <w:color w:val="0070C0"/>
                <w:sz w:val="22"/>
                <w:szCs w:val="22"/>
                <w:lang w:val="en-US"/>
              </w:rPr>
              <w:t xml:space="preserve"> </w:t>
            </w:r>
          </w:p>
          <w:p w14:paraId="6BDC388E" w14:textId="77777777" w:rsidR="00252529" w:rsidRDefault="00252529" w:rsidP="008D5CF7">
            <w:r w:rsidRPr="2C891227">
              <w:rPr>
                <w:rFonts w:ascii="Calibri" w:eastAsia="Calibri" w:hAnsi="Calibri" w:cs="Calibri"/>
                <w:b/>
                <w:bCs/>
                <w:color w:val="0070C0"/>
                <w:sz w:val="22"/>
                <w:szCs w:val="22"/>
                <w:lang w:val="en-US"/>
              </w:rPr>
              <w:t xml:space="preserve"> </w:t>
            </w:r>
          </w:p>
          <w:p w14:paraId="7A7289C2" w14:textId="77777777" w:rsidR="00252529" w:rsidRDefault="00252529" w:rsidP="008D5CF7">
            <w:r w:rsidRPr="2C891227">
              <w:rPr>
                <w:rFonts w:ascii="Calibri" w:eastAsia="Calibri" w:hAnsi="Calibri" w:cs="Calibri"/>
                <w:b/>
                <w:bCs/>
                <w:color w:val="0070C0"/>
                <w:sz w:val="22"/>
                <w:szCs w:val="22"/>
                <w:lang w:val="en-US"/>
              </w:rPr>
              <w:t xml:space="preserve"> </w:t>
            </w:r>
          </w:p>
          <w:p w14:paraId="171BC027" w14:textId="77777777" w:rsidR="00252529" w:rsidRDefault="00252529" w:rsidP="008D5CF7">
            <w:r w:rsidRPr="2C891227">
              <w:rPr>
                <w:rFonts w:ascii="Calibri" w:eastAsia="Calibri" w:hAnsi="Calibri" w:cs="Calibri"/>
                <w:b/>
                <w:bCs/>
                <w:color w:val="0070C0"/>
                <w:sz w:val="22"/>
                <w:szCs w:val="22"/>
                <w:lang w:val="en-US"/>
              </w:rPr>
              <w:t xml:space="preserve"> </w:t>
            </w:r>
          </w:p>
          <w:p w14:paraId="1EA76892" w14:textId="77777777" w:rsidR="00252529" w:rsidRDefault="00252529" w:rsidP="008D5CF7">
            <w:r w:rsidRPr="2C891227">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176358B2" w14:textId="77777777" w:rsidR="00252529" w:rsidRDefault="00252529" w:rsidP="008D5CF7">
            <w:r w:rsidRPr="2C891227">
              <w:rPr>
                <w:rFonts w:ascii="Calibri" w:eastAsia="Calibri" w:hAnsi="Calibri" w:cs="Calibri"/>
                <w:color w:val="000000" w:themeColor="text1"/>
                <w:sz w:val="22"/>
                <w:szCs w:val="22"/>
              </w:rPr>
              <w:t xml:space="preserve"> </w:t>
            </w:r>
          </w:p>
          <w:p w14:paraId="594E6C38"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create a stimulating and safe learning environment.</w:t>
            </w:r>
          </w:p>
          <w:p w14:paraId="309A8C18"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establish and maintain a purposeful working atmosphere</w:t>
            </w:r>
          </w:p>
          <w:p w14:paraId="33FD2FD7"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plans, prepare and deliver the curriculum as relevant to the age and ability group/subjects taught</w:t>
            </w:r>
          </w:p>
          <w:p w14:paraId="13210AA6"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assesses and record the progress of pupils learning to inform next steps and monitor progress</w:t>
            </w:r>
          </w:p>
          <w:p w14:paraId="75A236FA"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lastRenderedPageBreak/>
              <w:t>Ability to demonstrate a commitment to equal opportunities and uses a variety of strategies and practices to promote inclusion in the classroom</w:t>
            </w:r>
          </w:p>
          <w:p w14:paraId="6B240942"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teach using a wide variety of strategies to maximise achievement for all children including those with special educational needs and high achievers and to meet differing learning styles</w:t>
            </w:r>
          </w:p>
          <w:p w14:paraId="60840D4E"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deploy a wide range of effective behaviour management strategies</w:t>
            </w:r>
          </w:p>
          <w:p w14:paraId="44FF4B91"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Ability to demonstrate current knowledge and understanding of national and local education issues </w:t>
            </w:r>
          </w:p>
          <w:p w14:paraId="1102D88A"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Ability to contributes to a culture of collaborative working to develop professional practice</w:t>
            </w:r>
          </w:p>
          <w:p w14:paraId="3539D7F6" w14:textId="77777777" w:rsidR="00252529" w:rsidRDefault="00252529" w:rsidP="008D5CF7">
            <w:r w:rsidRPr="2C891227">
              <w:rPr>
                <w:rFonts w:ascii="Calibri" w:eastAsia="Calibri" w:hAnsi="Calibri" w:cs="Calibri"/>
                <w:color w:val="000000" w:themeColor="text1"/>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071ECA31" w14:textId="77777777" w:rsidR="00252529" w:rsidRDefault="00252529" w:rsidP="008D5CF7">
            <w:pPr>
              <w:jc w:val="center"/>
            </w:pPr>
            <w:r w:rsidRPr="2C891227">
              <w:rPr>
                <w:rFonts w:ascii="Calibri" w:eastAsia="Calibri" w:hAnsi="Calibri" w:cs="Calibri"/>
                <w:sz w:val="22"/>
                <w:szCs w:val="22"/>
                <w:lang w:val="en-US"/>
              </w:rPr>
              <w:lastRenderedPageBreak/>
              <w:t xml:space="preserve"> </w:t>
            </w:r>
          </w:p>
          <w:p w14:paraId="433F7AC4" w14:textId="77777777" w:rsidR="00252529" w:rsidRDefault="00252529" w:rsidP="008D5CF7">
            <w:pPr>
              <w:jc w:val="center"/>
            </w:pPr>
            <w:r w:rsidRPr="2C891227">
              <w:rPr>
                <w:rFonts w:ascii="Calibri" w:eastAsia="Calibri" w:hAnsi="Calibri" w:cs="Calibri"/>
                <w:sz w:val="22"/>
                <w:szCs w:val="22"/>
                <w:lang w:val="en-US"/>
              </w:rPr>
              <w:t>E</w:t>
            </w:r>
          </w:p>
          <w:p w14:paraId="7555772F" w14:textId="77777777" w:rsidR="00252529" w:rsidRDefault="00252529" w:rsidP="008D5CF7">
            <w:pPr>
              <w:jc w:val="center"/>
            </w:pPr>
            <w:r w:rsidRPr="2C891227">
              <w:rPr>
                <w:rFonts w:ascii="Calibri" w:eastAsia="Calibri" w:hAnsi="Calibri" w:cs="Calibri"/>
                <w:sz w:val="22"/>
                <w:szCs w:val="22"/>
                <w:lang w:val="en-US"/>
              </w:rPr>
              <w:t>E</w:t>
            </w:r>
          </w:p>
          <w:p w14:paraId="6ACA38F0" w14:textId="77777777" w:rsidR="00252529" w:rsidRDefault="00252529" w:rsidP="008D5CF7">
            <w:pPr>
              <w:jc w:val="center"/>
            </w:pPr>
            <w:r w:rsidRPr="2C891227">
              <w:rPr>
                <w:rFonts w:ascii="Calibri" w:eastAsia="Calibri" w:hAnsi="Calibri" w:cs="Calibri"/>
                <w:sz w:val="22"/>
                <w:szCs w:val="22"/>
                <w:lang w:val="en-US"/>
              </w:rPr>
              <w:t xml:space="preserve"> </w:t>
            </w:r>
          </w:p>
          <w:p w14:paraId="6AF73A8F" w14:textId="77777777" w:rsidR="00252529" w:rsidRDefault="00252529" w:rsidP="008D5CF7">
            <w:pPr>
              <w:jc w:val="center"/>
            </w:pPr>
            <w:r w:rsidRPr="2C891227">
              <w:rPr>
                <w:rFonts w:ascii="Calibri" w:eastAsia="Calibri" w:hAnsi="Calibri" w:cs="Calibri"/>
                <w:sz w:val="22"/>
                <w:szCs w:val="22"/>
                <w:lang w:val="en-US"/>
              </w:rPr>
              <w:t>E</w:t>
            </w:r>
          </w:p>
          <w:p w14:paraId="298E6507" w14:textId="77777777" w:rsidR="00252529" w:rsidRDefault="00252529" w:rsidP="008D5CF7">
            <w:pPr>
              <w:jc w:val="center"/>
            </w:pPr>
            <w:r w:rsidRPr="2C891227">
              <w:rPr>
                <w:rFonts w:ascii="Calibri" w:eastAsia="Calibri" w:hAnsi="Calibri" w:cs="Calibri"/>
                <w:sz w:val="22"/>
                <w:szCs w:val="22"/>
                <w:lang w:val="en-US"/>
              </w:rPr>
              <w:t xml:space="preserve"> </w:t>
            </w:r>
          </w:p>
          <w:p w14:paraId="56C698BB" w14:textId="77777777" w:rsidR="00252529" w:rsidRDefault="00252529" w:rsidP="008D5CF7">
            <w:pPr>
              <w:jc w:val="center"/>
            </w:pPr>
            <w:r w:rsidRPr="2C891227">
              <w:rPr>
                <w:rFonts w:ascii="Calibri" w:eastAsia="Calibri" w:hAnsi="Calibri" w:cs="Calibri"/>
                <w:sz w:val="22"/>
                <w:szCs w:val="22"/>
                <w:lang w:val="en-US"/>
              </w:rPr>
              <w:t>E</w:t>
            </w:r>
          </w:p>
          <w:p w14:paraId="1BDE19F3" w14:textId="77777777" w:rsidR="00252529" w:rsidRDefault="00252529" w:rsidP="008D5CF7">
            <w:pPr>
              <w:jc w:val="center"/>
            </w:pPr>
            <w:r w:rsidRPr="2C891227">
              <w:rPr>
                <w:rFonts w:ascii="Calibri" w:eastAsia="Calibri" w:hAnsi="Calibri" w:cs="Calibri"/>
                <w:sz w:val="22"/>
                <w:szCs w:val="22"/>
                <w:lang w:val="en-US"/>
              </w:rPr>
              <w:t xml:space="preserve"> </w:t>
            </w:r>
          </w:p>
          <w:p w14:paraId="329634DA" w14:textId="77777777" w:rsidR="00252529" w:rsidRDefault="00252529" w:rsidP="008D5CF7">
            <w:pPr>
              <w:jc w:val="center"/>
            </w:pPr>
            <w:r w:rsidRPr="2C891227">
              <w:rPr>
                <w:rFonts w:ascii="Calibri" w:eastAsia="Calibri" w:hAnsi="Calibri" w:cs="Calibri"/>
                <w:sz w:val="22"/>
                <w:szCs w:val="22"/>
                <w:lang w:val="en-US"/>
              </w:rPr>
              <w:t>E</w:t>
            </w:r>
          </w:p>
          <w:p w14:paraId="4776642A" w14:textId="77777777" w:rsidR="00252529" w:rsidRDefault="00252529" w:rsidP="008D5CF7">
            <w:pPr>
              <w:jc w:val="center"/>
            </w:pPr>
            <w:r w:rsidRPr="2C891227">
              <w:rPr>
                <w:rFonts w:ascii="Calibri" w:eastAsia="Calibri" w:hAnsi="Calibri" w:cs="Calibri"/>
                <w:sz w:val="22"/>
                <w:szCs w:val="22"/>
                <w:lang w:val="en-US"/>
              </w:rPr>
              <w:t xml:space="preserve"> </w:t>
            </w:r>
          </w:p>
          <w:p w14:paraId="23ED7859" w14:textId="77777777" w:rsidR="00252529" w:rsidRDefault="00252529" w:rsidP="008D5CF7">
            <w:pPr>
              <w:jc w:val="center"/>
            </w:pPr>
            <w:r w:rsidRPr="2C891227">
              <w:rPr>
                <w:rFonts w:ascii="Calibri" w:eastAsia="Calibri" w:hAnsi="Calibri" w:cs="Calibri"/>
                <w:sz w:val="22"/>
                <w:szCs w:val="22"/>
                <w:lang w:val="en-US"/>
              </w:rPr>
              <w:t xml:space="preserve"> </w:t>
            </w:r>
          </w:p>
          <w:p w14:paraId="682EC70C" w14:textId="77777777" w:rsidR="00252529" w:rsidRDefault="00252529" w:rsidP="008D5CF7">
            <w:pPr>
              <w:jc w:val="center"/>
            </w:pPr>
            <w:r w:rsidRPr="2C891227">
              <w:rPr>
                <w:rFonts w:ascii="Calibri" w:eastAsia="Calibri" w:hAnsi="Calibri" w:cs="Calibri"/>
                <w:sz w:val="22"/>
                <w:szCs w:val="22"/>
                <w:lang w:val="en-US"/>
              </w:rPr>
              <w:t>E</w:t>
            </w:r>
          </w:p>
          <w:p w14:paraId="6596F398" w14:textId="77777777" w:rsidR="00252529" w:rsidRDefault="00252529" w:rsidP="008D5CF7">
            <w:pPr>
              <w:jc w:val="center"/>
            </w:pPr>
            <w:r w:rsidRPr="2C891227">
              <w:rPr>
                <w:rFonts w:ascii="Calibri" w:eastAsia="Calibri" w:hAnsi="Calibri" w:cs="Calibri"/>
                <w:sz w:val="22"/>
                <w:szCs w:val="22"/>
                <w:lang w:val="en-US"/>
              </w:rPr>
              <w:t xml:space="preserve"> </w:t>
            </w:r>
          </w:p>
          <w:p w14:paraId="6B0BFF0F" w14:textId="77777777" w:rsidR="00252529" w:rsidRDefault="00252529" w:rsidP="008D5CF7">
            <w:pPr>
              <w:jc w:val="center"/>
            </w:pPr>
            <w:r w:rsidRPr="2C891227">
              <w:rPr>
                <w:rFonts w:ascii="Calibri" w:eastAsia="Calibri" w:hAnsi="Calibri" w:cs="Calibri"/>
                <w:sz w:val="22"/>
                <w:szCs w:val="22"/>
                <w:lang w:val="en-US"/>
              </w:rPr>
              <w:lastRenderedPageBreak/>
              <w:t xml:space="preserve"> </w:t>
            </w:r>
          </w:p>
          <w:p w14:paraId="4644D16B" w14:textId="77777777" w:rsidR="00252529" w:rsidRDefault="00252529" w:rsidP="008D5CF7">
            <w:pPr>
              <w:jc w:val="center"/>
            </w:pPr>
            <w:r w:rsidRPr="2C891227">
              <w:rPr>
                <w:rFonts w:ascii="Calibri" w:eastAsia="Calibri" w:hAnsi="Calibri" w:cs="Calibri"/>
                <w:sz w:val="22"/>
                <w:szCs w:val="22"/>
                <w:lang w:val="en-US"/>
              </w:rPr>
              <w:t xml:space="preserve"> </w:t>
            </w:r>
          </w:p>
          <w:p w14:paraId="5922D029" w14:textId="77777777" w:rsidR="00252529" w:rsidRDefault="00252529" w:rsidP="008D5CF7">
            <w:pPr>
              <w:jc w:val="center"/>
            </w:pPr>
            <w:r w:rsidRPr="2C891227">
              <w:rPr>
                <w:rFonts w:ascii="Calibri" w:eastAsia="Calibri" w:hAnsi="Calibri" w:cs="Calibri"/>
                <w:sz w:val="22"/>
                <w:szCs w:val="22"/>
                <w:lang w:val="en-US"/>
              </w:rPr>
              <w:t>E</w:t>
            </w:r>
          </w:p>
          <w:p w14:paraId="27988A04" w14:textId="77777777" w:rsidR="00252529" w:rsidRDefault="00252529" w:rsidP="008D5CF7">
            <w:pPr>
              <w:jc w:val="center"/>
            </w:pPr>
            <w:r w:rsidRPr="2C891227">
              <w:rPr>
                <w:rFonts w:ascii="Calibri" w:eastAsia="Calibri" w:hAnsi="Calibri" w:cs="Calibri"/>
                <w:sz w:val="22"/>
                <w:szCs w:val="22"/>
                <w:lang w:val="en-US"/>
              </w:rPr>
              <w:t xml:space="preserve"> </w:t>
            </w:r>
          </w:p>
          <w:p w14:paraId="21F37C1E" w14:textId="77777777" w:rsidR="00252529" w:rsidRDefault="00252529" w:rsidP="008D5CF7">
            <w:pPr>
              <w:jc w:val="center"/>
            </w:pPr>
            <w:r w:rsidRPr="2C891227">
              <w:rPr>
                <w:rFonts w:ascii="Calibri" w:eastAsia="Calibri" w:hAnsi="Calibri" w:cs="Calibri"/>
                <w:sz w:val="22"/>
                <w:szCs w:val="22"/>
                <w:lang w:val="en-US"/>
              </w:rPr>
              <w:t xml:space="preserve"> </w:t>
            </w:r>
          </w:p>
          <w:p w14:paraId="14ED5B60" w14:textId="77777777" w:rsidR="00252529" w:rsidRDefault="00252529" w:rsidP="008D5CF7">
            <w:pPr>
              <w:jc w:val="center"/>
            </w:pPr>
            <w:r w:rsidRPr="2C891227">
              <w:rPr>
                <w:rFonts w:ascii="Calibri" w:eastAsia="Calibri" w:hAnsi="Calibri" w:cs="Calibri"/>
                <w:sz w:val="22"/>
                <w:szCs w:val="22"/>
                <w:lang w:val="en-US"/>
              </w:rPr>
              <w:t xml:space="preserve"> </w:t>
            </w:r>
          </w:p>
          <w:p w14:paraId="70D7287F" w14:textId="77777777" w:rsidR="00252529" w:rsidRDefault="00252529" w:rsidP="008D5CF7">
            <w:pPr>
              <w:jc w:val="center"/>
            </w:pPr>
            <w:r w:rsidRPr="2C891227">
              <w:rPr>
                <w:rFonts w:ascii="Calibri" w:eastAsia="Calibri" w:hAnsi="Calibri" w:cs="Calibri"/>
                <w:sz w:val="22"/>
                <w:szCs w:val="22"/>
                <w:lang w:val="en-US"/>
              </w:rPr>
              <w:t xml:space="preserve"> </w:t>
            </w:r>
          </w:p>
          <w:p w14:paraId="093979F0" w14:textId="77777777" w:rsidR="00252529" w:rsidRDefault="00252529" w:rsidP="008D5CF7">
            <w:pPr>
              <w:jc w:val="center"/>
            </w:pPr>
            <w:r w:rsidRPr="2C891227">
              <w:rPr>
                <w:rFonts w:ascii="Calibri" w:eastAsia="Calibri" w:hAnsi="Calibri" w:cs="Calibri"/>
                <w:sz w:val="22"/>
                <w:szCs w:val="22"/>
                <w:lang w:val="en-US"/>
              </w:rPr>
              <w:t>E</w:t>
            </w:r>
          </w:p>
          <w:p w14:paraId="7D07B1F1" w14:textId="77777777" w:rsidR="00252529" w:rsidRDefault="00252529" w:rsidP="008D5CF7">
            <w:pPr>
              <w:jc w:val="center"/>
            </w:pPr>
            <w:r w:rsidRPr="2C891227">
              <w:rPr>
                <w:rFonts w:ascii="Calibri" w:eastAsia="Calibri" w:hAnsi="Calibri" w:cs="Calibri"/>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2B426EE0" w14:textId="77777777" w:rsidR="00252529" w:rsidRDefault="00252529" w:rsidP="008D5CF7">
            <w:pPr>
              <w:jc w:val="center"/>
            </w:pPr>
            <w:r w:rsidRPr="2C891227">
              <w:rPr>
                <w:rFonts w:ascii="Calibri" w:eastAsia="Calibri" w:hAnsi="Calibri" w:cs="Calibri"/>
                <w:sz w:val="22"/>
                <w:szCs w:val="22"/>
                <w:lang w:val="en-US"/>
              </w:rPr>
              <w:lastRenderedPageBreak/>
              <w:t xml:space="preserve"> </w:t>
            </w:r>
          </w:p>
          <w:p w14:paraId="2EA458D3" w14:textId="77777777" w:rsidR="00252529" w:rsidRDefault="00252529" w:rsidP="008D5CF7">
            <w:pPr>
              <w:jc w:val="center"/>
            </w:pPr>
            <w:r w:rsidRPr="2C891227">
              <w:rPr>
                <w:rFonts w:ascii="Calibri" w:eastAsia="Calibri" w:hAnsi="Calibri" w:cs="Calibri"/>
                <w:sz w:val="22"/>
                <w:szCs w:val="22"/>
                <w:lang w:val="en-US"/>
              </w:rPr>
              <w:t xml:space="preserve"> </w:t>
            </w:r>
          </w:p>
          <w:p w14:paraId="71F05B22" w14:textId="77777777" w:rsidR="00252529" w:rsidRDefault="00252529" w:rsidP="008D5CF7">
            <w:pPr>
              <w:jc w:val="center"/>
            </w:pPr>
            <w:r w:rsidRPr="2C891227">
              <w:rPr>
                <w:rFonts w:ascii="Calibri" w:eastAsia="Calibri" w:hAnsi="Calibri" w:cs="Calibri"/>
                <w:sz w:val="22"/>
                <w:szCs w:val="22"/>
                <w:lang w:val="en-US"/>
              </w:rPr>
              <w:t xml:space="preserve"> </w:t>
            </w:r>
          </w:p>
          <w:p w14:paraId="2CE5284E" w14:textId="77777777" w:rsidR="00252529" w:rsidRDefault="00252529" w:rsidP="008D5CF7">
            <w:pPr>
              <w:jc w:val="center"/>
            </w:pPr>
            <w:r w:rsidRPr="2C891227">
              <w:rPr>
                <w:rFonts w:ascii="Calibri" w:eastAsia="Calibri" w:hAnsi="Calibri" w:cs="Calibri"/>
                <w:sz w:val="22"/>
                <w:szCs w:val="22"/>
                <w:lang w:val="en-US"/>
              </w:rPr>
              <w:t xml:space="preserve"> </w:t>
            </w:r>
          </w:p>
          <w:p w14:paraId="6E480309" w14:textId="77777777" w:rsidR="00252529" w:rsidRDefault="00252529" w:rsidP="008D5CF7">
            <w:pPr>
              <w:jc w:val="center"/>
            </w:pPr>
            <w:r w:rsidRPr="2C891227">
              <w:rPr>
                <w:rFonts w:ascii="Calibri" w:eastAsia="Calibri" w:hAnsi="Calibri" w:cs="Calibri"/>
                <w:sz w:val="22"/>
                <w:szCs w:val="22"/>
                <w:lang w:val="en-US"/>
              </w:rPr>
              <w:t xml:space="preserve"> </w:t>
            </w:r>
          </w:p>
          <w:p w14:paraId="5BA97424" w14:textId="77777777" w:rsidR="00252529" w:rsidRDefault="00252529" w:rsidP="008D5CF7">
            <w:pPr>
              <w:jc w:val="center"/>
            </w:pPr>
            <w:r w:rsidRPr="2C891227">
              <w:rPr>
                <w:rFonts w:ascii="Calibri" w:eastAsia="Calibri" w:hAnsi="Calibri" w:cs="Calibri"/>
                <w:sz w:val="22"/>
                <w:szCs w:val="22"/>
                <w:lang w:val="en-US"/>
              </w:rPr>
              <w:t xml:space="preserve"> </w:t>
            </w:r>
          </w:p>
          <w:p w14:paraId="0ED97D4C" w14:textId="77777777" w:rsidR="00252529" w:rsidRDefault="00252529" w:rsidP="008D5CF7">
            <w:pPr>
              <w:jc w:val="center"/>
            </w:pPr>
            <w:r w:rsidRPr="2C891227">
              <w:rPr>
                <w:rFonts w:ascii="Calibri" w:eastAsia="Calibri" w:hAnsi="Calibri" w:cs="Calibri"/>
                <w:sz w:val="22"/>
                <w:szCs w:val="22"/>
                <w:lang w:val="en-US"/>
              </w:rPr>
              <w:t xml:space="preserve"> </w:t>
            </w:r>
          </w:p>
          <w:p w14:paraId="48A87585" w14:textId="77777777" w:rsidR="00252529" w:rsidRDefault="00252529" w:rsidP="008D5CF7">
            <w:pPr>
              <w:jc w:val="center"/>
            </w:pPr>
            <w:r w:rsidRPr="2C891227">
              <w:rPr>
                <w:rFonts w:ascii="Calibri" w:eastAsia="Calibri" w:hAnsi="Calibri" w:cs="Calibri"/>
                <w:sz w:val="22"/>
                <w:szCs w:val="22"/>
                <w:lang w:val="en-US"/>
              </w:rPr>
              <w:t xml:space="preserve"> </w:t>
            </w:r>
          </w:p>
          <w:p w14:paraId="01B14FE7" w14:textId="77777777" w:rsidR="00252529" w:rsidRDefault="00252529" w:rsidP="008D5CF7">
            <w:pPr>
              <w:jc w:val="center"/>
            </w:pPr>
            <w:r w:rsidRPr="2C891227">
              <w:rPr>
                <w:rFonts w:ascii="Calibri" w:eastAsia="Calibri" w:hAnsi="Calibri" w:cs="Calibri"/>
                <w:sz w:val="22"/>
                <w:szCs w:val="22"/>
                <w:lang w:val="en-US"/>
              </w:rPr>
              <w:t xml:space="preserve"> </w:t>
            </w:r>
          </w:p>
          <w:p w14:paraId="0A530991" w14:textId="77777777" w:rsidR="00252529" w:rsidRDefault="00252529" w:rsidP="008D5CF7">
            <w:pPr>
              <w:jc w:val="center"/>
            </w:pPr>
            <w:r w:rsidRPr="2C891227">
              <w:rPr>
                <w:rFonts w:ascii="Calibri" w:eastAsia="Calibri" w:hAnsi="Calibri" w:cs="Calibri"/>
                <w:sz w:val="22"/>
                <w:szCs w:val="22"/>
                <w:lang w:val="en-US"/>
              </w:rPr>
              <w:t xml:space="preserve"> </w:t>
            </w:r>
          </w:p>
          <w:p w14:paraId="2EA2BF72" w14:textId="77777777" w:rsidR="00252529" w:rsidRDefault="00252529" w:rsidP="008D5CF7">
            <w:pPr>
              <w:jc w:val="center"/>
            </w:pPr>
            <w:r w:rsidRPr="2C891227">
              <w:rPr>
                <w:rFonts w:ascii="Calibri" w:eastAsia="Calibri" w:hAnsi="Calibri" w:cs="Calibri"/>
                <w:sz w:val="22"/>
                <w:szCs w:val="22"/>
                <w:lang w:val="en-US"/>
              </w:rPr>
              <w:t xml:space="preserve"> </w:t>
            </w:r>
          </w:p>
          <w:p w14:paraId="349732A0" w14:textId="77777777" w:rsidR="00252529" w:rsidRDefault="00252529" w:rsidP="008D5CF7">
            <w:pPr>
              <w:jc w:val="center"/>
            </w:pPr>
            <w:r w:rsidRPr="2C891227">
              <w:rPr>
                <w:rFonts w:ascii="Calibri" w:eastAsia="Calibri" w:hAnsi="Calibri" w:cs="Calibri"/>
                <w:sz w:val="22"/>
                <w:szCs w:val="22"/>
                <w:lang w:val="en-US"/>
              </w:rPr>
              <w:t xml:space="preserve"> </w:t>
            </w:r>
          </w:p>
          <w:p w14:paraId="277DF3E3" w14:textId="77777777" w:rsidR="00252529" w:rsidRDefault="00252529" w:rsidP="008D5CF7">
            <w:pPr>
              <w:jc w:val="center"/>
            </w:pPr>
            <w:r w:rsidRPr="2C891227">
              <w:rPr>
                <w:rFonts w:ascii="Calibri" w:eastAsia="Calibri" w:hAnsi="Calibri" w:cs="Calibri"/>
                <w:sz w:val="22"/>
                <w:szCs w:val="22"/>
                <w:lang w:val="en-US"/>
              </w:rPr>
              <w:t xml:space="preserve"> </w:t>
            </w:r>
          </w:p>
          <w:p w14:paraId="26021FCC" w14:textId="77777777" w:rsidR="00252529" w:rsidRDefault="00252529" w:rsidP="008D5CF7">
            <w:pPr>
              <w:jc w:val="center"/>
            </w:pPr>
            <w:r w:rsidRPr="2C891227">
              <w:rPr>
                <w:rFonts w:ascii="Calibri" w:eastAsia="Calibri" w:hAnsi="Calibri" w:cs="Calibri"/>
                <w:sz w:val="22"/>
                <w:szCs w:val="22"/>
                <w:lang w:val="en-US"/>
              </w:rPr>
              <w:t xml:space="preserve"> </w:t>
            </w:r>
          </w:p>
          <w:p w14:paraId="3A8AAC84" w14:textId="77777777" w:rsidR="00252529" w:rsidRDefault="00252529" w:rsidP="008D5CF7">
            <w:pPr>
              <w:jc w:val="center"/>
            </w:pPr>
            <w:r w:rsidRPr="2C891227">
              <w:rPr>
                <w:rFonts w:ascii="Calibri" w:eastAsia="Calibri" w:hAnsi="Calibri" w:cs="Calibri"/>
                <w:sz w:val="22"/>
                <w:szCs w:val="22"/>
                <w:lang w:val="en-US"/>
              </w:rPr>
              <w:lastRenderedPageBreak/>
              <w:t xml:space="preserve"> </w:t>
            </w:r>
          </w:p>
          <w:p w14:paraId="75090626" w14:textId="77777777" w:rsidR="00252529" w:rsidRDefault="00252529" w:rsidP="008D5CF7">
            <w:pPr>
              <w:jc w:val="center"/>
            </w:pPr>
            <w:r w:rsidRPr="2C891227">
              <w:rPr>
                <w:rFonts w:ascii="Calibri" w:eastAsia="Calibri" w:hAnsi="Calibri" w:cs="Calibri"/>
                <w:sz w:val="22"/>
                <w:szCs w:val="22"/>
                <w:lang w:val="en-US"/>
              </w:rPr>
              <w:t xml:space="preserve"> </w:t>
            </w:r>
          </w:p>
          <w:p w14:paraId="763DDF2E" w14:textId="77777777" w:rsidR="00252529" w:rsidRDefault="00252529" w:rsidP="008D5CF7">
            <w:pPr>
              <w:jc w:val="center"/>
            </w:pPr>
            <w:r w:rsidRPr="2C891227">
              <w:rPr>
                <w:rFonts w:ascii="Calibri" w:eastAsia="Calibri" w:hAnsi="Calibri" w:cs="Calibri"/>
                <w:sz w:val="22"/>
                <w:szCs w:val="22"/>
                <w:lang w:val="en-US"/>
              </w:rPr>
              <w:t xml:space="preserve"> </w:t>
            </w:r>
          </w:p>
          <w:p w14:paraId="3EA7DFD2" w14:textId="77777777" w:rsidR="00252529" w:rsidRDefault="00252529" w:rsidP="008D5CF7">
            <w:pPr>
              <w:jc w:val="center"/>
            </w:pPr>
            <w:r w:rsidRPr="2C891227">
              <w:rPr>
                <w:rFonts w:ascii="Calibri" w:eastAsia="Calibri" w:hAnsi="Calibri" w:cs="Calibri"/>
                <w:sz w:val="22"/>
                <w:szCs w:val="22"/>
                <w:lang w:val="en-US"/>
              </w:rPr>
              <w:t>D</w:t>
            </w:r>
          </w:p>
          <w:p w14:paraId="49425BB9" w14:textId="77777777" w:rsidR="00252529" w:rsidRDefault="00252529" w:rsidP="008D5CF7">
            <w:pPr>
              <w:jc w:val="center"/>
            </w:pPr>
            <w:r w:rsidRPr="2C891227">
              <w:rPr>
                <w:rFonts w:ascii="Calibri" w:eastAsia="Calibri" w:hAnsi="Calibri" w:cs="Calibri"/>
                <w:sz w:val="22"/>
                <w:szCs w:val="22"/>
                <w:lang w:val="en-US"/>
              </w:rPr>
              <w:t xml:space="preserve"> </w:t>
            </w:r>
          </w:p>
        </w:tc>
      </w:tr>
      <w:tr w:rsidR="00252529" w14:paraId="355EDDAE" w14:textId="77777777" w:rsidTr="008D5CF7">
        <w:tc>
          <w:tcPr>
            <w:tcW w:w="2220" w:type="dxa"/>
            <w:tcBorders>
              <w:top w:val="single" w:sz="8" w:space="0" w:color="auto"/>
              <w:left w:val="single" w:sz="8" w:space="0" w:color="auto"/>
              <w:bottom w:val="single" w:sz="8" w:space="0" w:color="auto"/>
              <w:right w:val="single" w:sz="8" w:space="0" w:color="auto"/>
            </w:tcBorders>
          </w:tcPr>
          <w:p w14:paraId="64962729" w14:textId="77777777" w:rsidR="00252529" w:rsidRDefault="00252529" w:rsidP="008D5CF7">
            <w:r w:rsidRPr="2C891227">
              <w:rPr>
                <w:rFonts w:ascii="Calibri" w:eastAsia="Calibri" w:hAnsi="Calibri" w:cs="Calibri"/>
                <w:b/>
                <w:bCs/>
                <w:color w:val="0070C0"/>
                <w:sz w:val="22"/>
                <w:szCs w:val="22"/>
              </w:rPr>
              <w:lastRenderedPageBreak/>
              <w:t>Experience</w:t>
            </w:r>
          </w:p>
          <w:p w14:paraId="6F693F16" w14:textId="77777777" w:rsidR="00252529" w:rsidRDefault="00252529" w:rsidP="008D5CF7">
            <w:r w:rsidRPr="2C891227">
              <w:rPr>
                <w:rFonts w:ascii="Calibri" w:eastAsia="Calibri" w:hAnsi="Calibri" w:cs="Calibri"/>
                <w:b/>
                <w:bCs/>
                <w:color w:val="0070C0"/>
                <w:sz w:val="22"/>
                <w:szCs w:val="22"/>
              </w:rPr>
              <w:t xml:space="preserve"> </w:t>
            </w:r>
          </w:p>
          <w:p w14:paraId="33A61E1D" w14:textId="77777777" w:rsidR="00252529" w:rsidRDefault="00252529" w:rsidP="008D5CF7">
            <w:r w:rsidRPr="2C891227">
              <w:rPr>
                <w:rFonts w:ascii="Calibri" w:eastAsia="Calibri" w:hAnsi="Calibri" w:cs="Calibri"/>
                <w:b/>
                <w:bCs/>
                <w:color w:val="0070C0"/>
                <w:sz w:val="22"/>
                <w:szCs w:val="22"/>
              </w:rPr>
              <w:t xml:space="preserve"> </w:t>
            </w:r>
          </w:p>
          <w:p w14:paraId="06DE0067" w14:textId="77777777" w:rsidR="00252529" w:rsidRDefault="00252529" w:rsidP="008D5CF7">
            <w:r w:rsidRPr="2C891227">
              <w:rPr>
                <w:rFonts w:ascii="Calibri" w:eastAsia="Calibri" w:hAnsi="Calibri" w:cs="Calibri"/>
                <w:b/>
                <w:bCs/>
                <w:color w:val="0070C0"/>
                <w:sz w:val="22"/>
                <w:szCs w:val="22"/>
              </w:rPr>
              <w:t xml:space="preserve"> </w:t>
            </w:r>
          </w:p>
          <w:p w14:paraId="0DC215EF" w14:textId="77777777" w:rsidR="00252529" w:rsidRDefault="00252529" w:rsidP="008D5CF7">
            <w:r w:rsidRPr="2C891227">
              <w:rPr>
                <w:rFonts w:ascii="Calibri" w:eastAsia="Calibri" w:hAnsi="Calibri" w:cs="Calibri"/>
                <w:b/>
                <w:bCs/>
                <w:color w:val="0070C0"/>
                <w:sz w:val="22"/>
                <w:szCs w:val="22"/>
              </w:rPr>
              <w:t xml:space="preserve"> </w:t>
            </w:r>
          </w:p>
          <w:p w14:paraId="69D0333C" w14:textId="77777777" w:rsidR="00252529" w:rsidRDefault="00252529" w:rsidP="008D5CF7">
            <w:r w:rsidRPr="2C891227">
              <w:rPr>
                <w:rFonts w:ascii="Calibri" w:eastAsia="Calibri" w:hAnsi="Calibri" w:cs="Calibri"/>
                <w:b/>
                <w:bCs/>
                <w:color w:val="0070C0"/>
                <w:sz w:val="22"/>
                <w:szCs w:val="22"/>
              </w:rPr>
              <w:t xml:space="preserve"> </w:t>
            </w:r>
          </w:p>
          <w:p w14:paraId="734A7496" w14:textId="77777777" w:rsidR="00252529" w:rsidRDefault="00252529" w:rsidP="008D5CF7">
            <w:r w:rsidRPr="2C891227">
              <w:rPr>
                <w:rFonts w:ascii="Calibri" w:eastAsia="Calibri" w:hAnsi="Calibri" w:cs="Calibri"/>
                <w:b/>
                <w:bCs/>
                <w:color w:val="0070C0"/>
                <w:sz w:val="22"/>
                <w:szCs w:val="22"/>
              </w:rPr>
              <w:t xml:space="preserve"> </w:t>
            </w:r>
          </w:p>
          <w:p w14:paraId="0A679EFF" w14:textId="77777777" w:rsidR="00252529" w:rsidRDefault="00252529" w:rsidP="008D5CF7">
            <w:r w:rsidRPr="2C891227">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444B63E5" w14:textId="77777777" w:rsidR="00252529" w:rsidRDefault="00252529" w:rsidP="008D5CF7">
            <w:r w:rsidRPr="2C891227">
              <w:rPr>
                <w:rFonts w:ascii="Calibri" w:eastAsia="Calibri" w:hAnsi="Calibri" w:cs="Calibri"/>
                <w:color w:val="000000" w:themeColor="text1"/>
                <w:sz w:val="22"/>
                <w:szCs w:val="22"/>
              </w:rPr>
              <w:t xml:space="preserve"> </w:t>
            </w:r>
          </w:p>
          <w:p w14:paraId="1B441811" w14:textId="77777777" w:rsidR="00252529" w:rsidRDefault="00252529" w:rsidP="008D5CF7">
            <w:r w:rsidRPr="2C891227">
              <w:rPr>
                <w:rFonts w:ascii="Calibri" w:eastAsia="Calibri" w:hAnsi="Calibri" w:cs="Calibri"/>
                <w:color w:val="000000" w:themeColor="text1"/>
                <w:sz w:val="22"/>
                <w:szCs w:val="22"/>
              </w:rPr>
              <w:t xml:space="preserve">Demonstrable understanding of: </w:t>
            </w:r>
          </w:p>
          <w:p w14:paraId="1E5C0FC8" w14:textId="77777777" w:rsidR="00252529" w:rsidRDefault="00252529" w:rsidP="008D5CF7">
            <w:r w:rsidRPr="2C891227">
              <w:rPr>
                <w:rFonts w:ascii="Calibri" w:eastAsia="Calibri" w:hAnsi="Calibri" w:cs="Calibri"/>
                <w:color w:val="000000" w:themeColor="text1"/>
                <w:sz w:val="22"/>
                <w:szCs w:val="22"/>
              </w:rPr>
              <w:t xml:space="preserve"> </w:t>
            </w:r>
          </w:p>
          <w:p w14:paraId="4CD629B2" w14:textId="77777777" w:rsidR="00252529" w:rsidRDefault="00252529" w:rsidP="00252529">
            <w:pPr>
              <w:pStyle w:val="ListParagraph"/>
              <w:numPr>
                <w:ilvl w:val="0"/>
                <w:numId w:val="4"/>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The developmental, emotional, social and educational issues of children and young people</w:t>
            </w:r>
          </w:p>
          <w:p w14:paraId="4F0A7ACA" w14:textId="77777777" w:rsidR="00252529" w:rsidRDefault="00252529" w:rsidP="00252529">
            <w:pPr>
              <w:pStyle w:val="ListParagraph"/>
              <w:numPr>
                <w:ilvl w:val="0"/>
                <w:numId w:val="4"/>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Awareness of the range of needs of children within the classroom </w:t>
            </w:r>
          </w:p>
          <w:p w14:paraId="60156B27" w14:textId="77777777" w:rsidR="00252529" w:rsidRDefault="00252529" w:rsidP="00252529">
            <w:pPr>
              <w:pStyle w:val="ListParagraph"/>
              <w:numPr>
                <w:ilvl w:val="0"/>
                <w:numId w:val="4"/>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Keeping children safe</w:t>
            </w:r>
          </w:p>
          <w:p w14:paraId="30BC93DB" w14:textId="77777777" w:rsidR="00252529" w:rsidRDefault="00252529" w:rsidP="008D5CF7">
            <w:r w:rsidRPr="2C891227">
              <w:rPr>
                <w:rFonts w:ascii="Calibri" w:eastAsia="Calibri" w:hAnsi="Calibri" w:cs="Calibri"/>
                <w:color w:val="000000" w:themeColor="text1"/>
                <w:sz w:val="22"/>
                <w:szCs w:val="22"/>
              </w:rPr>
              <w:t xml:space="preserve"> </w:t>
            </w:r>
          </w:p>
          <w:p w14:paraId="4D81067C" w14:textId="77777777" w:rsidR="00252529" w:rsidRDefault="00252529" w:rsidP="008D5CF7">
            <w:r w:rsidRPr="2C891227">
              <w:rPr>
                <w:rFonts w:ascii="Calibri" w:eastAsia="Calibri" w:hAnsi="Calibri" w:cs="Calibri"/>
                <w:color w:val="000000" w:themeColor="text1"/>
                <w:sz w:val="22"/>
                <w:szCs w:val="22"/>
              </w:rPr>
              <w:t xml:space="preserve">Proven experience: </w:t>
            </w:r>
          </w:p>
          <w:p w14:paraId="69E29949" w14:textId="77777777" w:rsidR="00252529" w:rsidRDefault="00252529" w:rsidP="008D5CF7">
            <w:r w:rsidRPr="2C891227">
              <w:rPr>
                <w:rFonts w:ascii="Calibri" w:eastAsia="Calibri" w:hAnsi="Calibri" w:cs="Calibri"/>
                <w:color w:val="000000" w:themeColor="text1"/>
                <w:sz w:val="22"/>
                <w:szCs w:val="22"/>
              </w:rPr>
              <w:t xml:space="preserve"> </w:t>
            </w:r>
          </w:p>
          <w:p w14:paraId="351F8858" w14:textId="77777777" w:rsidR="00252529" w:rsidRDefault="00252529" w:rsidP="00252529">
            <w:pPr>
              <w:pStyle w:val="ListParagraph"/>
              <w:numPr>
                <w:ilvl w:val="0"/>
                <w:numId w:val="4"/>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Experience within teaching environment at relevant age level</w:t>
            </w:r>
          </w:p>
          <w:p w14:paraId="15BE775B" w14:textId="77777777" w:rsidR="00252529" w:rsidRDefault="00252529" w:rsidP="00252529">
            <w:pPr>
              <w:pStyle w:val="ListParagraph"/>
              <w:numPr>
                <w:ilvl w:val="0"/>
                <w:numId w:val="4"/>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Recent experience in work with children and families</w:t>
            </w:r>
          </w:p>
          <w:p w14:paraId="46F59A4D" w14:textId="77777777" w:rsidR="00252529" w:rsidRDefault="00252529" w:rsidP="00252529">
            <w:pPr>
              <w:pStyle w:val="ListParagraph"/>
              <w:numPr>
                <w:ilvl w:val="0"/>
                <w:numId w:val="4"/>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Management Information Systems e.g. SIMS, G4S, </w:t>
            </w:r>
            <w:proofErr w:type="spellStart"/>
            <w:r w:rsidRPr="2C891227">
              <w:rPr>
                <w:rFonts w:ascii="Calibri" w:eastAsia="Calibri" w:hAnsi="Calibri" w:cs="Calibri"/>
                <w:color w:val="000000" w:themeColor="text1"/>
                <w:sz w:val="22"/>
                <w:szCs w:val="22"/>
              </w:rPr>
              <w:t>MyConcern</w:t>
            </w:r>
            <w:proofErr w:type="spellEnd"/>
          </w:p>
          <w:p w14:paraId="572D574F" w14:textId="77777777" w:rsidR="00252529" w:rsidRDefault="00252529" w:rsidP="008D5CF7">
            <w:r w:rsidRPr="2C891227">
              <w:rPr>
                <w:rFonts w:ascii="Calibri" w:eastAsia="Calibri" w:hAnsi="Calibri" w:cs="Calibri"/>
                <w:color w:val="70AD47" w:themeColor="accent6"/>
                <w:sz w:val="22"/>
                <w:szCs w:val="22"/>
                <w:lang w:val="en-US"/>
              </w:rPr>
              <w:t xml:space="preserve"> </w:t>
            </w:r>
          </w:p>
        </w:tc>
        <w:tc>
          <w:tcPr>
            <w:tcW w:w="645" w:type="dxa"/>
            <w:tcBorders>
              <w:top w:val="single" w:sz="8" w:space="0" w:color="auto"/>
              <w:left w:val="single" w:sz="8" w:space="0" w:color="auto"/>
              <w:bottom w:val="single" w:sz="8" w:space="0" w:color="auto"/>
              <w:right w:val="single" w:sz="8" w:space="0" w:color="auto"/>
            </w:tcBorders>
          </w:tcPr>
          <w:p w14:paraId="017B5BA7" w14:textId="77777777" w:rsidR="00252529" w:rsidRDefault="00252529" w:rsidP="008D5CF7">
            <w:pPr>
              <w:jc w:val="center"/>
            </w:pPr>
            <w:r w:rsidRPr="2C891227">
              <w:rPr>
                <w:rFonts w:ascii="Calibri" w:eastAsia="Calibri" w:hAnsi="Calibri" w:cs="Calibri"/>
                <w:sz w:val="22"/>
                <w:szCs w:val="22"/>
                <w:lang w:val="en-US"/>
              </w:rPr>
              <w:t xml:space="preserve"> </w:t>
            </w:r>
          </w:p>
          <w:p w14:paraId="7477C2FF" w14:textId="77777777" w:rsidR="00252529" w:rsidRDefault="00252529" w:rsidP="008D5CF7">
            <w:pPr>
              <w:jc w:val="center"/>
            </w:pPr>
            <w:r w:rsidRPr="2C891227">
              <w:rPr>
                <w:rFonts w:ascii="Calibri" w:eastAsia="Calibri" w:hAnsi="Calibri" w:cs="Calibri"/>
                <w:sz w:val="22"/>
                <w:szCs w:val="22"/>
                <w:lang w:val="en-US"/>
              </w:rPr>
              <w:t xml:space="preserve"> </w:t>
            </w:r>
          </w:p>
          <w:p w14:paraId="3180ACB8" w14:textId="77777777" w:rsidR="00252529" w:rsidRDefault="00252529" w:rsidP="008D5CF7">
            <w:pPr>
              <w:jc w:val="center"/>
            </w:pPr>
            <w:r w:rsidRPr="2C891227">
              <w:rPr>
                <w:rFonts w:ascii="Calibri" w:eastAsia="Calibri" w:hAnsi="Calibri" w:cs="Calibri"/>
                <w:sz w:val="22"/>
                <w:szCs w:val="22"/>
                <w:lang w:val="en-US"/>
              </w:rPr>
              <w:t xml:space="preserve"> </w:t>
            </w:r>
          </w:p>
          <w:p w14:paraId="306EEC6E" w14:textId="77777777" w:rsidR="00252529" w:rsidRDefault="00252529" w:rsidP="008D5CF7">
            <w:pPr>
              <w:jc w:val="center"/>
            </w:pPr>
            <w:r w:rsidRPr="2C891227">
              <w:rPr>
                <w:rFonts w:ascii="Calibri" w:eastAsia="Calibri" w:hAnsi="Calibri" w:cs="Calibri"/>
                <w:sz w:val="22"/>
                <w:szCs w:val="22"/>
                <w:lang w:val="en-US"/>
              </w:rPr>
              <w:t>E</w:t>
            </w:r>
          </w:p>
          <w:p w14:paraId="2A710CC8" w14:textId="77777777" w:rsidR="00252529" w:rsidRDefault="00252529" w:rsidP="008D5CF7">
            <w:pPr>
              <w:jc w:val="center"/>
            </w:pPr>
            <w:r w:rsidRPr="2C891227">
              <w:rPr>
                <w:rFonts w:ascii="Calibri" w:eastAsia="Calibri" w:hAnsi="Calibri" w:cs="Calibri"/>
                <w:sz w:val="22"/>
                <w:szCs w:val="22"/>
                <w:lang w:val="en-US"/>
              </w:rPr>
              <w:t xml:space="preserve"> </w:t>
            </w:r>
          </w:p>
          <w:p w14:paraId="4E041FCF" w14:textId="77777777" w:rsidR="00252529" w:rsidRDefault="00252529" w:rsidP="008D5CF7">
            <w:pPr>
              <w:jc w:val="center"/>
            </w:pPr>
            <w:r w:rsidRPr="2C891227">
              <w:rPr>
                <w:rFonts w:ascii="Calibri" w:eastAsia="Calibri" w:hAnsi="Calibri" w:cs="Calibri"/>
                <w:sz w:val="22"/>
                <w:szCs w:val="22"/>
                <w:lang w:val="en-US"/>
              </w:rPr>
              <w:t>E</w:t>
            </w:r>
          </w:p>
          <w:p w14:paraId="0F452929" w14:textId="77777777" w:rsidR="00252529" w:rsidRDefault="00252529" w:rsidP="008D5CF7">
            <w:pPr>
              <w:jc w:val="center"/>
            </w:pPr>
            <w:r w:rsidRPr="2C891227">
              <w:rPr>
                <w:rFonts w:ascii="Calibri" w:eastAsia="Calibri" w:hAnsi="Calibri" w:cs="Calibri"/>
                <w:sz w:val="22"/>
                <w:szCs w:val="22"/>
                <w:lang w:val="en-US"/>
              </w:rPr>
              <w:t xml:space="preserve"> </w:t>
            </w:r>
          </w:p>
          <w:p w14:paraId="6B48BF04" w14:textId="77777777" w:rsidR="00252529" w:rsidRDefault="00252529" w:rsidP="008D5CF7">
            <w:pPr>
              <w:jc w:val="center"/>
            </w:pPr>
            <w:r w:rsidRPr="2C891227">
              <w:rPr>
                <w:rFonts w:ascii="Calibri" w:eastAsia="Calibri" w:hAnsi="Calibri" w:cs="Calibri"/>
                <w:sz w:val="22"/>
                <w:szCs w:val="22"/>
                <w:lang w:val="en-US"/>
              </w:rPr>
              <w:t>E</w:t>
            </w:r>
          </w:p>
          <w:p w14:paraId="60D4F456" w14:textId="77777777" w:rsidR="00252529" w:rsidRDefault="00252529" w:rsidP="008D5CF7">
            <w:pPr>
              <w:jc w:val="center"/>
            </w:pPr>
            <w:r w:rsidRPr="2C891227">
              <w:rPr>
                <w:rFonts w:ascii="Calibri" w:eastAsia="Calibri" w:hAnsi="Calibri" w:cs="Calibri"/>
                <w:sz w:val="22"/>
                <w:szCs w:val="22"/>
                <w:lang w:val="en-US"/>
              </w:rPr>
              <w:t xml:space="preserve"> </w:t>
            </w:r>
          </w:p>
          <w:p w14:paraId="64AE790E" w14:textId="77777777" w:rsidR="00252529" w:rsidRDefault="00252529" w:rsidP="008D5CF7">
            <w:pPr>
              <w:jc w:val="center"/>
            </w:pPr>
            <w:r w:rsidRPr="2C891227">
              <w:rPr>
                <w:rFonts w:ascii="Calibri" w:eastAsia="Calibri" w:hAnsi="Calibri" w:cs="Calibri"/>
                <w:sz w:val="22"/>
                <w:szCs w:val="22"/>
                <w:lang w:val="en-US"/>
              </w:rPr>
              <w:t xml:space="preserve"> </w:t>
            </w:r>
          </w:p>
          <w:p w14:paraId="14670AEB" w14:textId="77777777" w:rsidR="00252529" w:rsidRDefault="00252529" w:rsidP="008D5CF7">
            <w:pPr>
              <w:jc w:val="center"/>
            </w:pPr>
            <w:r w:rsidRPr="2C891227">
              <w:rPr>
                <w:rFonts w:ascii="Calibri" w:eastAsia="Calibri" w:hAnsi="Calibri" w:cs="Calibri"/>
                <w:sz w:val="22"/>
                <w:szCs w:val="22"/>
                <w:lang w:val="en-US"/>
              </w:rPr>
              <w:t xml:space="preserve"> </w:t>
            </w:r>
          </w:p>
          <w:p w14:paraId="501AA460" w14:textId="77777777" w:rsidR="00252529" w:rsidRDefault="00252529" w:rsidP="008D5CF7">
            <w:pPr>
              <w:jc w:val="center"/>
            </w:pPr>
            <w:r w:rsidRPr="2C891227">
              <w:rPr>
                <w:rFonts w:ascii="Calibri" w:eastAsia="Calibri" w:hAnsi="Calibri" w:cs="Calibri"/>
                <w:sz w:val="22"/>
                <w:szCs w:val="22"/>
                <w:lang w:val="en-US"/>
              </w:rPr>
              <w:t>E</w:t>
            </w:r>
          </w:p>
          <w:p w14:paraId="2920C9E6" w14:textId="77777777" w:rsidR="00252529" w:rsidRDefault="00252529" w:rsidP="008D5CF7">
            <w:pPr>
              <w:jc w:val="center"/>
            </w:pPr>
            <w:r w:rsidRPr="2C891227">
              <w:rPr>
                <w:rFonts w:ascii="Calibri" w:eastAsia="Calibri" w:hAnsi="Calibri" w:cs="Calibri"/>
                <w:sz w:val="22"/>
                <w:szCs w:val="22"/>
                <w:lang w:val="en-US"/>
              </w:rPr>
              <w:t xml:space="preserve"> </w:t>
            </w:r>
          </w:p>
          <w:p w14:paraId="69EE39EB" w14:textId="77777777" w:rsidR="00252529" w:rsidRDefault="00252529" w:rsidP="008D5CF7">
            <w:pPr>
              <w:jc w:val="center"/>
            </w:pPr>
            <w:r w:rsidRPr="2C891227">
              <w:rPr>
                <w:rFonts w:ascii="Calibri" w:eastAsia="Calibri" w:hAnsi="Calibri" w:cs="Calibri"/>
                <w:sz w:val="22"/>
                <w:szCs w:val="22"/>
                <w:lang w:val="en-US"/>
              </w:rPr>
              <w:t>E</w:t>
            </w:r>
          </w:p>
          <w:p w14:paraId="7330E381" w14:textId="77777777" w:rsidR="00252529" w:rsidRDefault="00252529" w:rsidP="008D5CF7">
            <w:pPr>
              <w:jc w:val="center"/>
            </w:pPr>
            <w:r w:rsidRPr="2C891227">
              <w:rPr>
                <w:rFonts w:ascii="Calibri" w:eastAsia="Calibri" w:hAnsi="Calibri" w:cs="Calibri"/>
                <w:sz w:val="22"/>
                <w:szCs w:val="22"/>
                <w:lang w:val="en-US"/>
              </w:rPr>
              <w:t xml:space="preserve"> </w:t>
            </w:r>
          </w:p>
          <w:p w14:paraId="3594C4B9" w14:textId="77777777" w:rsidR="00252529" w:rsidRDefault="00252529" w:rsidP="008D5CF7">
            <w:pPr>
              <w:jc w:val="center"/>
            </w:pPr>
            <w:r w:rsidRPr="2C891227">
              <w:rPr>
                <w:rFonts w:ascii="Calibri" w:eastAsia="Calibri" w:hAnsi="Calibri" w:cs="Calibri"/>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274BC699" w14:textId="77777777" w:rsidR="00252529" w:rsidRDefault="00252529" w:rsidP="008D5CF7">
            <w:pPr>
              <w:jc w:val="center"/>
            </w:pPr>
            <w:r w:rsidRPr="2C891227">
              <w:rPr>
                <w:rFonts w:ascii="Calibri" w:eastAsia="Calibri" w:hAnsi="Calibri" w:cs="Calibri"/>
                <w:sz w:val="22"/>
                <w:szCs w:val="22"/>
                <w:lang w:val="en-US"/>
              </w:rPr>
              <w:t xml:space="preserve"> </w:t>
            </w:r>
          </w:p>
          <w:p w14:paraId="210EA9CF" w14:textId="77777777" w:rsidR="00252529" w:rsidRDefault="00252529" w:rsidP="008D5CF7">
            <w:pPr>
              <w:jc w:val="center"/>
            </w:pPr>
            <w:r w:rsidRPr="2C891227">
              <w:rPr>
                <w:rFonts w:ascii="Calibri" w:eastAsia="Calibri" w:hAnsi="Calibri" w:cs="Calibri"/>
                <w:sz w:val="22"/>
                <w:szCs w:val="22"/>
                <w:lang w:val="en-US"/>
              </w:rPr>
              <w:t xml:space="preserve"> </w:t>
            </w:r>
          </w:p>
          <w:p w14:paraId="4A9535F4" w14:textId="77777777" w:rsidR="00252529" w:rsidRDefault="00252529" w:rsidP="008D5CF7">
            <w:pPr>
              <w:jc w:val="center"/>
            </w:pPr>
            <w:r w:rsidRPr="2C891227">
              <w:rPr>
                <w:rFonts w:ascii="Calibri" w:eastAsia="Calibri" w:hAnsi="Calibri" w:cs="Calibri"/>
                <w:sz w:val="22"/>
                <w:szCs w:val="22"/>
                <w:lang w:val="en-US"/>
              </w:rPr>
              <w:t xml:space="preserve"> </w:t>
            </w:r>
          </w:p>
          <w:p w14:paraId="59439D9E" w14:textId="77777777" w:rsidR="00252529" w:rsidRDefault="00252529" w:rsidP="008D5CF7">
            <w:pPr>
              <w:jc w:val="center"/>
            </w:pPr>
            <w:r w:rsidRPr="2C891227">
              <w:rPr>
                <w:rFonts w:ascii="Calibri" w:eastAsia="Calibri" w:hAnsi="Calibri" w:cs="Calibri"/>
                <w:sz w:val="22"/>
                <w:szCs w:val="22"/>
                <w:lang w:val="en-US"/>
              </w:rPr>
              <w:t xml:space="preserve"> </w:t>
            </w:r>
          </w:p>
          <w:p w14:paraId="12029749" w14:textId="77777777" w:rsidR="00252529" w:rsidRDefault="00252529" w:rsidP="008D5CF7">
            <w:pPr>
              <w:jc w:val="center"/>
            </w:pPr>
            <w:r w:rsidRPr="2C891227">
              <w:rPr>
                <w:rFonts w:ascii="Calibri" w:eastAsia="Calibri" w:hAnsi="Calibri" w:cs="Calibri"/>
                <w:sz w:val="22"/>
                <w:szCs w:val="22"/>
                <w:lang w:val="en-US"/>
              </w:rPr>
              <w:t xml:space="preserve"> </w:t>
            </w:r>
          </w:p>
          <w:p w14:paraId="087279AE" w14:textId="77777777" w:rsidR="00252529" w:rsidRDefault="00252529" w:rsidP="008D5CF7">
            <w:pPr>
              <w:jc w:val="center"/>
            </w:pPr>
            <w:r w:rsidRPr="2C891227">
              <w:rPr>
                <w:rFonts w:ascii="Calibri" w:eastAsia="Calibri" w:hAnsi="Calibri" w:cs="Calibri"/>
                <w:sz w:val="22"/>
                <w:szCs w:val="22"/>
                <w:lang w:val="en-US"/>
              </w:rPr>
              <w:t xml:space="preserve"> </w:t>
            </w:r>
          </w:p>
          <w:p w14:paraId="2AB2B77E" w14:textId="77777777" w:rsidR="00252529" w:rsidRDefault="00252529" w:rsidP="008D5CF7">
            <w:pPr>
              <w:jc w:val="center"/>
            </w:pPr>
            <w:r w:rsidRPr="2C891227">
              <w:rPr>
                <w:rFonts w:ascii="Calibri" w:eastAsia="Calibri" w:hAnsi="Calibri" w:cs="Calibri"/>
                <w:sz w:val="22"/>
                <w:szCs w:val="22"/>
                <w:lang w:val="en-US"/>
              </w:rPr>
              <w:t xml:space="preserve"> </w:t>
            </w:r>
          </w:p>
          <w:p w14:paraId="253627DB" w14:textId="77777777" w:rsidR="00252529" w:rsidRDefault="00252529" w:rsidP="008D5CF7">
            <w:pPr>
              <w:jc w:val="center"/>
            </w:pPr>
            <w:r w:rsidRPr="2C891227">
              <w:rPr>
                <w:rFonts w:ascii="Calibri" w:eastAsia="Calibri" w:hAnsi="Calibri" w:cs="Calibri"/>
                <w:sz w:val="22"/>
                <w:szCs w:val="22"/>
                <w:lang w:val="en-US"/>
              </w:rPr>
              <w:t xml:space="preserve"> </w:t>
            </w:r>
          </w:p>
          <w:p w14:paraId="29A3B030" w14:textId="77777777" w:rsidR="00252529" w:rsidRDefault="00252529" w:rsidP="008D5CF7">
            <w:pPr>
              <w:jc w:val="center"/>
            </w:pPr>
            <w:r w:rsidRPr="2C891227">
              <w:rPr>
                <w:rFonts w:ascii="Calibri" w:eastAsia="Calibri" w:hAnsi="Calibri" w:cs="Calibri"/>
                <w:sz w:val="22"/>
                <w:szCs w:val="22"/>
                <w:lang w:val="en-US"/>
              </w:rPr>
              <w:t xml:space="preserve"> </w:t>
            </w:r>
          </w:p>
          <w:p w14:paraId="07AADAB0" w14:textId="77777777" w:rsidR="00252529" w:rsidRDefault="00252529" w:rsidP="008D5CF7">
            <w:pPr>
              <w:jc w:val="center"/>
            </w:pPr>
            <w:r w:rsidRPr="2C891227">
              <w:rPr>
                <w:rFonts w:ascii="Calibri" w:eastAsia="Calibri" w:hAnsi="Calibri" w:cs="Calibri"/>
                <w:sz w:val="22"/>
                <w:szCs w:val="22"/>
                <w:lang w:val="en-US"/>
              </w:rPr>
              <w:t xml:space="preserve"> </w:t>
            </w:r>
          </w:p>
          <w:p w14:paraId="40943CB9" w14:textId="77777777" w:rsidR="00252529" w:rsidRDefault="00252529" w:rsidP="008D5CF7">
            <w:pPr>
              <w:jc w:val="center"/>
            </w:pPr>
            <w:r w:rsidRPr="2C891227">
              <w:rPr>
                <w:rFonts w:ascii="Calibri" w:eastAsia="Calibri" w:hAnsi="Calibri" w:cs="Calibri"/>
                <w:sz w:val="22"/>
                <w:szCs w:val="22"/>
                <w:lang w:val="en-US"/>
              </w:rPr>
              <w:t xml:space="preserve"> </w:t>
            </w:r>
          </w:p>
          <w:p w14:paraId="11EA542F" w14:textId="77777777" w:rsidR="00252529" w:rsidRDefault="00252529" w:rsidP="008D5CF7">
            <w:pPr>
              <w:jc w:val="center"/>
            </w:pPr>
            <w:r w:rsidRPr="2C891227">
              <w:rPr>
                <w:rFonts w:ascii="Calibri" w:eastAsia="Calibri" w:hAnsi="Calibri" w:cs="Calibri"/>
                <w:sz w:val="22"/>
                <w:szCs w:val="22"/>
                <w:lang w:val="en-US"/>
              </w:rPr>
              <w:t xml:space="preserve"> </w:t>
            </w:r>
          </w:p>
          <w:p w14:paraId="65AC53C8" w14:textId="77777777" w:rsidR="00252529" w:rsidRDefault="00252529" w:rsidP="008D5CF7">
            <w:pPr>
              <w:jc w:val="center"/>
            </w:pPr>
            <w:r w:rsidRPr="2C891227">
              <w:rPr>
                <w:rFonts w:ascii="Calibri" w:eastAsia="Calibri" w:hAnsi="Calibri" w:cs="Calibri"/>
                <w:sz w:val="22"/>
                <w:szCs w:val="22"/>
                <w:lang w:val="en-US"/>
              </w:rPr>
              <w:t xml:space="preserve"> </w:t>
            </w:r>
          </w:p>
          <w:p w14:paraId="1F170F27" w14:textId="77777777" w:rsidR="00252529" w:rsidRDefault="00252529" w:rsidP="008D5CF7">
            <w:pPr>
              <w:jc w:val="center"/>
            </w:pPr>
            <w:r w:rsidRPr="2C891227">
              <w:rPr>
                <w:rFonts w:ascii="Calibri" w:eastAsia="Calibri" w:hAnsi="Calibri" w:cs="Calibri"/>
                <w:sz w:val="22"/>
                <w:szCs w:val="22"/>
                <w:lang w:val="en-US"/>
              </w:rPr>
              <w:t xml:space="preserve"> </w:t>
            </w:r>
          </w:p>
          <w:p w14:paraId="52AD096F" w14:textId="77777777" w:rsidR="00252529" w:rsidRDefault="00252529" w:rsidP="008D5CF7">
            <w:pPr>
              <w:jc w:val="center"/>
            </w:pPr>
            <w:r w:rsidRPr="2C891227">
              <w:rPr>
                <w:rFonts w:ascii="Calibri" w:eastAsia="Calibri" w:hAnsi="Calibri" w:cs="Calibri"/>
                <w:sz w:val="22"/>
                <w:szCs w:val="22"/>
                <w:lang w:val="en-US"/>
              </w:rPr>
              <w:t>D</w:t>
            </w:r>
          </w:p>
          <w:p w14:paraId="534FBEFD" w14:textId="77777777" w:rsidR="00252529" w:rsidRDefault="00252529" w:rsidP="008D5CF7">
            <w:pPr>
              <w:jc w:val="center"/>
            </w:pPr>
            <w:r w:rsidRPr="2C891227">
              <w:rPr>
                <w:rFonts w:ascii="Calibri" w:eastAsia="Calibri" w:hAnsi="Calibri" w:cs="Calibri"/>
                <w:sz w:val="22"/>
                <w:szCs w:val="22"/>
                <w:lang w:val="en-US"/>
              </w:rPr>
              <w:t xml:space="preserve"> </w:t>
            </w:r>
          </w:p>
        </w:tc>
      </w:tr>
      <w:tr w:rsidR="00252529" w14:paraId="3A5D0CB3" w14:textId="77777777" w:rsidTr="008D5CF7">
        <w:tc>
          <w:tcPr>
            <w:tcW w:w="2220" w:type="dxa"/>
            <w:tcBorders>
              <w:top w:val="single" w:sz="8" w:space="0" w:color="auto"/>
              <w:left w:val="single" w:sz="8" w:space="0" w:color="auto"/>
              <w:bottom w:val="single" w:sz="8" w:space="0" w:color="auto"/>
              <w:right w:val="single" w:sz="8" w:space="0" w:color="auto"/>
            </w:tcBorders>
          </w:tcPr>
          <w:p w14:paraId="136B3A06" w14:textId="77777777" w:rsidR="00252529" w:rsidRDefault="00252529" w:rsidP="008D5CF7">
            <w:r w:rsidRPr="2C891227">
              <w:rPr>
                <w:rFonts w:ascii="Calibri" w:eastAsia="Calibri" w:hAnsi="Calibri" w:cs="Calibri"/>
                <w:b/>
                <w:bCs/>
                <w:color w:val="0070C0"/>
                <w:sz w:val="22"/>
                <w:szCs w:val="22"/>
              </w:rPr>
              <w:t>Personal Attributes</w:t>
            </w:r>
          </w:p>
          <w:p w14:paraId="139DBB8B" w14:textId="77777777" w:rsidR="00252529" w:rsidRDefault="00252529" w:rsidP="008D5CF7">
            <w:r w:rsidRPr="2C891227">
              <w:rPr>
                <w:rFonts w:ascii="Calibri" w:eastAsia="Calibri" w:hAnsi="Calibri" w:cs="Calibri"/>
                <w:b/>
                <w:bCs/>
                <w:color w:val="0070C0"/>
                <w:sz w:val="22"/>
                <w:szCs w:val="22"/>
              </w:rPr>
              <w:t xml:space="preserve"> </w:t>
            </w:r>
          </w:p>
          <w:p w14:paraId="2530824A" w14:textId="77777777" w:rsidR="00252529" w:rsidRDefault="00252529" w:rsidP="008D5CF7">
            <w:r w:rsidRPr="2C891227">
              <w:rPr>
                <w:rFonts w:ascii="Calibri" w:eastAsia="Calibri" w:hAnsi="Calibri" w:cs="Calibri"/>
                <w:b/>
                <w:bCs/>
                <w:color w:val="0070C0"/>
                <w:sz w:val="22"/>
                <w:szCs w:val="22"/>
              </w:rPr>
              <w:t xml:space="preserve"> </w:t>
            </w:r>
          </w:p>
          <w:p w14:paraId="51030C9A" w14:textId="77777777" w:rsidR="00252529" w:rsidRDefault="00252529" w:rsidP="008D5CF7">
            <w:r w:rsidRPr="2C891227">
              <w:rPr>
                <w:rFonts w:ascii="Calibri" w:eastAsia="Calibri" w:hAnsi="Calibri" w:cs="Calibri"/>
                <w:b/>
                <w:bCs/>
                <w:color w:val="0070C0"/>
                <w:sz w:val="22"/>
                <w:szCs w:val="22"/>
              </w:rPr>
              <w:t xml:space="preserve"> </w:t>
            </w:r>
          </w:p>
          <w:p w14:paraId="7D0740DD" w14:textId="77777777" w:rsidR="00252529" w:rsidRDefault="00252529" w:rsidP="008D5CF7">
            <w:r w:rsidRPr="2C891227">
              <w:rPr>
                <w:rFonts w:ascii="Calibri" w:eastAsia="Calibri" w:hAnsi="Calibri" w:cs="Calibri"/>
                <w:b/>
                <w:bCs/>
                <w:color w:val="0070C0"/>
                <w:sz w:val="22"/>
                <w:szCs w:val="22"/>
              </w:rPr>
              <w:t xml:space="preserve"> </w:t>
            </w:r>
          </w:p>
          <w:p w14:paraId="1A506515" w14:textId="77777777" w:rsidR="00252529" w:rsidRDefault="00252529" w:rsidP="008D5CF7">
            <w:r w:rsidRPr="2C891227">
              <w:rPr>
                <w:rFonts w:ascii="Calibri" w:eastAsia="Calibri" w:hAnsi="Calibri" w:cs="Calibri"/>
                <w:b/>
                <w:bCs/>
                <w:color w:val="0070C0"/>
                <w:sz w:val="22"/>
                <w:szCs w:val="22"/>
              </w:rPr>
              <w:t xml:space="preserve"> </w:t>
            </w:r>
          </w:p>
          <w:p w14:paraId="1942A7C7" w14:textId="77777777" w:rsidR="00252529" w:rsidRDefault="00252529" w:rsidP="008D5CF7">
            <w:r w:rsidRPr="2C891227">
              <w:rPr>
                <w:rFonts w:ascii="Calibri" w:eastAsia="Calibri" w:hAnsi="Calibri" w:cs="Calibri"/>
                <w:b/>
                <w:bCs/>
                <w:color w:val="0070C0"/>
                <w:sz w:val="22"/>
                <w:szCs w:val="22"/>
              </w:rPr>
              <w:t xml:space="preserve"> </w:t>
            </w:r>
          </w:p>
          <w:p w14:paraId="2D2B4C45" w14:textId="77777777" w:rsidR="00252529" w:rsidRDefault="00252529" w:rsidP="008D5CF7">
            <w:r w:rsidRPr="2C891227">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7119B7C6" w14:textId="77777777" w:rsidR="00252529" w:rsidRDefault="00252529" w:rsidP="008D5CF7">
            <w:r w:rsidRPr="2C891227">
              <w:rPr>
                <w:rFonts w:ascii="Calibri" w:eastAsia="Calibri" w:hAnsi="Calibri" w:cs="Calibri"/>
                <w:color w:val="000000" w:themeColor="text1"/>
                <w:sz w:val="22"/>
                <w:szCs w:val="22"/>
              </w:rPr>
              <w:t xml:space="preserve"> </w:t>
            </w:r>
          </w:p>
          <w:p w14:paraId="02AC166D"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Approachability, enthusiasm and creativity </w:t>
            </w:r>
          </w:p>
          <w:p w14:paraId="1EE511DE"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Honesty and Integrity</w:t>
            </w:r>
          </w:p>
          <w:p w14:paraId="54EB22F4"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Discretion </w:t>
            </w:r>
          </w:p>
          <w:p w14:paraId="5BA8C90D"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Patience, tolerance and sensitivity</w:t>
            </w:r>
          </w:p>
          <w:p w14:paraId="7535CC77"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Flexibility </w:t>
            </w:r>
          </w:p>
          <w:p w14:paraId="2BF1DBC8"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Resilience </w:t>
            </w:r>
          </w:p>
          <w:p w14:paraId="78894685"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Organisational skills </w:t>
            </w:r>
          </w:p>
          <w:p w14:paraId="4563455E"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Commitment to make a difference</w:t>
            </w:r>
          </w:p>
          <w:p w14:paraId="0C68F41A"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Demonstrable commitment to personal CPD</w:t>
            </w:r>
          </w:p>
          <w:p w14:paraId="316951D4" w14:textId="77777777" w:rsidR="00252529" w:rsidRDefault="00252529" w:rsidP="008D5CF7">
            <w:r w:rsidRPr="2C891227">
              <w:rPr>
                <w:rFonts w:ascii="Calibri" w:eastAsia="Calibri" w:hAnsi="Calibri" w:cs="Calibri"/>
                <w:color w:val="000000" w:themeColor="text1"/>
                <w:sz w:val="22"/>
                <w:szCs w:val="22"/>
              </w:rPr>
              <w:t xml:space="preserve"> </w:t>
            </w:r>
          </w:p>
        </w:tc>
        <w:tc>
          <w:tcPr>
            <w:tcW w:w="645" w:type="dxa"/>
            <w:tcBorders>
              <w:top w:val="single" w:sz="8" w:space="0" w:color="auto"/>
              <w:left w:val="single" w:sz="8" w:space="0" w:color="auto"/>
              <w:bottom w:val="single" w:sz="8" w:space="0" w:color="auto"/>
              <w:right w:val="single" w:sz="8" w:space="0" w:color="auto"/>
            </w:tcBorders>
          </w:tcPr>
          <w:p w14:paraId="3074F753" w14:textId="77777777" w:rsidR="00252529" w:rsidRDefault="00252529" w:rsidP="008D5CF7">
            <w:pPr>
              <w:jc w:val="center"/>
            </w:pPr>
            <w:r w:rsidRPr="2C891227">
              <w:rPr>
                <w:rFonts w:ascii="Calibri" w:eastAsia="Calibri" w:hAnsi="Calibri" w:cs="Calibri"/>
                <w:sz w:val="22"/>
                <w:szCs w:val="22"/>
                <w:lang w:val="en-US"/>
              </w:rPr>
              <w:t xml:space="preserve"> </w:t>
            </w:r>
          </w:p>
          <w:p w14:paraId="124105AB" w14:textId="77777777" w:rsidR="00252529" w:rsidRDefault="00252529" w:rsidP="008D5CF7">
            <w:pPr>
              <w:jc w:val="center"/>
            </w:pPr>
            <w:r w:rsidRPr="2C891227">
              <w:rPr>
                <w:rFonts w:ascii="Calibri" w:eastAsia="Calibri" w:hAnsi="Calibri" w:cs="Calibri"/>
                <w:sz w:val="22"/>
                <w:szCs w:val="22"/>
                <w:lang w:val="en-US"/>
              </w:rPr>
              <w:t>E</w:t>
            </w:r>
          </w:p>
          <w:p w14:paraId="638334C8" w14:textId="77777777" w:rsidR="00252529" w:rsidRDefault="00252529" w:rsidP="008D5CF7">
            <w:pPr>
              <w:jc w:val="center"/>
            </w:pPr>
            <w:r w:rsidRPr="2C891227">
              <w:rPr>
                <w:rFonts w:ascii="Calibri" w:eastAsia="Calibri" w:hAnsi="Calibri" w:cs="Calibri"/>
                <w:sz w:val="22"/>
                <w:szCs w:val="22"/>
                <w:lang w:val="en-US"/>
              </w:rPr>
              <w:t>E</w:t>
            </w:r>
            <w:r>
              <w:br/>
            </w:r>
            <w:r w:rsidRPr="2C891227">
              <w:rPr>
                <w:rFonts w:ascii="Calibri" w:eastAsia="Calibri" w:hAnsi="Calibri" w:cs="Calibri"/>
                <w:sz w:val="22"/>
                <w:szCs w:val="22"/>
                <w:lang w:val="en-US"/>
              </w:rPr>
              <w:t xml:space="preserve"> </w:t>
            </w:r>
            <w:proofErr w:type="spellStart"/>
            <w:r w:rsidRPr="2C891227">
              <w:rPr>
                <w:rFonts w:ascii="Calibri" w:eastAsia="Calibri" w:hAnsi="Calibri" w:cs="Calibri"/>
                <w:sz w:val="22"/>
                <w:szCs w:val="22"/>
                <w:lang w:val="en-US"/>
              </w:rPr>
              <w:t>E</w:t>
            </w:r>
            <w:proofErr w:type="spellEnd"/>
            <w:r>
              <w:br/>
            </w:r>
            <w:r w:rsidRPr="2C891227">
              <w:rPr>
                <w:rFonts w:ascii="Calibri" w:eastAsia="Calibri" w:hAnsi="Calibri" w:cs="Calibri"/>
                <w:sz w:val="22"/>
                <w:szCs w:val="22"/>
                <w:lang w:val="en-US"/>
              </w:rPr>
              <w:t xml:space="preserve"> </w:t>
            </w:r>
            <w:proofErr w:type="spellStart"/>
            <w:r w:rsidRPr="2C891227">
              <w:rPr>
                <w:rFonts w:ascii="Calibri" w:eastAsia="Calibri" w:hAnsi="Calibri" w:cs="Calibri"/>
                <w:sz w:val="22"/>
                <w:szCs w:val="22"/>
                <w:lang w:val="en-US"/>
              </w:rPr>
              <w:t>E</w:t>
            </w:r>
            <w:proofErr w:type="spellEnd"/>
            <w:r>
              <w:br/>
            </w:r>
            <w:r w:rsidRPr="2C891227">
              <w:rPr>
                <w:rFonts w:ascii="Calibri" w:eastAsia="Calibri" w:hAnsi="Calibri" w:cs="Calibri"/>
                <w:sz w:val="22"/>
                <w:szCs w:val="22"/>
                <w:lang w:val="en-US"/>
              </w:rPr>
              <w:t xml:space="preserve"> </w:t>
            </w:r>
            <w:proofErr w:type="spellStart"/>
            <w:r w:rsidRPr="2C891227">
              <w:rPr>
                <w:rFonts w:ascii="Calibri" w:eastAsia="Calibri" w:hAnsi="Calibri" w:cs="Calibri"/>
                <w:sz w:val="22"/>
                <w:szCs w:val="22"/>
                <w:lang w:val="en-US"/>
              </w:rPr>
              <w:t>E</w:t>
            </w:r>
            <w:proofErr w:type="spellEnd"/>
            <w:r>
              <w:br/>
            </w:r>
            <w:r w:rsidRPr="2C891227">
              <w:rPr>
                <w:rFonts w:ascii="Calibri" w:eastAsia="Calibri" w:hAnsi="Calibri" w:cs="Calibri"/>
                <w:sz w:val="22"/>
                <w:szCs w:val="22"/>
                <w:lang w:val="en-US"/>
              </w:rPr>
              <w:t xml:space="preserve"> </w:t>
            </w:r>
            <w:proofErr w:type="spellStart"/>
            <w:r w:rsidRPr="2C891227">
              <w:rPr>
                <w:rFonts w:ascii="Calibri" w:eastAsia="Calibri" w:hAnsi="Calibri" w:cs="Calibri"/>
                <w:sz w:val="22"/>
                <w:szCs w:val="22"/>
                <w:lang w:val="en-US"/>
              </w:rPr>
              <w:t>E</w:t>
            </w:r>
            <w:proofErr w:type="spellEnd"/>
          </w:p>
          <w:p w14:paraId="3B8CB752" w14:textId="77777777" w:rsidR="00252529" w:rsidRDefault="00252529" w:rsidP="008D5CF7">
            <w:pPr>
              <w:jc w:val="center"/>
            </w:pPr>
            <w:r w:rsidRPr="2C891227">
              <w:rPr>
                <w:rFonts w:ascii="Calibri" w:eastAsia="Calibri" w:hAnsi="Calibri" w:cs="Calibri"/>
                <w:sz w:val="22"/>
                <w:szCs w:val="22"/>
                <w:lang w:val="en-US"/>
              </w:rPr>
              <w:t>E</w:t>
            </w:r>
          </w:p>
          <w:p w14:paraId="20619663" w14:textId="77777777" w:rsidR="00252529" w:rsidRDefault="00252529" w:rsidP="008D5CF7">
            <w:pPr>
              <w:jc w:val="center"/>
            </w:pPr>
            <w:r w:rsidRPr="2C891227">
              <w:rPr>
                <w:rFonts w:ascii="Calibri" w:eastAsia="Calibri" w:hAnsi="Calibri" w:cs="Calibri"/>
                <w:sz w:val="22"/>
                <w:szCs w:val="22"/>
                <w:lang w:val="en-US"/>
              </w:rPr>
              <w:t>E</w:t>
            </w:r>
          </w:p>
          <w:p w14:paraId="5AD32662" w14:textId="77777777" w:rsidR="00252529" w:rsidRDefault="00252529" w:rsidP="008D5CF7">
            <w:pPr>
              <w:jc w:val="center"/>
            </w:pPr>
            <w:r w:rsidRPr="2C891227">
              <w:rPr>
                <w:rFonts w:ascii="Calibri" w:eastAsia="Calibri" w:hAnsi="Calibri" w:cs="Calibri"/>
                <w:sz w:val="22"/>
                <w:szCs w:val="22"/>
                <w:lang w:val="en-US"/>
              </w:rPr>
              <w:t>E</w:t>
            </w:r>
          </w:p>
          <w:p w14:paraId="7174764F" w14:textId="77777777" w:rsidR="00252529" w:rsidRDefault="00252529" w:rsidP="008D5CF7">
            <w:pPr>
              <w:jc w:val="center"/>
            </w:pPr>
            <w:r w:rsidRPr="2C891227">
              <w:rPr>
                <w:rFonts w:ascii="Calibri" w:eastAsia="Calibri" w:hAnsi="Calibri" w:cs="Calibri"/>
                <w:color w:val="ED7D31" w:themeColor="accent2"/>
                <w:sz w:val="22"/>
                <w:szCs w:val="22"/>
                <w:lang w:val="en-US"/>
              </w:rPr>
              <w:t xml:space="preserve"> </w:t>
            </w:r>
          </w:p>
        </w:tc>
        <w:tc>
          <w:tcPr>
            <w:tcW w:w="525" w:type="dxa"/>
            <w:tcBorders>
              <w:top w:val="single" w:sz="8" w:space="0" w:color="auto"/>
              <w:left w:val="single" w:sz="8" w:space="0" w:color="auto"/>
              <w:bottom w:val="single" w:sz="8" w:space="0" w:color="auto"/>
              <w:right w:val="single" w:sz="8" w:space="0" w:color="auto"/>
            </w:tcBorders>
          </w:tcPr>
          <w:p w14:paraId="1BEBA671" w14:textId="77777777" w:rsidR="00252529" w:rsidRDefault="00252529" w:rsidP="008D5CF7">
            <w:pPr>
              <w:jc w:val="center"/>
            </w:pPr>
            <w:r w:rsidRPr="2C891227">
              <w:rPr>
                <w:rFonts w:ascii="Calibri" w:eastAsia="Calibri" w:hAnsi="Calibri" w:cs="Calibri"/>
                <w:color w:val="ED7D31" w:themeColor="accent2"/>
                <w:sz w:val="22"/>
                <w:szCs w:val="22"/>
                <w:lang w:val="en-US"/>
              </w:rPr>
              <w:t xml:space="preserve"> </w:t>
            </w:r>
          </w:p>
        </w:tc>
      </w:tr>
      <w:tr w:rsidR="00252529" w14:paraId="091B7D06" w14:textId="77777777" w:rsidTr="008D5CF7">
        <w:tc>
          <w:tcPr>
            <w:tcW w:w="2220" w:type="dxa"/>
            <w:tcBorders>
              <w:top w:val="single" w:sz="8" w:space="0" w:color="auto"/>
              <w:left w:val="single" w:sz="8" w:space="0" w:color="auto"/>
              <w:bottom w:val="single" w:sz="8" w:space="0" w:color="auto"/>
              <w:right w:val="single" w:sz="8" w:space="0" w:color="auto"/>
            </w:tcBorders>
          </w:tcPr>
          <w:p w14:paraId="1EBD0C17" w14:textId="77777777" w:rsidR="00252529" w:rsidRDefault="00252529" w:rsidP="008D5CF7">
            <w:r w:rsidRPr="2C891227">
              <w:rPr>
                <w:rFonts w:ascii="Calibri" w:eastAsia="Calibri" w:hAnsi="Calibri" w:cs="Calibri"/>
                <w:b/>
                <w:bCs/>
                <w:color w:val="0070C0"/>
                <w:sz w:val="22"/>
                <w:szCs w:val="22"/>
              </w:rPr>
              <w:t>Additional Requirements</w:t>
            </w:r>
          </w:p>
          <w:p w14:paraId="558598C2" w14:textId="77777777" w:rsidR="00252529" w:rsidRDefault="00252529" w:rsidP="008D5CF7">
            <w:r w:rsidRPr="2C891227">
              <w:rPr>
                <w:rFonts w:ascii="Calibri" w:eastAsia="Calibri" w:hAnsi="Calibri" w:cs="Calibri"/>
                <w:b/>
                <w:bCs/>
                <w:color w:val="0070C0"/>
                <w:sz w:val="22"/>
                <w:szCs w:val="22"/>
              </w:rPr>
              <w:t xml:space="preserve"> </w:t>
            </w:r>
          </w:p>
          <w:p w14:paraId="0142327B" w14:textId="77777777" w:rsidR="00252529" w:rsidRDefault="00252529" w:rsidP="008D5CF7">
            <w:r w:rsidRPr="2C891227">
              <w:rPr>
                <w:rFonts w:ascii="Calibri" w:eastAsia="Calibri" w:hAnsi="Calibri" w:cs="Calibri"/>
                <w:b/>
                <w:bCs/>
                <w:color w:val="0070C0"/>
                <w:sz w:val="22"/>
                <w:szCs w:val="22"/>
              </w:rPr>
              <w:t xml:space="preserve"> </w:t>
            </w:r>
          </w:p>
          <w:p w14:paraId="639750A7" w14:textId="77777777" w:rsidR="00252529" w:rsidRDefault="00252529" w:rsidP="008D5CF7">
            <w:r w:rsidRPr="2C891227">
              <w:rPr>
                <w:rFonts w:ascii="Calibri" w:eastAsia="Calibri" w:hAnsi="Calibri" w:cs="Calibri"/>
                <w:b/>
                <w:bCs/>
                <w:color w:val="0070C0"/>
                <w:sz w:val="22"/>
                <w:szCs w:val="22"/>
              </w:rPr>
              <w:t xml:space="preserve"> </w:t>
            </w:r>
          </w:p>
          <w:p w14:paraId="3EFE0ACF" w14:textId="77777777" w:rsidR="00252529" w:rsidRDefault="00252529" w:rsidP="008D5CF7">
            <w:r w:rsidRPr="2C891227">
              <w:rPr>
                <w:rFonts w:ascii="Calibri" w:eastAsia="Calibri" w:hAnsi="Calibri" w:cs="Calibri"/>
                <w:b/>
                <w:bCs/>
                <w:color w:val="0070C0"/>
                <w:sz w:val="22"/>
                <w:szCs w:val="22"/>
              </w:rPr>
              <w:t xml:space="preserve"> </w:t>
            </w:r>
          </w:p>
        </w:tc>
        <w:tc>
          <w:tcPr>
            <w:tcW w:w="6570" w:type="dxa"/>
            <w:tcBorders>
              <w:top w:val="single" w:sz="8" w:space="0" w:color="auto"/>
              <w:left w:val="single" w:sz="8" w:space="0" w:color="auto"/>
              <w:bottom w:val="single" w:sz="8" w:space="0" w:color="auto"/>
              <w:right w:val="single" w:sz="8" w:space="0" w:color="auto"/>
            </w:tcBorders>
          </w:tcPr>
          <w:p w14:paraId="32F17AF8" w14:textId="77777777" w:rsidR="00252529" w:rsidRDefault="00252529" w:rsidP="008D5CF7">
            <w:r w:rsidRPr="2C891227">
              <w:rPr>
                <w:rFonts w:ascii="Calibri" w:eastAsia="Calibri" w:hAnsi="Calibri" w:cs="Calibri"/>
                <w:sz w:val="22"/>
                <w:szCs w:val="22"/>
              </w:rPr>
              <w:t xml:space="preserve"> </w:t>
            </w:r>
          </w:p>
          <w:p w14:paraId="750758C7"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This role is subject to an enhanced DBS</w:t>
            </w:r>
          </w:p>
          <w:p w14:paraId="35E5BE95" w14:textId="77777777" w:rsidR="00252529" w:rsidRDefault="00252529" w:rsidP="00252529">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 xml:space="preserve">May be required to travel to other Trust locations or </w:t>
            </w:r>
            <w:proofErr w:type="gramStart"/>
            <w:r w:rsidRPr="2C891227">
              <w:rPr>
                <w:rFonts w:ascii="Calibri" w:eastAsia="Calibri" w:hAnsi="Calibri" w:cs="Calibri"/>
                <w:color w:val="000000" w:themeColor="text1"/>
                <w:sz w:val="22"/>
                <w:szCs w:val="22"/>
              </w:rPr>
              <w:t>third party</w:t>
            </w:r>
            <w:proofErr w:type="gramEnd"/>
            <w:r w:rsidRPr="2C891227">
              <w:rPr>
                <w:rFonts w:ascii="Calibri" w:eastAsia="Calibri" w:hAnsi="Calibri" w:cs="Calibri"/>
                <w:color w:val="000000" w:themeColor="text1"/>
                <w:sz w:val="22"/>
                <w:szCs w:val="22"/>
              </w:rPr>
              <w:t xml:space="preserve"> services as part of the role</w:t>
            </w:r>
          </w:p>
          <w:p w14:paraId="5FC588F9" w14:textId="4FC5D5F2" w:rsidR="00252529" w:rsidRPr="00DE0AB3" w:rsidRDefault="00252529" w:rsidP="00DE0AB3">
            <w:pPr>
              <w:pStyle w:val="ListParagraph"/>
              <w:numPr>
                <w:ilvl w:val="0"/>
                <w:numId w:val="5"/>
              </w:numPr>
              <w:spacing w:line="288" w:lineRule="auto"/>
              <w:rPr>
                <w:rFonts w:ascii="Calibri" w:eastAsia="Calibri" w:hAnsi="Calibri" w:cs="Calibri"/>
                <w:color w:val="000000" w:themeColor="text1"/>
                <w:sz w:val="22"/>
                <w:szCs w:val="22"/>
              </w:rPr>
            </w:pPr>
            <w:r w:rsidRPr="2C891227">
              <w:rPr>
                <w:rFonts w:ascii="Calibri" w:eastAsia="Calibri" w:hAnsi="Calibri" w:cs="Calibri"/>
                <w:color w:val="000000" w:themeColor="text1"/>
                <w:sz w:val="22"/>
                <w:szCs w:val="22"/>
              </w:rPr>
              <w:t>Hold a driving licence and have access to own vehicle</w:t>
            </w:r>
          </w:p>
        </w:tc>
        <w:tc>
          <w:tcPr>
            <w:tcW w:w="645" w:type="dxa"/>
            <w:tcBorders>
              <w:top w:val="single" w:sz="8" w:space="0" w:color="auto"/>
              <w:left w:val="single" w:sz="8" w:space="0" w:color="auto"/>
              <w:bottom w:val="single" w:sz="8" w:space="0" w:color="auto"/>
              <w:right w:val="single" w:sz="8" w:space="0" w:color="auto"/>
            </w:tcBorders>
          </w:tcPr>
          <w:p w14:paraId="382497D7" w14:textId="77777777" w:rsidR="00252529" w:rsidRDefault="00252529" w:rsidP="008D5CF7">
            <w:pPr>
              <w:jc w:val="center"/>
            </w:pPr>
            <w:r w:rsidRPr="2C891227">
              <w:rPr>
                <w:rFonts w:ascii="Calibri" w:eastAsia="Calibri" w:hAnsi="Calibri" w:cs="Calibri"/>
                <w:sz w:val="22"/>
                <w:szCs w:val="22"/>
                <w:lang w:val="en-US"/>
              </w:rPr>
              <w:t xml:space="preserve"> </w:t>
            </w:r>
          </w:p>
          <w:p w14:paraId="6EE1F5B5" w14:textId="77777777" w:rsidR="00252529" w:rsidRDefault="00252529" w:rsidP="008D5CF7">
            <w:pPr>
              <w:jc w:val="center"/>
            </w:pPr>
            <w:r w:rsidRPr="2C891227">
              <w:rPr>
                <w:rFonts w:ascii="Calibri" w:eastAsia="Calibri" w:hAnsi="Calibri" w:cs="Calibri"/>
                <w:sz w:val="22"/>
                <w:szCs w:val="22"/>
                <w:lang w:val="en-US"/>
              </w:rPr>
              <w:t>E</w:t>
            </w:r>
          </w:p>
          <w:p w14:paraId="6D9C2274" w14:textId="77777777" w:rsidR="00252529" w:rsidRDefault="00252529" w:rsidP="008D5CF7">
            <w:pPr>
              <w:jc w:val="center"/>
            </w:pPr>
            <w:r w:rsidRPr="2C891227">
              <w:rPr>
                <w:rFonts w:ascii="Calibri" w:eastAsia="Calibri" w:hAnsi="Calibri" w:cs="Calibri"/>
                <w:sz w:val="22"/>
                <w:szCs w:val="22"/>
                <w:lang w:val="en-US"/>
              </w:rPr>
              <w:t>E</w:t>
            </w:r>
          </w:p>
          <w:p w14:paraId="19E2A62B" w14:textId="77777777" w:rsidR="00252529" w:rsidRDefault="00252529" w:rsidP="008D5CF7">
            <w:pPr>
              <w:jc w:val="center"/>
            </w:pPr>
            <w:r w:rsidRPr="2C891227">
              <w:rPr>
                <w:rFonts w:ascii="Calibri" w:eastAsia="Calibri" w:hAnsi="Calibri" w:cs="Calibri"/>
                <w:sz w:val="22"/>
                <w:szCs w:val="22"/>
                <w:lang w:val="en-US"/>
              </w:rPr>
              <w:t xml:space="preserve"> </w:t>
            </w:r>
          </w:p>
          <w:p w14:paraId="270D73FF" w14:textId="77777777" w:rsidR="00252529" w:rsidRDefault="00252529" w:rsidP="008D5CF7">
            <w:pPr>
              <w:jc w:val="center"/>
            </w:pPr>
            <w:r w:rsidRPr="2C891227">
              <w:rPr>
                <w:rFonts w:ascii="Calibri" w:eastAsia="Calibri" w:hAnsi="Calibri" w:cs="Calibri"/>
                <w:sz w:val="22"/>
                <w:szCs w:val="22"/>
              </w:rPr>
              <w:t xml:space="preserve"> </w:t>
            </w:r>
          </w:p>
        </w:tc>
        <w:tc>
          <w:tcPr>
            <w:tcW w:w="525" w:type="dxa"/>
            <w:tcBorders>
              <w:top w:val="single" w:sz="8" w:space="0" w:color="auto"/>
              <w:left w:val="single" w:sz="8" w:space="0" w:color="auto"/>
              <w:bottom w:val="single" w:sz="8" w:space="0" w:color="auto"/>
              <w:right w:val="single" w:sz="8" w:space="0" w:color="auto"/>
            </w:tcBorders>
          </w:tcPr>
          <w:p w14:paraId="4A27D634" w14:textId="77777777" w:rsidR="00252529" w:rsidRDefault="00252529" w:rsidP="008D5CF7">
            <w:pPr>
              <w:jc w:val="center"/>
            </w:pPr>
            <w:r w:rsidRPr="2C891227">
              <w:rPr>
                <w:rFonts w:ascii="Calibri" w:eastAsia="Calibri" w:hAnsi="Calibri" w:cs="Calibri"/>
                <w:sz w:val="22"/>
                <w:szCs w:val="22"/>
              </w:rPr>
              <w:t xml:space="preserve"> </w:t>
            </w:r>
          </w:p>
          <w:p w14:paraId="75515730" w14:textId="77777777" w:rsidR="00252529" w:rsidRDefault="00252529" w:rsidP="008D5CF7">
            <w:pPr>
              <w:jc w:val="center"/>
            </w:pPr>
            <w:r w:rsidRPr="2C891227">
              <w:rPr>
                <w:rFonts w:ascii="Calibri" w:eastAsia="Calibri" w:hAnsi="Calibri" w:cs="Calibri"/>
                <w:sz w:val="22"/>
                <w:szCs w:val="22"/>
              </w:rPr>
              <w:t xml:space="preserve"> </w:t>
            </w:r>
          </w:p>
          <w:p w14:paraId="4C8AC585" w14:textId="77777777" w:rsidR="00252529" w:rsidRDefault="00252529" w:rsidP="008D5CF7">
            <w:pPr>
              <w:jc w:val="center"/>
            </w:pPr>
            <w:r w:rsidRPr="2C891227">
              <w:rPr>
                <w:rFonts w:ascii="Calibri" w:eastAsia="Calibri" w:hAnsi="Calibri" w:cs="Calibri"/>
                <w:sz w:val="22"/>
                <w:szCs w:val="22"/>
                <w:lang w:val="en-US"/>
              </w:rPr>
              <w:t xml:space="preserve"> </w:t>
            </w:r>
          </w:p>
          <w:p w14:paraId="02C86D8A" w14:textId="77777777" w:rsidR="00252529" w:rsidRDefault="00252529" w:rsidP="008D5CF7">
            <w:pPr>
              <w:jc w:val="center"/>
            </w:pPr>
            <w:r w:rsidRPr="2C891227">
              <w:rPr>
                <w:rFonts w:ascii="Calibri" w:eastAsia="Calibri" w:hAnsi="Calibri" w:cs="Calibri"/>
                <w:sz w:val="22"/>
                <w:szCs w:val="22"/>
                <w:lang w:val="en-US"/>
              </w:rPr>
              <w:t xml:space="preserve"> </w:t>
            </w:r>
          </w:p>
          <w:p w14:paraId="5E1F0206" w14:textId="77777777" w:rsidR="00252529" w:rsidRDefault="00252529" w:rsidP="008D5CF7">
            <w:pPr>
              <w:jc w:val="center"/>
            </w:pPr>
            <w:r w:rsidRPr="2C891227">
              <w:rPr>
                <w:rFonts w:ascii="Calibri" w:eastAsia="Calibri" w:hAnsi="Calibri" w:cs="Calibri"/>
                <w:sz w:val="22"/>
                <w:szCs w:val="22"/>
                <w:lang w:val="en-US"/>
              </w:rPr>
              <w:t>D</w:t>
            </w:r>
          </w:p>
          <w:p w14:paraId="669D978A" w14:textId="77777777" w:rsidR="00252529" w:rsidRDefault="00252529" w:rsidP="008D5CF7">
            <w:pPr>
              <w:jc w:val="center"/>
            </w:pPr>
            <w:r w:rsidRPr="2C891227">
              <w:rPr>
                <w:rFonts w:ascii="Calibri" w:eastAsia="Calibri" w:hAnsi="Calibri" w:cs="Calibri"/>
                <w:sz w:val="22"/>
                <w:szCs w:val="22"/>
                <w:lang w:val="en-US"/>
              </w:rPr>
              <w:t xml:space="preserve"> </w:t>
            </w:r>
          </w:p>
          <w:p w14:paraId="46CB8789" w14:textId="77777777" w:rsidR="00252529" w:rsidRDefault="00252529" w:rsidP="008D5CF7">
            <w:pPr>
              <w:jc w:val="center"/>
            </w:pPr>
            <w:r w:rsidRPr="2C891227">
              <w:rPr>
                <w:rFonts w:ascii="Calibri" w:eastAsia="Calibri" w:hAnsi="Calibri" w:cs="Calibri"/>
                <w:sz w:val="22"/>
                <w:szCs w:val="22"/>
              </w:rPr>
              <w:t xml:space="preserve"> </w:t>
            </w:r>
          </w:p>
        </w:tc>
      </w:tr>
    </w:tbl>
    <w:p w14:paraId="5B11DDF7" w14:textId="77777777" w:rsidR="00252529" w:rsidRDefault="00252529" w:rsidP="0031365C"/>
    <w:p w14:paraId="365EF099" w14:textId="77777777" w:rsidR="0031365C" w:rsidRDefault="0031365C" w:rsidP="0031365C"/>
    <w:p w14:paraId="7340DDCB" w14:textId="77777777" w:rsidR="001B6239" w:rsidRDefault="001B6239" w:rsidP="001B6239"/>
    <w:p w14:paraId="1A89A823" w14:textId="77777777" w:rsidR="001B6239" w:rsidRDefault="00FB373A" w:rsidP="001B6239">
      <w:proofErr w:type="spellStart"/>
      <w:proofErr w:type="gramStart"/>
      <w:r>
        <w:t>Signed:_</w:t>
      </w:r>
      <w:proofErr w:type="gramEnd"/>
      <w:r>
        <w:t>__________________________________</w:t>
      </w:r>
      <w:r w:rsidR="001B6239">
        <w:t>Post</w:t>
      </w:r>
      <w:proofErr w:type="spellEnd"/>
      <w:r w:rsidR="001B6239">
        <w:t xml:space="preserve"> holder</w:t>
      </w:r>
      <w:r>
        <w:t>:_______________________________________</w:t>
      </w:r>
    </w:p>
    <w:p w14:paraId="2E041611" w14:textId="77777777" w:rsidR="00FB373A" w:rsidRDefault="00FB373A" w:rsidP="001B6239"/>
    <w:p w14:paraId="6DCF4B5C" w14:textId="77777777" w:rsidR="00FB373A" w:rsidRDefault="00FB373A" w:rsidP="001B6239"/>
    <w:p w14:paraId="448B09AC" w14:textId="77777777" w:rsidR="001B6239" w:rsidRDefault="001B6239" w:rsidP="001B6239">
      <w:r>
        <w:t>Signed:</w:t>
      </w:r>
      <w:r w:rsidR="00FB373A">
        <w:t xml:space="preserve"> _____________________________________</w:t>
      </w:r>
      <w:proofErr w:type="gramStart"/>
      <w:r w:rsidR="00FB373A">
        <w:t>_</w:t>
      </w:r>
      <w:r>
        <w:t xml:space="preserve">  Line</w:t>
      </w:r>
      <w:proofErr w:type="gramEnd"/>
      <w:r>
        <w:t xml:space="preserve"> Manager</w:t>
      </w:r>
      <w:r w:rsidR="00FB373A">
        <w:t>: ________________________________</w:t>
      </w:r>
    </w:p>
    <w:p w14:paraId="24FEF210" w14:textId="77777777" w:rsidR="00FB373A" w:rsidRDefault="00FB373A" w:rsidP="001B6239"/>
    <w:p w14:paraId="63991CD6" w14:textId="77777777" w:rsidR="001B6239" w:rsidRDefault="00F70E35" w:rsidP="001B6239">
      <w:r>
        <w:t xml:space="preserve">Date: </w:t>
      </w:r>
      <w:r w:rsidR="00FB373A">
        <w:t>_____________________________________</w:t>
      </w:r>
      <w:r>
        <w:tab/>
      </w:r>
      <w:r>
        <w:tab/>
      </w:r>
      <w:r>
        <w:tab/>
      </w:r>
      <w:r>
        <w:tab/>
      </w:r>
      <w:r>
        <w:tab/>
      </w:r>
      <w:r w:rsidR="0064399B">
        <w:t xml:space="preserve"> </w:t>
      </w:r>
    </w:p>
    <w:p w14:paraId="03F43375" w14:textId="77777777" w:rsidR="00FB373A" w:rsidRDefault="00FB373A" w:rsidP="001B6239"/>
    <w:p w14:paraId="4A66D0B1" w14:textId="77777777" w:rsidR="001B6239" w:rsidRDefault="001B6239" w:rsidP="001B6239">
      <w:r>
        <w:t>Review Date:</w:t>
      </w:r>
      <w:r w:rsidR="00FB373A">
        <w:t xml:space="preserve"> ______________________________</w:t>
      </w:r>
      <w:r>
        <w:tab/>
      </w:r>
      <w:r>
        <w:tab/>
      </w:r>
      <w:r>
        <w:tab/>
      </w:r>
      <w:r>
        <w:tab/>
      </w:r>
      <w:r>
        <w:tab/>
        <w:t xml:space="preserve">  </w:t>
      </w:r>
    </w:p>
    <w:p w14:paraId="6560F130" w14:textId="77777777" w:rsidR="006C0E73" w:rsidRDefault="006C0E73"/>
    <w:sectPr w:rsidR="006C0E73" w:rsidSect="00DE0AB3">
      <w:headerReference w:type="default" r:id="rId7"/>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3DED" w14:textId="77777777" w:rsidR="001B6239" w:rsidRDefault="001B6239" w:rsidP="001B6239">
      <w:pPr>
        <w:spacing w:after="0" w:line="240" w:lineRule="auto"/>
      </w:pPr>
      <w:r>
        <w:separator/>
      </w:r>
    </w:p>
  </w:endnote>
  <w:endnote w:type="continuationSeparator" w:id="0">
    <w:p w14:paraId="2838BC3D" w14:textId="77777777" w:rsidR="001B6239" w:rsidRDefault="001B6239" w:rsidP="001B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779B" w14:textId="77777777" w:rsidR="001B6239" w:rsidRDefault="001B6239" w:rsidP="001B6239">
      <w:pPr>
        <w:spacing w:after="0" w:line="240" w:lineRule="auto"/>
      </w:pPr>
      <w:r>
        <w:separator/>
      </w:r>
    </w:p>
  </w:footnote>
  <w:footnote w:type="continuationSeparator" w:id="0">
    <w:p w14:paraId="38629F41" w14:textId="77777777" w:rsidR="001B6239" w:rsidRDefault="001B6239" w:rsidP="001B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F002" w14:textId="77777777" w:rsidR="001B6239" w:rsidRDefault="001B6239">
    <w:pPr>
      <w:pStyle w:val="Header"/>
    </w:pPr>
    <w:r w:rsidRPr="001B6239">
      <w:rPr>
        <w:b/>
        <w:noProof/>
        <w:lang w:eastAsia="en-GB"/>
      </w:rPr>
      <w:drawing>
        <wp:anchor distT="0" distB="0" distL="114300" distR="114300" simplePos="0" relativeHeight="251659264" behindDoc="1" locked="0" layoutInCell="1" allowOverlap="1" wp14:anchorId="16896E5E" wp14:editId="315BDC19">
          <wp:simplePos x="0" y="0"/>
          <wp:positionH relativeFrom="margin">
            <wp:align>left</wp:align>
          </wp:positionH>
          <wp:positionV relativeFrom="paragraph">
            <wp:posOffset>-274955</wp:posOffset>
          </wp:positionV>
          <wp:extent cx="1714500" cy="622935"/>
          <wp:effectExtent l="0" t="0" r="0" b="5715"/>
          <wp:wrapTight wrapText="bothSides">
            <wp:wrapPolygon edited="0">
              <wp:start x="0" y="0"/>
              <wp:lineTo x="0" y="21138"/>
              <wp:lineTo x="21360" y="21138"/>
              <wp:lineTo x="21360" y="0"/>
              <wp:lineTo x="0" y="0"/>
            </wp:wrapPolygon>
          </wp:wrapTight>
          <wp:docPr id="1487008027" name="Picture 1487008027" descr="\\SYC-SRV-01\staffd$\p.worley\My Pictures\Logos\LEAD_SycamoreA_yellow_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C-SRV-01\staffd$\p.worley\My Pictures\Logos\LEAD_SycamoreA_yellow_stra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622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AB9"/>
    <w:multiLevelType w:val="hybridMultilevel"/>
    <w:tmpl w:val="73E80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CB4FEB"/>
    <w:multiLevelType w:val="hybridMultilevel"/>
    <w:tmpl w:val="82187536"/>
    <w:lvl w:ilvl="0" w:tplc="21BA323E">
      <w:start w:val="1"/>
      <w:numFmt w:val="bullet"/>
      <w:lvlText w:val="·"/>
      <w:lvlJc w:val="left"/>
      <w:pPr>
        <w:ind w:left="720" w:hanging="360"/>
      </w:pPr>
      <w:rPr>
        <w:rFonts w:ascii="Symbol" w:hAnsi="Symbol" w:hint="default"/>
      </w:rPr>
    </w:lvl>
    <w:lvl w:ilvl="1" w:tplc="CD548F44">
      <w:start w:val="1"/>
      <w:numFmt w:val="bullet"/>
      <w:lvlText w:val="o"/>
      <w:lvlJc w:val="left"/>
      <w:pPr>
        <w:ind w:left="1440" w:hanging="360"/>
      </w:pPr>
      <w:rPr>
        <w:rFonts w:ascii="Courier New" w:hAnsi="Courier New" w:hint="default"/>
      </w:rPr>
    </w:lvl>
    <w:lvl w:ilvl="2" w:tplc="AD06614A">
      <w:start w:val="1"/>
      <w:numFmt w:val="bullet"/>
      <w:lvlText w:val=""/>
      <w:lvlJc w:val="left"/>
      <w:pPr>
        <w:ind w:left="2160" w:hanging="360"/>
      </w:pPr>
      <w:rPr>
        <w:rFonts w:ascii="Wingdings" w:hAnsi="Wingdings" w:hint="default"/>
      </w:rPr>
    </w:lvl>
    <w:lvl w:ilvl="3" w:tplc="BA641232">
      <w:start w:val="1"/>
      <w:numFmt w:val="bullet"/>
      <w:lvlText w:val=""/>
      <w:lvlJc w:val="left"/>
      <w:pPr>
        <w:ind w:left="2880" w:hanging="360"/>
      </w:pPr>
      <w:rPr>
        <w:rFonts w:ascii="Symbol" w:hAnsi="Symbol" w:hint="default"/>
      </w:rPr>
    </w:lvl>
    <w:lvl w:ilvl="4" w:tplc="45AA0EA6">
      <w:start w:val="1"/>
      <w:numFmt w:val="bullet"/>
      <w:lvlText w:val="o"/>
      <w:lvlJc w:val="left"/>
      <w:pPr>
        <w:ind w:left="3600" w:hanging="360"/>
      </w:pPr>
      <w:rPr>
        <w:rFonts w:ascii="Courier New" w:hAnsi="Courier New" w:hint="default"/>
      </w:rPr>
    </w:lvl>
    <w:lvl w:ilvl="5" w:tplc="5A141EFE">
      <w:start w:val="1"/>
      <w:numFmt w:val="bullet"/>
      <w:lvlText w:val=""/>
      <w:lvlJc w:val="left"/>
      <w:pPr>
        <w:ind w:left="4320" w:hanging="360"/>
      </w:pPr>
      <w:rPr>
        <w:rFonts w:ascii="Wingdings" w:hAnsi="Wingdings" w:hint="default"/>
      </w:rPr>
    </w:lvl>
    <w:lvl w:ilvl="6" w:tplc="3B2C7BDC">
      <w:start w:val="1"/>
      <w:numFmt w:val="bullet"/>
      <w:lvlText w:val=""/>
      <w:lvlJc w:val="left"/>
      <w:pPr>
        <w:ind w:left="5040" w:hanging="360"/>
      </w:pPr>
      <w:rPr>
        <w:rFonts w:ascii="Symbol" w:hAnsi="Symbol" w:hint="default"/>
      </w:rPr>
    </w:lvl>
    <w:lvl w:ilvl="7" w:tplc="23422084">
      <w:start w:val="1"/>
      <w:numFmt w:val="bullet"/>
      <w:lvlText w:val="o"/>
      <w:lvlJc w:val="left"/>
      <w:pPr>
        <w:ind w:left="5760" w:hanging="360"/>
      </w:pPr>
      <w:rPr>
        <w:rFonts w:ascii="Courier New" w:hAnsi="Courier New" w:hint="default"/>
      </w:rPr>
    </w:lvl>
    <w:lvl w:ilvl="8" w:tplc="CE38F576">
      <w:start w:val="1"/>
      <w:numFmt w:val="bullet"/>
      <w:lvlText w:val=""/>
      <w:lvlJc w:val="left"/>
      <w:pPr>
        <w:ind w:left="6480" w:hanging="360"/>
      </w:pPr>
      <w:rPr>
        <w:rFonts w:ascii="Wingdings" w:hAnsi="Wingdings" w:hint="default"/>
      </w:rPr>
    </w:lvl>
  </w:abstractNum>
  <w:abstractNum w:abstractNumId="2" w15:restartNumberingAfterBreak="0">
    <w:nsid w:val="2EE665A4"/>
    <w:multiLevelType w:val="hybridMultilevel"/>
    <w:tmpl w:val="0D583E60"/>
    <w:lvl w:ilvl="0" w:tplc="4BE2AC86">
      <w:start w:val="1"/>
      <w:numFmt w:val="bullet"/>
      <w:lvlText w:val="·"/>
      <w:lvlJc w:val="left"/>
      <w:pPr>
        <w:ind w:left="720" w:hanging="360"/>
      </w:pPr>
      <w:rPr>
        <w:rFonts w:ascii="Symbol" w:hAnsi="Symbol" w:hint="default"/>
      </w:rPr>
    </w:lvl>
    <w:lvl w:ilvl="1" w:tplc="2D00AC8C">
      <w:start w:val="1"/>
      <w:numFmt w:val="bullet"/>
      <w:lvlText w:val="o"/>
      <w:lvlJc w:val="left"/>
      <w:pPr>
        <w:ind w:left="1440" w:hanging="360"/>
      </w:pPr>
      <w:rPr>
        <w:rFonts w:ascii="Courier New" w:hAnsi="Courier New" w:hint="default"/>
      </w:rPr>
    </w:lvl>
    <w:lvl w:ilvl="2" w:tplc="2228CDEC">
      <w:start w:val="1"/>
      <w:numFmt w:val="bullet"/>
      <w:lvlText w:val=""/>
      <w:lvlJc w:val="left"/>
      <w:pPr>
        <w:ind w:left="2160" w:hanging="360"/>
      </w:pPr>
      <w:rPr>
        <w:rFonts w:ascii="Wingdings" w:hAnsi="Wingdings" w:hint="default"/>
      </w:rPr>
    </w:lvl>
    <w:lvl w:ilvl="3" w:tplc="95A440C6">
      <w:start w:val="1"/>
      <w:numFmt w:val="bullet"/>
      <w:lvlText w:val=""/>
      <w:lvlJc w:val="left"/>
      <w:pPr>
        <w:ind w:left="2880" w:hanging="360"/>
      </w:pPr>
      <w:rPr>
        <w:rFonts w:ascii="Symbol" w:hAnsi="Symbol" w:hint="default"/>
      </w:rPr>
    </w:lvl>
    <w:lvl w:ilvl="4" w:tplc="5D445152">
      <w:start w:val="1"/>
      <w:numFmt w:val="bullet"/>
      <w:lvlText w:val="o"/>
      <w:lvlJc w:val="left"/>
      <w:pPr>
        <w:ind w:left="3600" w:hanging="360"/>
      </w:pPr>
      <w:rPr>
        <w:rFonts w:ascii="Courier New" w:hAnsi="Courier New" w:hint="default"/>
      </w:rPr>
    </w:lvl>
    <w:lvl w:ilvl="5" w:tplc="423A0B3C">
      <w:start w:val="1"/>
      <w:numFmt w:val="bullet"/>
      <w:lvlText w:val=""/>
      <w:lvlJc w:val="left"/>
      <w:pPr>
        <w:ind w:left="4320" w:hanging="360"/>
      </w:pPr>
      <w:rPr>
        <w:rFonts w:ascii="Wingdings" w:hAnsi="Wingdings" w:hint="default"/>
      </w:rPr>
    </w:lvl>
    <w:lvl w:ilvl="6" w:tplc="3C168958">
      <w:start w:val="1"/>
      <w:numFmt w:val="bullet"/>
      <w:lvlText w:val=""/>
      <w:lvlJc w:val="left"/>
      <w:pPr>
        <w:ind w:left="5040" w:hanging="360"/>
      </w:pPr>
      <w:rPr>
        <w:rFonts w:ascii="Symbol" w:hAnsi="Symbol" w:hint="default"/>
      </w:rPr>
    </w:lvl>
    <w:lvl w:ilvl="7" w:tplc="6554DBE0">
      <w:start w:val="1"/>
      <w:numFmt w:val="bullet"/>
      <w:lvlText w:val="o"/>
      <w:lvlJc w:val="left"/>
      <w:pPr>
        <w:ind w:left="5760" w:hanging="360"/>
      </w:pPr>
      <w:rPr>
        <w:rFonts w:ascii="Courier New" w:hAnsi="Courier New" w:hint="default"/>
      </w:rPr>
    </w:lvl>
    <w:lvl w:ilvl="8" w:tplc="DC5E8C0C">
      <w:start w:val="1"/>
      <w:numFmt w:val="bullet"/>
      <w:lvlText w:val=""/>
      <w:lvlJc w:val="left"/>
      <w:pPr>
        <w:ind w:left="6480" w:hanging="360"/>
      </w:pPr>
      <w:rPr>
        <w:rFonts w:ascii="Wingdings" w:hAnsi="Wingdings" w:hint="default"/>
      </w:rPr>
    </w:lvl>
  </w:abstractNum>
  <w:abstractNum w:abstractNumId="3" w15:restartNumberingAfterBreak="0">
    <w:nsid w:val="33173457"/>
    <w:multiLevelType w:val="hybridMultilevel"/>
    <w:tmpl w:val="3524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D1258"/>
    <w:multiLevelType w:val="hybridMultilevel"/>
    <w:tmpl w:val="D898C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4228478">
    <w:abstractNumId w:val="4"/>
  </w:num>
  <w:num w:numId="2" w16cid:durableId="1643076256">
    <w:abstractNumId w:val="0"/>
  </w:num>
  <w:num w:numId="3" w16cid:durableId="1606232818">
    <w:abstractNumId w:val="3"/>
  </w:num>
  <w:num w:numId="4" w16cid:durableId="999846471">
    <w:abstractNumId w:val="2"/>
  </w:num>
  <w:num w:numId="5" w16cid:durableId="19492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39"/>
    <w:rsid w:val="000C35C0"/>
    <w:rsid w:val="001B6239"/>
    <w:rsid w:val="00252529"/>
    <w:rsid w:val="0031365C"/>
    <w:rsid w:val="003F4A19"/>
    <w:rsid w:val="0064399B"/>
    <w:rsid w:val="006C0E73"/>
    <w:rsid w:val="007A7EC8"/>
    <w:rsid w:val="00922655"/>
    <w:rsid w:val="00AC1D03"/>
    <w:rsid w:val="00DE0AB3"/>
    <w:rsid w:val="00F70E35"/>
    <w:rsid w:val="00FB373A"/>
    <w:rsid w:val="00FC5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4FF4"/>
  <w15:chartTrackingRefBased/>
  <w15:docId w15:val="{551FF227-0B05-4072-9DD1-AADC1302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239"/>
  </w:style>
  <w:style w:type="paragraph" w:styleId="Footer">
    <w:name w:val="footer"/>
    <w:basedOn w:val="Normal"/>
    <w:link w:val="FooterChar"/>
    <w:uiPriority w:val="99"/>
    <w:unhideWhenUsed/>
    <w:rsid w:val="001B6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239"/>
  </w:style>
  <w:style w:type="paragraph" w:styleId="ListParagraph">
    <w:name w:val="List Paragraph"/>
    <w:basedOn w:val="Normal"/>
    <w:uiPriority w:val="34"/>
    <w:qFormat/>
    <w:rsid w:val="0031365C"/>
    <w:pPr>
      <w:ind w:left="720"/>
      <w:contextualSpacing/>
    </w:pPr>
  </w:style>
  <w:style w:type="table" w:styleId="TableGrid">
    <w:name w:val="Table Grid"/>
    <w:basedOn w:val="TableNormal"/>
    <w:rsid w:val="002525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Worley</dc:creator>
  <cp:keywords/>
  <dc:description/>
  <cp:lastModifiedBy>Mel Rooney</cp:lastModifiedBy>
  <cp:revision>2</cp:revision>
  <dcterms:created xsi:type="dcterms:W3CDTF">2025-01-09T15:20:00Z</dcterms:created>
  <dcterms:modified xsi:type="dcterms:W3CDTF">2025-01-09T15:20:00Z</dcterms:modified>
</cp:coreProperties>
</file>