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8B9" w:rsidRDefault="007D23D3">
      <w:pPr>
        <w:spacing w:after="0"/>
        <w:jc w:val="center"/>
        <w:rPr>
          <w:rFonts w:ascii="Arial Narrow" w:eastAsia="Times New Roman" w:hAnsi="Arial Narrow" w:cs="Arial"/>
          <w:b/>
          <w:bCs/>
          <w:sz w:val="28"/>
          <w:szCs w:val="24"/>
          <w:u w:val="single"/>
          <w:lang w:eastAsia="en-GB"/>
        </w:rPr>
      </w:pPr>
      <w:bookmarkStart w:id="0" w:name="_GoBack"/>
      <w:bookmarkEnd w:id="0"/>
      <w:r>
        <w:rPr>
          <w:rFonts w:ascii="Arial Narrow" w:eastAsia="Times New Roman" w:hAnsi="Arial Narrow" w:cs="Arial"/>
          <w:b/>
          <w:bCs/>
          <w:sz w:val="28"/>
          <w:szCs w:val="24"/>
          <w:u w:val="single"/>
          <w:lang w:eastAsia="en-GB"/>
        </w:rPr>
        <w:t>EYFS Special Educational Needs Teaching Assistant</w:t>
      </w:r>
    </w:p>
    <w:p w:rsidR="001758B9" w:rsidRDefault="001758B9">
      <w:pPr>
        <w:spacing w:after="0"/>
        <w:rPr>
          <w:rFonts w:ascii="Arial Narrow" w:eastAsia="Times New Roman" w:hAnsi="Arial Narrow" w:cs="Arial"/>
          <w:bCs/>
          <w:sz w:val="24"/>
          <w:szCs w:val="24"/>
          <w:u w:val="single"/>
          <w:lang w:eastAsia="en-GB"/>
        </w:rPr>
      </w:pPr>
    </w:p>
    <w:p w:rsidR="001758B9" w:rsidRDefault="007D23D3">
      <w:pPr>
        <w:pStyle w:val="Heading2"/>
      </w:pPr>
      <w:r>
        <w:rPr>
          <w:rFonts w:ascii="Arial Narrow" w:hAnsi="Arial Narrow"/>
          <w:color w:val="auto"/>
          <w:sz w:val="24"/>
          <w:lang w:eastAsia="en-GB"/>
        </w:rPr>
        <w:t xml:space="preserve">Kirton Lane School are looking to further develop our highly inclusive Special Educational Needs offer. We are looking to recruit a </w:t>
      </w:r>
      <w:r>
        <w:rPr>
          <w:rFonts w:ascii="Arial Narrow" w:hAnsi="Arial Narrow" w:cs="Arial"/>
          <w:bCs/>
          <w:color w:val="auto"/>
          <w:sz w:val="22"/>
          <w:szCs w:val="24"/>
          <w:lang w:eastAsia="en-GB"/>
        </w:rPr>
        <w:t>Learning support assistant with EYFS specialism:</w:t>
      </w:r>
    </w:p>
    <w:p w:rsidR="001758B9" w:rsidRDefault="007D23D3">
      <w:pPr>
        <w:shd w:val="clear" w:color="auto" w:fill="F2F2F2"/>
        <w:spacing w:after="0"/>
      </w:pPr>
      <w:r>
        <w:rPr>
          <w:rFonts w:ascii="Arial Narrow" w:eastAsia="Times New Roman" w:hAnsi="Arial Narrow" w:cs="Arial"/>
          <w:bCs/>
          <w:sz w:val="24"/>
          <w:szCs w:val="24"/>
          <w:lang w:eastAsia="en-GB"/>
        </w:rPr>
        <w:t xml:space="preserve">(x1) Learning support assistants to work specifically with a SEND pupil on a one to one basis who has an EHCP or currently school support. </w:t>
      </w:r>
      <w:r>
        <w:rPr>
          <w:rFonts w:ascii="Arial Narrow" w:eastAsia="Times New Roman" w:hAnsi="Arial Narrow" w:cs="Arial"/>
          <w:b/>
          <w:bCs/>
          <w:sz w:val="24"/>
          <w:szCs w:val="24"/>
          <w:shd w:val="clear" w:color="auto" w:fill="FFFF00"/>
          <w:lang w:eastAsia="en-GB"/>
        </w:rPr>
        <w:t>Grade 5 (£24,790 - £25,183 FTE)</w:t>
      </w:r>
    </w:p>
    <w:p w:rsidR="001758B9" w:rsidRDefault="007D23D3">
      <w:pPr>
        <w:shd w:val="clear" w:color="auto" w:fill="F2F2F2"/>
        <w:spacing w:after="0"/>
      </w:pPr>
      <w:r>
        <w:rPr>
          <w:rFonts w:ascii="Arial Narrow" w:eastAsia="Times New Roman" w:hAnsi="Arial Narrow" w:cs="Arial"/>
          <w:bCs/>
          <w:i/>
          <w:sz w:val="24"/>
          <w:szCs w:val="24"/>
          <w:lang w:eastAsia="en-GB"/>
        </w:rPr>
        <w:t>This position will be temporary 30 h</w:t>
      </w:r>
      <w:r>
        <w:rPr>
          <w:rFonts w:ascii="Arial Narrow" w:eastAsia="Times New Roman" w:hAnsi="Arial Narrow" w:cs="Arial"/>
          <w:bCs/>
          <w:i/>
          <w:sz w:val="24"/>
          <w:szCs w:val="24"/>
          <w:lang w:eastAsia="en-GB"/>
        </w:rPr>
        <w:t>ours per week for a year.</w:t>
      </w:r>
    </w:p>
    <w:p w:rsidR="001758B9" w:rsidRDefault="007D23D3">
      <w:pPr>
        <w:suppressAutoHyphens w:val="0"/>
        <w:spacing w:line="244" w:lineRule="auto"/>
        <w:jc w:val="both"/>
        <w:textAlignment w:val="auto"/>
      </w:pPr>
      <w:r>
        <w:rPr>
          <w:rFonts w:ascii="Arial Narrow" w:eastAsia="Arial" w:hAnsi="Arial Narrow" w:cs="Arial"/>
          <w:i/>
          <w:color w:val="333333"/>
          <w:sz w:val="18"/>
        </w:rPr>
        <w:t xml:space="preserve">This contract will be for a fixed term of one year, and will be subject to the specific child’s funding continuing after this. </w:t>
      </w:r>
    </w:p>
    <w:p w:rsidR="001758B9" w:rsidRDefault="001758B9">
      <w:pPr>
        <w:shd w:val="clear" w:color="auto" w:fill="F2F2F2"/>
        <w:spacing w:after="0"/>
      </w:pPr>
    </w:p>
    <w:p w:rsidR="001758B9" w:rsidRDefault="001758B9">
      <w:pPr>
        <w:spacing w:after="0"/>
        <w:rPr>
          <w:rFonts w:ascii="Arial Narrow" w:eastAsia="Times New Roman" w:hAnsi="Arial Narrow" w:cs="Arial"/>
          <w:bCs/>
          <w:sz w:val="24"/>
          <w:szCs w:val="24"/>
          <w:lang w:eastAsia="en-GB"/>
        </w:rPr>
      </w:pPr>
    </w:p>
    <w:p w:rsidR="001758B9" w:rsidRDefault="001758B9">
      <w:pPr>
        <w:spacing w:after="0"/>
        <w:rPr>
          <w:rFonts w:ascii="Arial Narrow" w:eastAsia="Times New Roman" w:hAnsi="Arial Narrow" w:cs="Arial"/>
          <w:b/>
          <w:bCs/>
          <w:sz w:val="24"/>
          <w:szCs w:val="24"/>
          <w:lang w:eastAsia="en-GB"/>
        </w:rPr>
      </w:pPr>
    </w:p>
    <w:p w:rsidR="001758B9" w:rsidRDefault="007D23D3">
      <w:pPr>
        <w:spacing w:after="0"/>
      </w:pPr>
      <w:r>
        <w:rPr>
          <w:rFonts w:ascii="Arial Narrow" w:eastAsia="Times New Roman" w:hAnsi="Arial Narrow" w:cs="Arial"/>
          <w:b/>
          <w:bCs/>
          <w:sz w:val="24"/>
          <w:szCs w:val="24"/>
          <w:lang w:eastAsia="en-GB"/>
        </w:rPr>
        <w:t xml:space="preserve">Working Pattern for all: </w:t>
      </w:r>
      <w:r>
        <w:rPr>
          <w:rFonts w:ascii="Arial Narrow" w:eastAsia="Times New Roman" w:hAnsi="Arial Narrow" w:cs="Arial"/>
          <w:b/>
          <w:bCs/>
          <w:sz w:val="24"/>
          <w:szCs w:val="24"/>
          <w:lang w:eastAsia="en-GB"/>
        </w:rPr>
        <w:tab/>
        <w:t xml:space="preserve">       </w:t>
      </w:r>
      <w:r>
        <w:rPr>
          <w:rFonts w:ascii="Arial Narrow" w:eastAsia="Times New Roman" w:hAnsi="Arial Narrow" w:cs="Arial"/>
          <w:sz w:val="24"/>
          <w:szCs w:val="24"/>
          <w:lang w:eastAsia="en-GB"/>
        </w:rPr>
        <w:t>Term Time, Temporary</w:t>
      </w:r>
    </w:p>
    <w:p w:rsidR="001758B9" w:rsidRDefault="007D23D3">
      <w:pPr>
        <w:spacing w:after="0"/>
        <w:ind w:left="288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       Monday – Friday (30 hours a week)</w:t>
      </w:r>
    </w:p>
    <w:p w:rsidR="001758B9" w:rsidRDefault="007D23D3">
      <w:pPr>
        <w:spacing w:after="0"/>
        <w:ind w:left="2880"/>
      </w:pPr>
      <w:r>
        <w:t xml:space="preserve">        </w:t>
      </w:r>
    </w:p>
    <w:p w:rsidR="001758B9" w:rsidRDefault="007D23D3">
      <w:pPr>
        <w:spacing w:after="0"/>
      </w:pPr>
      <w:r>
        <w:rPr>
          <w:rFonts w:ascii="Arial Narrow" w:eastAsia="Times New Roman" w:hAnsi="Arial Narrow" w:cs="Arial"/>
          <w:b/>
          <w:bCs/>
          <w:sz w:val="24"/>
          <w:szCs w:val="24"/>
          <w:lang w:eastAsia="en-GB"/>
        </w:rPr>
        <w:t>Location</w:t>
      </w:r>
      <w:r>
        <w:rPr>
          <w:rFonts w:ascii="Arial Narrow" w:eastAsia="Times New Roman" w:hAnsi="Arial Narrow" w:cs="Arial"/>
          <w:sz w:val="24"/>
          <w:szCs w:val="24"/>
          <w:lang w:eastAsia="en-GB"/>
        </w:rPr>
        <w:tab/>
        <w:t xml:space="preserve">                                 Kirton Lane Primary School, Thorne Road</w:t>
      </w:r>
    </w:p>
    <w:p w:rsidR="001758B9" w:rsidRDefault="007D23D3">
      <w:pPr>
        <w:spacing w:after="0"/>
        <w:ind w:left="72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ab/>
        <w:t xml:space="preserve">                                 Stainforth, Doncaster, DN7 5BG</w:t>
      </w:r>
    </w:p>
    <w:p w:rsidR="001758B9" w:rsidRDefault="001758B9">
      <w:pPr>
        <w:spacing w:after="0"/>
        <w:ind w:left="720"/>
        <w:rPr>
          <w:rFonts w:ascii="Arial Narrow" w:eastAsia="Times New Roman" w:hAnsi="Arial Narrow" w:cs="Arial"/>
          <w:sz w:val="24"/>
          <w:szCs w:val="24"/>
          <w:lang w:eastAsia="en-GB"/>
        </w:rPr>
      </w:pPr>
    </w:p>
    <w:p w:rsidR="001758B9" w:rsidRDefault="007D23D3">
      <w:pPr>
        <w:spacing w:after="0"/>
      </w:pPr>
      <w:r>
        <w:rPr>
          <w:rFonts w:ascii="Arial Narrow" w:eastAsia="Times New Roman" w:hAnsi="Arial Narrow" w:cs="Arial"/>
          <w:b/>
          <w:bCs/>
          <w:sz w:val="24"/>
          <w:szCs w:val="24"/>
          <w:lang w:eastAsia="en-GB"/>
        </w:rPr>
        <w:t>Headteacher:</w:t>
      </w:r>
      <w:r>
        <w:rPr>
          <w:rFonts w:ascii="Arial Narrow" w:eastAsia="Times New Roman" w:hAnsi="Arial Narrow" w:cs="Arial"/>
          <w:sz w:val="24"/>
          <w:szCs w:val="24"/>
          <w:lang w:eastAsia="en-GB"/>
        </w:rPr>
        <w:t xml:space="preserve">     Mrs R Pettman </w:t>
      </w:r>
    </w:p>
    <w:p w:rsidR="001758B9" w:rsidRDefault="001758B9">
      <w:pPr>
        <w:spacing w:after="0"/>
        <w:rPr>
          <w:rFonts w:ascii="Arial Narrow" w:eastAsia="Times New Roman" w:hAnsi="Arial Narrow" w:cs="Arial"/>
          <w:sz w:val="24"/>
          <w:szCs w:val="24"/>
          <w:lang w:eastAsia="en-GB"/>
        </w:rPr>
      </w:pPr>
    </w:p>
    <w:p w:rsidR="001758B9" w:rsidRDefault="007D23D3">
      <w:p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Can you ensure that “All children will achieve”? If so we need </w:t>
      </w:r>
      <w:r>
        <w:rPr>
          <w:rFonts w:ascii="Arial Narrow" w:eastAsia="Times New Roman" w:hAnsi="Arial Narrow" w:cs="Arial"/>
          <w:sz w:val="24"/>
          <w:szCs w:val="24"/>
          <w:lang w:eastAsia="en-GB"/>
        </w:rPr>
        <w:t xml:space="preserve">you…. </w:t>
      </w:r>
    </w:p>
    <w:p w:rsidR="001758B9" w:rsidRDefault="001758B9">
      <w:pPr>
        <w:spacing w:after="0"/>
        <w:rPr>
          <w:rFonts w:ascii="Arial Narrow" w:eastAsia="Times New Roman" w:hAnsi="Arial Narrow" w:cs="Arial"/>
          <w:sz w:val="24"/>
          <w:szCs w:val="24"/>
          <w:lang w:eastAsia="en-GB"/>
        </w:rPr>
      </w:pPr>
    </w:p>
    <w:p w:rsidR="001758B9" w:rsidRDefault="007D23D3">
      <w:pPr>
        <w:spacing w:after="0"/>
        <w:rPr>
          <w:rFonts w:ascii="Arial Narrow" w:eastAsia="Times New Roman" w:hAnsi="Arial Narrow" w:cs="Arial"/>
          <w:sz w:val="24"/>
          <w:szCs w:val="24"/>
          <w:lang w:eastAsia="en-GB"/>
        </w:rPr>
      </w:pPr>
      <w:bookmarkStart w:id="1" w:name="_Hlk204254395"/>
      <w:r>
        <w:rPr>
          <w:rFonts w:ascii="Arial Narrow" w:eastAsia="Times New Roman" w:hAnsi="Arial Narrow" w:cs="Arial"/>
          <w:sz w:val="24"/>
          <w:szCs w:val="24"/>
          <w:lang w:eastAsia="en-GB"/>
        </w:rPr>
        <w:t>We can offer you:</w:t>
      </w:r>
    </w:p>
    <w:p w:rsidR="001758B9" w:rsidRDefault="007D23D3">
      <w:pPr>
        <w:numPr>
          <w:ilvl w:val="0"/>
          <w:numId w:val="1"/>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Delightful and deserving children who enjoy learning</w:t>
      </w:r>
    </w:p>
    <w:p w:rsidR="001758B9" w:rsidRDefault="007D23D3">
      <w:pPr>
        <w:numPr>
          <w:ilvl w:val="0"/>
          <w:numId w:val="1"/>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Professional development opportunities</w:t>
      </w:r>
    </w:p>
    <w:p w:rsidR="001758B9" w:rsidRDefault="007D23D3">
      <w:pPr>
        <w:numPr>
          <w:ilvl w:val="0"/>
          <w:numId w:val="1"/>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Children who thrive on routine, support and nurture</w:t>
      </w:r>
    </w:p>
    <w:p w:rsidR="001758B9" w:rsidRDefault="007D23D3">
      <w:pPr>
        <w:numPr>
          <w:ilvl w:val="0"/>
          <w:numId w:val="1"/>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A curriculum that is relevant to the interests and needs of our children</w:t>
      </w:r>
    </w:p>
    <w:p w:rsidR="001758B9" w:rsidRDefault="007D23D3">
      <w:pPr>
        <w:numPr>
          <w:ilvl w:val="0"/>
          <w:numId w:val="1"/>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A high-qualit</w:t>
      </w:r>
      <w:r>
        <w:rPr>
          <w:rFonts w:ascii="Arial Narrow" w:eastAsia="Times New Roman" w:hAnsi="Arial Narrow" w:cs="Arial"/>
          <w:sz w:val="24"/>
          <w:szCs w:val="24"/>
          <w:lang w:eastAsia="en-GB"/>
        </w:rPr>
        <w:t>y learning environment</w:t>
      </w:r>
    </w:p>
    <w:p w:rsidR="001758B9" w:rsidRDefault="007D23D3">
      <w:pPr>
        <w:numPr>
          <w:ilvl w:val="0"/>
          <w:numId w:val="1"/>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Supportive, committed and experienced staff</w:t>
      </w:r>
    </w:p>
    <w:p w:rsidR="001758B9" w:rsidRDefault="007D23D3">
      <w:pPr>
        <w:pStyle w:val="ListParagraph"/>
        <w:numPr>
          <w:ilvl w:val="0"/>
          <w:numId w:val="1"/>
        </w:numPr>
        <w:rPr>
          <w:rFonts w:ascii="Arial Narrow" w:hAnsi="Arial Narrow"/>
          <w:sz w:val="24"/>
        </w:rPr>
      </w:pPr>
      <w:r>
        <w:rPr>
          <w:rFonts w:ascii="Arial Narrow" w:hAnsi="Arial Narrow"/>
          <w:sz w:val="24"/>
        </w:rPr>
        <w:t xml:space="preserve">A collaborative working “team” approach and a team that are committed to promoting high achievement across the curriculum </w:t>
      </w:r>
    </w:p>
    <w:p w:rsidR="001758B9" w:rsidRDefault="007D23D3">
      <w:pPr>
        <w:pStyle w:val="ListParagraph"/>
        <w:numPr>
          <w:ilvl w:val="0"/>
          <w:numId w:val="1"/>
        </w:numPr>
        <w:rPr>
          <w:rFonts w:ascii="Arial Narrow" w:hAnsi="Arial Narrow"/>
          <w:sz w:val="24"/>
        </w:rPr>
      </w:pPr>
      <w:r>
        <w:rPr>
          <w:rFonts w:ascii="Arial Narrow" w:hAnsi="Arial Narrow"/>
          <w:sz w:val="24"/>
        </w:rPr>
        <w:t xml:space="preserve">OFSTED April 2024 stated: The school quickly identifies the needs </w:t>
      </w:r>
      <w:r>
        <w:rPr>
          <w:rFonts w:ascii="Arial Narrow" w:hAnsi="Arial Narrow"/>
          <w:sz w:val="24"/>
        </w:rPr>
        <w:t>of pupils with SEND. Teaching is adapted to enable pupils to learn to become successful learners. The school uses specialist staff and adapted resources to ensure that pupils with SEND can follow the same curriculum as their classmates.</w:t>
      </w:r>
    </w:p>
    <w:bookmarkEnd w:id="1"/>
    <w:p w:rsidR="001758B9" w:rsidRDefault="001758B9">
      <w:pPr>
        <w:spacing w:after="0"/>
        <w:rPr>
          <w:rFonts w:ascii="Arial Narrow" w:eastAsia="Times New Roman" w:hAnsi="Arial Narrow" w:cs="Arial"/>
          <w:sz w:val="24"/>
          <w:szCs w:val="24"/>
          <w:lang w:eastAsia="en-GB"/>
        </w:rPr>
      </w:pPr>
    </w:p>
    <w:p w:rsidR="001758B9" w:rsidRDefault="007D23D3">
      <w:pPr>
        <w:spacing w:after="0"/>
        <w:rPr>
          <w:rFonts w:ascii="Arial Narrow" w:eastAsia="Times New Roman" w:hAnsi="Arial Narrow" w:cs="Arial"/>
          <w:sz w:val="24"/>
          <w:szCs w:val="24"/>
          <w:lang w:eastAsia="en-GB"/>
        </w:rPr>
      </w:pPr>
      <w:bookmarkStart w:id="2" w:name="_Hlk204254962"/>
      <w:r>
        <w:rPr>
          <w:rFonts w:ascii="Arial Narrow" w:eastAsia="Times New Roman" w:hAnsi="Arial Narrow" w:cs="Arial"/>
          <w:sz w:val="24"/>
          <w:szCs w:val="24"/>
          <w:lang w:eastAsia="en-GB"/>
        </w:rPr>
        <w:t>The successful can</w:t>
      </w:r>
      <w:r>
        <w:rPr>
          <w:rFonts w:ascii="Arial Narrow" w:eastAsia="Times New Roman" w:hAnsi="Arial Narrow" w:cs="Arial"/>
          <w:sz w:val="24"/>
          <w:szCs w:val="24"/>
          <w:lang w:eastAsia="en-GB"/>
        </w:rPr>
        <w:t>didate will be someone who can:</w:t>
      </w:r>
    </w:p>
    <w:p w:rsidR="001758B9" w:rsidRDefault="001758B9">
      <w:pPr>
        <w:spacing w:after="0"/>
        <w:rPr>
          <w:rFonts w:ascii="Arial Narrow" w:eastAsia="Times New Roman" w:hAnsi="Arial Narrow" w:cs="Arial"/>
          <w:sz w:val="24"/>
          <w:szCs w:val="24"/>
          <w:lang w:eastAsia="en-GB"/>
        </w:rPr>
      </w:pP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Forge positive relationships with pupils, staff and parents. Have excellent interpersonal skills and be able to develop excellent professional relationships with children, staff and parents</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Have high expectations of themsel</w:t>
      </w:r>
      <w:r>
        <w:rPr>
          <w:rFonts w:ascii="Arial Narrow" w:eastAsia="Times New Roman" w:hAnsi="Arial Narrow" w:cs="Arial"/>
          <w:sz w:val="24"/>
          <w:szCs w:val="24"/>
          <w:lang w:eastAsia="en-GB"/>
        </w:rPr>
        <w:t>ves and others.</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Have qualifications and skills in EYFS.</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Understand that, like adults, all children are different and therefore have individual needs and every child has the right to succeed to the best of their ability.</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Identify and enact ways to support </w:t>
      </w:r>
      <w:r>
        <w:rPr>
          <w:rFonts w:ascii="Arial Narrow" w:eastAsia="Times New Roman" w:hAnsi="Arial Narrow" w:cs="Arial"/>
          <w:sz w:val="24"/>
          <w:szCs w:val="24"/>
          <w:lang w:eastAsia="en-GB"/>
        </w:rPr>
        <w:t xml:space="preserve">all children, particularly children with social and emotional needs, </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Inspire and motivate children.</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Demonstrate a shared commitment to raising standards in all that we do.</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lastRenderedPageBreak/>
        <w:t>Be open minded and committed to continually improve their practice.</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Be an enthusias</w:t>
      </w:r>
      <w:r>
        <w:rPr>
          <w:rFonts w:ascii="Arial Narrow" w:eastAsia="Times New Roman" w:hAnsi="Arial Narrow" w:cs="Arial"/>
          <w:sz w:val="24"/>
          <w:szCs w:val="24"/>
          <w:lang w:eastAsia="en-GB"/>
        </w:rPr>
        <w:t>tic team player with the ability to also work individually using their own initiative.</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Be committed to inclusion and equality of opportunity.</w:t>
      </w:r>
    </w:p>
    <w:p w:rsidR="001758B9" w:rsidRDefault="007D23D3">
      <w:pPr>
        <w:pStyle w:val="ListParagraph"/>
        <w:numPr>
          <w:ilvl w:val="0"/>
          <w:numId w:val="2"/>
        </w:numPr>
        <w:spacing w:after="0"/>
        <w:rPr>
          <w:rFonts w:ascii="Arial Narrow" w:eastAsia="Times New Roman" w:hAnsi="Arial Narrow" w:cs="Arial"/>
          <w:sz w:val="24"/>
          <w:szCs w:val="24"/>
          <w:lang w:eastAsia="en-GB"/>
        </w:rPr>
      </w:pPr>
      <w:r>
        <w:rPr>
          <w:rFonts w:ascii="Arial Narrow" w:eastAsia="Times New Roman" w:hAnsi="Arial Narrow" w:cs="Arial"/>
          <w:sz w:val="24"/>
          <w:szCs w:val="24"/>
          <w:lang w:eastAsia="en-GB"/>
        </w:rPr>
        <w:t>Be flexible to the needs of the school</w:t>
      </w:r>
    </w:p>
    <w:bookmarkEnd w:id="2"/>
    <w:p w:rsidR="001758B9" w:rsidRDefault="001758B9">
      <w:pPr>
        <w:spacing w:after="0"/>
        <w:rPr>
          <w:rFonts w:ascii="Arial Narrow" w:eastAsia="Times New Roman" w:hAnsi="Arial Narrow" w:cs="Arial"/>
          <w:sz w:val="24"/>
          <w:szCs w:val="24"/>
          <w:lang w:eastAsia="en-GB"/>
        </w:rPr>
      </w:pPr>
    </w:p>
    <w:p w:rsidR="001758B9" w:rsidRDefault="007D23D3">
      <w:pPr>
        <w:spacing w:after="0"/>
        <w:rPr>
          <w:rFonts w:ascii="Arial Narrow" w:eastAsia="Times New Roman" w:hAnsi="Arial Narrow" w:cs="Arial"/>
          <w:b/>
          <w:sz w:val="24"/>
          <w:szCs w:val="24"/>
          <w:lang w:eastAsia="en-GB"/>
        </w:rPr>
      </w:pPr>
      <w:bookmarkStart w:id="3" w:name="_Hlk204254712"/>
      <w:r>
        <w:rPr>
          <w:rFonts w:ascii="Arial Narrow" w:eastAsia="Times New Roman" w:hAnsi="Arial Narrow" w:cs="Arial"/>
          <w:b/>
          <w:sz w:val="24"/>
          <w:szCs w:val="24"/>
          <w:lang w:eastAsia="en-GB"/>
        </w:rPr>
        <w:t xml:space="preserve">Please see job specification for more information </w:t>
      </w:r>
    </w:p>
    <w:p w:rsidR="001758B9" w:rsidRDefault="001758B9">
      <w:pPr>
        <w:spacing w:after="0"/>
        <w:ind w:left="720"/>
        <w:rPr>
          <w:rFonts w:ascii="Arial Narrow" w:eastAsia="Times New Roman" w:hAnsi="Arial Narrow" w:cs="Arial"/>
          <w:sz w:val="24"/>
          <w:szCs w:val="24"/>
          <w:lang w:eastAsia="en-GB"/>
        </w:rPr>
      </w:pPr>
    </w:p>
    <w:p w:rsidR="001758B9" w:rsidRDefault="007D23D3">
      <w:pPr>
        <w:spacing w:after="0"/>
      </w:pPr>
      <w:r>
        <w:rPr>
          <w:rFonts w:ascii="Arial Narrow" w:eastAsia="Times New Roman" w:hAnsi="Arial Narrow" w:cs="Arial"/>
          <w:sz w:val="24"/>
          <w:szCs w:val="24"/>
          <w:lang w:eastAsia="en-GB"/>
        </w:rPr>
        <w:t xml:space="preserve">Please ensure that </w:t>
      </w:r>
      <w:r>
        <w:rPr>
          <w:rFonts w:ascii="Arial Narrow" w:eastAsia="Times New Roman" w:hAnsi="Arial Narrow" w:cs="Arial"/>
          <w:sz w:val="24"/>
          <w:szCs w:val="24"/>
          <w:lang w:eastAsia="en-GB"/>
        </w:rPr>
        <w:t>completed application forms reflect the requirements of the job specification and are returned direct to the school via admin@kirtonlaneprimary.co.uk. We prefer applications to be made electronically. Application forms can be downloaded from the attached o</w:t>
      </w:r>
      <w:r>
        <w:rPr>
          <w:rFonts w:ascii="Arial Narrow" w:eastAsia="Times New Roman" w:hAnsi="Arial Narrow" w:cs="Arial"/>
          <w:sz w:val="24"/>
          <w:szCs w:val="24"/>
          <w:lang w:eastAsia="en-GB"/>
        </w:rPr>
        <w:t xml:space="preserve">r directly from the school. </w:t>
      </w:r>
    </w:p>
    <w:p w:rsidR="001758B9" w:rsidRDefault="001758B9">
      <w:pPr>
        <w:spacing w:after="0"/>
        <w:ind w:left="720"/>
        <w:rPr>
          <w:rFonts w:ascii="Arial Narrow" w:eastAsia="Times New Roman" w:hAnsi="Arial Narrow" w:cs="Arial"/>
          <w:sz w:val="24"/>
          <w:szCs w:val="24"/>
          <w:lang w:eastAsia="en-GB"/>
        </w:rPr>
      </w:pPr>
    </w:p>
    <w:p w:rsidR="001758B9" w:rsidRDefault="007D23D3">
      <w:pPr>
        <w:spacing w:after="0"/>
      </w:pPr>
      <w:r>
        <w:rPr>
          <w:rFonts w:ascii="Arial Narrow" w:eastAsia="Times New Roman" w:hAnsi="Arial Narrow" w:cs="Arial"/>
          <w:sz w:val="24"/>
          <w:szCs w:val="24"/>
          <w:lang w:eastAsia="en-GB"/>
        </w:rPr>
        <w:t xml:space="preserve">Please send completed applications to </w:t>
      </w:r>
      <w:hyperlink r:id="rId7" w:history="1">
        <w:r>
          <w:rPr>
            <w:rStyle w:val="Hyperlink"/>
            <w:rFonts w:ascii="Arial Narrow" w:eastAsia="Times New Roman" w:hAnsi="Arial Narrow" w:cs="Arial"/>
            <w:sz w:val="24"/>
            <w:szCs w:val="24"/>
            <w:lang w:eastAsia="en-GB"/>
          </w:rPr>
          <w:t>admin@kirtonlaneprimary.co.uk</w:t>
        </w:r>
      </w:hyperlink>
      <w:r>
        <w:rPr>
          <w:rStyle w:val="Hyperlink"/>
          <w:rFonts w:ascii="Arial Narrow" w:eastAsia="Times New Roman" w:hAnsi="Arial Narrow" w:cs="Arial"/>
          <w:sz w:val="24"/>
          <w:szCs w:val="24"/>
          <w:lang w:eastAsia="en-GB"/>
        </w:rPr>
        <w:t>.</w:t>
      </w:r>
      <w:r>
        <w:rPr>
          <w:rFonts w:ascii="Arial Narrow" w:eastAsia="Times New Roman" w:hAnsi="Arial Narrow" w:cs="Arial"/>
          <w:sz w:val="24"/>
          <w:szCs w:val="24"/>
          <w:lang w:eastAsia="en-GB"/>
        </w:rPr>
        <w:t xml:space="preserve"> Confirmation of receipt will be sent for any forms e-mailed</w:t>
      </w:r>
    </w:p>
    <w:p w:rsidR="001758B9" w:rsidRDefault="001758B9">
      <w:pPr>
        <w:spacing w:after="0"/>
        <w:ind w:left="720"/>
        <w:rPr>
          <w:rFonts w:ascii="Arial Narrow" w:eastAsia="Times New Roman" w:hAnsi="Arial Narrow" w:cs="Arial"/>
          <w:sz w:val="24"/>
          <w:szCs w:val="24"/>
          <w:lang w:eastAsia="en-GB"/>
        </w:rPr>
      </w:pPr>
    </w:p>
    <w:p w:rsidR="001758B9" w:rsidRDefault="007D23D3">
      <w:pPr>
        <w:spacing w:after="0"/>
      </w:pPr>
      <w:r>
        <w:rPr>
          <w:rFonts w:ascii="Arial Narrow" w:hAnsi="Arial Narrow" w:cs="Arial"/>
          <w:color w:val="333333"/>
          <w:shd w:val="clear" w:color="auto" w:fill="FFFFFF"/>
        </w:rPr>
        <w:t>The school is committed to safeguarding an</w:t>
      </w:r>
      <w:r>
        <w:rPr>
          <w:rFonts w:ascii="Arial Narrow" w:hAnsi="Arial Narrow" w:cs="Arial"/>
          <w:color w:val="333333"/>
          <w:shd w:val="clear" w:color="auto" w:fill="FFFFFF"/>
        </w:rPr>
        <w:t>d promoting the welfare and safety of its children and expects all staff to share this commitment. The post is subject to an enhanced DBS disclosure.</w:t>
      </w:r>
    </w:p>
    <w:p w:rsidR="001758B9" w:rsidRDefault="001758B9">
      <w:pPr>
        <w:spacing w:after="0"/>
        <w:rPr>
          <w:rFonts w:ascii="Arial Narrow" w:eastAsia="Times New Roman" w:hAnsi="Arial Narrow" w:cs="Arial"/>
          <w:sz w:val="24"/>
          <w:szCs w:val="24"/>
          <w:lang w:eastAsia="en-GB"/>
        </w:rPr>
      </w:pPr>
    </w:p>
    <w:p w:rsidR="001758B9" w:rsidRDefault="001758B9">
      <w:pPr>
        <w:spacing w:after="0"/>
        <w:ind w:left="720"/>
        <w:rPr>
          <w:rFonts w:ascii="Arial Narrow" w:eastAsia="Times New Roman" w:hAnsi="Arial Narrow" w:cs="Arial"/>
          <w:b/>
          <w:bCs/>
          <w:sz w:val="24"/>
          <w:szCs w:val="24"/>
          <w:lang w:eastAsia="en-GB"/>
        </w:rPr>
      </w:pPr>
    </w:p>
    <w:p w:rsidR="001758B9" w:rsidRDefault="007D23D3">
      <w:pPr>
        <w:spacing w:after="0"/>
        <w:ind w:left="720"/>
      </w:pPr>
      <w:bookmarkStart w:id="4" w:name="_Hlk136953297"/>
      <w:r>
        <w:rPr>
          <w:rFonts w:ascii="Arial Narrow" w:eastAsia="Times New Roman" w:hAnsi="Arial Narrow" w:cs="Arial"/>
          <w:b/>
          <w:bCs/>
          <w:sz w:val="24"/>
          <w:szCs w:val="24"/>
          <w:lang w:eastAsia="en-GB"/>
        </w:rPr>
        <w:t>Closing date: (9am) Tuesday 2</w:t>
      </w:r>
      <w:r>
        <w:rPr>
          <w:rFonts w:ascii="Arial Narrow" w:eastAsia="Times New Roman" w:hAnsi="Arial Narrow" w:cs="Arial"/>
          <w:b/>
          <w:bCs/>
          <w:sz w:val="24"/>
          <w:szCs w:val="24"/>
          <w:vertAlign w:val="superscript"/>
          <w:lang w:eastAsia="en-GB"/>
        </w:rPr>
        <w:t>nd</w:t>
      </w:r>
      <w:r>
        <w:rPr>
          <w:rFonts w:ascii="Arial Narrow" w:eastAsia="Times New Roman" w:hAnsi="Arial Narrow" w:cs="Arial"/>
          <w:b/>
          <w:bCs/>
          <w:sz w:val="24"/>
          <w:szCs w:val="24"/>
          <w:lang w:eastAsia="en-GB"/>
        </w:rPr>
        <w:t xml:space="preserve"> September 2025</w:t>
      </w:r>
    </w:p>
    <w:p w:rsidR="001758B9" w:rsidRDefault="007D23D3">
      <w:pPr>
        <w:spacing w:after="0"/>
        <w:ind w:left="720"/>
        <w:rPr>
          <w:rFonts w:ascii="Arial Narrow" w:eastAsia="Times New Roman" w:hAnsi="Arial Narrow" w:cs="Arial"/>
          <w:b/>
          <w:bCs/>
          <w:sz w:val="24"/>
          <w:szCs w:val="24"/>
          <w:lang w:eastAsia="en-GB"/>
        </w:rPr>
      </w:pPr>
      <w:r>
        <w:rPr>
          <w:rFonts w:ascii="Arial Narrow" w:eastAsia="Times New Roman" w:hAnsi="Arial Narrow" w:cs="Arial"/>
          <w:b/>
          <w:bCs/>
          <w:sz w:val="24"/>
          <w:szCs w:val="24"/>
          <w:lang w:eastAsia="en-GB"/>
        </w:rPr>
        <w:t> </w:t>
      </w:r>
    </w:p>
    <w:p w:rsidR="001758B9" w:rsidRDefault="007D23D3">
      <w:pPr>
        <w:spacing w:after="0"/>
        <w:ind w:left="720"/>
      </w:pPr>
      <w:r>
        <w:rPr>
          <w:rFonts w:ascii="Arial Narrow" w:eastAsia="Times New Roman" w:hAnsi="Arial Narrow" w:cs="Arial"/>
          <w:b/>
          <w:bCs/>
          <w:sz w:val="24"/>
          <w:szCs w:val="24"/>
          <w:lang w:eastAsia="en-GB"/>
        </w:rPr>
        <w:t>Shortlisting Date: Tuesday 2</w:t>
      </w:r>
      <w:r>
        <w:rPr>
          <w:rFonts w:ascii="Arial Narrow" w:eastAsia="Times New Roman" w:hAnsi="Arial Narrow" w:cs="Arial"/>
          <w:b/>
          <w:bCs/>
          <w:sz w:val="24"/>
          <w:szCs w:val="24"/>
          <w:vertAlign w:val="superscript"/>
          <w:lang w:eastAsia="en-GB"/>
        </w:rPr>
        <w:t>nd</w:t>
      </w:r>
      <w:r>
        <w:rPr>
          <w:rFonts w:ascii="Arial Narrow" w:eastAsia="Times New Roman" w:hAnsi="Arial Narrow" w:cs="Arial"/>
          <w:b/>
          <w:bCs/>
          <w:sz w:val="24"/>
          <w:szCs w:val="24"/>
          <w:lang w:eastAsia="en-GB"/>
        </w:rPr>
        <w:t xml:space="preserve"> September 2025</w:t>
      </w:r>
    </w:p>
    <w:p w:rsidR="001758B9" w:rsidRDefault="007D23D3">
      <w:pPr>
        <w:spacing w:after="0"/>
        <w:ind w:left="720"/>
        <w:rPr>
          <w:rFonts w:ascii="Arial Narrow" w:eastAsia="Times New Roman" w:hAnsi="Arial Narrow" w:cs="Arial"/>
          <w:b/>
          <w:bCs/>
          <w:sz w:val="24"/>
          <w:szCs w:val="24"/>
          <w:lang w:eastAsia="en-GB"/>
        </w:rPr>
      </w:pPr>
      <w:r>
        <w:rPr>
          <w:rFonts w:ascii="Arial Narrow" w:eastAsia="Times New Roman" w:hAnsi="Arial Narrow" w:cs="Arial"/>
          <w:b/>
          <w:bCs/>
          <w:sz w:val="24"/>
          <w:szCs w:val="24"/>
          <w:lang w:eastAsia="en-GB"/>
        </w:rPr>
        <w:t> </w:t>
      </w:r>
    </w:p>
    <w:p w:rsidR="001758B9" w:rsidRDefault="007D23D3">
      <w:pPr>
        <w:spacing w:after="0"/>
        <w:ind w:left="720"/>
      </w:pPr>
      <w:r>
        <w:rPr>
          <w:rFonts w:ascii="Arial Narrow" w:eastAsia="Times New Roman" w:hAnsi="Arial Narrow" w:cs="Arial"/>
          <w:b/>
          <w:bCs/>
          <w:sz w:val="24"/>
          <w:szCs w:val="24"/>
          <w:lang w:eastAsia="en-GB"/>
        </w:rPr>
        <w:t>Interviews to be held: Friday 5</w:t>
      </w:r>
      <w:r>
        <w:rPr>
          <w:rFonts w:ascii="Arial Narrow" w:eastAsia="Times New Roman" w:hAnsi="Arial Narrow" w:cs="Arial"/>
          <w:b/>
          <w:bCs/>
          <w:sz w:val="24"/>
          <w:szCs w:val="24"/>
          <w:vertAlign w:val="superscript"/>
          <w:lang w:eastAsia="en-GB"/>
        </w:rPr>
        <w:t>th</w:t>
      </w:r>
      <w:r>
        <w:rPr>
          <w:rFonts w:ascii="Arial Narrow" w:eastAsia="Times New Roman" w:hAnsi="Arial Narrow" w:cs="Arial"/>
          <w:b/>
          <w:bCs/>
          <w:sz w:val="24"/>
          <w:szCs w:val="24"/>
          <w:lang w:eastAsia="en-GB"/>
        </w:rPr>
        <w:t xml:space="preserve"> September 2025</w:t>
      </w:r>
    </w:p>
    <w:bookmarkEnd w:id="3"/>
    <w:bookmarkEnd w:id="4"/>
    <w:p w:rsidR="001758B9" w:rsidRDefault="001758B9">
      <w:pPr>
        <w:rPr>
          <w:rFonts w:ascii="Arial Narrow" w:hAnsi="Arial Narrow"/>
        </w:rPr>
      </w:pPr>
    </w:p>
    <w:sectPr w:rsidR="001758B9">
      <w:head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23D3">
      <w:pPr>
        <w:spacing w:after="0"/>
      </w:pPr>
      <w:r>
        <w:separator/>
      </w:r>
    </w:p>
  </w:endnote>
  <w:endnote w:type="continuationSeparator" w:id="0">
    <w:p w:rsidR="00000000" w:rsidRDefault="007D2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23D3">
      <w:pPr>
        <w:spacing w:after="0"/>
      </w:pPr>
      <w:r>
        <w:rPr>
          <w:color w:val="000000"/>
        </w:rPr>
        <w:separator/>
      </w:r>
    </w:p>
  </w:footnote>
  <w:footnote w:type="continuationSeparator" w:id="0">
    <w:p w:rsidR="00000000" w:rsidRDefault="007D23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71D" w:rsidRDefault="007D23D3">
    <w:pPr>
      <w:pStyle w:val="Header"/>
    </w:pPr>
    <w:r>
      <w:rPr>
        <w:noProof/>
        <w:lang w:eastAsia="en-GB"/>
      </w:rPr>
      <w:drawing>
        <wp:anchor distT="0" distB="0" distL="114300" distR="114300" simplePos="0" relativeHeight="251659264" behindDoc="0" locked="0" layoutInCell="1" allowOverlap="1">
          <wp:simplePos x="0" y="0"/>
          <wp:positionH relativeFrom="column">
            <wp:posOffset>-771525</wp:posOffset>
          </wp:positionH>
          <wp:positionV relativeFrom="paragraph">
            <wp:posOffset>-365760</wp:posOffset>
          </wp:positionV>
          <wp:extent cx="771525" cy="771525"/>
          <wp:effectExtent l="0" t="0" r="9525" b="9525"/>
          <wp:wrapTight wrapText="bothSides">
            <wp:wrapPolygon edited="0">
              <wp:start x="8533" y="0"/>
              <wp:lineTo x="4800" y="1067"/>
              <wp:lineTo x="0" y="5867"/>
              <wp:lineTo x="0" y="13867"/>
              <wp:lineTo x="1067" y="17067"/>
              <wp:lineTo x="6400" y="21333"/>
              <wp:lineTo x="7467" y="21333"/>
              <wp:lineTo x="13333" y="21333"/>
              <wp:lineTo x="14933" y="21333"/>
              <wp:lineTo x="20267" y="17067"/>
              <wp:lineTo x="21333" y="12800"/>
              <wp:lineTo x="21333" y="5867"/>
              <wp:lineTo x="16533" y="1067"/>
              <wp:lineTo x="12800" y="0"/>
              <wp:lineTo x="8533"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525" cy="77152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C0E14"/>
    <w:multiLevelType w:val="multilevel"/>
    <w:tmpl w:val="6EDEC8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827B90"/>
    <w:multiLevelType w:val="multilevel"/>
    <w:tmpl w:val="2D4C25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758B9"/>
    <w:rsid w:val="001758B9"/>
    <w:rsid w:val="007D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2508F-42E4-4E84-9D30-86E237A6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kirtonlane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Kirton Lane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MO2</dc:creator>
  <dc:description/>
  <cp:lastModifiedBy>Tom Foster</cp:lastModifiedBy>
  <cp:revision>2</cp:revision>
  <cp:lastPrinted>2023-06-06T08:37:00Z</cp:lastPrinted>
  <dcterms:created xsi:type="dcterms:W3CDTF">2025-07-25T11:20:00Z</dcterms:created>
  <dcterms:modified xsi:type="dcterms:W3CDTF">2025-07-25T11:20:00Z</dcterms:modified>
</cp:coreProperties>
</file>