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5A1708" w14:textId="77777777" w:rsidR="004918EF" w:rsidRPr="00C773A7" w:rsidRDefault="004918EF" w:rsidP="004918EF">
      <w:pPr>
        <w:jc w:val="right"/>
        <w:rPr>
          <w:rFonts w:asciiTheme="majorHAnsi" w:hAnsiTheme="majorHAnsi"/>
          <w:sz w:val="28"/>
          <w:szCs w:val="28"/>
        </w:rPr>
      </w:pPr>
      <w:r>
        <w:rPr>
          <w:noProof/>
          <w:lang w:eastAsia="en-GB"/>
        </w:rPr>
        <w:drawing>
          <wp:anchor distT="0" distB="0" distL="114300" distR="114300" simplePos="0" relativeHeight="251659264" behindDoc="0" locked="0" layoutInCell="1" allowOverlap="1" wp14:anchorId="3A10E87E" wp14:editId="35B3FC45">
            <wp:simplePos x="0" y="0"/>
            <wp:positionH relativeFrom="column">
              <wp:posOffset>7620</wp:posOffset>
            </wp:positionH>
            <wp:positionV relativeFrom="paragraph">
              <wp:posOffset>8311</wp:posOffset>
            </wp:positionV>
            <wp:extent cx="1219200" cy="12192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llfield-navy-blue-flower-circular-titleschoolc.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19200" cy="1219200"/>
                    </a:xfrm>
                    <a:prstGeom prst="rect">
                      <a:avLst/>
                    </a:prstGeom>
                  </pic:spPr>
                </pic:pic>
              </a:graphicData>
            </a:graphic>
            <wp14:sizeRelH relativeFrom="page">
              <wp14:pctWidth>0</wp14:pctWidth>
            </wp14:sizeRelH>
            <wp14:sizeRelV relativeFrom="page">
              <wp14:pctHeight>0</wp14:pctHeight>
            </wp14:sizeRelV>
          </wp:anchor>
        </w:drawing>
      </w:r>
      <w:r>
        <w:t xml:space="preserve">                                                                                          </w:t>
      </w:r>
      <w:r w:rsidRPr="00C773A7">
        <w:rPr>
          <w:rFonts w:asciiTheme="majorHAnsi" w:hAnsiTheme="majorHAnsi" w:cs="Arial"/>
          <w:sz w:val="28"/>
          <w:szCs w:val="28"/>
        </w:rPr>
        <w:t>Hallfield Primary</w:t>
      </w:r>
      <w:r>
        <w:rPr>
          <w:rFonts w:asciiTheme="majorHAnsi" w:hAnsiTheme="majorHAnsi" w:cs="Arial"/>
          <w:sz w:val="28"/>
          <w:szCs w:val="28"/>
        </w:rPr>
        <w:t xml:space="preserve"> </w:t>
      </w:r>
      <w:r w:rsidRPr="00C773A7">
        <w:rPr>
          <w:rFonts w:asciiTheme="majorHAnsi" w:hAnsiTheme="majorHAnsi" w:cs="Arial"/>
          <w:sz w:val="28"/>
          <w:szCs w:val="28"/>
        </w:rPr>
        <w:t>School</w:t>
      </w:r>
    </w:p>
    <w:p w14:paraId="5A32692B" w14:textId="77777777" w:rsidR="004918EF" w:rsidRPr="00C773A7" w:rsidRDefault="004918EF" w:rsidP="004918EF">
      <w:pPr>
        <w:jc w:val="right"/>
        <w:rPr>
          <w:rFonts w:asciiTheme="majorHAnsi" w:hAnsiTheme="majorHAnsi" w:cs="Arial"/>
          <w:sz w:val="28"/>
          <w:szCs w:val="28"/>
        </w:rPr>
      </w:pPr>
      <w:r w:rsidRPr="00C773A7">
        <w:rPr>
          <w:rFonts w:asciiTheme="majorHAnsi" w:hAnsiTheme="majorHAnsi" w:cs="Arial"/>
          <w:sz w:val="28"/>
          <w:szCs w:val="28"/>
        </w:rPr>
        <w:t>Hallfield Estate</w:t>
      </w:r>
    </w:p>
    <w:p w14:paraId="5AF9799A" w14:textId="77777777" w:rsidR="004918EF" w:rsidRPr="00C773A7" w:rsidRDefault="004918EF" w:rsidP="004918EF">
      <w:pPr>
        <w:jc w:val="right"/>
        <w:rPr>
          <w:rFonts w:asciiTheme="majorHAnsi" w:hAnsiTheme="majorHAnsi" w:cs="Arial"/>
          <w:sz w:val="28"/>
          <w:szCs w:val="28"/>
        </w:rPr>
      </w:pPr>
      <w:r w:rsidRPr="00C773A7">
        <w:rPr>
          <w:rFonts w:asciiTheme="majorHAnsi" w:hAnsiTheme="majorHAnsi" w:cs="Arial"/>
          <w:sz w:val="28"/>
          <w:szCs w:val="28"/>
        </w:rPr>
        <w:t xml:space="preserve">London W2 6JJ </w:t>
      </w:r>
    </w:p>
    <w:p w14:paraId="2FBAE0C3" w14:textId="77777777" w:rsidR="004918EF" w:rsidRPr="00C773A7" w:rsidRDefault="004918EF" w:rsidP="004918EF">
      <w:pPr>
        <w:jc w:val="right"/>
        <w:rPr>
          <w:rFonts w:asciiTheme="majorHAnsi" w:hAnsiTheme="majorHAnsi" w:cstheme="minorHAnsi"/>
          <w:sz w:val="28"/>
          <w:szCs w:val="28"/>
        </w:rPr>
      </w:pPr>
      <w:r w:rsidRPr="00C773A7">
        <w:rPr>
          <w:rFonts w:asciiTheme="majorHAnsi" w:hAnsiTheme="majorHAnsi" w:cstheme="minorHAnsi"/>
          <w:sz w:val="28"/>
          <w:szCs w:val="28"/>
        </w:rPr>
        <w:t>Tel: 0207</w:t>
      </w:r>
      <w:r w:rsidR="00D46F6F">
        <w:rPr>
          <w:rFonts w:asciiTheme="majorHAnsi" w:hAnsiTheme="majorHAnsi" w:cstheme="minorHAnsi"/>
          <w:sz w:val="28"/>
          <w:szCs w:val="28"/>
        </w:rPr>
        <w:t xml:space="preserve"> </w:t>
      </w:r>
      <w:r w:rsidRPr="00C773A7">
        <w:rPr>
          <w:rFonts w:asciiTheme="majorHAnsi" w:hAnsiTheme="majorHAnsi" w:cstheme="minorHAnsi"/>
          <w:sz w:val="28"/>
          <w:szCs w:val="28"/>
        </w:rPr>
        <w:t>087</w:t>
      </w:r>
      <w:r w:rsidR="00D46F6F">
        <w:rPr>
          <w:rFonts w:asciiTheme="majorHAnsi" w:hAnsiTheme="majorHAnsi" w:cstheme="minorHAnsi"/>
          <w:sz w:val="28"/>
          <w:szCs w:val="28"/>
        </w:rPr>
        <w:t xml:space="preserve"> </w:t>
      </w:r>
      <w:r w:rsidRPr="00C773A7">
        <w:rPr>
          <w:rFonts w:asciiTheme="majorHAnsi" w:hAnsiTheme="majorHAnsi" w:cstheme="minorHAnsi"/>
          <w:sz w:val="28"/>
          <w:szCs w:val="28"/>
        </w:rPr>
        <w:t>4960</w:t>
      </w:r>
    </w:p>
    <w:p w14:paraId="2F4D6E2F" w14:textId="77777777" w:rsidR="004918EF" w:rsidRPr="00C773A7" w:rsidRDefault="003427C8" w:rsidP="004918EF">
      <w:pPr>
        <w:jc w:val="right"/>
        <w:rPr>
          <w:rStyle w:val="Hyperlink"/>
          <w:rFonts w:asciiTheme="majorHAnsi" w:hAnsiTheme="majorHAnsi" w:cstheme="minorHAnsi"/>
          <w:sz w:val="28"/>
          <w:szCs w:val="28"/>
        </w:rPr>
      </w:pPr>
      <w:hyperlink r:id="rId10" w:history="1">
        <w:r w:rsidR="004918EF" w:rsidRPr="00C773A7">
          <w:rPr>
            <w:rStyle w:val="Hyperlink"/>
            <w:rFonts w:asciiTheme="majorHAnsi" w:hAnsiTheme="majorHAnsi" w:cstheme="minorHAnsi"/>
            <w:sz w:val="28"/>
            <w:szCs w:val="28"/>
          </w:rPr>
          <w:t>office@hallfieldschool.org.uk</w:t>
        </w:r>
      </w:hyperlink>
    </w:p>
    <w:p w14:paraId="4888D6A4" w14:textId="77777777" w:rsidR="00133053" w:rsidRDefault="00133053"/>
    <w:p w14:paraId="449F3C0D" w14:textId="77777777" w:rsidR="00FE0A42" w:rsidRDefault="00FE0A42" w:rsidP="002D6F15">
      <w:pPr>
        <w:rPr>
          <w:rFonts w:asciiTheme="majorHAnsi" w:hAnsiTheme="majorHAnsi"/>
          <w:sz w:val="22"/>
          <w:szCs w:val="22"/>
        </w:rPr>
      </w:pPr>
    </w:p>
    <w:p w14:paraId="2BCF9CD6" w14:textId="77777777" w:rsidR="00643C01" w:rsidRPr="00D46F6F" w:rsidRDefault="00643C01" w:rsidP="002D6F15">
      <w:pPr>
        <w:rPr>
          <w:rFonts w:asciiTheme="majorHAnsi" w:hAnsiTheme="majorHAnsi"/>
          <w:sz w:val="22"/>
          <w:szCs w:val="22"/>
        </w:rPr>
      </w:pPr>
    </w:p>
    <w:p w14:paraId="56C0769D" w14:textId="77777777" w:rsidR="00D85E29" w:rsidRPr="00D46F6F" w:rsidRDefault="00D85E29" w:rsidP="00D85E29">
      <w:pPr>
        <w:jc w:val="center"/>
        <w:rPr>
          <w:rFonts w:asciiTheme="majorHAnsi" w:eastAsia="Batang" w:hAnsiTheme="majorHAnsi" w:cs="Times New Roman"/>
          <w:b/>
          <w:color w:val="0070C0"/>
          <w:sz w:val="22"/>
          <w:szCs w:val="22"/>
          <w:lang w:eastAsia="ko-KR"/>
        </w:rPr>
      </w:pPr>
      <w:r w:rsidRPr="00D46F6F">
        <w:rPr>
          <w:rFonts w:asciiTheme="majorHAnsi" w:eastAsia="Batang" w:hAnsiTheme="majorHAnsi" w:cs="Times New Roman"/>
          <w:b/>
          <w:color w:val="0070C0"/>
          <w:sz w:val="22"/>
          <w:szCs w:val="22"/>
          <w:lang w:eastAsia="ko-KR"/>
        </w:rPr>
        <w:t xml:space="preserve">Hallfield Primary School Foundation Stage </w:t>
      </w:r>
    </w:p>
    <w:p w14:paraId="309339B5" w14:textId="77777777" w:rsidR="00D85E29" w:rsidRPr="00D46F6F" w:rsidRDefault="00D85E29" w:rsidP="00D85E29">
      <w:pPr>
        <w:jc w:val="center"/>
        <w:rPr>
          <w:rFonts w:asciiTheme="majorHAnsi" w:eastAsia="Batang" w:hAnsiTheme="majorHAnsi" w:cs="Times New Roman"/>
          <w:b/>
          <w:color w:val="0070C0"/>
          <w:sz w:val="22"/>
          <w:szCs w:val="22"/>
          <w:lang w:eastAsia="ko-KR"/>
        </w:rPr>
      </w:pPr>
      <w:r w:rsidRPr="00D46F6F">
        <w:rPr>
          <w:rFonts w:asciiTheme="majorHAnsi" w:eastAsia="Batang" w:hAnsiTheme="majorHAnsi" w:cs="Times New Roman"/>
          <w:b/>
          <w:color w:val="0070C0"/>
          <w:sz w:val="22"/>
          <w:szCs w:val="22"/>
          <w:lang w:eastAsia="ko-KR"/>
        </w:rPr>
        <w:t>Class Teacher Job Description</w:t>
      </w:r>
    </w:p>
    <w:p w14:paraId="1B1991F9" w14:textId="77777777" w:rsidR="00D85E29" w:rsidRPr="00D46F6F" w:rsidRDefault="00D85E29" w:rsidP="00D85E29">
      <w:pPr>
        <w:rPr>
          <w:rFonts w:asciiTheme="majorHAnsi" w:eastAsia="Batang" w:hAnsiTheme="majorHAnsi" w:cs="Times New Roman"/>
          <w:b/>
          <w:color w:val="4F81BD" w:themeColor="accent1"/>
          <w:sz w:val="22"/>
          <w:szCs w:val="22"/>
          <w:lang w:eastAsia="ko-KR"/>
        </w:rPr>
      </w:pPr>
    </w:p>
    <w:p w14:paraId="3F01C04B" w14:textId="77777777" w:rsidR="00D85E29" w:rsidRPr="00D46F6F" w:rsidRDefault="00D85E29" w:rsidP="00D85E29">
      <w:pPr>
        <w:jc w:val="both"/>
        <w:rPr>
          <w:rFonts w:asciiTheme="majorHAnsi" w:eastAsia="Batang" w:hAnsiTheme="majorHAnsi" w:cs="Times New Roman"/>
          <w:sz w:val="22"/>
          <w:szCs w:val="22"/>
          <w:lang w:eastAsia="ko-KR"/>
        </w:rPr>
      </w:pPr>
      <w:r w:rsidRPr="00D46F6F">
        <w:rPr>
          <w:rFonts w:asciiTheme="majorHAnsi" w:eastAsia="Batang" w:hAnsiTheme="majorHAnsi" w:cs="Times New Roman"/>
          <w:sz w:val="22"/>
          <w:szCs w:val="22"/>
          <w:lang w:eastAsia="ko-KR"/>
        </w:rPr>
        <w:t>The following job description is not exhaustive. It is expected that teachers will work closely with the Headteacher and governors to develop the role to reflect the needs and demands of the post.</w:t>
      </w:r>
    </w:p>
    <w:p w14:paraId="413AD7FC" w14:textId="77777777" w:rsidR="00D85E29" w:rsidRPr="00D46F6F" w:rsidRDefault="00D85E29" w:rsidP="00D85E29">
      <w:pPr>
        <w:tabs>
          <w:tab w:val="num" w:pos="432"/>
        </w:tabs>
        <w:suppressAutoHyphens/>
        <w:overflowPunct w:val="0"/>
        <w:autoSpaceDE w:val="0"/>
        <w:ind w:left="432" w:hanging="432"/>
        <w:textAlignment w:val="baseline"/>
        <w:outlineLvl w:val="0"/>
        <w:rPr>
          <w:rFonts w:asciiTheme="majorHAnsi" w:eastAsia="Batang" w:hAnsiTheme="majorHAnsi" w:cs="Arial"/>
          <w:b/>
          <w:bCs/>
          <w:color w:val="0070C0"/>
          <w:kern w:val="32"/>
          <w:sz w:val="22"/>
          <w:szCs w:val="22"/>
          <w:lang w:eastAsia="ko-KR"/>
        </w:rPr>
      </w:pPr>
    </w:p>
    <w:p w14:paraId="097CB71E" w14:textId="77777777" w:rsidR="00D85E29" w:rsidRPr="00D46F6F" w:rsidRDefault="00D85E29" w:rsidP="00D85E29">
      <w:pPr>
        <w:tabs>
          <w:tab w:val="num" w:pos="432"/>
        </w:tabs>
        <w:suppressAutoHyphens/>
        <w:overflowPunct w:val="0"/>
        <w:autoSpaceDE w:val="0"/>
        <w:ind w:left="432" w:hanging="432"/>
        <w:textAlignment w:val="baseline"/>
        <w:outlineLvl w:val="0"/>
        <w:rPr>
          <w:rFonts w:asciiTheme="majorHAnsi" w:eastAsia="Batang" w:hAnsiTheme="majorHAnsi" w:cs="Arial"/>
          <w:b/>
          <w:bCs/>
          <w:color w:val="0070C0"/>
          <w:kern w:val="32"/>
          <w:sz w:val="22"/>
          <w:szCs w:val="22"/>
          <w:lang w:eastAsia="ko-KR"/>
        </w:rPr>
      </w:pPr>
      <w:r w:rsidRPr="00D46F6F">
        <w:rPr>
          <w:rFonts w:asciiTheme="majorHAnsi" w:eastAsia="Batang" w:hAnsiTheme="majorHAnsi" w:cs="Arial"/>
          <w:b/>
          <w:bCs/>
          <w:color w:val="0070C0"/>
          <w:kern w:val="32"/>
          <w:sz w:val="22"/>
          <w:szCs w:val="22"/>
          <w:lang w:eastAsia="ko-KR"/>
        </w:rPr>
        <w:t>Core purpose</w:t>
      </w:r>
    </w:p>
    <w:p w14:paraId="1089A1D7" w14:textId="77777777" w:rsidR="00D85E29" w:rsidRPr="00D46F6F" w:rsidRDefault="00D85E29" w:rsidP="00D85E29">
      <w:pPr>
        <w:rPr>
          <w:rFonts w:asciiTheme="majorHAnsi" w:eastAsia="Batang" w:hAnsiTheme="majorHAnsi" w:cs="Times New Roman"/>
          <w:sz w:val="22"/>
          <w:szCs w:val="22"/>
          <w:lang w:eastAsia="ko-KR"/>
        </w:rPr>
      </w:pPr>
      <w:r w:rsidRPr="00D46F6F">
        <w:rPr>
          <w:rFonts w:asciiTheme="majorHAnsi" w:eastAsia="Batang" w:hAnsiTheme="majorHAnsi" w:cs="Times New Roman"/>
          <w:sz w:val="22"/>
          <w:szCs w:val="22"/>
          <w:lang w:eastAsia="ko-KR"/>
        </w:rPr>
        <w:t>The core purpose of this role is to provide high quality teaching and learning that meets the needs of the children in the Hallfield Primary School and that will enable the school to achieve its vision.</w:t>
      </w:r>
    </w:p>
    <w:p w14:paraId="0B126177" w14:textId="77777777" w:rsidR="00D85E29" w:rsidRPr="00D46F6F" w:rsidRDefault="00D85E29" w:rsidP="00D85E29">
      <w:pPr>
        <w:rPr>
          <w:rFonts w:asciiTheme="majorHAnsi" w:eastAsia="Batang" w:hAnsiTheme="majorHAnsi" w:cs="Times New Roman"/>
          <w:sz w:val="22"/>
          <w:szCs w:val="22"/>
          <w:lang w:eastAsia="ko-KR"/>
        </w:rPr>
      </w:pPr>
      <w:r w:rsidRPr="00D46F6F">
        <w:rPr>
          <w:rFonts w:asciiTheme="majorHAnsi" w:eastAsia="Batang" w:hAnsiTheme="majorHAnsi" w:cs="Times New Roman"/>
          <w:sz w:val="22"/>
          <w:szCs w:val="22"/>
          <w:lang w:eastAsia="ko-KR"/>
        </w:rPr>
        <w:t>To achieve success, the teachers will:</w:t>
      </w:r>
    </w:p>
    <w:p w14:paraId="5B31DA16" w14:textId="77777777" w:rsidR="00D85E29" w:rsidRPr="00D46F6F" w:rsidRDefault="00D85E29" w:rsidP="00D85E29">
      <w:pPr>
        <w:numPr>
          <w:ilvl w:val="0"/>
          <w:numId w:val="14"/>
        </w:numPr>
        <w:suppressAutoHyphens/>
        <w:overflowPunct w:val="0"/>
        <w:autoSpaceDE w:val="0"/>
        <w:textAlignment w:val="baseline"/>
        <w:rPr>
          <w:rFonts w:asciiTheme="majorHAnsi" w:eastAsia="Times New Roman" w:hAnsiTheme="majorHAnsi" w:cs="Arial"/>
          <w:kern w:val="1"/>
          <w:sz w:val="22"/>
          <w:szCs w:val="22"/>
          <w:lang w:eastAsia="zh-CN"/>
        </w:rPr>
      </w:pPr>
      <w:r w:rsidRPr="00D46F6F">
        <w:rPr>
          <w:rFonts w:asciiTheme="majorHAnsi" w:eastAsia="Times New Roman" w:hAnsiTheme="majorHAnsi" w:cs="Arial"/>
          <w:kern w:val="1"/>
          <w:sz w:val="22"/>
          <w:szCs w:val="22"/>
          <w:lang w:eastAsia="zh-CN"/>
        </w:rPr>
        <w:t>Plan and deliver high quality teaching and learning to secure the highest possible levels of attainment for all children;</w:t>
      </w:r>
    </w:p>
    <w:p w14:paraId="22885F40" w14:textId="77777777" w:rsidR="00D85E29" w:rsidRPr="00D46F6F" w:rsidRDefault="00D85E29" w:rsidP="00D85E29">
      <w:pPr>
        <w:numPr>
          <w:ilvl w:val="0"/>
          <w:numId w:val="14"/>
        </w:numPr>
        <w:suppressAutoHyphens/>
        <w:overflowPunct w:val="0"/>
        <w:autoSpaceDE w:val="0"/>
        <w:textAlignment w:val="baseline"/>
        <w:rPr>
          <w:rFonts w:asciiTheme="majorHAnsi" w:eastAsia="Times New Roman" w:hAnsiTheme="majorHAnsi" w:cs="Arial"/>
          <w:kern w:val="1"/>
          <w:sz w:val="22"/>
          <w:szCs w:val="22"/>
          <w:lang w:eastAsia="zh-CN"/>
        </w:rPr>
      </w:pPr>
      <w:r w:rsidRPr="00D46F6F">
        <w:rPr>
          <w:rFonts w:asciiTheme="majorHAnsi" w:eastAsia="Times New Roman" w:hAnsiTheme="majorHAnsi" w:cs="Arial"/>
          <w:kern w:val="1"/>
          <w:sz w:val="22"/>
          <w:szCs w:val="22"/>
          <w:lang w:eastAsia="zh-CN"/>
        </w:rPr>
        <w:t>Set high expectations for all children at the school;</w:t>
      </w:r>
    </w:p>
    <w:p w14:paraId="64BAEB3F" w14:textId="77777777" w:rsidR="00D85E29" w:rsidRPr="00D46F6F" w:rsidRDefault="00D85E29" w:rsidP="00D85E29">
      <w:pPr>
        <w:numPr>
          <w:ilvl w:val="0"/>
          <w:numId w:val="14"/>
        </w:numPr>
        <w:suppressAutoHyphens/>
        <w:overflowPunct w:val="0"/>
        <w:autoSpaceDE w:val="0"/>
        <w:textAlignment w:val="baseline"/>
        <w:rPr>
          <w:rFonts w:asciiTheme="majorHAnsi" w:eastAsia="Times New Roman" w:hAnsiTheme="majorHAnsi" w:cs="Arial"/>
          <w:kern w:val="1"/>
          <w:sz w:val="22"/>
          <w:szCs w:val="22"/>
          <w:lang w:eastAsia="zh-CN"/>
        </w:rPr>
      </w:pPr>
      <w:r w:rsidRPr="00D46F6F">
        <w:rPr>
          <w:rFonts w:asciiTheme="majorHAnsi" w:eastAsia="Times New Roman" w:hAnsiTheme="majorHAnsi" w:cs="Arial"/>
          <w:kern w:val="1"/>
          <w:sz w:val="22"/>
          <w:szCs w:val="22"/>
          <w:lang w:eastAsia="zh-CN"/>
        </w:rPr>
        <w:t>Evaluate pupil performance and identify priorities for continuous improvement;</w:t>
      </w:r>
    </w:p>
    <w:p w14:paraId="71DFB749" w14:textId="77777777" w:rsidR="00D85E29" w:rsidRPr="00D46F6F" w:rsidRDefault="00D85E29" w:rsidP="00D85E29">
      <w:pPr>
        <w:numPr>
          <w:ilvl w:val="0"/>
          <w:numId w:val="14"/>
        </w:numPr>
        <w:suppressAutoHyphens/>
        <w:overflowPunct w:val="0"/>
        <w:autoSpaceDE w:val="0"/>
        <w:textAlignment w:val="baseline"/>
        <w:rPr>
          <w:rFonts w:asciiTheme="majorHAnsi" w:eastAsia="Times New Roman" w:hAnsiTheme="majorHAnsi" w:cs="Arial"/>
          <w:kern w:val="1"/>
          <w:sz w:val="22"/>
          <w:szCs w:val="22"/>
          <w:lang w:eastAsia="zh-CN"/>
        </w:rPr>
      </w:pPr>
      <w:r w:rsidRPr="00D46F6F">
        <w:rPr>
          <w:rFonts w:asciiTheme="majorHAnsi" w:eastAsia="Times New Roman" w:hAnsiTheme="majorHAnsi" w:cs="Arial"/>
          <w:kern w:val="1"/>
          <w:sz w:val="22"/>
          <w:szCs w:val="22"/>
          <w:lang w:eastAsia="zh-CN"/>
        </w:rPr>
        <w:t>Encourage the involvement of parents and carers;</w:t>
      </w:r>
    </w:p>
    <w:p w14:paraId="2E875ED6" w14:textId="77777777" w:rsidR="00D85E29" w:rsidRPr="00D46F6F" w:rsidRDefault="00D85E29" w:rsidP="00D85E29">
      <w:pPr>
        <w:numPr>
          <w:ilvl w:val="0"/>
          <w:numId w:val="14"/>
        </w:numPr>
        <w:suppressAutoHyphens/>
        <w:overflowPunct w:val="0"/>
        <w:autoSpaceDE w:val="0"/>
        <w:textAlignment w:val="baseline"/>
        <w:rPr>
          <w:rFonts w:asciiTheme="majorHAnsi" w:eastAsia="Times New Roman" w:hAnsiTheme="majorHAnsi" w:cs="Arial"/>
          <w:kern w:val="1"/>
          <w:sz w:val="22"/>
          <w:szCs w:val="22"/>
          <w:lang w:eastAsia="zh-CN"/>
        </w:rPr>
      </w:pPr>
      <w:r w:rsidRPr="00D46F6F">
        <w:rPr>
          <w:rFonts w:asciiTheme="majorHAnsi" w:eastAsia="Times New Roman" w:hAnsiTheme="majorHAnsi" w:cs="Arial"/>
          <w:kern w:val="1"/>
          <w:sz w:val="22"/>
          <w:szCs w:val="22"/>
          <w:lang w:eastAsia="zh-CN"/>
        </w:rPr>
        <w:t>Create a learning environment that is engaging, happy and fulfilling for all children;</w:t>
      </w:r>
    </w:p>
    <w:p w14:paraId="1A4E0033" w14:textId="77777777" w:rsidR="00D85E29" w:rsidRPr="00D46F6F" w:rsidRDefault="00D85E29" w:rsidP="00D85E29">
      <w:pPr>
        <w:numPr>
          <w:ilvl w:val="0"/>
          <w:numId w:val="14"/>
        </w:numPr>
        <w:suppressAutoHyphens/>
        <w:overflowPunct w:val="0"/>
        <w:autoSpaceDE w:val="0"/>
        <w:textAlignment w:val="baseline"/>
        <w:rPr>
          <w:rFonts w:asciiTheme="majorHAnsi" w:eastAsia="Times New Roman" w:hAnsiTheme="majorHAnsi" w:cs="Arial"/>
          <w:kern w:val="1"/>
          <w:sz w:val="22"/>
          <w:szCs w:val="22"/>
          <w:lang w:eastAsia="zh-CN"/>
        </w:rPr>
      </w:pPr>
      <w:r w:rsidRPr="00D46F6F">
        <w:rPr>
          <w:rFonts w:asciiTheme="majorHAnsi" w:eastAsia="Times New Roman" w:hAnsiTheme="majorHAnsi" w:cs="Arial"/>
          <w:kern w:val="1"/>
          <w:sz w:val="22"/>
          <w:szCs w:val="22"/>
          <w:lang w:eastAsia="zh-CN"/>
        </w:rPr>
        <w:t xml:space="preserve">Demonstrate a commitment to your own Continuing Professional Development (CPD) and supporting the development of others. </w:t>
      </w:r>
    </w:p>
    <w:p w14:paraId="3D6A70CE" w14:textId="77777777" w:rsidR="00D85E29" w:rsidRPr="00D46F6F" w:rsidRDefault="00D85E29" w:rsidP="00D85E29">
      <w:pPr>
        <w:suppressAutoHyphens/>
        <w:overflowPunct w:val="0"/>
        <w:autoSpaceDE w:val="0"/>
        <w:textAlignment w:val="baseline"/>
        <w:rPr>
          <w:rFonts w:asciiTheme="majorHAnsi" w:eastAsia="Times New Roman" w:hAnsiTheme="majorHAnsi" w:cs="Arial"/>
          <w:color w:val="00B050"/>
          <w:kern w:val="1"/>
          <w:sz w:val="22"/>
          <w:szCs w:val="22"/>
          <w:lang w:eastAsia="zh-CN"/>
        </w:rPr>
      </w:pPr>
    </w:p>
    <w:p w14:paraId="3776653B" w14:textId="77777777" w:rsidR="00D85E29" w:rsidRPr="00D46F6F" w:rsidRDefault="00D85E29" w:rsidP="00D85E29">
      <w:pPr>
        <w:tabs>
          <w:tab w:val="num" w:pos="432"/>
        </w:tabs>
        <w:suppressAutoHyphens/>
        <w:overflowPunct w:val="0"/>
        <w:autoSpaceDE w:val="0"/>
        <w:ind w:left="432" w:hanging="432"/>
        <w:textAlignment w:val="baseline"/>
        <w:outlineLvl w:val="0"/>
        <w:rPr>
          <w:rFonts w:asciiTheme="majorHAnsi" w:eastAsia="Batang" w:hAnsiTheme="majorHAnsi" w:cs="Arial"/>
          <w:b/>
          <w:bCs/>
          <w:color w:val="0070C0"/>
          <w:kern w:val="32"/>
          <w:sz w:val="22"/>
          <w:szCs w:val="22"/>
          <w:lang w:eastAsia="ko-KR"/>
        </w:rPr>
      </w:pPr>
      <w:r w:rsidRPr="00D46F6F">
        <w:rPr>
          <w:rFonts w:asciiTheme="majorHAnsi" w:eastAsia="Batang" w:hAnsiTheme="majorHAnsi" w:cs="Arial"/>
          <w:b/>
          <w:bCs/>
          <w:color w:val="0070C0"/>
          <w:kern w:val="32"/>
          <w:sz w:val="22"/>
          <w:szCs w:val="22"/>
          <w:lang w:eastAsia="ko-KR"/>
        </w:rPr>
        <w:t>Key responsibilities</w:t>
      </w:r>
    </w:p>
    <w:p w14:paraId="54164C78" w14:textId="77777777" w:rsidR="00D85E29" w:rsidRPr="00D46F6F" w:rsidRDefault="00D85E29" w:rsidP="00D85E29">
      <w:pPr>
        <w:numPr>
          <w:ilvl w:val="0"/>
          <w:numId w:val="15"/>
        </w:numPr>
        <w:suppressAutoHyphens/>
        <w:overflowPunct w:val="0"/>
        <w:autoSpaceDE w:val="0"/>
        <w:textAlignment w:val="baseline"/>
        <w:outlineLvl w:val="0"/>
        <w:rPr>
          <w:rFonts w:asciiTheme="majorHAnsi" w:eastAsia="Batang" w:hAnsiTheme="majorHAnsi" w:cs="Arial"/>
          <w:bCs/>
          <w:kern w:val="32"/>
          <w:sz w:val="22"/>
          <w:szCs w:val="22"/>
          <w:lang w:eastAsia="ko-KR"/>
        </w:rPr>
      </w:pPr>
      <w:r w:rsidRPr="00D46F6F">
        <w:rPr>
          <w:rFonts w:asciiTheme="majorHAnsi" w:eastAsia="Batang" w:hAnsiTheme="majorHAnsi" w:cs="Arial"/>
          <w:bCs/>
          <w:kern w:val="32"/>
          <w:sz w:val="22"/>
          <w:szCs w:val="22"/>
          <w:lang w:eastAsia="ko-KR"/>
        </w:rPr>
        <w:t>Assist in managing children’</w:t>
      </w:r>
      <w:r w:rsidR="00F10626" w:rsidRPr="00D46F6F">
        <w:rPr>
          <w:rFonts w:asciiTheme="majorHAnsi" w:eastAsia="Batang" w:hAnsiTheme="majorHAnsi" w:cs="Arial"/>
          <w:bCs/>
          <w:kern w:val="32"/>
          <w:sz w:val="22"/>
          <w:szCs w:val="22"/>
          <w:lang w:eastAsia="ko-KR"/>
        </w:rPr>
        <w:t>s</w:t>
      </w:r>
      <w:r w:rsidRPr="00D46F6F">
        <w:rPr>
          <w:rFonts w:asciiTheme="majorHAnsi" w:eastAsia="Batang" w:hAnsiTheme="majorHAnsi" w:cs="Arial"/>
          <w:bCs/>
          <w:kern w:val="32"/>
          <w:sz w:val="22"/>
          <w:szCs w:val="22"/>
          <w:lang w:eastAsia="ko-KR"/>
        </w:rPr>
        <w:t xml:space="preserve"> transition into the school and from Foundation Stage to Year One;</w:t>
      </w:r>
    </w:p>
    <w:p w14:paraId="76806EBB" w14:textId="77777777" w:rsidR="00D85E29" w:rsidRPr="00D46F6F" w:rsidRDefault="00D85E29" w:rsidP="00D85E29">
      <w:pPr>
        <w:numPr>
          <w:ilvl w:val="0"/>
          <w:numId w:val="15"/>
        </w:numPr>
        <w:suppressAutoHyphens/>
        <w:overflowPunct w:val="0"/>
        <w:autoSpaceDE w:val="0"/>
        <w:spacing w:after="245"/>
        <w:contextualSpacing/>
        <w:textAlignment w:val="baseline"/>
        <w:rPr>
          <w:rFonts w:asciiTheme="majorHAnsi" w:eastAsia="Times New Roman" w:hAnsiTheme="majorHAnsi" w:cs="Arial"/>
          <w:kern w:val="1"/>
          <w:sz w:val="22"/>
          <w:szCs w:val="22"/>
          <w:lang w:eastAsia="zh-CN"/>
        </w:rPr>
      </w:pPr>
      <w:r w:rsidRPr="00D46F6F">
        <w:rPr>
          <w:rFonts w:asciiTheme="majorHAnsi" w:eastAsia="Times New Roman" w:hAnsiTheme="majorHAnsi" w:cs="Arial"/>
          <w:kern w:val="1"/>
          <w:sz w:val="22"/>
          <w:szCs w:val="22"/>
          <w:lang w:eastAsia="zh-CN"/>
        </w:rPr>
        <w:t>Contributing to the review and selection of appropriate early years teaching resources;</w:t>
      </w:r>
      <w:r w:rsidRPr="00D46F6F">
        <w:rPr>
          <w:rFonts w:asciiTheme="majorHAnsi" w:eastAsia="Calibri" w:hAnsiTheme="majorHAnsi" w:cs="Tms Rmn"/>
          <w:color w:val="000000"/>
          <w:sz w:val="22"/>
          <w:szCs w:val="22"/>
          <w:lang w:eastAsia="en-GB"/>
        </w:rPr>
        <w:t xml:space="preserve"> </w:t>
      </w:r>
    </w:p>
    <w:p w14:paraId="382505A7" w14:textId="77777777" w:rsidR="00D85E29" w:rsidRPr="00D46F6F" w:rsidRDefault="00D85E29" w:rsidP="00D85E29">
      <w:pPr>
        <w:numPr>
          <w:ilvl w:val="0"/>
          <w:numId w:val="15"/>
        </w:numPr>
        <w:suppressAutoHyphens/>
        <w:overflowPunct w:val="0"/>
        <w:autoSpaceDE w:val="0"/>
        <w:spacing w:after="245"/>
        <w:contextualSpacing/>
        <w:textAlignment w:val="baseline"/>
        <w:rPr>
          <w:rFonts w:asciiTheme="majorHAnsi" w:eastAsia="Times New Roman" w:hAnsiTheme="majorHAnsi" w:cs="Arial"/>
          <w:kern w:val="1"/>
          <w:sz w:val="22"/>
          <w:szCs w:val="22"/>
          <w:lang w:eastAsia="zh-CN"/>
        </w:rPr>
      </w:pPr>
      <w:r w:rsidRPr="00D46F6F">
        <w:rPr>
          <w:rFonts w:asciiTheme="majorHAnsi" w:eastAsia="Times New Roman" w:hAnsiTheme="majorHAnsi" w:cs="Arial"/>
          <w:kern w:val="1"/>
          <w:sz w:val="22"/>
          <w:szCs w:val="22"/>
          <w:lang w:eastAsia="zh-CN"/>
        </w:rPr>
        <w:t>Contribute to the creation of a positive and stimulating learning environment;</w:t>
      </w:r>
    </w:p>
    <w:p w14:paraId="7F56AC1C" w14:textId="77777777" w:rsidR="00D85E29" w:rsidRPr="00D46F6F" w:rsidRDefault="00D85E29" w:rsidP="00F10626">
      <w:pPr>
        <w:numPr>
          <w:ilvl w:val="0"/>
          <w:numId w:val="15"/>
        </w:numPr>
        <w:suppressAutoHyphens/>
        <w:overflowPunct w:val="0"/>
        <w:autoSpaceDE w:val="0"/>
        <w:spacing w:after="245"/>
        <w:contextualSpacing/>
        <w:textAlignment w:val="baseline"/>
        <w:rPr>
          <w:rFonts w:asciiTheme="majorHAnsi" w:eastAsia="Times New Roman" w:hAnsiTheme="majorHAnsi" w:cs="Arial"/>
          <w:kern w:val="1"/>
          <w:sz w:val="22"/>
          <w:szCs w:val="22"/>
          <w:lang w:eastAsia="zh-CN"/>
        </w:rPr>
      </w:pPr>
      <w:r w:rsidRPr="00D46F6F">
        <w:rPr>
          <w:rFonts w:asciiTheme="majorHAnsi" w:eastAsia="Times New Roman" w:hAnsiTheme="majorHAnsi" w:cs="Arial"/>
          <w:kern w:val="1"/>
          <w:sz w:val="22"/>
          <w:szCs w:val="22"/>
          <w:lang w:eastAsia="zh-CN"/>
        </w:rPr>
        <w:t>Contribute to making Hallfield Primary   a school of choice within the local/wider community;</w:t>
      </w:r>
    </w:p>
    <w:p w14:paraId="3B15A336" w14:textId="77777777" w:rsidR="00D85E29" w:rsidRPr="00D46F6F" w:rsidRDefault="00D85E29" w:rsidP="00D85E29">
      <w:pPr>
        <w:autoSpaceDE w:val="0"/>
        <w:autoSpaceDN w:val="0"/>
        <w:adjustRightInd w:val="0"/>
        <w:rPr>
          <w:rFonts w:asciiTheme="majorHAnsi" w:eastAsia="Times New Roman" w:hAnsiTheme="majorHAnsi" w:cs="Arial"/>
          <w:b/>
          <w:bCs/>
          <w:color w:val="0070C0"/>
          <w:sz w:val="22"/>
          <w:szCs w:val="22"/>
          <w:lang w:eastAsia="en-GB"/>
        </w:rPr>
      </w:pPr>
    </w:p>
    <w:p w14:paraId="48231DF7" w14:textId="77777777" w:rsidR="00D85E29" w:rsidRPr="00D46F6F" w:rsidRDefault="00D85E29" w:rsidP="00D85E29">
      <w:pPr>
        <w:autoSpaceDE w:val="0"/>
        <w:autoSpaceDN w:val="0"/>
        <w:adjustRightInd w:val="0"/>
        <w:rPr>
          <w:rFonts w:asciiTheme="majorHAnsi" w:eastAsia="Times New Roman" w:hAnsiTheme="majorHAnsi" w:cs="Arial"/>
          <w:color w:val="0070C0"/>
          <w:sz w:val="22"/>
          <w:szCs w:val="22"/>
          <w:lang w:eastAsia="en-GB"/>
        </w:rPr>
      </w:pPr>
      <w:r w:rsidRPr="00D46F6F">
        <w:rPr>
          <w:rFonts w:asciiTheme="majorHAnsi" w:eastAsia="Times New Roman" w:hAnsiTheme="majorHAnsi" w:cs="Arial"/>
          <w:b/>
          <w:bCs/>
          <w:color w:val="0070C0"/>
          <w:sz w:val="22"/>
          <w:szCs w:val="22"/>
          <w:lang w:eastAsia="en-GB"/>
        </w:rPr>
        <w:t xml:space="preserve">Curriculum </w:t>
      </w:r>
    </w:p>
    <w:p w14:paraId="06417449" w14:textId="77777777" w:rsidR="00D85E29" w:rsidRPr="00D46F6F" w:rsidRDefault="00D85E29" w:rsidP="00D85E29">
      <w:pPr>
        <w:autoSpaceDE w:val="0"/>
        <w:autoSpaceDN w:val="0"/>
        <w:adjustRightInd w:val="0"/>
        <w:rPr>
          <w:rFonts w:asciiTheme="majorHAnsi" w:eastAsia="Times New Roman" w:hAnsiTheme="majorHAnsi" w:cs="Arial"/>
          <w:color w:val="000000"/>
          <w:sz w:val="22"/>
          <w:szCs w:val="22"/>
          <w:lang w:eastAsia="en-GB"/>
        </w:rPr>
      </w:pPr>
      <w:r w:rsidRPr="00D46F6F">
        <w:rPr>
          <w:rFonts w:asciiTheme="majorHAnsi" w:eastAsia="Times New Roman" w:hAnsiTheme="majorHAnsi" w:cs="Arial"/>
          <w:color w:val="000000"/>
          <w:sz w:val="22"/>
          <w:szCs w:val="22"/>
          <w:lang w:eastAsia="en-GB"/>
        </w:rPr>
        <w:t xml:space="preserve">The Foundation Stage class teacher will: </w:t>
      </w:r>
    </w:p>
    <w:p w14:paraId="1816C90C" w14:textId="77777777" w:rsidR="00D85E29" w:rsidRPr="00D46F6F" w:rsidRDefault="00D85E29" w:rsidP="00D85E29">
      <w:pPr>
        <w:numPr>
          <w:ilvl w:val="0"/>
          <w:numId w:val="17"/>
        </w:numPr>
        <w:autoSpaceDE w:val="0"/>
        <w:autoSpaceDN w:val="0"/>
        <w:adjustRightInd w:val="0"/>
        <w:rPr>
          <w:rFonts w:asciiTheme="majorHAnsi" w:eastAsia="Times New Roman" w:hAnsiTheme="majorHAnsi" w:cs="Arial"/>
          <w:color w:val="000000"/>
          <w:sz w:val="22"/>
          <w:szCs w:val="22"/>
          <w:lang w:eastAsia="en-GB"/>
        </w:rPr>
      </w:pPr>
      <w:r w:rsidRPr="00D46F6F">
        <w:rPr>
          <w:rFonts w:asciiTheme="majorHAnsi" w:eastAsia="Times New Roman" w:hAnsiTheme="majorHAnsi" w:cs="Arial"/>
          <w:color w:val="000000"/>
          <w:sz w:val="22"/>
          <w:szCs w:val="22"/>
          <w:lang w:eastAsia="en-GB"/>
        </w:rPr>
        <w:t xml:space="preserve">Develop the Early Years Foundation Stage (EYFS) curriculum area to meet the needs of all children, including their moral, spiritual, cultural, social, intellectual and physical development and </w:t>
      </w:r>
      <w:r w:rsidRPr="00D46F6F">
        <w:rPr>
          <w:rFonts w:asciiTheme="majorHAnsi" w:eastAsia="Calibri" w:hAnsiTheme="majorHAnsi" w:cs="Arial"/>
          <w:sz w:val="22"/>
          <w:szCs w:val="22"/>
          <w:lang w:eastAsia="en-GB"/>
        </w:rPr>
        <w:t>promote and uphold equal opportunities for all children.</w:t>
      </w:r>
      <w:r w:rsidRPr="00D46F6F">
        <w:rPr>
          <w:rFonts w:asciiTheme="majorHAnsi" w:eastAsia="Times New Roman" w:hAnsiTheme="majorHAnsi" w:cs="Arial"/>
          <w:color w:val="000000"/>
          <w:sz w:val="22"/>
          <w:szCs w:val="22"/>
          <w:lang w:eastAsia="en-GB"/>
        </w:rPr>
        <w:t xml:space="preserve"> </w:t>
      </w:r>
    </w:p>
    <w:p w14:paraId="3D2B9180" w14:textId="77777777" w:rsidR="00D85E29" w:rsidRPr="00D46F6F" w:rsidRDefault="00D85E29" w:rsidP="00D85E29">
      <w:pPr>
        <w:autoSpaceDE w:val="0"/>
        <w:autoSpaceDN w:val="0"/>
        <w:adjustRightInd w:val="0"/>
        <w:ind w:firstLine="360"/>
        <w:rPr>
          <w:rFonts w:asciiTheme="majorHAnsi" w:eastAsia="Times New Roman" w:hAnsiTheme="majorHAnsi" w:cs="Arial"/>
          <w:color w:val="000000"/>
          <w:sz w:val="22"/>
          <w:szCs w:val="22"/>
          <w:lang w:eastAsia="en-GB"/>
        </w:rPr>
      </w:pPr>
      <w:r w:rsidRPr="00D46F6F">
        <w:rPr>
          <w:rFonts w:asciiTheme="majorHAnsi" w:eastAsia="Times New Roman" w:hAnsiTheme="majorHAnsi" w:cs="Arial"/>
          <w:color w:val="000000"/>
          <w:sz w:val="22"/>
          <w:szCs w:val="22"/>
          <w:lang w:eastAsia="en-GB"/>
        </w:rPr>
        <w:t xml:space="preserve">Specifically: </w:t>
      </w:r>
    </w:p>
    <w:p w14:paraId="4B79A18F" w14:textId="77777777" w:rsidR="00D85E29" w:rsidRPr="00D46F6F" w:rsidRDefault="00D85E29" w:rsidP="00D85E29">
      <w:pPr>
        <w:numPr>
          <w:ilvl w:val="1"/>
          <w:numId w:val="17"/>
        </w:numPr>
        <w:autoSpaceDE w:val="0"/>
        <w:autoSpaceDN w:val="0"/>
        <w:adjustRightInd w:val="0"/>
        <w:spacing w:after="7"/>
        <w:rPr>
          <w:rFonts w:asciiTheme="majorHAnsi" w:eastAsia="Times New Roman" w:hAnsiTheme="majorHAnsi" w:cs="Arial"/>
          <w:sz w:val="22"/>
          <w:szCs w:val="22"/>
          <w:lang w:eastAsia="en-GB"/>
        </w:rPr>
      </w:pPr>
      <w:r w:rsidRPr="00D46F6F">
        <w:rPr>
          <w:rFonts w:asciiTheme="majorHAnsi" w:eastAsia="Times New Roman" w:hAnsiTheme="majorHAnsi" w:cs="Arial"/>
          <w:sz w:val="22"/>
          <w:szCs w:val="22"/>
          <w:lang w:eastAsia="en-GB"/>
        </w:rPr>
        <w:t xml:space="preserve">Ensure the curriculum is driven by creative and innovative approaches so that it is judged as outstanding by Ofsted; </w:t>
      </w:r>
    </w:p>
    <w:p w14:paraId="1437BE6C" w14:textId="77777777" w:rsidR="00D85E29" w:rsidRPr="00D46F6F" w:rsidRDefault="00D85E29" w:rsidP="00D85E29">
      <w:pPr>
        <w:numPr>
          <w:ilvl w:val="1"/>
          <w:numId w:val="17"/>
        </w:numPr>
        <w:autoSpaceDE w:val="0"/>
        <w:autoSpaceDN w:val="0"/>
        <w:adjustRightInd w:val="0"/>
        <w:spacing w:after="7"/>
        <w:rPr>
          <w:rFonts w:asciiTheme="majorHAnsi" w:eastAsia="Times New Roman" w:hAnsiTheme="majorHAnsi" w:cs="Arial"/>
          <w:sz w:val="22"/>
          <w:szCs w:val="22"/>
          <w:lang w:eastAsia="en-GB"/>
        </w:rPr>
      </w:pPr>
      <w:r w:rsidRPr="00D46F6F">
        <w:rPr>
          <w:rFonts w:asciiTheme="majorHAnsi" w:eastAsia="Times New Roman" w:hAnsiTheme="majorHAnsi" w:cs="Arial"/>
          <w:sz w:val="22"/>
          <w:szCs w:val="22"/>
          <w:lang w:eastAsia="en-GB"/>
        </w:rPr>
        <w:t xml:space="preserve">Develop the EYFS curriculum area in accordance with children’s needs and the statutory requirements of the EYFS Framework; </w:t>
      </w:r>
    </w:p>
    <w:p w14:paraId="3990F60C" w14:textId="77777777" w:rsidR="00D85E29" w:rsidRPr="00D46F6F" w:rsidRDefault="00D85E29" w:rsidP="00D85E29">
      <w:pPr>
        <w:numPr>
          <w:ilvl w:val="1"/>
          <w:numId w:val="17"/>
        </w:numPr>
        <w:autoSpaceDE w:val="0"/>
        <w:autoSpaceDN w:val="0"/>
        <w:adjustRightInd w:val="0"/>
        <w:spacing w:after="7"/>
        <w:rPr>
          <w:rFonts w:asciiTheme="majorHAnsi" w:eastAsia="Times New Roman" w:hAnsiTheme="majorHAnsi" w:cs="Arial"/>
          <w:sz w:val="22"/>
          <w:szCs w:val="22"/>
          <w:lang w:eastAsia="en-GB"/>
        </w:rPr>
      </w:pPr>
      <w:r w:rsidRPr="00D46F6F">
        <w:rPr>
          <w:rFonts w:asciiTheme="majorHAnsi" w:eastAsia="Times New Roman" w:hAnsiTheme="majorHAnsi" w:cs="Arial"/>
          <w:sz w:val="22"/>
          <w:szCs w:val="22"/>
          <w:lang w:eastAsia="en-GB"/>
        </w:rPr>
        <w:t xml:space="preserve">Identify and produce action plans to tackle areas of underachievement by children; </w:t>
      </w:r>
    </w:p>
    <w:p w14:paraId="093C08C6" w14:textId="77777777" w:rsidR="00D85E29" w:rsidRPr="00D46F6F" w:rsidRDefault="00D85E29" w:rsidP="00D85E29">
      <w:pPr>
        <w:numPr>
          <w:ilvl w:val="1"/>
          <w:numId w:val="17"/>
        </w:numPr>
        <w:autoSpaceDE w:val="0"/>
        <w:autoSpaceDN w:val="0"/>
        <w:adjustRightInd w:val="0"/>
        <w:spacing w:after="7"/>
        <w:rPr>
          <w:rFonts w:asciiTheme="majorHAnsi" w:eastAsia="Times New Roman" w:hAnsiTheme="majorHAnsi" w:cs="Arial"/>
          <w:sz w:val="22"/>
          <w:szCs w:val="22"/>
          <w:lang w:eastAsia="en-GB"/>
        </w:rPr>
      </w:pPr>
      <w:r w:rsidRPr="00D46F6F">
        <w:rPr>
          <w:rFonts w:asciiTheme="majorHAnsi" w:eastAsia="Times New Roman" w:hAnsiTheme="majorHAnsi" w:cs="Arial"/>
          <w:sz w:val="22"/>
          <w:szCs w:val="22"/>
          <w:lang w:eastAsia="en-GB"/>
        </w:rPr>
        <w:t xml:space="preserve">Be aware of the latest curriculum developments and research on learning </w:t>
      </w:r>
      <w:proofErr w:type="gramStart"/>
      <w:r w:rsidRPr="00D46F6F">
        <w:rPr>
          <w:rFonts w:asciiTheme="majorHAnsi" w:eastAsia="Times New Roman" w:hAnsiTheme="majorHAnsi" w:cs="Arial"/>
          <w:sz w:val="22"/>
          <w:szCs w:val="22"/>
          <w:lang w:eastAsia="en-GB"/>
        </w:rPr>
        <w:t>in  early</w:t>
      </w:r>
      <w:proofErr w:type="gramEnd"/>
      <w:r w:rsidRPr="00D46F6F">
        <w:rPr>
          <w:rFonts w:asciiTheme="majorHAnsi" w:eastAsia="Times New Roman" w:hAnsiTheme="majorHAnsi" w:cs="Arial"/>
          <w:sz w:val="22"/>
          <w:szCs w:val="22"/>
          <w:lang w:eastAsia="en-GB"/>
        </w:rPr>
        <w:t xml:space="preserve"> years practice; </w:t>
      </w:r>
    </w:p>
    <w:p w14:paraId="5F29424F" w14:textId="77777777" w:rsidR="00D85E29" w:rsidRPr="00D46F6F" w:rsidRDefault="00D85E29" w:rsidP="00D85E29">
      <w:pPr>
        <w:numPr>
          <w:ilvl w:val="1"/>
          <w:numId w:val="17"/>
        </w:numPr>
        <w:autoSpaceDE w:val="0"/>
        <w:autoSpaceDN w:val="0"/>
        <w:adjustRightInd w:val="0"/>
        <w:spacing w:after="7"/>
        <w:rPr>
          <w:rFonts w:asciiTheme="majorHAnsi" w:eastAsia="Times New Roman" w:hAnsiTheme="majorHAnsi" w:cs="Arial"/>
          <w:sz w:val="22"/>
          <w:szCs w:val="22"/>
          <w:lang w:eastAsia="en-GB"/>
        </w:rPr>
      </w:pPr>
      <w:r w:rsidRPr="00D46F6F">
        <w:rPr>
          <w:rFonts w:asciiTheme="majorHAnsi" w:eastAsia="Times New Roman" w:hAnsiTheme="majorHAnsi" w:cs="Arial"/>
          <w:sz w:val="22"/>
          <w:szCs w:val="22"/>
          <w:lang w:eastAsia="en-GB"/>
        </w:rPr>
        <w:t xml:space="preserve">Ensure a close match between the curriculum, the educational direction of the school and the continuing raising of standards; </w:t>
      </w:r>
    </w:p>
    <w:p w14:paraId="4CE1BB3F" w14:textId="77777777" w:rsidR="00D85E29" w:rsidRPr="00D46F6F" w:rsidRDefault="00D85E29" w:rsidP="00D85E29">
      <w:pPr>
        <w:numPr>
          <w:ilvl w:val="1"/>
          <w:numId w:val="17"/>
        </w:numPr>
        <w:autoSpaceDE w:val="0"/>
        <w:autoSpaceDN w:val="0"/>
        <w:adjustRightInd w:val="0"/>
        <w:rPr>
          <w:rFonts w:asciiTheme="majorHAnsi" w:eastAsia="Times New Roman" w:hAnsiTheme="majorHAnsi" w:cs="Arial"/>
          <w:sz w:val="22"/>
          <w:szCs w:val="22"/>
          <w:lang w:eastAsia="en-GB"/>
        </w:rPr>
      </w:pPr>
      <w:r w:rsidRPr="00D46F6F">
        <w:rPr>
          <w:rFonts w:asciiTheme="majorHAnsi" w:eastAsia="Times New Roman" w:hAnsiTheme="majorHAnsi" w:cs="Arial"/>
          <w:sz w:val="22"/>
          <w:szCs w:val="22"/>
          <w:lang w:eastAsia="en-GB"/>
        </w:rPr>
        <w:t xml:space="preserve">Ensure that the needs of children of all abilities are effectively met. </w:t>
      </w:r>
    </w:p>
    <w:p w14:paraId="0AD944F8" w14:textId="77777777" w:rsidR="00D85E29" w:rsidRPr="00D46F6F" w:rsidRDefault="00D85E29" w:rsidP="00D85E29">
      <w:pPr>
        <w:numPr>
          <w:ilvl w:val="0"/>
          <w:numId w:val="17"/>
        </w:numPr>
        <w:rPr>
          <w:rFonts w:asciiTheme="majorHAnsi" w:eastAsia="Batang" w:hAnsiTheme="majorHAnsi" w:cs="Times New Roman"/>
          <w:sz w:val="22"/>
          <w:szCs w:val="22"/>
          <w:lang w:eastAsia="ko-KR"/>
        </w:rPr>
      </w:pPr>
      <w:r w:rsidRPr="00D46F6F">
        <w:rPr>
          <w:rFonts w:asciiTheme="majorHAnsi" w:eastAsia="Batang" w:hAnsiTheme="majorHAnsi" w:cs="Times New Roman"/>
          <w:sz w:val="22"/>
          <w:szCs w:val="22"/>
          <w:lang w:eastAsia="ko-KR"/>
        </w:rPr>
        <w:t>Be responsible for the development and review of detailed schemes of work consistent with Hallfield Primary’s values and general aims and objectives and with the requirements of the EYFS Framework.</w:t>
      </w:r>
    </w:p>
    <w:p w14:paraId="4C3792D8" w14:textId="77777777" w:rsidR="00D85E29" w:rsidRPr="00D46F6F" w:rsidRDefault="00D85E29" w:rsidP="00D85E29">
      <w:pPr>
        <w:rPr>
          <w:rFonts w:asciiTheme="majorHAnsi" w:eastAsia="Batang" w:hAnsiTheme="majorHAnsi" w:cs="Times New Roman"/>
          <w:b/>
          <w:sz w:val="22"/>
          <w:szCs w:val="22"/>
          <w:lang w:eastAsia="ko-KR"/>
        </w:rPr>
      </w:pPr>
    </w:p>
    <w:p w14:paraId="0B093D84" w14:textId="77777777" w:rsidR="00D85E29" w:rsidRPr="00D46F6F" w:rsidRDefault="00D85E29" w:rsidP="00D85E29">
      <w:pPr>
        <w:rPr>
          <w:rFonts w:asciiTheme="majorHAnsi" w:eastAsia="Batang" w:hAnsiTheme="majorHAnsi" w:cs="Times New Roman"/>
          <w:b/>
          <w:color w:val="0070C0"/>
          <w:sz w:val="22"/>
          <w:szCs w:val="22"/>
          <w:lang w:eastAsia="ko-KR"/>
        </w:rPr>
      </w:pPr>
      <w:r w:rsidRPr="00D46F6F">
        <w:rPr>
          <w:rFonts w:asciiTheme="majorHAnsi" w:eastAsia="Batang" w:hAnsiTheme="majorHAnsi" w:cs="Times New Roman"/>
          <w:b/>
          <w:color w:val="0070C0"/>
          <w:sz w:val="22"/>
          <w:szCs w:val="22"/>
          <w:lang w:eastAsia="ko-KR"/>
        </w:rPr>
        <w:t>Teaching and learning</w:t>
      </w:r>
    </w:p>
    <w:p w14:paraId="7C89AAA5" w14:textId="77777777" w:rsidR="00D85E29" w:rsidRPr="00D46F6F" w:rsidRDefault="00D85E29" w:rsidP="00D85E29">
      <w:pPr>
        <w:autoSpaceDE w:val="0"/>
        <w:autoSpaceDN w:val="0"/>
        <w:adjustRightInd w:val="0"/>
        <w:spacing w:after="7"/>
        <w:rPr>
          <w:rFonts w:asciiTheme="majorHAnsi" w:eastAsia="Times New Roman" w:hAnsiTheme="majorHAnsi" w:cs="Arial"/>
          <w:i/>
          <w:color w:val="4F81BD" w:themeColor="accent1"/>
          <w:sz w:val="22"/>
          <w:szCs w:val="22"/>
          <w:lang w:eastAsia="en-GB"/>
        </w:rPr>
      </w:pPr>
      <w:r w:rsidRPr="00D46F6F">
        <w:rPr>
          <w:rFonts w:asciiTheme="majorHAnsi" w:eastAsia="Times New Roman" w:hAnsiTheme="majorHAnsi" w:cs="Arial"/>
          <w:color w:val="000000"/>
          <w:sz w:val="22"/>
          <w:szCs w:val="22"/>
          <w:lang w:eastAsia="en-GB"/>
        </w:rPr>
        <w:t>Manage children’s learning through delivering a curriculum based on the school’s vision;</w:t>
      </w:r>
      <w:r w:rsidRPr="00D46F6F">
        <w:rPr>
          <w:rFonts w:asciiTheme="majorHAnsi" w:eastAsia="Calibri" w:hAnsiTheme="majorHAnsi" w:cs="Tms Rmn"/>
          <w:i/>
          <w:color w:val="4F81BD" w:themeColor="accent1"/>
          <w:sz w:val="22"/>
          <w:szCs w:val="22"/>
          <w:lang w:eastAsia="en-GB"/>
        </w:rPr>
        <w:t xml:space="preserve"> </w:t>
      </w:r>
      <w:r w:rsidRPr="00D46F6F">
        <w:rPr>
          <w:rFonts w:asciiTheme="majorHAnsi" w:eastAsia="Calibri" w:hAnsiTheme="majorHAnsi" w:cs="Arial"/>
          <w:sz w:val="22"/>
          <w:szCs w:val="22"/>
          <w:lang w:eastAsia="en-GB"/>
        </w:rPr>
        <w:t>in particular:</w:t>
      </w:r>
      <w:r w:rsidRPr="00D46F6F">
        <w:rPr>
          <w:rFonts w:asciiTheme="majorHAnsi" w:eastAsia="Calibri" w:hAnsiTheme="majorHAnsi" w:cs="Arial"/>
          <w:i/>
          <w:color w:val="4F81BD" w:themeColor="accent1"/>
          <w:sz w:val="22"/>
          <w:szCs w:val="22"/>
          <w:lang w:eastAsia="en-GB"/>
        </w:rPr>
        <w:t xml:space="preserve"> </w:t>
      </w:r>
    </w:p>
    <w:p w14:paraId="486476E6" w14:textId="77777777" w:rsidR="00D85E29" w:rsidRPr="00D46F6F" w:rsidRDefault="00D85E29" w:rsidP="00D85E29">
      <w:pPr>
        <w:numPr>
          <w:ilvl w:val="1"/>
          <w:numId w:val="17"/>
        </w:numPr>
        <w:autoSpaceDE w:val="0"/>
        <w:autoSpaceDN w:val="0"/>
        <w:adjustRightInd w:val="0"/>
        <w:spacing w:after="7"/>
        <w:rPr>
          <w:rFonts w:asciiTheme="majorHAnsi" w:eastAsia="Times New Roman" w:hAnsiTheme="majorHAnsi" w:cs="Arial"/>
          <w:i/>
          <w:sz w:val="22"/>
          <w:szCs w:val="22"/>
          <w:lang w:eastAsia="en-GB"/>
        </w:rPr>
      </w:pPr>
      <w:r w:rsidRPr="00D46F6F">
        <w:rPr>
          <w:rFonts w:asciiTheme="majorHAnsi" w:eastAsia="Calibri" w:hAnsiTheme="majorHAnsi" w:cs="Arial"/>
          <w:sz w:val="22"/>
          <w:szCs w:val="22"/>
          <w:lang w:eastAsia="en-GB"/>
        </w:rPr>
        <w:t>Promote the learning of English;</w:t>
      </w:r>
    </w:p>
    <w:p w14:paraId="5132323E" w14:textId="77777777" w:rsidR="00D85E29" w:rsidRPr="00D46F6F" w:rsidRDefault="00D85E29" w:rsidP="00D85E29">
      <w:pPr>
        <w:numPr>
          <w:ilvl w:val="1"/>
          <w:numId w:val="17"/>
        </w:numPr>
        <w:autoSpaceDE w:val="0"/>
        <w:autoSpaceDN w:val="0"/>
        <w:adjustRightInd w:val="0"/>
        <w:spacing w:after="7"/>
        <w:rPr>
          <w:rFonts w:asciiTheme="majorHAnsi" w:eastAsia="Times New Roman" w:hAnsiTheme="majorHAnsi" w:cs="Arial"/>
          <w:i/>
          <w:sz w:val="22"/>
          <w:szCs w:val="22"/>
          <w:lang w:eastAsia="en-GB"/>
        </w:rPr>
      </w:pPr>
      <w:r w:rsidRPr="00D46F6F">
        <w:rPr>
          <w:rFonts w:asciiTheme="majorHAnsi" w:eastAsia="Calibri" w:hAnsiTheme="majorHAnsi" w:cs="Arial"/>
          <w:sz w:val="22"/>
          <w:szCs w:val="22"/>
          <w:lang w:eastAsia="en-GB"/>
        </w:rPr>
        <w:lastRenderedPageBreak/>
        <w:t>Maximise the use of the outdoor learning environment in the planning and delivery of teaching and learning;</w:t>
      </w:r>
    </w:p>
    <w:p w14:paraId="0DBE4274" w14:textId="77777777" w:rsidR="00D85E29" w:rsidRPr="00D46F6F" w:rsidRDefault="00D85E29" w:rsidP="00D85E29">
      <w:pPr>
        <w:numPr>
          <w:ilvl w:val="1"/>
          <w:numId w:val="17"/>
        </w:numPr>
        <w:autoSpaceDE w:val="0"/>
        <w:autoSpaceDN w:val="0"/>
        <w:adjustRightInd w:val="0"/>
        <w:spacing w:after="7"/>
        <w:rPr>
          <w:rFonts w:asciiTheme="majorHAnsi" w:eastAsia="Times New Roman" w:hAnsiTheme="majorHAnsi" w:cs="Arial"/>
          <w:i/>
          <w:sz w:val="22"/>
          <w:szCs w:val="22"/>
          <w:lang w:eastAsia="en-GB"/>
        </w:rPr>
      </w:pPr>
      <w:r w:rsidRPr="00D46F6F">
        <w:rPr>
          <w:rFonts w:asciiTheme="majorHAnsi" w:eastAsia="Calibri" w:hAnsiTheme="majorHAnsi" w:cs="Arial"/>
          <w:sz w:val="22"/>
          <w:szCs w:val="22"/>
          <w:lang w:eastAsia="en-GB"/>
        </w:rPr>
        <w:t>Ensure children have frequent opportunities to engage in experiential learning activities:</w:t>
      </w:r>
    </w:p>
    <w:p w14:paraId="57080C05" w14:textId="77777777" w:rsidR="00D85E29" w:rsidRPr="00D46F6F" w:rsidRDefault="00D85E29" w:rsidP="00D85E29">
      <w:pPr>
        <w:numPr>
          <w:ilvl w:val="0"/>
          <w:numId w:val="16"/>
        </w:numPr>
        <w:suppressAutoHyphens/>
        <w:overflowPunct w:val="0"/>
        <w:autoSpaceDE w:val="0"/>
        <w:spacing w:after="245"/>
        <w:contextualSpacing/>
        <w:textAlignment w:val="baseline"/>
        <w:rPr>
          <w:rFonts w:asciiTheme="majorHAnsi" w:eastAsia="Times New Roman" w:hAnsiTheme="majorHAnsi" w:cs="Arial"/>
          <w:kern w:val="1"/>
          <w:sz w:val="22"/>
          <w:szCs w:val="22"/>
          <w:lang w:eastAsia="zh-CN"/>
        </w:rPr>
      </w:pPr>
      <w:r w:rsidRPr="00D46F6F">
        <w:rPr>
          <w:rFonts w:asciiTheme="majorHAnsi" w:eastAsia="Times New Roman" w:hAnsiTheme="majorHAnsi" w:cs="Arial"/>
          <w:kern w:val="1"/>
          <w:sz w:val="22"/>
          <w:szCs w:val="22"/>
          <w:lang w:eastAsia="zh-CN"/>
        </w:rPr>
        <w:t>Ensure that learning excellence is at the heart of planning and delivery in the classroom;</w:t>
      </w:r>
    </w:p>
    <w:p w14:paraId="6AC1F847" w14:textId="77777777" w:rsidR="00D85E29" w:rsidRPr="00D46F6F" w:rsidRDefault="00D85E29" w:rsidP="00D85E29">
      <w:pPr>
        <w:numPr>
          <w:ilvl w:val="0"/>
          <w:numId w:val="16"/>
        </w:numPr>
        <w:suppressAutoHyphens/>
        <w:overflowPunct w:val="0"/>
        <w:autoSpaceDE w:val="0"/>
        <w:ind w:left="357" w:hanging="357"/>
        <w:contextualSpacing/>
        <w:textAlignment w:val="baseline"/>
        <w:rPr>
          <w:rFonts w:asciiTheme="majorHAnsi" w:eastAsia="Times New Roman" w:hAnsiTheme="majorHAnsi" w:cs="Arial"/>
          <w:kern w:val="1"/>
          <w:sz w:val="22"/>
          <w:szCs w:val="22"/>
          <w:lang w:eastAsia="zh-CN"/>
        </w:rPr>
      </w:pPr>
      <w:r w:rsidRPr="00D46F6F">
        <w:rPr>
          <w:rFonts w:asciiTheme="majorHAnsi" w:eastAsia="Times New Roman" w:hAnsiTheme="majorHAnsi" w:cs="Arial"/>
          <w:kern w:val="1"/>
          <w:sz w:val="22"/>
          <w:szCs w:val="22"/>
          <w:lang w:eastAsia="zh-CN"/>
        </w:rPr>
        <w:t>Ensure children feel happy, safe, and supported in the classroom and that any barriers to their learning and progress are addressed or removed;</w:t>
      </w:r>
    </w:p>
    <w:p w14:paraId="2E5E9B2E" w14:textId="77777777" w:rsidR="00D85E29" w:rsidRPr="00D46F6F" w:rsidRDefault="00D85E29" w:rsidP="00D85E29">
      <w:pPr>
        <w:numPr>
          <w:ilvl w:val="0"/>
          <w:numId w:val="22"/>
        </w:numPr>
        <w:contextualSpacing/>
        <w:jc w:val="both"/>
        <w:rPr>
          <w:rFonts w:asciiTheme="majorHAnsi" w:eastAsia="Times New Roman" w:hAnsiTheme="majorHAnsi" w:cs="Arial"/>
          <w:i/>
          <w:color w:val="0070C0"/>
          <w:kern w:val="1"/>
          <w:sz w:val="22"/>
          <w:szCs w:val="22"/>
          <w:lang w:eastAsia="zh-CN"/>
        </w:rPr>
      </w:pPr>
      <w:r w:rsidRPr="00D46F6F">
        <w:rPr>
          <w:rFonts w:asciiTheme="majorHAnsi" w:eastAsia="Times New Roman" w:hAnsiTheme="majorHAnsi" w:cs="Arial"/>
          <w:spacing w:val="2"/>
          <w:kern w:val="1"/>
          <w:sz w:val="22"/>
          <w:szCs w:val="22"/>
          <w:lang w:eastAsia="zh-CN"/>
        </w:rPr>
        <w:t xml:space="preserve">Get to know every child as an </w:t>
      </w:r>
      <w:r w:rsidRPr="00D46F6F">
        <w:rPr>
          <w:rFonts w:asciiTheme="majorHAnsi" w:eastAsia="Times New Roman" w:hAnsiTheme="majorHAnsi" w:cs="Arial"/>
          <w:spacing w:val="1"/>
          <w:kern w:val="1"/>
          <w:sz w:val="22"/>
          <w:szCs w:val="22"/>
          <w:lang w:eastAsia="zh-CN"/>
        </w:rPr>
        <w:t xml:space="preserve">individual and their families so you can effectively nurture him or her </w:t>
      </w:r>
      <w:r w:rsidRPr="00D46F6F">
        <w:rPr>
          <w:rFonts w:asciiTheme="majorHAnsi" w:eastAsia="Times New Roman" w:hAnsiTheme="majorHAnsi" w:cs="Arial"/>
          <w:spacing w:val="2"/>
          <w:kern w:val="1"/>
          <w:sz w:val="22"/>
          <w:szCs w:val="22"/>
          <w:lang w:eastAsia="zh-CN"/>
        </w:rPr>
        <w:t>whilst in your class;</w:t>
      </w:r>
      <w:r w:rsidRPr="00D46F6F">
        <w:rPr>
          <w:rFonts w:asciiTheme="majorHAnsi" w:eastAsia="Calibri" w:hAnsiTheme="majorHAnsi" w:cs="Tms Rmn"/>
          <w:color w:val="000000"/>
          <w:sz w:val="22"/>
          <w:szCs w:val="22"/>
          <w:lang w:eastAsia="en-GB"/>
        </w:rPr>
        <w:t xml:space="preserve"> </w:t>
      </w:r>
    </w:p>
    <w:p w14:paraId="7E73EFF3" w14:textId="77777777" w:rsidR="00D85E29" w:rsidRPr="00D46F6F" w:rsidRDefault="00D85E29" w:rsidP="00D85E29">
      <w:pPr>
        <w:numPr>
          <w:ilvl w:val="0"/>
          <w:numId w:val="16"/>
        </w:numPr>
        <w:contextualSpacing/>
        <w:jc w:val="both"/>
        <w:rPr>
          <w:rFonts w:asciiTheme="majorHAnsi" w:eastAsia="Times New Roman" w:hAnsiTheme="majorHAnsi" w:cs="Arial"/>
          <w:kern w:val="1"/>
          <w:sz w:val="22"/>
          <w:szCs w:val="22"/>
          <w:lang w:eastAsia="zh-CN"/>
        </w:rPr>
      </w:pPr>
      <w:r w:rsidRPr="00D46F6F">
        <w:rPr>
          <w:rFonts w:asciiTheme="majorHAnsi" w:eastAsia="Times New Roman" w:hAnsiTheme="majorHAnsi" w:cs="Arial"/>
          <w:kern w:val="1"/>
          <w:sz w:val="22"/>
          <w:szCs w:val="22"/>
          <w:lang w:eastAsia="zh-CN"/>
        </w:rPr>
        <w:t xml:space="preserve">Plan and resource </w:t>
      </w:r>
      <w:r w:rsidRPr="00D46F6F">
        <w:rPr>
          <w:rFonts w:asciiTheme="majorHAnsi" w:eastAsia="Times New Roman" w:hAnsiTheme="majorHAnsi" w:cs="Arial"/>
          <w:spacing w:val="-1"/>
          <w:kern w:val="1"/>
          <w:sz w:val="22"/>
          <w:szCs w:val="22"/>
          <w:lang w:eastAsia="zh-CN"/>
        </w:rPr>
        <w:t xml:space="preserve">differentiated tasks, appropriately grouping </w:t>
      </w:r>
      <w:r w:rsidRPr="00D46F6F">
        <w:rPr>
          <w:rFonts w:asciiTheme="majorHAnsi" w:eastAsia="Times New Roman" w:hAnsiTheme="majorHAnsi" w:cs="Arial"/>
          <w:kern w:val="1"/>
          <w:sz w:val="22"/>
          <w:szCs w:val="22"/>
          <w:lang w:eastAsia="zh-CN"/>
        </w:rPr>
        <w:t>children, and balancing their time so all groups receive teacher support;</w:t>
      </w:r>
    </w:p>
    <w:p w14:paraId="40C93EFA" w14:textId="77777777" w:rsidR="00D85E29" w:rsidRPr="00D46F6F" w:rsidRDefault="00D85E29" w:rsidP="00D85E29">
      <w:pPr>
        <w:numPr>
          <w:ilvl w:val="2"/>
          <w:numId w:val="23"/>
        </w:numPr>
        <w:jc w:val="both"/>
        <w:rPr>
          <w:rFonts w:asciiTheme="majorHAnsi" w:eastAsia="Batang" w:hAnsiTheme="majorHAnsi" w:cs="Times New Roman"/>
          <w:sz w:val="22"/>
          <w:szCs w:val="22"/>
          <w:lang w:eastAsia="ko-KR"/>
        </w:rPr>
      </w:pPr>
      <w:r w:rsidRPr="00D46F6F">
        <w:rPr>
          <w:rFonts w:asciiTheme="majorHAnsi" w:eastAsia="Batang" w:hAnsiTheme="majorHAnsi" w:cs="Times New Roman"/>
          <w:sz w:val="22"/>
          <w:szCs w:val="22"/>
          <w:lang w:eastAsia="ko-KR"/>
        </w:rPr>
        <w:t>Look for ways to engage children (especially the most able) in independent learning;</w:t>
      </w:r>
    </w:p>
    <w:p w14:paraId="0381E6D9" w14:textId="77777777" w:rsidR="00D85E29" w:rsidRPr="00D46F6F" w:rsidRDefault="00D85E29" w:rsidP="00D85E29">
      <w:pPr>
        <w:numPr>
          <w:ilvl w:val="2"/>
          <w:numId w:val="23"/>
        </w:numPr>
        <w:jc w:val="both"/>
        <w:rPr>
          <w:rFonts w:asciiTheme="majorHAnsi" w:eastAsia="Batang" w:hAnsiTheme="majorHAnsi" w:cs="Times New Roman"/>
          <w:sz w:val="22"/>
          <w:szCs w:val="22"/>
          <w:lang w:eastAsia="ko-KR"/>
        </w:rPr>
      </w:pPr>
      <w:r w:rsidRPr="00D46F6F">
        <w:rPr>
          <w:rFonts w:asciiTheme="majorHAnsi" w:eastAsia="Batang" w:hAnsiTheme="majorHAnsi" w:cs="Times New Roman"/>
          <w:sz w:val="22"/>
          <w:szCs w:val="22"/>
          <w:lang w:eastAsia="ko-KR"/>
        </w:rPr>
        <w:t>Work with SEND and EMA staff and</w:t>
      </w:r>
      <w:r w:rsidR="00453B89">
        <w:rPr>
          <w:rFonts w:asciiTheme="majorHAnsi" w:eastAsia="Batang" w:hAnsiTheme="majorHAnsi" w:cs="Times New Roman"/>
          <w:sz w:val="22"/>
          <w:szCs w:val="22"/>
          <w:lang w:eastAsia="ko-KR"/>
        </w:rPr>
        <w:t xml:space="preserve"> </w:t>
      </w:r>
      <w:r w:rsidRPr="00D46F6F">
        <w:rPr>
          <w:rFonts w:asciiTheme="majorHAnsi" w:eastAsia="Batang" w:hAnsiTheme="majorHAnsi" w:cs="Times New Roman"/>
          <w:sz w:val="22"/>
          <w:szCs w:val="22"/>
          <w:lang w:eastAsia="ko-KR"/>
        </w:rPr>
        <w:t xml:space="preserve">support staff in order to benefit from their specialist knowledge, and to maximise their effectiveness within lessons; </w:t>
      </w:r>
    </w:p>
    <w:p w14:paraId="2981C722" w14:textId="77777777" w:rsidR="00D85E29" w:rsidRPr="00D46F6F" w:rsidRDefault="00D85E29" w:rsidP="00D85E29">
      <w:pPr>
        <w:numPr>
          <w:ilvl w:val="0"/>
          <w:numId w:val="16"/>
        </w:numPr>
        <w:suppressAutoHyphens/>
        <w:overflowPunct w:val="0"/>
        <w:autoSpaceDE w:val="0"/>
        <w:textAlignment w:val="baseline"/>
        <w:rPr>
          <w:rFonts w:asciiTheme="majorHAnsi" w:eastAsia="Times New Roman" w:hAnsiTheme="majorHAnsi" w:cs="Arial"/>
          <w:kern w:val="1"/>
          <w:sz w:val="22"/>
          <w:szCs w:val="22"/>
          <w:lang w:eastAsia="zh-CN"/>
        </w:rPr>
      </w:pPr>
      <w:r w:rsidRPr="00D46F6F">
        <w:rPr>
          <w:rFonts w:asciiTheme="majorHAnsi" w:eastAsia="Times New Roman" w:hAnsiTheme="majorHAnsi" w:cs="Arial"/>
          <w:kern w:val="1"/>
          <w:sz w:val="22"/>
          <w:szCs w:val="22"/>
          <w:lang w:eastAsia="zh-CN"/>
        </w:rPr>
        <w:t>Implement school policies designed to secure high standards of behaviour and attendance</w:t>
      </w:r>
      <w:r w:rsidRPr="00D46F6F">
        <w:rPr>
          <w:rFonts w:asciiTheme="majorHAnsi" w:eastAsia="Calibri" w:hAnsiTheme="majorHAnsi" w:cs="Tms Rmn"/>
          <w:color w:val="000000"/>
          <w:sz w:val="22"/>
          <w:szCs w:val="22"/>
          <w:lang w:eastAsia="en-GB"/>
        </w:rPr>
        <w:t xml:space="preserve">. </w:t>
      </w:r>
      <w:r w:rsidRPr="00D46F6F">
        <w:rPr>
          <w:rFonts w:asciiTheme="majorHAnsi" w:eastAsia="Calibri" w:hAnsiTheme="majorHAnsi" w:cs="Arial"/>
          <w:color w:val="000000"/>
          <w:sz w:val="22"/>
          <w:szCs w:val="22"/>
          <w:lang w:eastAsia="en-GB"/>
        </w:rPr>
        <w:t>Promote and reward positive behaviour;</w:t>
      </w:r>
    </w:p>
    <w:p w14:paraId="72C134F2" w14:textId="77777777" w:rsidR="00D85E29" w:rsidRPr="00D46F6F" w:rsidRDefault="00D85E29" w:rsidP="00D85E29">
      <w:pPr>
        <w:numPr>
          <w:ilvl w:val="0"/>
          <w:numId w:val="16"/>
        </w:numPr>
        <w:contextualSpacing/>
        <w:jc w:val="both"/>
        <w:rPr>
          <w:rFonts w:asciiTheme="majorHAnsi" w:eastAsia="Times New Roman" w:hAnsiTheme="majorHAnsi" w:cs="Arial"/>
          <w:kern w:val="1"/>
          <w:sz w:val="22"/>
          <w:szCs w:val="22"/>
          <w:lang w:eastAsia="zh-CN"/>
        </w:rPr>
      </w:pPr>
      <w:r w:rsidRPr="00D46F6F">
        <w:rPr>
          <w:rFonts w:asciiTheme="majorHAnsi" w:eastAsia="Times New Roman" w:hAnsiTheme="majorHAnsi" w:cs="Arial"/>
          <w:spacing w:val="2"/>
          <w:kern w:val="1"/>
          <w:sz w:val="22"/>
          <w:szCs w:val="22"/>
          <w:lang w:eastAsia="zh-CN"/>
        </w:rPr>
        <w:t>Advise and co-operate with the</w:t>
      </w:r>
      <w:r w:rsidRPr="00D46F6F">
        <w:rPr>
          <w:rFonts w:asciiTheme="majorHAnsi" w:eastAsia="Times New Roman" w:hAnsiTheme="majorHAnsi" w:cs="Arial"/>
          <w:spacing w:val="1"/>
          <w:kern w:val="1"/>
          <w:sz w:val="22"/>
          <w:szCs w:val="22"/>
          <w:lang w:eastAsia="zh-CN"/>
        </w:rPr>
        <w:t xml:space="preserve"> Leader of Learning and other teachers o</w:t>
      </w:r>
      <w:r w:rsidRPr="00D46F6F">
        <w:rPr>
          <w:rFonts w:asciiTheme="majorHAnsi" w:eastAsia="Times New Roman" w:hAnsiTheme="majorHAnsi" w:cs="Arial"/>
          <w:kern w:val="1"/>
          <w:sz w:val="22"/>
          <w:szCs w:val="22"/>
          <w:lang w:eastAsia="zh-CN"/>
        </w:rPr>
        <w:t>n the preparation and development of schemes of work, teaching materials, teaching programmes, methods of teaching and assessment and pastoral arrangements;</w:t>
      </w:r>
    </w:p>
    <w:p w14:paraId="791920B2" w14:textId="77777777" w:rsidR="00D85E29" w:rsidRPr="00D46F6F" w:rsidRDefault="00D85E29" w:rsidP="00D85E29">
      <w:pPr>
        <w:numPr>
          <w:ilvl w:val="0"/>
          <w:numId w:val="16"/>
        </w:numPr>
        <w:jc w:val="both"/>
        <w:rPr>
          <w:rFonts w:asciiTheme="majorHAnsi" w:eastAsia="Times New Roman" w:hAnsiTheme="majorHAnsi" w:cs="Arial"/>
          <w:kern w:val="1"/>
          <w:sz w:val="22"/>
          <w:szCs w:val="22"/>
          <w:lang w:eastAsia="zh-CN"/>
        </w:rPr>
      </w:pPr>
      <w:r w:rsidRPr="00D46F6F">
        <w:rPr>
          <w:rFonts w:asciiTheme="majorHAnsi" w:eastAsia="Times New Roman" w:hAnsiTheme="majorHAnsi" w:cs="Arial"/>
          <w:kern w:val="1"/>
          <w:sz w:val="22"/>
          <w:szCs w:val="22"/>
          <w:lang w:eastAsia="zh-CN"/>
        </w:rPr>
        <w:t>Seek opportunities to invite parents and carers, community figures, businesses and other organisations into the school to enrich children’ learning and contribute to the wider community;</w:t>
      </w:r>
    </w:p>
    <w:p w14:paraId="5408455F" w14:textId="77777777" w:rsidR="00D85E29" w:rsidRPr="00D46F6F" w:rsidRDefault="00D85E29" w:rsidP="00D85E29">
      <w:pPr>
        <w:numPr>
          <w:ilvl w:val="0"/>
          <w:numId w:val="16"/>
        </w:numPr>
        <w:suppressAutoHyphens/>
        <w:overflowPunct w:val="0"/>
        <w:autoSpaceDE w:val="0"/>
        <w:spacing w:after="245"/>
        <w:contextualSpacing/>
        <w:textAlignment w:val="baseline"/>
        <w:rPr>
          <w:rFonts w:asciiTheme="majorHAnsi" w:eastAsia="Times New Roman" w:hAnsiTheme="majorHAnsi" w:cs="Arial"/>
          <w:kern w:val="1"/>
          <w:sz w:val="22"/>
          <w:szCs w:val="22"/>
          <w:lang w:eastAsia="zh-CN"/>
        </w:rPr>
      </w:pPr>
      <w:r w:rsidRPr="00D46F6F">
        <w:rPr>
          <w:rFonts w:asciiTheme="majorHAnsi" w:eastAsia="Times New Roman" w:hAnsiTheme="majorHAnsi" w:cs="Arial"/>
          <w:kern w:val="1"/>
          <w:sz w:val="22"/>
          <w:szCs w:val="22"/>
          <w:lang w:eastAsia="zh-CN"/>
        </w:rPr>
        <w:t>Be prepared to take responsibility for other school subjects as directed by the Headteacher.</w:t>
      </w:r>
    </w:p>
    <w:p w14:paraId="5C5A3F54" w14:textId="77777777" w:rsidR="00D85E29" w:rsidRPr="00D46F6F" w:rsidRDefault="00D85E29" w:rsidP="00D85E29">
      <w:pPr>
        <w:suppressAutoHyphens/>
        <w:overflowPunct w:val="0"/>
        <w:autoSpaceDE w:val="0"/>
        <w:spacing w:after="245"/>
        <w:ind w:left="360"/>
        <w:contextualSpacing/>
        <w:textAlignment w:val="baseline"/>
        <w:rPr>
          <w:rFonts w:asciiTheme="majorHAnsi" w:eastAsia="Times New Roman" w:hAnsiTheme="majorHAnsi" w:cs="Arial"/>
          <w:color w:val="00B050"/>
          <w:kern w:val="1"/>
          <w:sz w:val="22"/>
          <w:szCs w:val="22"/>
          <w:lang w:eastAsia="zh-CN"/>
        </w:rPr>
      </w:pPr>
    </w:p>
    <w:p w14:paraId="0D3C4FFC" w14:textId="77777777" w:rsidR="00D85E29" w:rsidRPr="00D46F6F" w:rsidRDefault="00D85E29" w:rsidP="00D85E29">
      <w:pPr>
        <w:jc w:val="both"/>
        <w:rPr>
          <w:rFonts w:asciiTheme="majorHAnsi" w:eastAsia="Times New Roman" w:hAnsiTheme="majorHAnsi" w:cs="Arial"/>
          <w:b/>
          <w:bCs/>
          <w:iCs/>
          <w:color w:val="0070C0"/>
          <w:sz w:val="22"/>
          <w:szCs w:val="22"/>
          <w:u w:val="single"/>
          <w:lang w:eastAsia="zh-CN"/>
        </w:rPr>
      </w:pPr>
      <w:r w:rsidRPr="00D46F6F">
        <w:rPr>
          <w:rFonts w:asciiTheme="majorHAnsi" w:eastAsia="Times New Roman" w:hAnsiTheme="majorHAnsi" w:cs="Arial"/>
          <w:b/>
          <w:bCs/>
          <w:i/>
          <w:iCs/>
          <w:color w:val="0070C0"/>
          <w:sz w:val="22"/>
          <w:szCs w:val="22"/>
          <w:lang w:eastAsia="zh-CN"/>
        </w:rPr>
        <w:t xml:space="preserve">Monitoring, Assessing, Recording, Reporting and Accountability </w:t>
      </w:r>
    </w:p>
    <w:p w14:paraId="5DD5418C" w14:textId="77777777" w:rsidR="00D85E29" w:rsidRPr="00D46F6F" w:rsidRDefault="00D85E29" w:rsidP="00D85E29">
      <w:pPr>
        <w:numPr>
          <w:ilvl w:val="0"/>
          <w:numId w:val="19"/>
        </w:numPr>
        <w:jc w:val="both"/>
        <w:rPr>
          <w:rFonts w:asciiTheme="majorHAnsi" w:eastAsia="Batang" w:hAnsiTheme="majorHAnsi" w:cs="Times New Roman"/>
          <w:sz w:val="22"/>
          <w:szCs w:val="22"/>
          <w:lang w:eastAsia="ko-KR"/>
        </w:rPr>
      </w:pPr>
      <w:r w:rsidRPr="00D46F6F">
        <w:rPr>
          <w:rFonts w:asciiTheme="majorHAnsi" w:eastAsia="Batang" w:hAnsiTheme="majorHAnsi" w:cs="Times New Roman"/>
          <w:sz w:val="22"/>
          <w:szCs w:val="22"/>
          <w:lang w:eastAsia="ko-KR"/>
        </w:rPr>
        <w:t>To be familiar with and participate fully in statutory assessment and reporting procedures;</w:t>
      </w:r>
    </w:p>
    <w:p w14:paraId="5940913E" w14:textId="77777777" w:rsidR="00D06950" w:rsidRPr="00D46F6F" w:rsidRDefault="00D85E29" w:rsidP="00D85E29">
      <w:pPr>
        <w:numPr>
          <w:ilvl w:val="0"/>
          <w:numId w:val="19"/>
        </w:numPr>
        <w:jc w:val="both"/>
        <w:rPr>
          <w:rFonts w:asciiTheme="majorHAnsi" w:eastAsia="Batang" w:hAnsiTheme="majorHAnsi" w:cs="Times New Roman"/>
          <w:sz w:val="22"/>
          <w:szCs w:val="22"/>
          <w:lang w:eastAsia="ko-KR"/>
        </w:rPr>
      </w:pPr>
      <w:r w:rsidRPr="00D46F6F">
        <w:rPr>
          <w:rFonts w:asciiTheme="majorHAnsi" w:eastAsia="Batang" w:hAnsiTheme="majorHAnsi" w:cs="Times New Roman"/>
          <w:sz w:val="22"/>
          <w:szCs w:val="22"/>
          <w:lang w:eastAsia="ko-KR"/>
        </w:rPr>
        <w:t xml:space="preserve">To set individual targets for achievement and to participate fully in analysing the outcomes in order to identify further ways to improve performance and achieve the expectation that all Foundation Stage </w:t>
      </w:r>
      <w:r w:rsidR="00D06950" w:rsidRPr="00D46F6F">
        <w:rPr>
          <w:rFonts w:asciiTheme="majorHAnsi" w:eastAsia="Batang" w:hAnsiTheme="majorHAnsi" w:cs="Times New Roman"/>
          <w:sz w:val="22"/>
          <w:szCs w:val="22"/>
          <w:lang w:eastAsia="ko-KR"/>
        </w:rPr>
        <w:t>make outstanding progress;</w:t>
      </w:r>
    </w:p>
    <w:p w14:paraId="1D10DB41" w14:textId="77777777" w:rsidR="00D85E29" w:rsidRPr="00D46F6F" w:rsidRDefault="00D85E29" w:rsidP="00D85E29">
      <w:pPr>
        <w:numPr>
          <w:ilvl w:val="0"/>
          <w:numId w:val="19"/>
        </w:numPr>
        <w:jc w:val="both"/>
        <w:rPr>
          <w:rFonts w:asciiTheme="majorHAnsi" w:eastAsia="Batang" w:hAnsiTheme="majorHAnsi" w:cs="Times New Roman"/>
          <w:sz w:val="22"/>
          <w:szCs w:val="22"/>
          <w:lang w:eastAsia="ko-KR"/>
        </w:rPr>
      </w:pPr>
      <w:r w:rsidRPr="00D46F6F">
        <w:rPr>
          <w:rFonts w:asciiTheme="majorHAnsi" w:eastAsia="Batang" w:hAnsiTheme="majorHAnsi" w:cs="Times New Roman"/>
          <w:sz w:val="22"/>
          <w:szCs w:val="22"/>
          <w:lang w:eastAsia="ko-KR"/>
        </w:rPr>
        <w:t>To assess and mark children’ work systematically and constructively and to use the results to inform future planning, teaching and curricular development;</w:t>
      </w:r>
    </w:p>
    <w:p w14:paraId="2AB81D63" w14:textId="77777777" w:rsidR="00D85E29" w:rsidRPr="00D46F6F" w:rsidRDefault="00D85E29" w:rsidP="00D85E29">
      <w:pPr>
        <w:widowControl w:val="0"/>
        <w:numPr>
          <w:ilvl w:val="0"/>
          <w:numId w:val="19"/>
        </w:numPr>
        <w:suppressAutoHyphens/>
        <w:overflowPunct w:val="0"/>
        <w:autoSpaceDE w:val="0"/>
        <w:autoSpaceDN w:val="0"/>
        <w:adjustRightInd w:val="0"/>
        <w:spacing w:line="276" w:lineRule="exact"/>
        <w:contextualSpacing/>
        <w:jc w:val="both"/>
        <w:textAlignment w:val="baseline"/>
        <w:rPr>
          <w:rFonts w:asciiTheme="majorHAnsi" w:eastAsia="Times New Roman" w:hAnsiTheme="majorHAnsi" w:cs="Arial"/>
          <w:kern w:val="1"/>
          <w:sz w:val="22"/>
          <w:szCs w:val="22"/>
          <w:lang w:eastAsia="zh-CN"/>
        </w:rPr>
      </w:pPr>
      <w:r w:rsidRPr="00D46F6F">
        <w:rPr>
          <w:rFonts w:asciiTheme="majorHAnsi" w:eastAsia="Times New Roman" w:hAnsiTheme="majorHAnsi" w:cs="Arial"/>
          <w:spacing w:val="3"/>
          <w:kern w:val="1"/>
          <w:sz w:val="22"/>
          <w:szCs w:val="22"/>
          <w:lang w:eastAsia="zh-CN"/>
        </w:rPr>
        <w:t xml:space="preserve">Run assessment for learning in the </w:t>
      </w:r>
      <w:r w:rsidRPr="00D46F6F">
        <w:rPr>
          <w:rFonts w:asciiTheme="majorHAnsi" w:eastAsia="Times New Roman" w:hAnsiTheme="majorHAnsi" w:cs="Arial"/>
          <w:kern w:val="1"/>
          <w:sz w:val="22"/>
          <w:szCs w:val="22"/>
          <w:lang w:eastAsia="zh-CN"/>
        </w:rPr>
        <w:t>classrooms and establish the next steps in teaching to</w:t>
      </w:r>
      <w:r w:rsidRPr="00D46F6F">
        <w:rPr>
          <w:rFonts w:asciiTheme="majorHAnsi" w:eastAsia="Times New Roman" w:hAnsiTheme="majorHAnsi" w:cs="Arial"/>
          <w:spacing w:val="1"/>
          <w:kern w:val="1"/>
          <w:sz w:val="22"/>
          <w:szCs w:val="22"/>
          <w:lang w:eastAsia="zh-CN"/>
        </w:rPr>
        <w:t xml:space="preserve"> engage children in a dialogue about their progress; </w:t>
      </w:r>
    </w:p>
    <w:p w14:paraId="744C3175" w14:textId="77777777" w:rsidR="00D85E29" w:rsidRPr="00D46F6F" w:rsidRDefault="00D85E29" w:rsidP="00D85E29">
      <w:pPr>
        <w:numPr>
          <w:ilvl w:val="0"/>
          <w:numId w:val="19"/>
        </w:numPr>
        <w:contextualSpacing/>
        <w:jc w:val="both"/>
        <w:rPr>
          <w:rFonts w:asciiTheme="majorHAnsi" w:eastAsia="Times New Roman" w:hAnsiTheme="majorHAnsi" w:cs="Arial"/>
          <w:kern w:val="1"/>
          <w:sz w:val="22"/>
          <w:szCs w:val="22"/>
          <w:lang w:eastAsia="zh-CN"/>
        </w:rPr>
      </w:pPr>
      <w:r w:rsidRPr="00D46F6F">
        <w:rPr>
          <w:rFonts w:asciiTheme="majorHAnsi" w:eastAsia="Times New Roman" w:hAnsiTheme="majorHAnsi" w:cs="Arial"/>
          <w:kern w:val="1"/>
          <w:sz w:val="22"/>
          <w:szCs w:val="22"/>
          <w:lang w:eastAsia="zh-CN"/>
        </w:rPr>
        <w:t xml:space="preserve">Meet regularly with teaching assistants </w:t>
      </w:r>
      <w:r w:rsidRPr="00D46F6F">
        <w:rPr>
          <w:rFonts w:asciiTheme="majorHAnsi" w:eastAsia="Times New Roman" w:hAnsiTheme="majorHAnsi" w:cs="Arial"/>
          <w:spacing w:val="1"/>
          <w:kern w:val="1"/>
          <w:sz w:val="22"/>
          <w:szCs w:val="22"/>
          <w:lang w:eastAsia="zh-CN"/>
        </w:rPr>
        <w:t xml:space="preserve">to plan individual, data-informed </w:t>
      </w:r>
      <w:r w:rsidRPr="00D46F6F">
        <w:rPr>
          <w:rFonts w:asciiTheme="majorHAnsi" w:eastAsia="Times New Roman" w:hAnsiTheme="majorHAnsi" w:cs="Arial"/>
          <w:spacing w:val="-6"/>
          <w:kern w:val="1"/>
          <w:sz w:val="22"/>
          <w:szCs w:val="22"/>
          <w:lang w:eastAsia="zh-CN"/>
        </w:rPr>
        <w:t>interventions;</w:t>
      </w:r>
    </w:p>
    <w:p w14:paraId="2A12552F" w14:textId="77777777" w:rsidR="00D85E29" w:rsidRPr="00D46F6F" w:rsidRDefault="00D85E29" w:rsidP="00D85E29">
      <w:pPr>
        <w:numPr>
          <w:ilvl w:val="0"/>
          <w:numId w:val="21"/>
        </w:numPr>
        <w:suppressAutoHyphens/>
        <w:overflowPunct w:val="0"/>
        <w:autoSpaceDE w:val="0"/>
        <w:textAlignment w:val="baseline"/>
        <w:rPr>
          <w:rFonts w:asciiTheme="majorHAnsi" w:eastAsia="Times New Roman" w:hAnsiTheme="majorHAnsi" w:cs="Arial"/>
          <w:kern w:val="1"/>
          <w:sz w:val="22"/>
          <w:szCs w:val="22"/>
          <w:lang w:eastAsia="zh-CN"/>
        </w:rPr>
      </w:pPr>
      <w:r w:rsidRPr="00D46F6F">
        <w:rPr>
          <w:rFonts w:asciiTheme="majorHAnsi" w:eastAsia="Times New Roman" w:hAnsiTheme="majorHAnsi" w:cs="Arial"/>
          <w:kern w:val="1"/>
          <w:sz w:val="22"/>
          <w:szCs w:val="22"/>
          <w:lang w:eastAsia="zh-CN"/>
        </w:rPr>
        <w:t xml:space="preserve">Participate in termly academic review meetings to share pupil </w:t>
      </w:r>
      <w:r w:rsidRPr="00D46F6F">
        <w:rPr>
          <w:rFonts w:asciiTheme="majorHAnsi" w:eastAsia="Times New Roman" w:hAnsiTheme="majorHAnsi" w:cs="Arial"/>
          <w:spacing w:val="2"/>
          <w:kern w:val="1"/>
          <w:sz w:val="22"/>
          <w:szCs w:val="22"/>
          <w:lang w:eastAsia="zh-CN"/>
        </w:rPr>
        <w:t xml:space="preserve">performance information with parents; </w:t>
      </w:r>
    </w:p>
    <w:p w14:paraId="1C5AB355" w14:textId="77777777" w:rsidR="00D85E29" w:rsidRPr="00D46F6F" w:rsidRDefault="00D85E29" w:rsidP="00D06950">
      <w:pPr>
        <w:pStyle w:val="ListParagraph"/>
        <w:numPr>
          <w:ilvl w:val="0"/>
          <w:numId w:val="21"/>
        </w:numPr>
        <w:jc w:val="both"/>
        <w:rPr>
          <w:rFonts w:asciiTheme="majorHAnsi" w:eastAsia="Batang" w:hAnsiTheme="majorHAnsi" w:cs="Times New Roman"/>
          <w:i/>
          <w:sz w:val="22"/>
          <w:szCs w:val="22"/>
          <w:lang w:eastAsia="ko-KR"/>
        </w:rPr>
      </w:pPr>
      <w:r w:rsidRPr="00D46F6F">
        <w:rPr>
          <w:rFonts w:asciiTheme="majorHAnsi" w:eastAsia="Batang" w:hAnsiTheme="majorHAnsi" w:cs="Times New Roman"/>
          <w:sz w:val="22"/>
          <w:szCs w:val="22"/>
          <w:lang w:eastAsia="ko-KR"/>
        </w:rPr>
        <w:t>Keep an accurate register of children and ensure unexplained absences or patterns of absence are reported immediately in accordance with school policy</w:t>
      </w:r>
      <w:r w:rsidRPr="00D46F6F">
        <w:rPr>
          <w:rFonts w:asciiTheme="majorHAnsi" w:eastAsia="Batang" w:hAnsiTheme="majorHAnsi" w:cs="Times New Roman"/>
          <w:i/>
          <w:sz w:val="22"/>
          <w:szCs w:val="22"/>
          <w:lang w:eastAsia="ko-KR"/>
        </w:rPr>
        <w:t>.</w:t>
      </w:r>
    </w:p>
    <w:p w14:paraId="5E9E93C0" w14:textId="77777777" w:rsidR="004918EF" w:rsidRPr="00D46F6F" w:rsidRDefault="004918EF" w:rsidP="004918EF">
      <w:pPr>
        <w:pStyle w:val="ListParagraph"/>
        <w:ind w:left="360"/>
        <w:jc w:val="both"/>
        <w:rPr>
          <w:rFonts w:asciiTheme="majorHAnsi" w:eastAsia="Batang" w:hAnsiTheme="majorHAnsi" w:cs="Times New Roman"/>
          <w:i/>
          <w:sz w:val="22"/>
          <w:szCs w:val="22"/>
          <w:lang w:eastAsia="ko-KR"/>
        </w:rPr>
      </w:pPr>
    </w:p>
    <w:p w14:paraId="04971EB8" w14:textId="77777777" w:rsidR="00D85E29" w:rsidRPr="00D46F6F" w:rsidRDefault="00D85E29" w:rsidP="00D85E29">
      <w:pPr>
        <w:jc w:val="both"/>
        <w:rPr>
          <w:rFonts w:asciiTheme="majorHAnsi" w:eastAsia="Batang" w:hAnsiTheme="majorHAnsi" w:cs="Times New Roman"/>
          <w:i/>
          <w:color w:val="00B050"/>
          <w:sz w:val="22"/>
          <w:szCs w:val="22"/>
          <w:lang w:eastAsia="ko-KR"/>
        </w:rPr>
      </w:pPr>
    </w:p>
    <w:p w14:paraId="348236E3" w14:textId="77777777" w:rsidR="00D85E29" w:rsidRPr="00D46F6F" w:rsidRDefault="00D85E29" w:rsidP="00D85E29">
      <w:pPr>
        <w:jc w:val="both"/>
        <w:rPr>
          <w:rFonts w:asciiTheme="majorHAnsi" w:eastAsia="Times New Roman" w:hAnsiTheme="majorHAnsi" w:cs="Arial"/>
          <w:b/>
          <w:bCs/>
          <w:i/>
          <w:iCs/>
          <w:color w:val="0070C0"/>
          <w:sz w:val="22"/>
          <w:szCs w:val="22"/>
          <w:lang w:eastAsia="zh-CN"/>
        </w:rPr>
      </w:pPr>
      <w:r w:rsidRPr="00D46F6F">
        <w:rPr>
          <w:rFonts w:asciiTheme="majorHAnsi" w:eastAsia="Times New Roman" w:hAnsiTheme="majorHAnsi" w:cs="Arial"/>
          <w:b/>
          <w:bCs/>
          <w:i/>
          <w:iCs/>
          <w:color w:val="0070C0"/>
          <w:sz w:val="22"/>
          <w:szCs w:val="22"/>
          <w:lang w:eastAsia="zh-CN"/>
        </w:rPr>
        <w:t xml:space="preserve">Professional Standards and Development </w:t>
      </w:r>
    </w:p>
    <w:p w14:paraId="0280653B" w14:textId="77777777" w:rsidR="00D85E29" w:rsidRPr="00D46F6F" w:rsidRDefault="00D85E29" w:rsidP="00D85E29">
      <w:pPr>
        <w:numPr>
          <w:ilvl w:val="0"/>
          <w:numId w:val="20"/>
        </w:numPr>
        <w:contextualSpacing/>
        <w:jc w:val="both"/>
        <w:rPr>
          <w:rFonts w:asciiTheme="majorHAnsi" w:eastAsia="Times New Roman" w:hAnsiTheme="majorHAnsi" w:cs="Arial"/>
          <w:kern w:val="1"/>
          <w:sz w:val="22"/>
          <w:szCs w:val="22"/>
          <w:lang w:eastAsia="zh-CN"/>
        </w:rPr>
      </w:pPr>
      <w:r w:rsidRPr="00D46F6F">
        <w:rPr>
          <w:rFonts w:asciiTheme="majorHAnsi" w:eastAsia="Times New Roman" w:hAnsiTheme="majorHAnsi" w:cs="Arial"/>
          <w:kern w:val="1"/>
          <w:sz w:val="22"/>
          <w:szCs w:val="22"/>
          <w:lang w:eastAsia="zh-CN"/>
        </w:rPr>
        <w:t xml:space="preserve">Be a role model to children through personal presentation and professional conduct; </w:t>
      </w:r>
    </w:p>
    <w:p w14:paraId="12B835D8" w14:textId="77777777" w:rsidR="00D85E29" w:rsidRPr="00D46F6F" w:rsidRDefault="00D85E29" w:rsidP="00D85E29">
      <w:pPr>
        <w:numPr>
          <w:ilvl w:val="0"/>
          <w:numId w:val="20"/>
        </w:numPr>
        <w:contextualSpacing/>
        <w:jc w:val="both"/>
        <w:rPr>
          <w:rFonts w:asciiTheme="majorHAnsi" w:eastAsia="Times New Roman" w:hAnsiTheme="majorHAnsi" w:cs="Arial"/>
          <w:kern w:val="1"/>
          <w:sz w:val="22"/>
          <w:szCs w:val="22"/>
          <w:lang w:eastAsia="zh-CN"/>
        </w:rPr>
      </w:pPr>
      <w:r w:rsidRPr="00D46F6F">
        <w:rPr>
          <w:rFonts w:asciiTheme="majorHAnsi" w:eastAsia="Times New Roman" w:hAnsiTheme="majorHAnsi" w:cs="Arial"/>
          <w:kern w:val="1"/>
          <w:sz w:val="22"/>
          <w:szCs w:val="22"/>
          <w:lang w:eastAsia="zh-CN"/>
        </w:rPr>
        <w:t>Be familiar with the School Handbook and support all the School’s policies, e.g. those on Health and Safety, Child Protection, Teaching and Learning, Assessment and Reporting;</w:t>
      </w:r>
    </w:p>
    <w:p w14:paraId="3FF655CB" w14:textId="77777777" w:rsidR="00D85E29" w:rsidRPr="00D46F6F" w:rsidRDefault="00D85E29" w:rsidP="00D85E29">
      <w:pPr>
        <w:numPr>
          <w:ilvl w:val="0"/>
          <w:numId w:val="20"/>
        </w:numPr>
        <w:contextualSpacing/>
        <w:jc w:val="both"/>
        <w:rPr>
          <w:rFonts w:asciiTheme="majorHAnsi" w:eastAsia="Times New Roman" w:hAnsiTheme="majorHAnsi" w:cs="Arial"/>
          <w:kern w:val="1"/>
          <w:sz w:val="22"/>
          <w:szCs w:val="22"/>
          <w:lang w:eastAsia="zh-CN"/>
        </w:rPr>
      </w:pPr>
      <w:r w:rsidRPr="00D46F6F">
        <w:rPr>
          <w:rFonts w:asciiTheme="majorHAnsi" w:eastAsia="Times New Roman" w:hAnsiTheme="majorHAnsi" w:cs="Arial"/>
          <w:kern w:val="1"/>
          <w:sz w:val="22"/>
          <w:szCs w:val="22"/>
          <w:lang w:eastAsia="zh-CN"/>
        </w:rPr>
        <w:t xml:space="preserve">Establish effective working relationships with professional colleagues and associate staff, and contribute to effective team working; </w:t>
      </w:r>
    </w:p>
    <w:p w14:paraId="684631AC" w14:textId="77777777" w:rsidR="00D85E29" w:rsidRPr="00D46F6F" w:rsidRDefault="00D85E29" w:rsidP="00D85E29">
      <w:pPr>
        <w:numPr>
          <w:ilvl w:val="0"/>
          <w:numId w:val="20"/>
        </w:numPr>
        <w:contextualSpacing/>
        <w:jc w:val="both"/>
        <w:rPr>
          <w:rFonts w:asciiTheme="majorHAnsi" w:eastAsia="Times New Roman" w:hAnsiTheme="majorHAnsi" w:cs="Arial"/>
          <w:kern w:val="1"/>
          <w:sz w:val="22"/>
          <w:szCs w:val="22"/>
          <w:lang w:eastAsia="zh-CN"/>
        </w:rPr>
      </w:pPr>
      <w:r w:rsidRPr="00D46F6F">
        <w:rPr>
          <w:rFonts w:asciiTheme="majorHAnsi" w:eastAsia="Times New Roman" w:hAnsiTheme="majorHAnsi" w:cs="Arial"/>
          <w:kern w:val="1"/>
          <w:sz w:val="22"/>
          <w:szCs w:val="22"/>
          <w:lang w:eastAsia="zh-CN"/>
        </w:rPr>
        <w:t>Maintain a working knowledge and understanding of teachers’ professional duties as set out in the current School Teachers’ Pay and Conditions document, and teachers’ legal responsibilities and responsibilities relating to all current legislation, including the role of the education service in protecting children;</w:t>
      </w:r>
    </w:p>
    <w:p w14:paraId="67EC8706" w14:textId="77777777" w:rsidR="00D85E29" w:rsidRPr="00D46F6F" w:rsidRDefault="00D85E29" w:rsidP="00D85E29">
      <w:pPr>
        <w:numPr>
          <w:ilvl w:val="0"/>
          <w:numId w:val="20"/>
        </w:numPr>
        <w:contextualSpacing/>
        <w:jc w:val="both"/>
        <w:rPr>
          <w:rFonts w:asciiTheme="majorHAnsi" w:eastAsia="Times New Roman" w:hAnsiTheme="majorHAnsi" w:cs="Arial"/>
          <w:kern w:val="1"/>
          <w:sz w:val="22"/>
          <w:szCs w:val="22"/>
          <w:lang w:eastAsia="zh-CN"/>
        </w:rPr>
      </w:pPr>
      <w:r w:rsidRPr="00D46F6F">
        <w:rPr>
          <w:rFonts w:asciiTheme="majorHAnsi" w:eastAsia="Times New Roman" w:hAnsiTheme="majorHAnsi" w:cs="Arial"/>
          <w:kern w:val="1"/>
          <w:sz w:val="22"/>
          <w:szCs w:val="22"/>
          <w:lang w:eastAsia="zh-CN"/>
        </w:rPr>
        <w:t>Liaise effectively with parents and with other agencies with responsibility for children’ education and welfare;</w:t>
      </w:r>
    </w:p>
    <w:p w14:paraId="7804CE76" w14:textId="77777777" w:rsidR="00D85E29" w:rsidRPr="00D46F6F" w:rsidRDefault="00D85E29" w:rsidP="00D85E29">
      <w:pPr>
        <w:numPr>
          <w:ilvl w:val="0"/>
          <w:numId w:val="20"/>
        </w:numPr>
        <w:contextualSpacing/>
        <w:jc w:val="both"/>
        <w:rPr>
          <w:rFonts w:asciiTheme="majorHAnsi" w:eastAsia="Times New Roman" w:hAnsiTheme="majorHAnsi" w:cs="Arial"/>
          <w:kern w:val="1"/>
          <w:sz w:val="22"/>
          <w:szCs w:val="22"/>
          <w:lang w:eastAsia="zh-CN"/>
        </w:rPr>
      </w:pPr>
      <w:r w:rsidRPr="00D46F6F">
        <w:rPr>
          <w:rFonts w:asciiTheme="majorHAnsi" w:eastAsia="Times New Roman" w:hAnsiTheme="majorHAnsi" w:cs="Arial"/>
          <w:kern w:val="1"/>
          <w:sz w:val="22"/>
          <w:szCs w:val="22"/>
          <w:lang w:eastAsia="zh-CN"/>
        </w:rPr>
        <w:t>Participate in meetings at the school that relate to the school curriculum, assessment procedures, staff training, or the administration or organisation of the school;</w:t>
      </w:r>
    </w:p>
    <w:p w14:paraId="6B718A89" w14:textId="77777777" w:rsidR="00D85E29" w:rsidRPr="00D46F6F" w:rsidRDefault="00D85E29" w:rsidP="00D85E29">
      <w:pPr>
        <w:widowControl w:val="0"/>
        <w:numPr>
          <w:ilvl w:val="0"/>
          <w:numId w:val="20"/>
        </w:numPr>
        <w:suppressAutoHyphens/>
        <w:overflowPunct w:val="0"/>
        <w:autoSpaceDE w:val="0"/>
        <w:autoSpaceDN w:val="0"/>
        <w:adjustRightInd w:val="0"/>
        <w:spacing w:line="276" w:lineRule="exact"/>
        <w:contextualSpacing/>
        <w:jc w:val="both"/>
        <w:textAlignment w:val="baseline"/>
        <w:rPr>
          <w:rFonts w:asciiTheme="majorHAnsi" w:eastAsia="Times New Roman" w:hAnsiTheme="majorHAnsi" w:cs="Arial"/>
          <w:kern w:val="1"/>
          <w:sz w:val="22"/>
          <w:szCs w:val="22"/>
          <w:lang w:eastAsia="zh-CN"/>
        </w:rPr>
      </w:pPr>
      <w:r w:rsidRPr="00D46F6F">
        <w:rPr>
          <w:rFonts w:asciiTheme="majorHAnsi" w:eastAsia="Times New Roman" w:hAnsiTheme="majorHAnsi" w:cs="Arial"/>
          <w:kern w:val="1"/>
          <w:sz w:val="22"/>
          <w:szCs w:val="22"/>
          <w:lang w:eastAsia="zh-CN"/>
        </w:rPr>
        <w:t>Engage with effective development programmes</w:t>
      </w:r>
      <w:r w:rsidR="00D06950" w:rsidRPr="00D46F6F">
        <w:rPr>
          <w:rFonts w:asciiTheme="majorHAnsi" w:eastAsia="Times New Roman" w:hAnsiTheme="majorHAnsi" w:cs="Arial"/>
          <w:spacing w:val="1"/>
          <w:kern w:val="1"/>
          <w:sz w:val="22"/>
          <w:szCs w:val="22"/>
          <w:lang w:eastAsia="zh-CN"/>
        </w:rPr>
        <w:t>,</w:t>
      </w:r>
      <w:r w:rsidRPr="00D46F6F">
        <w:rPr>
          <w:rFonts w:asciiTheme="majorHAnsi" w:eastAsia="Times New Roman" w:hAnsiTheme="majorHAnsi" w:cs="Arial"/>
          <w:spacing w:val="1"/>
          <w:kern w:val="1"/>
          <w:sz w:val="22"/>
          <w:szCs w:val="22"/>
          <w:lang w:eastAsia="zh-CN"/>
        </w:rPr>
        <w:t xml:space="preserve"> local partners and school improvement </w:t>
      </w:r>
      <w:r w:rsidRPr="00D46F6F">
        <w:rPr>
          <w:rFonts w:asciiTheme="majorHAnsi" w:eastAsia="Times New Roman" w:hAnsiTheme="majorHAnsi" w:cs="Arial"/>
          <w:spacing w:val="-3"/>
          <w:kern w:val="1"/>
          <w:sz w:val="22"/>
          <w:szCs w:val="22"/>
          <w:lang w:eastAsia="zh-CN"/>
        </w:rPr>
        <w:t>organisations.</w:t>
      </w:r>
    </w:p>
    <w:p w14:paraId="7DDCABC4" w14:textId="77777777" w:rsidR="00D85E29" w:rsidRPr="00D46F6F" w:rsidRDefault="00D85E29" w:rsidP="00D85E29">
      <w:pPr>
        <w:overflowPunct w:val="0"/>
        <w:ind w:left="720"/>
        <w:rPr>
          <w:rFonts w:asciiTheme="majorHAnsi" w:eastAsia="Batang" w:hAnsiTheme="majorHAnsi" w:cs="Arial"/>
          <w:sz w:val="22"/>
          <w:szCs w:val="22"/>
          <w:lang w:eastAsia="ko-KR"/>
        </w:rPr>
      </w:pPr>
    </w:p>
    <w:p w14:paraId="15B6841A" w14:textId="77777777" w:rsidR="00D85E29" w:rsidRPr="00D46F6F" w:rsidRDefault="00D85E29" w:rsidP="00D85E29">
      <w:pPr>
        <w:overflowPunct w:val="0"/>
        <w:ind w:left="720"/>
        <w:rPr>
          <w:rFonts w:asciiTheme="majorHAnsi" w:eastAsia="Batang" w:hAnsiTheme="majorHAnsi" w:cs="Arial"/>
          <w:sz w:val="22"/>
          <w:szCs w:val="22"/>
          <w:lang w:eastAsia="ko-KR"/>
        </w:rPr>
      </w:pPr>
    </w:p>
    <w:p w14:paraId="15F6A3B4" w14:textId="77777777" w:rsidR="00D85E29" w:rsidRPr="00D46F6F" w:rsidRDefault="00D85E29" w:rsidP="00D85E29">
      <w:pPr>
        <w:overflowPunct w:val="0"/>
        <w:ind w:left="720"/>
        <w:rPr>
          <w:rFonts w:asciiTheme="majorHAnsi" w:eastAsia="Batang" w:hAnsiTheme="majorHAnsi" w:cs="Arial"/>
          <w:sz w:val="22"/>
          <w:szCs w:val="22"/>
          <w:lang w:eastAsia="ko-KR"/>
        </w:rPr>
      </w:pPr>
    </w:p>
    <w:p w14:paraId="31F2E418" w14:textId="77777777" w:rsidR="00D85E29" w:rsidRPr="00D85E29" w:rsidRDefault="00D85E29" w:rsidP="00D85E29">
      <w:pPr>
        <w:overflowPunct w:val="0"/>
        <w:ind w:left="720"/>
        <w:rPr>
          <w:rFonts w:asciiTheme="majorHAnsi" w:eastAsia="Batang" w:hAnsiTheme="majorHAnsi" w:cs="Arial"/>
          <w:lang w:eastAsia="ko-KR"/>
        </w:rPr>
      </w:pPr>
    </w:p>
    <w:p w14:paraId="4E252CEF" w14:textId="77777777" w:rsidR="00453B89" w:rsidRPr="00C773A7" w:rsidRDefault="00453B89" w:rsidP="00453B89">
      <w:pPr>
        <w:jc w:val="right"/>
        <w:rPr>
          <w:rFonts w:asciiTheme="majorHAnsi" w:hAnsiTheme="majorHAnsi"/>
          <w:sz w:val="28"/>
          <w:szCs w:val="28"/>
        </w:rPr>
      </w:pPr>
      <w:r>
        <w:rPr>
          <w:noProof/>
          <w:lang w:eastAsia="en-GB"/>
        </w:rPr>
        <w:lastRenderedPageBreak/>
        <w:drawing>
          <wp:anchor distT="0" distB="0" distL="114300" distR="114300" simplePos="0" relativeHeight="251661824" behindDoc="0" locked="0" layoutInCell="1" allowOverlap="1" wp14:anchorId="54E1BC61" wp14:editId="7304C2DB">
            <wp:simplePos x="0" y="0"/>
            <wp:positionH relativeFrom="column">
              <wp:posOffset>7620</wp:posOffset>
            </wp:positionH>
            <wp:positionV relativeFrom="paragraph">
              <wp:posOffset>8311</wp:posOffset>
            </wp:positionV>
            <wp:extent cx="1219200" cy="121920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llfield-navy-blue-flower-circular-titleschoolc.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19200" cy="1219200"/>
                    </a:xfrm>
                    <a:prstGeom prst="rect">
                      <a:avLst/>
                    </a:prstGeom>
                  </pic:spPr>
                </pic:pic>
              </a:graphicData>
            </a:graphic>
            <wp14:sizeRelH relativeFrom="page">
              <wp14:pctWidth>0</wp14:pctWidth>
            </wp14:sizeRelH>
            <wp14:sizeRelV relativeFrom="page">
              <wp14:pctHeight>0</wp14:pctHeight>
            </wp14:sizeRelV>
          </wp:anchor>
        </w:drawing>
      </w:r>
      <w:r>
        <w:t xml:space="preserve">                                                                                          </w:t>
      </w:r>
      <w:r w:rsidRPr="00C773A7">
        <w:rPr>
          <w:rFonts w:asciiTheme="majorHAnsi" w:hAnsiTheme="majorHAnsi" w:cs="Arial"/>
          <w:sz w:val="28"/>
          <w:szCs w:val="28"/>
        </w:rPr>
        <w:t>Hallfield Primary</w:t>
      </w:r>
      <w:r>
        <w:rPr>
          <w:rFonts w:asciiTheme="majorHAnsi" w:hAnsiTheme="majorHAnsi" w:cs="Arial"/>
          <w:sz w:val="28"/>
          <w:szCs w:val="28"/>
        </w:rPr>
        <w:t xml:space="preserve"> </w:t>
      </w:r>
      <w:r w:rsidRPr="00C773A7">
        <w:rPr>
          <w:rFonts w:asciiTheme="majorHAnsi" w:hAnsiTheme="majorHAnsi" w:cs="Arial"/>
          <w:sz w:val="28"/>
          <w:szCs w:val="28"/>
        </w:rPr>
        <w:t>School</w:t>
      </w:r>
    </w:p>
    <w:p w14:paraId="033999DB" w14:textId="77777777" w:rsidR="00453B89" w:rsidRPr="00C773A7" w:rsidRDefault="00453B89" w:rsidP="00453B89">
      <w:pPr>
        <w:jc w:val="right"/>
        <w:rPr>
          <w:rFonts w:asciiTheme="majorHAnsi" w:hAnsiTheme="majorHAnsi" w:cs="Arial"/>
          <w:sz w:val="28"/>
          <w:szCs w:val="28"/>
        </w:rPr>
      </w:pPr>
      <w:r w:rsidRPr="00C773A7">
        <w:rPr>
          <w:rFonts w:asciiTheme="majorHAnsi" w:hAnsiTheme="majorHAnsi" w:cs="Arial"/>
          <w:sz w:val="28"/>
          <w:szCs w:val="28"/>
        </w:rPr>
        <w:t>Hallfield Estate</w:t>
      </w:r>
    </w:p>
    <w:p w14:paraId="53D00F8B" w14:textId="77777777" w:rsidR="00453B89" w:rsidRPr="00C773A7" w:rsidRDefault="00453B89" w:rsidP="00453B89">
      <w:pPr>
        <w:jc w:val="right"/>
        <w:rPr>
          <w:rFonts w:asciiTheme="majorHAnsi" w:hAnsiTheme="majorHAnsi" w:cs="Arial"/>
          <w:sz w:val="28"/>
          <w:szCs w:val="28"/>
        </w:rPr>
      </w:pPr>
      <w:r w:rsidRPr="00C773A7">
        <w:rPr>
          <w:rFonts w:asciiTheme="majorHAnsi" w:hAnsiTheme="majorHAnsi" w:cs="Arial"/>
          <w:sz w:val="28"/>
          <w:szCs w:val="28"/>
        </w:rPr>
        <w:t xml:space="preserve">London W2 6JJ </w:t>
      </w:r>
    </w:p>
    <w:p w14:paraId="6FF12F0C" w14:textId="77777777" w:rsidR="00453B89" w:rsidRPr="00C773A7" w:rsidRDefault="00453B89" w:rsidP="00453B89">
      <w:pPr>
        <w:jc w:val="right"/>
        <w:rPr>
          <w:rFonts w:asciiTheme="majorHAnsi" w:hAnsiTheme="majorHAnsi" w:cstheme="minorHAnsi"/>
          <w:sz w:val="28"/>
          <w:szCs w:val="28"/>
        </w:rPr>
      </w:pPr>
      <w:r w:rsidRPr="00C773A7">
        <w:rPr>
          <w:rFonts w:asciiTheme="majorHAnsi" w:hAnsiTheme="majorHAnsi" w:cstheme="minorHAnsi"/>
          <w:sz w:val="28"/>
          <w:szCs w:val="28"/>
        </w:rPr>
        <w:t>Tel: 0207</w:t>
      </w:r>
      <w:r>
        <w:rPr>
          <w:rFonts w:asciiTheme="majorHAnsi" w:hAnsiTheme="majorHAnsi" w:cstheme="minorHAnsi"/>
          <w:sz w:val="28"/>
          <w:szCs w:val="28"/>
        </w:rPr>
        <w:t xml:space="preserve"> </w:t>
      </w:r>
      <w:r w:rsidRPr="00C773A7">
        <w:rPr>
          <w:rFonts w:asciiTheme="majorHAnsi" w:hAnsiTheme="majorHAnsi" w:cstheme="minorHAnsi"/>
          <w:sz w:val="28"/>
          <w:szCs w:val="28"/>
        </w:rPr>
        <w:t>087</w:t>
      </w:r>
      <w:r>
        <w:rPr>
          <w:rFonts w:asciiTheme="majorHAnsi" w:hAnsiTheme="majorHAnsi" w:cstheme="minorHAnsi"/>
          <w:sz w:val="28"/>
          <w:szCs w:val="28"/>
        </w:rPr>
        <w:t xml:space="preserve"> </w:t>
      </w:r>
      <w:r w:rsidRPr="00C773A7">
        <w:rPr>
          <w:rFonts w:asciiTheme="majorHAnsi" w:hAnsiTheme="majorHAnsi" w:cstheme="minorHAnsi"/>
          <w:sz w:val="28"/>
          <w:szCs w:val="28"/>
        </w:rPr>
        <w:t>4960</w:t>
      </w:r>
    </w:p>
    <w:p w14:paraId="12A6D141" w14:textId="77777777" w:rsidR="00453B89" w:rsidRPr="00C773A7" w:rsidRDefault="003427C8" w:rsidP="00453B89">
      <w:pPr>
        <w:jc w:val="right"/>
        <w:rPr>
          <w:rStyle w:val="Hyperlink"/>
          <w:rFonts w:asciiTheme="majorHAnsi" w:hAnsiTheme="majorHAnsi" w:cstheme="minorHAnsi"/>
          <w:sz w:val="28"/>
          <w:szCs w:val="28"/>
        </w:rPr>
      </w:pPr>
      <w:hyperlink r:id="rId11" w:history="1">
        <w:r w:rsidR="00453B89" w:rsidRPr="00C773A7">
          <w:rPr>
            <w:rStyle w:val="Hyperlink"/>
            <w:rFonts w:asciiTheme="majorHAnsi" w:hAnsiTheme="majorHAnsi" w:cstheme="minorHAnsi"/>
            <w:sz w:val="28"/>
            <w:szCs w:val="28"/>
          </w:rPr>
          <w:t>office@hallfieldschool.org.uk</w:t>
        </w:r>
      </w:hyperlink>
    </w:p>
    <w:p w14:paraId="24B661B0" w14:textId="77777777" w:rsidR="00453B89" w:rsidRDefault="00453B89" w:rsidP="00453B89"/>
    <w:p w14:paraId="03CE63D3" w14:textId="77777777" w:rsidR="00453B89" w:rsidRDefault="00453B89" w:rsidP="00453B89">
      <w:pPr>
        <w:rPr>
          <w:rFonts w:asciiTheme="majorHAnsi" w:hAnsiTheme="majorHAnsi"/>
          <w:sz w:val="22"/>
          <w:szCs w:val="22"/>
        </w:rPr>
      </w:pPr>
    </w:p>
    <w:p w14:paraId="1FD842B0" w14:textId="77777777" w:rsidR="00453B89" w:rsidRDefault="00453B89" w:rsidP="00D85E29">
      <w:pPr>
        <w:keepNext/>
        <w:suppressAutoHyphens/>
        <w:spacing w:before="240" w:line="100" w:lineRule="atLeast"/>
        <w:textAlignment w:val="baseline"/>
        <w:rPr>
          <w:rFonts w:asciiTheme="majorHAnsi" w:eastAsia="MS Mincho" w:hAnsiTheme="majorHAnsi" w:cs="Arial"/>
          <w:b/>
          <w:color w:val="0070C0"/>
          <w:sz w:val="32"/>
          <w:szCs w:val="32"/>
          <w:lang w:eastAsia="en-GB"/>
        </w:rPr>
      </w:pPr>
    </w:p>
    <w:p w14:paraId="468313C8" w14:textId="77777777" w:rsidR="00D85E29" w:rsidRDefault="00D85E29" w:rsidP="00D85E29">
      <w:pPr>
        <w:keepNext/>
        <w:suppressAutoHyphens/>
        <w:spacing w:before="240" w:line="100" w:lineRule="atLeast"/>
        <w:textAlignment w:val="baseline"/>
        <w:rPr>
          <w:rFonts w:asciiTheme="majorHAnsi" w:eastAsia="MS Mincho" w:hAnsiTheme="majorHAnsi" w:cs="Arial"/>
          <w:b/>
          <w:color w:val="0070C0"/>
          <w:sz w:val="32"/>
          <w:szCs w:val="32"/>
          <w:lang w:eastAsia="en-GB"/>
        </w:rPr>
      </w:pPr>
      <w:r w:rsidRPr="004918EF">
        <w:rPr>
          <w:rFonts w:asciiTheme="majorHAnsi" w:eastAsia="MS Mincho" w:hAnsiTheme="majorHAnsi" w:cs="Arial"/>
          <w:b/>
          <w:color w:val="0070C0"/>
          <w:sz w:val="32"/>
          <w:szCs w:val="32"/>
          <w:lang w:eastAsia="en-GB"/>
        </w:rPr>
        <w:t xml:space="preserve">Hallfield Primary </w:t>
      </w:r>
      <w:r w:rsidR="00D06950" w:rsidRPr="004918EF">
        <w:rPr>
          <w:rFonts w:asciiTheme="majorHAnsi" w:eastAsia="MS Mincho" w:hAnsiTheme="majorHAnsi" w:cs="Arial"/>
          <w:b/>
          <w:color w:val="0070C0"/>
          <w:sz w:val="32"/>
          <w:szCs w:val="32"/>
          <w:lang w:eastAsia="en-GB"/>
        </w:rPr>
        <w:t>(EYFS)</w:t>
      </w:r>
      <w:r w:rsidR="00773230" w:rsidRPr="004918EF">
        <w:rPr>
          <w:rFonts w:asciiTheme="majorHAnsi" w:eastAsia="MS Mincho" w:hAnsiTheme="majorHAnsi" w:cs="Arial"/>
          <w:b/>
          <w:color w:val="0070C0"/>
          <w:sz w:val="32"/>
          <w:szCs w:val="32"/>
          <w:lang w:eastAsia="en-GB"/>
        </w:rPr>
        <w:t xml:space="preserve"> </w:t>
      </w:r>
      <w:r w:rsidRPr="004918EF">
        <w:rPr>
          <w:rFonts w:asciiTheme="majorHAnsi" w:eastAsia="MS Mincho" w:hAnsiTheme="majorHAnsi" w:cs="Arial"/>
          <w:b/>
          <w:color w:val="0070C0"/>
          <w:sz w:val="32"/>
          <w:szCs w:val="32"/>
          <w:lang w:eastAsia="en-GB"/>
        </w:rPr>
        <w:t xml:space="preserve">Class Teacher: Person </w:t>
      </w:r>
      <w:r w:rsidR="001A5EB3">
        <w:rPr>
          <w:rFonts w:asciiTheme="majorHAnsi" w:eastAsia="MS Mincho" w:hAnsiTheme="majorHAnsi" w:cs="Arial"/>
          <w:b/>
          <w:color w:val="0070C0"/>
          <w:sz w:val="32"/>
          <w:szCs w:val="32"/>
          <w:lang w:eastAsia="en-GB"/>
        </w:rPr>
        <w:t>S</w:t>
      </w:r>
      <w:r w:rsidRPr="004918EF">
        <w:rPr>
          <w:rFonts w:asciiTheme="majorHAnsi" w:eastAsia="MS Mincho" w:hAnsiTheme="majorHAnsi" w:cs="Arial"/>
          <w:b/>
          <w:color w:val="0070C0"/>
          <w:sz w:val="32"/>
          <w:szCs w:val="32"/>
          <w:lang w:eastAsia="en-GB"/>
        </w:rPr>
        <w:t>pecification</w:t>
      </w:r>
    </w:p>
    <w:p w14:paraId="2D9AC230" w14:textId="77777777" w:rsidR="00471019" w:rsidRPr="00471019" w:rsidRDefault="00471019" w:rsidP="00471019">
      <w:pPr>
        <w:spacing w:line="280" w:lineRule="exact"/>
        <w:rPr>
          <w:rFonts w:asciiTheme="majorHAnsi" w:eastAsia="Batang" w:hAnsiTheme="majorHAnsi" w:cs="Arial"/>
          <w:lang w:eastAsia="ko-KR"/>
        </w:rPr>
      </w:pPr>
    </w:p>
    <w:p w14:paraId="25187FCF" w14:textId="77777777" w:rsidR="00471019" w:rsidRPr="00471019" w:rsidRDefault="00471019" w:rsidP="00471019">
      <w:pPr>
        <w:spacing w:line="280" w:lineRule="exact"/>
        <w:rPr>
          <w:rFonts w:asciiTheme="majorHAnsi" w:eastAsia="Batang" w:hAnsiTheme="majorHAnsi" w:cs="Arial"/>
          <w:sz w:val="22"/>
          <w:szCs w:val="22"/>
          <w:lang w:eastAsia="ko-KR"/>
        </w:rPr>
      </w:pPr>
      <w:r w:rsidRPr="00471019">
        <w:rPr>
          <w:rFonts w:asciiTheme="majorHAnsi" w:eastAsia="Batang" w:hAnsiTheme="majorHAnsi" w:cs="Arial"/>
          <w:sz w:val="22"/>
          <w:szCs w:val="22"/>
          <w:lang w:eastAsia="ko-KR"/>
        </w:rPr>
        <w:t>This section outlines the skills and experience against which candidates for this position will be assessed. The selection panel will expect candidates to show knowledge and understanding of each area, and to show how they have applied (or are aware of how to apply) this knowledge and understanding in contexts relevant to Hallfield Primary School. You should provide clear and objective evidence of how you meet these requirements when completing your application. Short-listed candidates will be involved in a variety of activities directly related to the Person Specification that will form part of the evidence base.</w:t>
      </w:r>
    </w:p>
    <w:p w14:paraId="37EBEFE8" w14:textId="77777777" w:rsidR="00471019" w:rsidRPr="00471019" w:rsidRDefault="00471019" w:rsidP="00471019">
      <w:pPr>
        <w:spacing w:line="280" w:lineRule="exact"/>
        <w:rPr>
          <w:rFonts w:asciiTheme="majorHAnsi" w:eastAsia="Batang" w:hAnsiTheme="majorHAnsi" w:cs="Arial"/>
          <w:sz w:val="22"/>
          <w:szCs w:val="22"/>
          <w:lang w:eastAsia="ko-KR"/>
        </w:rPr>
      </w:pPr>
    </w:p>
    <w:p w14:paraId="715F6A99" w14:textId="77777777" w:rsidR="00471019" w:rsidRPr="00471019" w:rsidRDefault="00471019" w:rsidP="00471019">
      <w:pPr>
        <w:rPr>
          <w:rFonts w:asciiTheme="majorHAnsi" w:eastAsia="Batang" w:hAnsiTheme="majorHAnsi" w:cs="Arial"/>
          <w:sz w:val="22"/>
          <w:szCs w:val="22"/>
          <w:lang w:eastAsia="ko-KR"/>
        </w:rPr>
      </w:pPr>
      <w:r w:rsidRPr="00471019">
        <w:rPr>
          <w:rFonts w:asciiTheme="majorHAnsi" w:eastAsia="Batang" w:hAnsiTheme="majorHAnsi" w:cs="Arial"/>
          <w:sz w:val="22"/>
          <w:szCs w:val="22"/>
          <w:lang w:eastAsia="ko-KR"/>
        </w:rPr>
        <w:t>The panel will assess the following:</w:t>
      </w:r>
    </w:p>
    <w:p w14:paraId="74896F2F" w14:textId="77777777" w:rsidR="00471019" w:rsidRPr="00471019" w:rsidRDefault="00471019" w:rsidP="00471019">
      <w:pPr>
        <w:rPr>
          <w:rFonts w:asciiTheme="majorHAnsi" w:eastAsia="Batang" w:hAnsiTheme="majorHAnsi" w:cs="Arial"/>
          <w:sz w:val="22"/>
          <w:szCs w:val="22"/>
          <w:lang w:eastAsia="ko-KR"/>
        </w:rPr>
      </w:pPr>
    </w:p>
    <w:p w14:paraId="577B44CD" w14:textId="77777777" w:rsidR="00471019" w:rsidRPr="00471019" w:rsidRDefault="00471019" w:rsidP="00471019">
      <w:pPr>
        <w:numPr>
          <w:ilvl w:val="0"/>
          <w:numId w:val="24"/>
        </w:numPr>
        <w:tabs>
          <w:tab w:val="left" w:pos="720"/>
        </w:tabs>
        <w:suppressAutoHyphens/>
        <w:overflowPunct w:val="0"/>
        <w:spacing w:line="100" w:lineRule="atLeast"/>
        <w:contextualSpacing/>
        <w:textAlignment w:val="baseline"/>
        <w:rPr>
          <w:rFonts w:asciiTheme="majorHAnsi" w:eastAsia="Batang" w:hAnsiTheme="majorHAnsi" w:cs="Arial"/>
          <w:sz w:val="22"/>
          <w:szCs w:val="22"/>
          <w:lang w:eastAsia="ko-KR"/>
        </w:rPr>
      </w:pPr>
      <w:r w:rsidRPr="00471019">
        <w:rPr>
          <w:rFonts w:asciiTheme="majorHAnsi" w:eastAsia="Batang" w:hAnsiTheme="majorHAnsi" w:cs="Arial"/>
          <w:sz w:val="22"/>
          <w:szCs w:val="22"/>
          <w:lang w:eastAsia="ko-KR"/>
        </w:rPr>
        <w:t>Application form (A)</w:t>
      </w:r>
    </w:p>
    <w:p w14:paraId="2F0B4783" w14:textId="77777777" w:rsidR="00471019" w:rsidRPr="00471019" w:rsidRDefault="00471019" w:rsidP="00471019">
      <w:pPr>
        <w:numPr>
          <w:ilvl w:val="0"/>
          <w:numId w:val="12"/>
        </w:numPr>
        <w:tabs>
          <w:tab w:val="left" w:pos="720"/>
        </w:tabs>
        <w:suppressAutoHyphens/>
        <w:overflowPunct w:val="0"/>
        <w:spacing w:line="100" w:lineRule="atLeast"/>
        <w:textAlignment w:val="baseline"/>
        <w:rPr>
          <w:rFonts w:asciiTheme="majorHAnsi" w:eastAsia="Batang" w:hAnsiTheme="majorHAnsi" w:cs="Arial"/>
          <w:sz w:val="22"/>
          <w:szCs w:val="22"/>
          <w:lang w:eastAsia="ko-KR"/>
        </w:rPr>
      </w:pPr>
      <w:r w:rsidRPr="00471019">
        <w:rPr>
          <w:rFonts w:asciiTheme="majorHAnsi" w:eastAsia="Batang" w:hAnsiTheme="majorHAnsi" w:cs="Arial"/>
          <w:sz w:val="22"/>
          <w:szCs w:val="22"/>
          <w:lang w:eastAsia="ko-KR"/>
        </w:rPr>
        <w:t>Interview meeting and interview day activities (I)</w:t>
      </w:r>
    </w:p>
    <w:p w14:paraId="5EC33AAA" w14:textId="77777777" w:rsidR="00471019" w:rsidRPr="00471019" w:rsidRDefault="00471019" w:rsidP="00471019">
      <w:pPr>
        <w:numPr>
          <w:ilvl w:val="0"/>
          <w:numId w:val="12"/>
        </w:numPr>
        <w:tabs>
          <w:tab w:val="left" w:pos="720"/>
        </w:tabs>
        <w:suppressAutoHyphens/>
        <w:overflowPunct w:val="0"/>
        <w:spacing w:line="100" w:lineRule="atLeast"/>
        <w:textAlignment w:val="baseline"/>
        <w:rPr>
          <w:rFonts w:asciiTheme="majorHAnsi" w:eastAsia="Batang" w:hAnsiTheme="majorHAnsi" w:cs="Arial"/>
          <w:sz w:val="22"/>
          <w:szCs w:val="22"/>
          <w:lang w:eastAsia="ko-KR"/>
        </w:rPr>
      </w:pPr>
      <w:r w:rsidRPr="00471019">
        <w:rPr>
          <w:rFonts w:asciiTheme="majorHAnsi" w:eastAsia="Batang" w:hAnsiTheme="majorHAnsi" w:cs="Arial"/>
          <w:sz w:val="22"/>
          <w:szCs w:val="22"/>
          <w:lang w:eastAsia="ko-KR"/>
        </w:rPr>
        <w:t>Lesson observation exercise (L)</w:t>
      </w:r>
    </w:p>
    <w:p w14:paraId="02AE6FF1" w14:textId="77777777" w:rsidR="00471019" w:rsidRPr="00471019" w:rsidRDefault="00471019" w:rsidP="00471019">
      <w:pPr>
        <w:numPr>
          <w:ilvl w:val="0"/>
          <w:numId w:val="12"/>
        </w:numPr>
        <w:tabs>
          <w:tab w:val="left" w:pos="720"/>
        </w:tabs>
        <w:suppressAutoHyphens/>
        <w:overflowPunct w:val="0"/>
        <w:spacing w:line="100" w:lineRule="atLeast"/>
        <w:textAlignment w:val="baseline"/>
        <w:rPr>
          <w:rFonts w:asciiTheme="majorHAnsi" w:eastAsia="Batang" w:hAnsiTheme="majorHAnsi" w:cs="Arial"/>
          <w:sz w:val="22"/>
          <w:szCs w:val="22"/>
          <w:lang w:eastAsia="ko-KR"/>
        </w:rPr>
      </w:pPr>
      <w:r w:rsidRPr="00471019">
        <w:rPr>
          <w:rFonts w:asciiTheme="majorHAnsi" w:eastAsia="Batang" w:hAnsiTheme="majorHAnsi" w:cs="Arial"/>
          <w:sz w:val="22"/>
          <w:szCs w:val="22"/>
          <w:lang w:eastAsia="ko-KR"/>
        </w:rPr>
        <w:t>References and other pre-employment checks (R)</w:t>
      </w:r>
    </w:p>
    <w:p w14:paraId="79091E67" w14:textId="77777777" w:rsidR="00471019" w:rsidRPr="00471019" w:rsidRDefault="00471019" w:rsidP="00471019">
      <w:pPr>
        <w:overflowPunct w:val="0"/>
        <w:ind w:left="720"/>
        <w:rPr>
          <w:rFonts w:asciiTheme="majorHAnsi" w:eastAsia="Batang" w:hAnsiTheme="majorHAnsi" w:cs="Arial"/>
          <w:sz w:val="22"/>
          <w:szCs w:val="22"/>
          <w:lang w:eastAsia="ko-KR"/>
        </w:rPr>
      </w:pPr>
    </w:p>
    <w:p w14:paraId="6DE05BEA" w14:textId="77777777" w:rsidR="00471019" w:rsidRPr="00471019" w:rsidRDefault="00471019" w:rsidP="00471019">
      <w:pPr>
        <w:rPr>
          <w:rFonts w:asciiTheme="majorHAnsi" w:eastAsia="Batang" w:hAnsiTheme="majorHAnsi" w:cs="Arial"/>
          <w:sz w:val="22"/>
          <w:szCs w:val="22"/>
          <w:lang w:eastAsia="ko-KR"/>
        </w:rPr>
      </w:pPr>
      <w:r w:rsidRPr="00471019">
        <w:rPr>
          <w:rFonts w:asciiTheme="majorHAnsi" w:eastAsia="Batang" w:hAnsiTheme="majorHAnsi" w:cs="Arial"/>
          <w:sz w:val="22"/>
          <w:szCs w:val="22"/>
          <w:lang w:eastAsia="ko-KR"/>
        </w:rPr>
        <w:t xml:space="preserve">We may take up references for short-listed candidates </w:t>
      </w:r>
      <w:r w:rsidRPr="00471019">
        <w:rPr>
          <w:rFonts w:asciiTheme="majorHAnsi" w:eastAsia="Batang" w:hAnsiTheme="majorHAnsi" w:cs="Arial"/>
          <w:i/>
          <w:iCs/>
          <w:sz w:val="22"/>
          <w:szCs w:val="22"/>
          <w:lang w:eastAsia="ko-KR"/>
        </w:rPr>
        <w:t>before</w:t>
      </w:r>
      <w:r w:rsidRPr="00471019">
        <w:rPr>
          <w:rFonts w:asciiTheme="majorHAnsi" w:eastAsia="Batang" w:hAnsiTheme="majorHAnsi" w:cs="Arial"/>
          <w:sz w:val="22"/>
          <w:szCs w:val="22"/>
          <w:lang w:eastAsia="ko-KR"/>
        </w:rPr>
        <w:t xml:space="preserve"> inviting to interview.  Please therefore provide names and contact details of two professional referees with your application.</w:t>
      </w:r>
    </w:p>
    <w:p w14:paraId="53331293" w14:textId="77777777" w:rsidR="00471019" w:rsidRPr="00471019" w:rsidRDefault="00471019" w:rsidP="00471019">
      <w:pPr>
        <w:rPr>
          <w:rFonts w:asciiTheme="majorHAnsi" w:eastAsia="Batang" w:hAnsiTheme="majorHAnsi" w:cs="Arial"/>
          <w:lang w:eastAsia="ko-KR"/>
        </w:rPr>
      </w:pPr>
    </w:p>
    <w:p w14:paraId="695C60E6" w14:textId="77777777" w:rsidR="00471019" w:rsidRPr="00471019" w:rsidRDefault="00471019" w:rsidP="00471019">
      <w:pPr>
        <w:rPr>
          <w:sz w:val="22"/>
          <w:szCs w:val="22"/>
        </w:rPr>
      </w:pPr>
    </w:p>
    <w:p w14:paraId="17FE4D0C" w14:textId="77777777" w:rsidR="004918EF" w:rsidRPr="00471019" w:rsidRDefault="004918EF" w:rsidP="00D85E29">
      <w:pPr>
        <w:spacing w:line="280" w:lineRule="exact"/>
        <w:rPr>
          <w:rFonts w:asciiTheme="majorHAnsi" w:eastAsia="Batang" w:hAnsiTheme="majorHAnsi" w:cs="Arial"/>
          <w:sz w:val="22"/>
          <w:szCs w:val="22"/>
          <w:lang w:eastAsia="ko-KR"/>
        </w:rPr>
      </w:pPr>
    </w:p>
    <w:p w14:paraId="11DE71A5" w14:textId="77777777" w:rsidR="00D85E29" w:rsidRPr="00D85E29" w:rsidRDefault="00D85E29" w:rsidP="00D85E29">
      <w:pPr>
        <w:overflowPunct w:val="0"/>
        <w:ind w:left="720"/>
        <w:rPr>
          <w:rFonts w:asciiTheme="majorHAnsi" w:eastAsia="Batang" w:hAnsiTheme="majorHAnsi" w:cs="Arial"/>
          <w:lang w:eastAsia="ko-KR"/>
        </w:rPr>
      </w:pPr>
    </w:p>
    <w:p w14:paraId="1DBA87D5" w14:textId="77777777" w:rsidR="00D85E29" w:rsidRPr="00D85E29" w:rsidRDefault="00D85E29" w:rsidP="00D85E29">
      <w:pPr>
        <w:rPr>
          <w:rFonts w:asciiTheme="majorHAnsi" w:eastAsia="Batang" w:hAnsiTheme="majorHAnsi" w:cs="Arial"/>
          <w:lang w:eastAsia="ko-KR"/>
        </w:rPr>
      </w:pPr>
    </w:p>
    <w:p w14:paraId="17F9B565" w14:textId="77777777" w:rsidR="00773230" w:rsidRDefault="00773230" w:rsidP="00D85E29">
      <w:pPr>
        <w:rPr>
          <w:rFonts w:asciiTheme="majorHAnsi" w:eastAsia="Batang" w:hAnsiTheme="majorHAnsi" w:cs="Arial"/>
          <w:lang w:eastAsia="ko-KR"/>
        </w:rPr>
      </w:pPr>
    </w:p>
    <w:p w14:paraId="61B0B450" w14:textId="77777777" w:rsidR="00773230" w:rsidRDefault="00773230" w:rsidP="00D85E29">
      <w:pPr>
        <w:rPr>
          <w:rFonts w:asciiTheme="majorHAnsi" w:eastAsia="Batang" w:hAnsiTheme="majorHAnsi" w:cs="Arial"/>
          <w:lang w:eastAsia="ko-KR"/>
        </w:rPr>
      </w:pPr>
    </w:p>
    <w:p w14:paraId="53024BFC" w14:textId="77777777" w:rsidR="00773230" w:rsidRDefault="00773230" w:rsidP="00D85E29">
      <w:pPr>
        <w:rPr>
          <w:rFonts w:asciiTheme="majorHAnsi" w:eastAsia="Batang" w:hAnsiTheme="majorHAnsi" w:cs="Arial"/>
          <w:lang w:eastAsia="ko-KR"/>
        </w:rPr>
      </w:pPr>
    </w:p>
    <w:p w14:paraId="1A29E41B" w14:textId="77777777" w:rsidR="00773230" w:rsidRDefault="00773230" w:rsidP="00D85E29">
      <w:pPr>
        <w:rPr>
          <w:rFonts w:asciiTheme="majorHAnsi" w:eastAsia="Batang" w:hAnsiTheme="majorHAnsi" w:cs="Arial"/>
          <w:lang w:eastAsia="ko-KR"/>
        </w:rPr>
      </w:pPr>
    </w:p>
    <w:p w14:paraId="5420A651" w14:textId="77777777" w:rsidR="00773230" w:rsidRDefault="00773230" w:rsidP="00D85E29">
      <w:pPr>
        <w:rPr>
          <w:rFonts w:asciiTheme="majorHAnsi" w:eastAsia="Batang" w:hAnsiTheme="majorHAnsi" w:cs="Arial"/>
          <w:lang w:eastAsia="ko-KR"/>
        </w:rPr>
      </w:pPr>
    </w:p>
    <w:p w14:paraId="03994859" w14:textId="77777777" w:rsidR="00773230" w:rsidRDefault="00773230" w:rsidP="00D85E29">
      <w:pPr>
        <w:rPr>
          <w:rFonts w:asciiTheme="majorHAnsi" w:eastAsia="Batang" w:hAnsiTheme="majorHAnsi" w:cs="Arial"/>
          <w:lang w:eastAsia="ko-KR"/>
        </w:rPr>
      </w:pPr>
    </w:p>
    <w:p w14:paraId="2A79266C" w14:textId="77777777" w:rsidR="00773230" w:rsidRDefault="00773230" w:rsidP="00D85E29">
      <w:pPr>
        <w:rPr>
          <w:rFonts w:asciiTheme="majorHAnsi" w:eastAsia="Batang" w:hAnsiTheme="majorHAnsi" w:cs="Arial"/>
          <w:lang w:eastAsia="ko-KR"/>
        </w:rPr>
      </w:pPr>
    </w:p>
    <w:p w14:paraId="04C3B788" w14:textId="77777777" w:rsidR="00773230" w:rsidRDefault="00773230" w:rsidP="00D85E29">
      <w:pPr>
        <w:rPr>
          <w:rFonts w:asciiTheme="majorHAnsi" w:eastAsia="Batang" w:hAnsiTheme="majorHAnsi" w:cs="Arial"/>
          <w:lang w:eastAsia="ko-KR"/>
        </w:rPr>
      </w:pPr>
    </w:p>
    <w:p w14:paraId="63649C05" w14:textId="77777777" w:rsidR="00773230" w:rsidRDefault="00773230" w:rsidP="00D85E29">
      <w:pPr>
        <w:rPr>
          <w:rFonts w:asciiTheme="majorHAnsi" w:eastAsia="Batang" w:hAnsiTheme="majorHAnsi" w:cs="Arial"/>
          <w:lang w:eastAsia="ko-KR"/>
        </w:rPr>
      </w:pPr>
    </w:p>
    <w:p w14:paraId="25C24DD3" w14:textId="77777777" w:rsidR="00773230" w:rsidRDefault="00773230" w:rsidP="00D85E29">
      <w:pPr>
        <w:rPr>
          <w:rFonts w:asciiTheme="majorHAnsi" w:eastAsia="Batang" w:hAnsiTheme="majorHAnsi" w:cs="Arial"/>
          <w:lang w:eastAsia="ko-KR"/>
        </w:rPr>
      </w:pPr>
    </w:p>
    <w:p w14:paraId="2A30619C" w14:textId="77777777" w:rsidR="00773230" w:rsidRDefault="00773230" w:rsidP="00D85E29">
      <w:pPr>
        <w:rPr>
          <w:rFonts w:asciiTheme="majorHAnsi" w:eastAsia="Batang" w:hAnsiTheme="majorHAnsi" w:cs="Arial"/>
          <w:lang w:eastAsia="ko-KR"/>
        </w:rPr>
      </w:pPr>
    </w:p>
    <w:p w14:paraId="1D1D5BDD" w14:textId="77777777" w:rsidR="00773230" w:rsidRDefault="00773230" w:rsidP="00D85E29">
      <w:pPr>
        <w:rPr>
          <w:rFonts w:asciiTheme="majorHAnsi" w:eastAsia="Batang" w:hAnsiTheme="majorHAnsi" w:cs="Arial"/>
          <w:lang w:eastAsia="ko-KR"/>
        </w:rPr>
      </w:pPr>
    </w:p>
    <w:p w14:paraId="0A59FDFD" w14:textId="77777777" w:rsidR="00773230" w:rsidRDefault="00773230" w:rsidP="00D85E29">
      <w:pPr>
        <w:rPr>
          <w:rFonts w:asciiTheme="majorHAnsi" w:eastAsia="Batang" w:hAnsiTheme="majorHAnsi" w:cs="Arial"/>
          <w:lang w:eastAsia="ko-KR"/>
        </w:rPr>
      </w:pPr>
    </w:p>
    <w:p w14:paraId="39717813" w14:textId="77777777" w:rsidR="00773230" w:rsidRDefault="00773230" w:rsidP="00D85E29">
      <w:pPr>
        <w:rPr>
          <w:rFonts w:asciiTheme="majorHAnsi" w:eastAsia="Batang" w:hAnsiTheme="majorHAnsi" w:cs="Arial"/>
          <w:lang w:eastAsia="ko-KR"/>
        </w:rPr>
      </w:pPr>
    </w:p>
    <w:p w14:paraId="51184E56" w14:textId="77777777" w:rsidR="00773230" w:rsidRDefault="00773230" w:rsidP="00D85E29">
      <w:pPr>
        <w:rPr>
          <w:rFonts w:asciiTheme="majorHAnsi" w:eastAsia="Batang" w:hAnsiTheme="majorHAnsi" w:cs="Arial"/>
          <w:lang w:eastAsia="ko-KR"/>
        </w:rPr>
      </w:pPr>
    </w:p>
    <w:p w14:paraId="2C82267D" w14:textId="77777777" w:rsidR="00773230" w:rsidRDefault="00773230" w:rsidP="00D85E29">
      <w:pPr>
        <w:rPr>
          <w:rFonts w:asciiTheme="majorHAnsi" w:eastAsia="Batang" w:hAnsiTheme="majorHAnsi" w:cs="Arial"/>
          <w:lang w:eastAsia="ko-KR"/>
        </w:rPr>
      </w:pPr>
    </w:p>
    <w:p w14:paraId="180B5CCF" w14:textId="77777777" w:rsidR="00773230" w:rsidRDefault="00773230" w:rsidP="00D85E29">
      <w:pPr>
        <w:rPr>
          <w:rFonts w:asciiTheme="majorHAnsi" w:eastAsia="Batang" w:hAnsiTheme="majorHAnsi" w:cs="Arial"/>
          <w:lang w:eastAsia="ko-KR"/>
        </w:rPr>
      </w:pPr>
    </w:p>
    <w:p w14:paraId="06F42B0C" w14:textId="77777777" w:rsidR="00773230" w:rsidRPr="00D85E29" w:rsidRDefault="00773230" w:rsidP="00D85E29">
      <w:pPr>
        <w:rPr>
          <w:rFonts w:asciiTheme="majorHAnsi" w:eastAsia="Batang" w:hAnsiTheme="majorHAnsi" w:cs="Arial"/>
          <w:lang w:eastAsia="ko-KR"/>
        </w:rPr>
      </w:pPr>
    </w:p>
    <w:p w14:paraId="60242786" w14:textId="77777777" w:rsidR="00D85E29" w:rsidRPr="00D85E29" w:rsidRDefault="00D85E29" w:rsidP="00D85E29">
      <w:pPr>
        <w:rPr>
          <w:rFonts w:asciiTheme="majorHAnsi" w:eastAsia="Batang" w:hAnsiTheme="majorHAnsi" w:cs="Arial"/>
          <w:lang w:eastAsia="ko-KR"/>
        </w:rPr>
      </w:pPr>
    </w:p>
    <w:tbl>
      <w:tblPr>
        <w:tblW w:w="9435" w:type="dxa"/>
        <w:tblInd w:w="98" w:type="dxa"/>
        <w:tblLayout w:type="fixed"/>
        <w:tblCellMar>
          <w:left w:w="10" w:type="dxa"/>
          <w:right w:w="10" w:type="dxa"/>
        </w:tblCellMar>
        <w:tblLook w:val="00A0" w:firstRow="1" w:lastRow="0" w:firstColumn="1" w:lastColumn="0" w:noHBand="0" w:noVBand="0"/>
      </w:tblPr>
      <w:tblGrid>
        <w:gridCol w:w="675"/>
        <w:gridCol w:w="4111"/>
        <w:gridCol w:w="3028"/>
        <w:gridCol w:w="1621"/>
      </w:tblGrid>
      <w:tr w:rsidR="00D85E29" w:rsidRPr="004918EF" w14:paraId="7F3BFA44" w14:textId="77777777" w:rsidTr="004918EF">
        <w:trPr>
          <w:trHeight w:val="682"/>
          <w:tblHeader/>
        </w:trPr>
        <w:tc>
          <w:tcPr>
            <w:tcW w:w="675" w:type="dxa"/>
            <w:tcBorders>
              <w:top w:val="single" w:sz="8" w:space="0" w:color="FFFFFF"/>
              <w:left w:val="single" w:sz="8" w:space="0" w:color="FFFFFF"/>
              <w:bottom w:val="single" w:sz="24" w:space="0" w:color="FFFFFF"/>
              <w:right w:val="single" w:sz="8" w:space="0" w:color="FFFFFF"/>
            </w:tcBorders>
            <w:shd w:val="clear" w:color="auto" w:fill="0070C0"/>
            <w:tcMar>
              <w:top w:w="0" w:type="dxa"/>
              <w:left w:w="108" w:type="dxa"/>
              <w:bottom w:w="0" w:type="dxa"/>
              <w:right w:w="108" w:type="dxa"/>
            </w:tcMar>
          </w:tcPr>
          <w:p w14:paraId="660D3A69" w14:textId="77777777" w:rsidR="00D85E29" w:rsidRPr="004918EF" w:rsidRDefault="00D85E29" w:rsidP="00A631B6">
            <w:pPr>
              <w:widowControl w:val="0"/>
              <w:suppressAutoHyphens/>
              <w:autoSpaceDN w:val="0"/>
              <w:textAlignment w:val="baseline"/>
              <w:rPr>
                <w:rFonts w:asciiTheme="majorHAnsi" w:eastAsia="SimSun" w:hAnsiTheme="majorHAnsi" w:cs="Times New Roman"/>
                <w:b/>
                <w:color w:val="FFFFFF"/>
                <w:kern w:val="3"/>
                <w:sz w:val="20"/>
                <w:szCs w:val="20"/>
                <w:lang w:val="en-US"/>
              </w:rPr>
            </w:pPr>
          </w:p>
        </w:tc>
        <w:tc>
          <w:tcPr>
            <w:tcW w:w="4111" w:type="dxa"/>
            <w:tcBorders>
              <w:top w:val="single" w:sz="8" w:space="0" w:color="FFFFFF"/>
              <w:left w:val="single" w:sz="8" w:space="0" w:color="FFFFFF"/>
              <w:bottom w:val="single" w:sz="24" w:space="0" w:color="FFFFFF"/>
              <w:right w:val="single" w:sz="8" w:space="0" w:color="FFFFFF"/>
            </w:tcBorders>
            <w:shd w:val="clear" w:color="auto" w:fill="0070C0"/>
            <w:tcMar>
              <w:top w:w="0" w:type="dxa"/>
              <w:left w:w="108" w:type="dxa"/>
              <w:bottom w:w="0" w:type="dxa"/>
              <w:right w:w="108" w:type="dxa"/>
            </w:tcMar>
          </w:tcPr>
          <w:p w14:paraId="2486BC37" w14:textId="77777777" w:rsidR="00D85E29" w:rsidRPr="004918EF" w:rsidRDefault="00D85E29" w:rsidP="00A631B6">
            <w:pPr>
              <w:widowControl w:val="0"/>
              <w:suppressAutoHyphens/>
              <w:autoSpaceDN w:val="0"/>
              <w:spacing w:before="240"/>
              <w:jc w:val="center"/>
              <w:textAlignment w:val="baseline"/>
              <w:rPr>
                <w:rFonts w:asciiTheme="majorHAnsi" w:eastAsia="SimSun" w:hAnsiTheme="majorHAnsi" w:cs="Times New Roman"/>
                <w:b/>
                <w:kern w:val="3"/>
                <w:sz w:val="20"/>
                <w:szCs w:val="20"/>
              </w:rPr>
            </w:pPr>
            <w:r w:rsidRPr="004918EF">
              <w:rPr>
                <w:rFonts w:asciiTheme="majorHAnsi" w:eastAsia="SimSun" w:hAnsiTheme="majorHAnsi" w:cs="Arial"/>
                <w:b/>
                <w:color w:val="FFFFFF"/>
                <w:kern w:val="3"/>
                <w:sz w:val="20"/>
                <w:szCs w:val="20"/>
                <w:lang w:val="en-US"/>
              </w:rPr>
              <w:t>Essential</w:t>
            </w:r>
          </w:p>
        </w:tc>
        <w:tc>
          <w:tcPr>
            <w:tcW w:w="3028" w:type="dxa"/>
            <w:tcBorders>
              <w:top w:val="single" w:sz="8" w:space="0" w:color="FFFFFF"/>
              <w:left w:val="single" w:sz="8" w:space="0" w:color="FFFFFF"/>
              <w:bottom w:val="single" w:sz="24" w:space="0" w:color="FFFFFF"/>
              <w:right w:val="single" w:sz="8" w:space="0" w:color="FFFFFF"/>
            </w:tcBorders>
            <w:shd w:val="clear" w:color="auto" w:fill="0070C0"/>
            <w:tcMar>
              <w:top w:w="0" w:type="dxa"/>
              <w:left w:w="108" w:type="dxa"/>
              <w:bottom w:w="0" w:type="dxa"/>
              <w:right w:w="108" w:type="dxa"/>
            </w:tcMar>
          </w:tcPr>
          <w:p w14:paraId="5FEF5D4D" w14:textId="77777777" w:rsidR="00D85E29" w:rsidRPr="004918EF" w:rsidRDefault="00D85E29" w:rsidP="00A631B6">
            <w:pPr>
              <w:widowControl w:val="0"/>
              <w:suppressAutoHyphens/>
              <w:autoSpaceDN w:val="0"/>
              <w:spacing w:before="240"/>
              <w:jc w:val="center"/>
              <w:textAlignment w:val="baseline"/>
              <w:rPr>
                <w:rFonts w:asciiTheme="majorHAnsi" w:eastAsia="SimSun" w:hAnsiTheme="majorHAnsi" w:cs="Times New Roman"/>
                <w:b/>
                <w:kern w:val="3"/>
                <w:sz w:val="20"/>
                <w:szCs w:val="20"/>
              </w:rPr>
            </w:pPr>
            <w:r w:rsidRPr="004918EF">
              <w:rPr>
                <w:rFonts w:asciiTheme="majorHAnsi" w:eastAsia="SimSun" w:hAnsiTheme="majorHAnsi" w:cs="Arial"/>
                <w:b/>
                <w:color w:val="FFFFFF"/>
                <w:kern w:val="3"/>
                <w:sz w:val="20"/>
                <w:szCs w:val="20"/>
                <w:lang w:val="en-US"/>
              </w:rPr>
              <w:t>Desirable</w:t>
            </w:r>
          </w:p>
        </w:tc>
        <w:tc>
          <w:tcPr>
            <w:tcW w:w="1621" w:type="dxa"/>
            <w:tcBorders>
              <w:top w:val="single" w:sz="8" w:space="0" w:color="FFFFFF"/>
              <w:left w:val="single" w:sz="8" w:space="0" w:color="FFFFFF"/>
              <w:bottom w:val="single" w:sz="24" w:space="0" w:color="FFFFFF"/>
              <w:right w:val="single" w:sz="8" w:space="0" w:color="FFFFFF"/>
            </w:tcBorders>
            <w:shd w:val="clear" w:color="auto" w:fill="0070C0"/>
            <w:tcMar>
              <w:top w:w="0" w:type="dxa"/>
              <w:left w:w="108" w:type="dxa"/>
              <w:bottom w:w="0" w:type="dxa"/>
              <w:right w:w="108" w:type="dxa"/>
            </w:tcMar>
          </w:tcPr>
          <w:p w14:paraId="7CDB2C35" w14:textId="77777777" w:rsidR="00D85E29" w:rsidRPr="004918EF" w:rsidRDefault="00D85E29" w:rsidP="00A631B6">
            <w:pPr>
              <w:widowControl w:val="0"/>
              <w:suppressAutoHyphens/>
              <w:autoSpaceDN w:val="0"/>
              <w:spacing w:before="240"/>
              <w:jc w:val="center"/>
              <w:textAlignment w:val="baseline"/>
              <w:rPr>
                <w:rFonts w:asciiTheme="majorHAnsi" w:eastAsia="SimSun" w:hAnsiTheme="majorHAnsi" w:cs="Times New Roman"/>
                <w:b/>
                <w:kern w:val="3"/>
                <w:sz w:val="20"/>
                <w:szCs w:val="20"/>
              </w:rPr>
            </w:pPr>
            <w:r w:rsidRPr="004918EF">
              <w:rPr>
                <w:rFonts w:asciiTheme="majorHAnsi" w:eastAsia="SimSun" w:hAnsiTheme="majorHAnsi" w:cs="Arial"/>
                <w:b/>
                <w:color w:val="FFFFFF"/>
                <w:kern w:val="3"/>
                <w:sz w:val="20"/>
                <w:szCs w:val="20"/>
                <w:lang w:val="en-US"/>
              </w:rPr>
              <w:t>Measured</w:t>
            </w:r>
          </w:p>
        </w:tc>
      </w:tr>
      <w:tr w:rsidR="00D85E29" w:rsidRPr="004918EF" w14:paraId="13046C70" w14:textId="77777777" w:rsidTr="004918EF">
        <w:trPr>
          <w:cantSplit/>
          <w:trHeight w:val="2400"/>
        </w:trPr>
        <w:tc>
          <w:tcPr>
            <w:tcW w:w="675" w:type="dxa"/>
            <w:tcBorders>
              <w:top w:val="single" w:sz="8" w:space="0" w:color="FFFFFF"/>
              <w:left w:val="single" w:sz="8" w:space="0" w:color="FFFFFF"/>
              <w:right w:val="single" w:sz="24" w:space="0" w:color="FFFFFF"/>
            </w:tcBorders>
            <w:shd w:val="clear" w:color="auto" w:fill="0070C0"/>
            <w:tcMar>
              <w:top w:w="0" w:type="dxa"/>
              <w:left w:w="108" w:type="dxa"/>
              <w:bottom w:w="0" w:type="dxa"/>
              <w:right w:w="108" w:type="dxa"/>
            </w:tcMar>
            <w:textDirection w:val="btLr"/>
            <w:vAlign w:val="bottom"/>
          </w:tcPr>
          <w:p w14:paraId="3AFCFD36" w14:textId="77777777" w:rsidR="00D85E29" w:rsidRPr="004918EF" w:rsidRDefault="00D85E29" w:rsidP="00A631B6">
            <w:pPr>
              <w:widowControl w:val="0"/>
              <w:suppressAutoHyphens/>
              <w:autoSpaceDN w:val="0"/>
              <w:ind w:left="113" w:right="113"/>
              <w:jc w:val="right"/>
              <w:textAlignment w:val="baseline"/>
              <w:rPr>
                <w:rFonts w:asciiTheme="majorHAnsi" w:eastAsia="SimSun" w:hAnsiTheme="majorHAnsi" w:cs="Arial"/>
                <w:b/>
                <w:color w:val="FFFFFF"/>
                <w:kern w:val="3"/>
                <w:sz w:val="20"/>
                <w:szCs w:val="20"/>
              </w:rPr>
            </w:pPr>
            <w:r w:rsidRPr="004918EF">
              <w:rPr>
                <w:rFonts w:asciiTheme="majorHAnsi" w:eastAsia="SimSun" w:hAnsiTheme="majorHAnsi" w:cs="Arial"/>
                <w:b/>
                <w:color w:val="FFFFFF"/>
                <w:kern w:val="3"/>
                <w:sz w:val="20"/>
                <w:szCs w:val="20"/>
              </w:rPr>
              <w:t>Commitment to AB school vision</w:t>
            </w:r>
          </w:p>
        </w:tc>
        <w:tc>
          <w:tcPr>
            <w:tcW w:w="4111" w:type="dxa"/>
            <w:tcBorders>
              <w:top w:val="single" w:sz="24" w:space="0" w:color="FFFFFF"/>
              <w:left w:val="single" w:sz="8" w:space="0" w:color="FFFFFF"/>
              <w:bottom w:val="single" w:sz="8" w:space="0" w:color="FFFFFF"/>
              <w:right w:val="single" w:sz="8" w:space="0" w:color="FFFFFF"/>
            </w:tcBorders>
            <w:shd w:val="clear" w:color="auto" w:fill="FFFFFF" w:themeFill="background1"/>
            <w:tcMar>
              <w:top w:w="0" w:type="dxa"/>
              <w:left w:w="108" w:type="dxa"/>
              <w:bottom w:w="0" w:type="dxa"/>
              <w:right w:w="108" w:type="dxa"/>
            </w:tcMar>
          </w:tcPr>
          <w:p w14:paraId="168AD9DC" w14:textId="77777777" w:rsidR="00D06950" w:rsidRPr="004918EF" w:rsidRDefault="00D85E29" w:rsidP="00A631B6">
            <w:pPr>
              <w:spacing w:before="120" w:after="60"/>
              <w:ind w:right="85"/>
              <w:rPr>
                <w:rFonts w:asciiTheme="majorHAnsi" w:eastAsia="Batang" w:hAnsiTheme="majorHAnsi" w:cs="Arial"/>
                <w:sz w:val="20"/>
                <w:szCs w:val="20"/>
                <w:lang w:eastAsia="ko-KR"/>
              </w:rPr>
            </w:pPr>
            <w:r w:rsidRPr="004918EF">
              <w:rPr>
                <w:rFonts w:asciiTheme="majorHAnsi" w:eastAsia="Batang" w:hAnsiTheme="majorHAnsi" w:cs="Arial"/>
                <w:sz w:val="20"/>
                <w:szCs w:val="20"/>
                <w:lang w:eastAsia="ko-KR"/>
              </w:rPr>
              <w:t>Shares the founding vision and ethos for</w:t>
            </w:r>
            <w:r w:rsidR="00D06950" w:rsidRPr="004918EF">
              <w:rPr>
                <w:rFonts w:asciiTheme="majorHAnsi" w:eastAsia="Batang" w:hAnsiTheme="majorHAnsi" w:cs="Arial"/>
                <w:sz w:val="20"/>
                <w:szCs w:val="20"/>
                <w:lang w:eastAsia="ko-KR"/>
              </w:rPr>
              <w:t xml:space="preserve"> Hallfield Primary School</w:t>
            </w:r>
            <w:r w:rsidRPr="004918EF">
              <w:rPr>
                <w:rFonts w:asciiTheme="majorHAnsi" w:eastAsia="Batang" w:hAnsiTheme="majorHAnsi" w:cs="Arial"/>
                <w:sz w:val="20"/>
                <w:szCs w:val="20"/>
                <w:lang w:eastAsia="ko-KR"/>
              </w:rPr>
              <w:t xml:space="preserve">: </w:t>
            </w:r>
          </w:p>
          <w:p w14:paraId="67D48D35" w14:textId="77777777" w:rsidR="00D85E29" w:rsidRPr="004918EF" w:rsidRDefault="00D85E29" w:rsidP="00A631B6">
            <w:pPr>
              <w:spacing w:before="120" w:after="60"/>
              <w:ind w:right="85"/>
              <w:rPr>
                <w:rFonts w:asciiTheme="majorHAnsi" w:eastAsia="Batang" w:hAnsiTheme="majorHAnsi" w:cs="Arial"/>
                <w:sz w:val="20"/>
                <w:szCs w:val="20"/>
                <w:lang w:val="en-US" w:eastAsia="ko-KR"/>
              </w:rPr>
            </w:pPr>
            <w:r w:rsidRPr="004918EF">
              <w:rPr>
                <w:rFonts w:asciiTheme="majorHAnsi" w:eastAsia="Batang" w:hAnsiTheme="majorHAnsi" w:cs="Arial"/>
                <w:sz w:val="20"/>
                <w:szCs w:val="20"/>
                <w:lang w:eastAsia="ko-KR"/>
              </w:rPr>
              <w:t>(</w:t>
            </w:r>
            <w:r w:rsidR="00D06950" w:rsidRPr="004918EF">
              <w:rPr>
                <w:rFonts w:asciiTheme="majorHAnsi" w:eastAsia="Batang" w:hAnsiTheme="majorHAnsi" w:cs="Arial"/>
                <w:sz w:val="20"/>
                <w:szCs w:val="20"/>
                <w:lang w:eastAsia="ko-KR"/>
              </w:rPr>
              <w:t>Please visit the school and look on the</w:t>
            </w:r>
            <w:r w:rsidRPr="004918EF">
              <w:rPr>
                <w:rFonts w:asciiTheme="majorHAnsi" w:eastAsia="Batang" w:hAnsiTheme="majorHAnsi" w:cs="Arial"/>
                <w:sz w:val="20"/>
                <w:szCs w:val="20"/>
                <w:lang w:eastAsia="ko-KR"/>
              </w:rPr>
              <w:t xml:space="preserve"> </w:t>
            </w:r>
            <w:proofErr w:type="spellStart"/>
            <w:r w:rsidRPr="004918EF">
              <w:rPr>
                <w:rFonts w:asciiTheme="majorHAnsi" w:eastAsia="Batang" w:hAnsiTheme="majorHAnsi" w:cs="Arial"/>
                <w:sz w:val="20"/>
                <w:szCs w:val="20"/>
                <w:lang w:eastAsia="ko-KR"/>
              </w:rPr>
              <w:t>the</w:t>
            </w:r>
            <w:proofErr w:type="spellEnd"/>
            <w:r w:rsidRPr="004918EF">
              <w:rPr>
                <w:rFonts w:asciiTheme="majorHAnsi" w:eastAsia="Batang" w:hAnsiTheme="majorHAnsi" w:cs="Arial"/>
                <w:sz w:val="20"/>
                <w:szCs w:val="20"/>
                <w:lang w:eastAsia="ko-KR"/>
              </w:rPr>
              <w:t xml:space="preserve"> school’s website)</w:t>
            </w:r>
          </w:p>
          <w:p w14:paraId="603A249C" w14:textId="77777777" w:rsidR="00D85E29" w:rsidRPr="004918EF" w:rsidRDefault="00D85E29" w:rsidP="00A631B6">
            <w:pPr>
              <w:overflowPunct w:val="0"/>
              <w:rPr>
                <w:rFonts w:asciiTheme="majorHAnsi" w:eastAsia="Batang" w:hAnsiTheme="majorHAnsi" w:cs="Arial"/>
                <w:sz w:val="20"/>
                <w:szCs w:val="20"/>
                <w:lang w:eastAsia="ko-KR"/>
              </w:rPr>
            </w:pPr>
            <w:r w:rsidRPr="004918EF">
              <w:rPr>
                <w:rFonts w:asciiTheme="majorHAnsi" w:eastAsia="Batang" w:hAnsiTheme="majorHAnsi" w:cs="Arial"/>
                <w:sz w:val="20"/>
                <w:szCs w:val="20"/>
                <w:lang w:eastAsia="ko-KR"/>
              </w:rPr>
              <w:t xml:space="preserve">Excited by the chance to contribute to </w:t>
            </w:r>
            <w:r w:rsidR="00D06950" w:rsidRPr="004918EF">
              <w:rPr>
                <w:rFonts w:asciiTheme="majorHAnsi" w:eastAsia="Batang" w:hAnsiTheme="majorHAnsi" w:cs="Arial"/>
                <w:sz w:val="20"/>
                <w:szCs w:val="20"/>
                <w:lang w:eastAsia="ko-KR"/>
              </w:rPr>
              <w:t>Hallfield Primary</w:t>
            </w:r>
            <w:r w:rsidRPr="004918EF">
              <w:rPr>
                <w:rFonts w:asciiTheme="majorHAnsi" w:eastAsia="Batang" w:hAnsiTheme="majorHAnsi" w:cs="Arial"/>
                <w:sz w:val="20"/>
                <w:szCs w:val="20"/>
                <w:lang w:eastAsia="ko-KR"/>
              </w:rPr>
              <w:t>, and driven to do what it takes to succeed</w:t>
            </w:r>
          </w:p>
          <w:p w14:paraId="319B6644" w14:textId="77777777" w:rsidR="00D85E29" w:rsidRPr="004918EF" w:rsidRDefault="00D85E29" w:rsidP="00A631B6">
            <w:pPr>
              <w:ind w:left="30" w:hanging="30"/>
              <w:rPr>
                <w:rFonts w:asciiTheme="majorHAnsi" w:eastAsia="Batang" w:hAnsiTheme="majorHAnsi" w:cs="Arial"/>
                <w:sz w:val="20"/>
                <w:szCs w:val="20"/>
                <w:lang w:val="en-US" w:eastAsia="ko-KR"/>
              </w:rPr>
            </w:pPr>
          </w:p>
        </w:tc>
        <w:tc>
          <w:tcPr>
            <w:tcW w:w="3028" w:type="dxa"/>
            <w:tcBorders>
              <w:top w:val="single" w:sz="24" w:space="0" w:color="FFFFFF"/>
              <w:left w:val="single" w:sz="8" w:space="0" w:color="FFFFFF"/>
              <w:bottom w:val="single" w:sz="8" w:space="0" w:color="FFFFFF"/>
              <w:right w:val="single" w:sz="8" w:space="0" w:color="FFFFFF"/>
            </w:tcBorders>
            <w:shd w:val="clear" w:color="auto" w:fill="FFFFFF" w:themeFill="background1"/>
            <w:tcMar>
              <w:top w:w="0" w:type="dxa"/>
              <w:left w:w="108" w:type="dxa"/>
              <w:bottom w:w="0" w:type="dxa"/>
              <w:right w:w="108" w:type="dxa"/>
            </w:tcMar>
          </w:tcPr>
          <w:p w14:paraId="31AF0044" w14:textId="77777777" w:rsidR="00D85E29" w:rsidRPr="004918EF" w:rsidRDefault="00D85E29" w:rsidP="00A631B6">
            <w:pPr>
              <w:suppressAutoHyphens/>
              <w:overflowPunct w:val="0"/>
              <w:spacing w:before="120" w:after="60" w:line="100" w:lineRule="atLeast"/>
              <w:ind w:left="28" w:right="83" w:hanging="394"/>
              <w:rPr>
                <w:rFonts w:asciiTheme="majorHAnsi" w:eastAsia="Batang" w:hAnsiTheme="majorHAnsi" w:cs="Arial"/>
                <w:sz w:val="20"/>
                <w:szCs w:val="20"/>
                <w:lang w:val="en-US" w:eastAsia="ko-KR"/>
              </w:rPr>
            </w:pPr>
          </w:p>
        </w:tc>
        <w:tc>
          <w:tcPr>
            <w:tcW w:w="1621" w:type="dxa"/>
            <w:tcBorders>
              <w:top w:val="single" w:sz="24" w:space="0" w:color="FFFFFF"/>
              <w:left w:val="single" w:sz="8" w:space="0" w:color="FFFFFF"/>
              <w:bottom w:val="single" w:sz="8" w:space="0" w:color="FFFFFF"/>
              <w:right w:val="single" w:sz="8" w:space="0" w:color="FFFFFF"/>
            </w:tcBorders>
            <w:shd w:val="clear" w:color="auto" w:fill="FFFFFF" w:themeFill="background1"/>
            <w:tcMar>
              <w:top w:w="0" w:type="dxa"/>
              <w:left w:w="108" w:type="dxa"/>
              <w:bottom w:w="0" w:type="dxa"/>
              <w:right w:w="108" w:type="dxa"/>
            </w:tcMar>
          </w:tcPr>
          <w:p w14:paraId="21AA0812" w14:textId="77777777" w:rsidR="00D85E29" w:rsidRPr="004918EF" w:rsidRDefault="00D85E29" w:rsidP="00A631B6">
            <w:pPr>
              <w:suppressAutoHyphens/>
              <w:overflowPunct w:val="0"/>
              <w:spacing w:before="120" w:after="60" w:line="100" w:lineRule="atLeast"/>
              <w:ind w:right="83" w:firstLine="26"/>
              <w:rPr>
                <w:rFonts w:asciiTheme="majorHAnsi" w:eastAsia="Batang" w:hAnsiTheme="majorHAnsi" w:cs="Arial"/>
                <w:sz w:val="20"/>
                <w:szCs w:val="20"/>
                <w:lang w:val="en-US" w:eastAsia="ko-KR"/>
              </w:rPr>
            </w:pPr>
            <w:r w:rsidRPr="004918EF">
              <w:rPr>
                <w:rFonts w:asciiTheme="majorHAnsi" w:eastAsia="Batang" w:hAnsiTheme="majorHAnsi" w:cs="Arial"/>
                <w:sz w:val="20"/>
                <w:szCs w:val="20"/>
                <w:lang w:val="en-US" w:eastAsia="ko-KR"/>
              </w:rPr>
              <w:t>A/I</w:t>
            </w:r>
          </w:p>
        </w:tc>
      </w:tr>
      <w:tr w:rsidR="00D85E29" w:rsidRPr="004918EF" w14:paraId="13965F7C" w14:textId="77777777" w:rsidTr="004918EF">
        <w:trPr>
          <w:cantSplit/>
          <w:trHeight w:val="1815"/>
        </w:trPr>
        <w:tc>
          <w:tcPr>
            <w:tcW w:w="675" w:type="dxa"/>
            <w:tcBorders>
              <w:top w:val="single" w:sz="8" w:space="0" w:color="FFFFFF"/>
              <w:left w:val="single" w:sz="8" w:space="0" w:color="FFFFFF"/>
              <w:right w:val="single" w:sz="24" w:space="0" w:color="FFFFFF"/>
            </w:tcBorders>
            <w:shd w:val="clear" w:color="auto" w:fill="0070C0"/>
            <w:tcMar>
              <w:top w:w="0" w:type="dxa"/>
              <w:left w:w="108" w:type="dxa"/>
              <w:bottom w:w="0" w:type="dxa"/>
              <w:right w:w="108" w:type="dxa"/>
            </w:tcMar>
            <w:textDirection w:val="btLr"/>
            <w:vAlign w:val="bottom"/>
          </w:tcPr>
          <w:p w14:paraId="2BC0CC9F" w14:textId="77777777" w:rsidR="00D85E29" w:rsidRPr="004918EF" w:rsidRDefault="00D85E29" w:rsidP="00A631B6">
            <w:pPr>
              <w:widowControl w:val="0"/>
              <w:suppressAutoHyphens/>
              <w:autoSpaceDN w:val="0"/>
              <w:ind w:left="113" w:right="113"/>
              <w:jc w:val="right"/>
              <w:textAlignment w:val="baseline"/>
              <w:rPr>
                <w:rFonts w:asciiTheme="majorHAnsi" w:eastAsia="SimSun" w:hAnsiTheme="majorHAnsi" w:cs="Arial"/>
                <w:b/>
                <w:kern w:val="3"/>
                <w:sz w:val="20"/>
                <w:szCs w:val="20"/>
              </w:rPr>
            </w:pPr>
            <w:r w:rsidRPr="004918EF">
              <w:rPr>
                <w:rFonts w:asciiTheme="majorHAnsi" w:eastAsia="SimSun" w:hAnsiTheme="majorHAnsi" w:cs="Arial"/>
                <w:b/>
                <w:color w:val="FFFFFF"/>
                <w:kern w:val="3"/>
                <w:sz w:val="20"/>
                <w:szCs w:val="20"/>
              </w:rPr>
              <w:t>Knowledge and Experience</w:t>
            </w:r>
          </w:p>
        </w:tc>
        <w:tc>
          <w:tcPr>
            <w:tcW w:w="4111" w:type="dxa"/>
            <w:tcBorders>
              <w:top w:val="single" w:sz="24" w:space="0" w:color="FFFFFF"/>
              <w:left w:val="single" w:sz="8" w:space="0" w:color="FFFFFF"/>
              <w:bottom w:val="single" w:sz="8" w:space="0" w:color="FFFFFF"/>
              <w:right w:val="single" w:sz="8" w:space="0" w:color="FFFFFF"/>
            </w:tcBorders>
            <w:shd w:val="clear" w:color="auto" w:fill="FFFFFF" w:themeFill="background1"/>
            <w:tcMar>
              <w:top w:w="0" w:type="dxa"/>
              <w:left w:w="108" w:type="dxa"/>
              <w:bottom w:w="0" w:type="dxa"/>
              <w:right w:w="108" w:type="dxa"/>
            </w:tcMar>
          </w:tcPr>
          <w:p w14:paraId="1E76B1A0" w14:textId="77777777" w:rsidR="00D85E29" w:rsidRPr="004918EF" w:rsidRDefault="00D85E29" w:rsidP="00A631B6">
            <w:pPr>
              <w:suppressAutoHyphens/>
              <w:overflowPunct w:val="0"/>
              <w:spacing w:before="120" w:after="60" w:line="100" w:lineRule="atLeast"/>
              <w:ind w:right="85"/>
              <w:rPr>
                <w:rFonts w:asciiTheme="majorHAnsi" w:eastAsia="Batang" w:hAnsiTheme="majorHAnsi" w:cs="Arial"/>
                <w:sz w:val="20"/>
                <w:szCs w:val="20"/>
                <w:lang w:eastAsia="ko-KR"/>
              </w:rPr>
            </w:pPr>
            <w:r w:rsidRPr="004918EF">
              <w:rPr>
                <w:rFonts w:asciiTheme="majorHAnsi" w:eastAsia="Batang" w:hAnsiTheme="majorHAnsi" w:cs="Arial"/>
                <w:sz w:val="20"/>
                <w:szCs w:val="20"/>
                <w:lang w:eastAsia="ko-KR"/>
              </w:rPr>
              <w:t>1-2 years post-qualification teaching experience in a primary setting</w:t>
            </w:r>
          </w:p>
          <w:p w14:paraId="4A891400" w14:textId="77777777" w:rsidR="00D85E29" w:rsidRPr="004918EF" w:rsidRDefault="00D85E29" w:rsidP="00A631B6">
            <w:pPr>
              <w:suppressAutoHyphens/>
              <w:overflowPunct w:val="0"/>
              <w:spacing w:before="120" w:after="60" w:line="100" w:lineRule="atLeast"/>
              <w:ind w:right="85"/>
              <w:rPr>
                <w:rFonts w:asciiTheme="majorHAnsi" w:eastAsia="Batang" w:hAnsiTheme="majorHAnsi" w:cs="Arial"/>
                <w:sz w:val="20"/>
                <w:szCs w:val="20"/>
                <w:lang w:val="en-US" w:eastAsia="ko-KR"/>
              </w:rPr>
            </w:pPr>
            <w:r w:rsidRPr="004918EF">
              <w:rPr>
                <w:rFonts w:asciiTheme="majorHAnsi" w:eastAsia="Batang" w:hAnsiTheme="majorHAnsi" w:cs="Arial"/>
                <w:sz w:val="20"/>
                <w:szCs w:val="20"/>
                <w:lang w:val="en-US" w:eastAsia="ko-KR"/>
              </w:rPr>
              <w:t xml:space="preserve">Recent experience of teaching Early Year /KS 1 children </w:t>
            </w:r>
          </w:p>
          <w:p w14:paraId="07D12BC8" w14:textId="77777777" w:rsidR="00D85E29" w:rsidRPr="004918EF" w:rsidRDefault="00D85E29" w:rsidP="00A631B6">
            <w:pPr>
              <w:suppressAutoHyphens/>
              <w:overflowPunct w:val="0"/>
              <w:spacing w:before="120" w:after="60" w:line="100" w:lineRule="atLeast"/>
              <w:ind w:left="85" w:right="85" w:hanging="394"/>
              <w:rPr>
                <w:rFonts w:asciiTheme="majorHAnsi" w:eastAsia="Batang" w:hAnsiTheme="majorHAnsi" w:cs="Arial"/>
                <w:color w:val="00B050"/>
                <w:sz w:val="20"/>
                <w:szCs w:val="20"/>
                <w:lang w:val="en-US" w:eastAsia="ko-KR"/>
              </w:rPr>
            </w:pPr>
          </w:p>
        </w:tc>
        <w:tc>
          <w:tcPr>
            <w:tcW w:w="3028" w:type="dxa"/>
            <w:tcBorders>
              <w:top w:val="single" w:sz="24" w:space="0" w:color="FFFFFF"/>
              <w:left w:val="single" w:sz="8" w:space="0" w:color="FFFFFF"/>
              <w:bottom w:val="single" w:sz="8" w:space="0" w:color="FFFFFF"/>
              <w:right w:val="single" w:sz="8" w:space="0" w:color="FFFFFF"/>
            </w:tcBorders>
            <w:shd w:val="clear" w:color="auto" w:fill="FFFFFF" w:themeFill="background1"/>
            <w:tcMar>
              <w:top w:w="0" w:type="dxa"/>
              <w:left w:w="108" w:type="dxa"/>
              <w:bottom w:w="0" w:type="dxa"/>
              <w:right w:w="108" w:type="dxa"/>
            </w:tcMar>
          </w:tcPr>
          <w:p w14:paraId="7E893AB8" w14:textId="77777777" w:rsidR="00D85E29" w:rsidRPr="004918EF" w:rsidRDefault="00EE378C" w:rsidP="00A631B6">
            <w:pPr>
              <w:suppressAutoHyphens/>
              <w:overflowPunct w:val="0"/>
              <w:spacing w:before="120" w:after="60" w:line="100" w:lineRule="atLeast"/>
              <w:ind w:left="28" w:right="83" w:hanging="28"/>
              <w:rPr>
                <w:rFonts w:asciiTheme="majorHAnsi" w:eastAsia="Batang" w:hAnsiTheme="majorHAnsi" w:cs="Arial"/>
                <w:sz w:val="20"/>
                <w:szCs w:val="20"/>
                <w:lang w:eastAsia="ko-KR"/>
              </w:rPr>
            </w:pPr>
            <w:r>
              <w:rPr>
                <w:rFonts w:asciiTheme="majorHAnsi" w:eastAsia="Times New Roman" w:hAnsiTheme="majorHAnsi" w:cs="Arial"/>
                <w:color w:val="000000"/>
                <w:sz w:val="20"/>
                <w:szCs w:val="20"/>
                <w:lang w:eastAsia="ko-KR"/>
              </w:rPr>
              <w:t xml:space="preserve"> </w:t>
            </w:r>
            <w:r w:rsidR="00D85E29" w:rsidRPr="004918EF">
              <w:rPr>
                <w:rFonts w:asciiTheme="majorHAnsi" w:eastAsia="Times New Roman" w:hAnsiTheme="majorHAnsi" w:cs="Arial"/>
                <w:color w:val="000000"/>
                <w:sz w:val="20"/>
                <w:szCs w:val="20"/>
                <w:lang w:eastAsia="ko-KR"/>
              </w:rPr>
              <w:t>Knowledge of Early Years Foundation Stage curriculum and new Early Years Framework</w:t>
            </w:r>
            <w:r w:rsidR="00D85E29" w:rsidRPr="004918EF">
              <w:rPr>
                <w:rFonts w:asciiTheme="majorHAnsi" w:eastAsia="Batang" w:hAnsiTheme="majorHAnsi" w:cs="Arial"/>
                <w:sz w:val="20"/>
                <w:szCs w:val="20"/>
                <w:lang w:val="en-US" w:eastAsia="ko-KR"/>
              </w:rPr>
              <w:t xml:space="preserve"> </w:t>
            </w:r>
          </w:p>
          <w:p w14:paraId="719EA558" w14:textId="77777777" w:rsidR="00D85E29" w:rsidRPr="004918EF" w:rsidRDefault="00D85E29" w:rsidP="00A631B6">
            <w:pPr>
              <w:suppressAutoHyphens/>
              <w:overflowPunct w:val="0"/>
              <w:spacing w:before="120" w:after="60" w:line="100" w:lineRule="atLeast"/>
              <w:ind w:left="28" w:right="83" w:hanging="394"/>
              <w:rPr>
                <w:rFonts w:asciiTheme="majorHAnsi" w:eastAsia="Batang" w:hAnsiTheme="majorHAnsi" w:cs="Arial"/>
                <w:sz w:val="20"/>
                <w:szCs w:val="20"/>
                <w:lang w:val="en-US" w:eastAsia="ko-KR"/>
              </w:rPr>
            </w:pPr>
          </w:p>
        </w:tc>
        <w:tc>
          <w:tcPr>
            <w:tcW w:w="1621" w:type="dxa"/>
            <w:tcBorders>
              <w:top w:val="single" w:sz="24" w:space="0" w:color="FFFFFF"/>
              <w:left w:val="single" w:sz="8" w:space="0" w:color="FFFFFF"/>
              <w:bottom w:val="single" w:sz="8" w:space="0" w:color="FFFFFF"/>
              <w:right w:val="single" w:sz="8" w:space="0" w:color="FFFFFF"/>
            </w:tcBorders>
            <w:shd w:val="clear" w:color="auto" w:fill="FFFFFF" w:themeFill="background1"/>
            <w:tcMar>
              <w:top w:w="0" w:type="dxa"/>
              <w:left w:w="108" w:type="dxa"/>
              <w:bottom w:w="0" w:type="dxa"/>
              <w:right w:w="108" w:type="dxa"/>
            </w:tcMar>
          </w:tcPr>
          <w:p w14:paraId="6E3A0E96" w14:textId="77777777" w:rsidR="00D85E29" w:rsidRPr="004918EF" w:rsidRDefault="00D85E29" w:rsidP="00A631B6">
            <w:pPr>
              <w:spacing w:before="120" w:after="60"/>
              <w:ind w:right="83"/>
              <w:rPr>
                <w:rFonts w:asciiTheme="majorHAnsi" w:eastAsia="Batang" w:hAnsiTheme="majorHAnsi" w:cs="Arial"/>
                <w:sz w:val="20"/>
                <w:szCs w:val="20"/>
                <w:lang w:eastAsia="ko-KR"/>
              </w:rPr>
            </w:pPr>
            <w:r w:rsidRPr="004918EF">
              <w:rPr>
                <w:rFonts w:asciiTheme="majorHAnsi" w:eastAsia="Batang" w:hAnsiTheme="majorHAnsi" w:cs="Arial"/>
                <w:sz w:val="20"/>
                <w:szCs w:val="20"/>
                <w:lang w:val="en-US" w:eastAsia="ko-KR"/>
              </w:rPr>
              <w:t>A/I</w:t>
            </w:r>
          </w:p>
          <w:p w14:paraId="444E86CE" w14:textId="77777777" w:rsidR="00D85E29" w:rsidRPr="004918EF" w:rsidRDefault="00D85E29" w:rsidP="00A631B6">
            <w:pPr>
              <w:spacing w:before="120" w:after="60"/>
              <w:ind w:right="83"/>
              <w:rPr>
                <w:rFonts w:asciiTheme="majorHAnsi" w:eastAsia="Batang" w:hAnsiTheme="majorHAnsi" w:cs="Arial"/>
                <w:sz w:val="20"/>
                <w:szCs w:val="20"/>
                <w:lang w:eastAsia="ko-KR"/>
              </w:rPr>
            </w:pPr>
          </w:p>
        </w:tc>
      </w:tr>
      <w:tr w:rsidR="00D85E29" w:rsidRPr="004918EF" w14:paraId="0CB9F9CF" w14:textId="77777777" w:rsidTr="004918EF">
        <w:trPr>
          <w:cantSplit/>
          <w:trHeight w:val="1134"/>
        </w:trPr>
        <w:tc>
          <w:tcPr>
            <w:tcW w:w="675" w:type="dxa"/>
            <w:tcBorders>
              <w:top w:val="single" w:sz="6" w:space="0" w:color="FFFFFF"/>
              <w:left w:val="single" w:sz="8" w:space="0" w:color="FFFFFF"/>
              <w:right w:val="single" w:sz="24" w:space="0" w:color="FFFFFF"/>
            </w:tcBorders>
            <w:shd w:val="clear" w:color="auto" w:fill="0070C0"/>
            <w:tcMar>
              <w:top w:w="0" w:type="dxa"/>
              <w:left w:w="108" w:type="dxa"/>
              <w:bottom w:w="0" w:type="dxa"/>
              <w:right w:w="108" w:type="dxa"/>
            </w:tcMar>
            <w:textDirection w:val="btLr"/>
            <w:vAlign w:val="bottom"/>
          </w:tcPr>
          <w:p w14:paraId="0AD9D8F0" w14:textId="77777777" w:rsidR="00D85E29" w:rsidRPr="004918EF" w:rsidRDefault="00D85E29" w:rsidP="00A631B6">
            <w:pPr>
              <w:widowControl w:val="0"/>
              <w:suppressAutoHyphens/>
              <w:autoSpaceDN w:val="0"/>
              <w:ind w:left="113" w:right="113"/>
              <w:textAlignment w:val="baseline"/>
              <w:rPr>
                <w:rFonts w:asciiTheme="majorHAnsi" w:eastAsia="SimSun" w:hAnsiTheme="majorHAnsi" w:cs="Arial"/>
                <w:b/>
                <w:kern w:val="3"/>
                <w:sz w:val="20"/>
                <w:szCs w:val="20"/>
              </w:rPr>
            </w:pPr>
            <w:r w:rsidRPr="004918EF">
              <w:rPr>
                <w:rFonts w:asciiTheme="majorHAnsi" w:eastAsia="SimSun" w:hAnsiTheme="majorHAnsi" w:cs="Arial"/>
                <w:b/>
                <w:color w:val="FFFFFF"/>
                <w:kern w:val="3"/>
                <w:sz w:val="20"/>
                <w:szCs w:val="20"/>
              </w:rPr>
              <w:t>Education and Qualifications</w:t>
            </w:r>
          </w:p>
        </w:tc>
        <w:tc>
          <w:tcPr>
            <w:tcW w:w="4111" w:type="dxa"/>
            <w:tcBorders>
              <w:top w:val="single" w:sz="6" w:space="0" w:color="FFFFFF"/>
              <w:left w:val="single" w:sz="6" w:space="0" w:color="FFFFFF"/>
              <w:bottom w:val="single" w:sz="6" w:space="0" w:color="FFFFFF"/>
              <w:right w:val="single" w:sz="6" w:space="0" w:color="FFFFFF"/>
            </w:tcBorders>
            <w:shd w:val="clear" w:color="auto" w:fill="FFFFFF" w:themeFill="background1"/>
            <w:tcMar>
              <w:top w:w="0" w:type="dxa"/>
              <w:left w:w="108" w:type="dxa"/>
              <w:bottom w:w="0" w:type="dxa"/>
              <w:right w:w="108" w:type="dxa"/>
            </w:tcMar>
          </w:tcPr>
          <w:p w14:paraId="62642E33" w14:textId="77777777" w:rsidR="00D85E29" w:rsidRPr="004918EF" w:rsidRDefault="00D85E29" w:rsidP="00A631B6">
            <w:pPr>
              <w:suppressAutoHyphens/>
              <w:overflowPunct w:val="0"/>
              <w:spacing w:before="120" w:after="60" w:line="100" w:lineRule="atLeast"/>
              <w:ind w:left="85" w:right="85" w:hanging="85"/>
              <w:rPr>
                <w:rFonts w:asciiTheme="majorHAnsi" w:eastAsia="Batang" w:hAnsiTheme="majorHAnsi" w:cs="Arial"/>
                <w:sz w:val="20"/>
                <w:szCs w:val="20"/>
                <w:lang w:eastAsia="ko-KR"/>
              </w:rPr>
            </w:pPr>
            <w:r w:rsidRPr="004918EF">
              <w:rPr>
                <w:rFonts w:asciiTheme="majorHAnsi" w:eastAsia="Batang" w:hAnsiTheme="majorHAnsi" w:cs="Arial"/>
                <w:sz w:val="20"/>
                <w:szCs w:val="20"/>
                <w:lang w:val="en-US" w:eastAsia="ko-KR"/>
              </w:rPr>
              <w:t>Degree or equivalent</w:t>
            </w:r>
          </w:p>
          <w:p w14:paraId="384D5184" w14:textId="77777777" w:rsidR="00D85E29" w:rsidRPr="004918EF" w:rsidRDefault="00D85E29" w:rsidP="00A631B6">
            <w:pPr>
              <w:suppressAutoHyphens/>
              <w:overflowPunct w:val="0"/>
              <w:spacing w:before="120" w:after="60" w:line="100" w:lineRule="atLeast"/>
              <w:ind w:left="85" w:right="85" w:hanging="85"/>
              <w:rPr>
                <w:rFonts w:asciiTheme="majorHAnsi" w:eastAsia="Batang" w:hAnsiTheme="majorHAnsi" w:cs="Arial"/>
                <w:sz w:val="20"/>
                <w:szCs w:val="20"/>
                <w:lang w:eastAsia="ko-KR"/>
              </w:rPr>
            </w:pPr>
            <w:r w:rsidRPr="004918EF">
              <w:rPr>
                <w:rFonts w:asciiTheme="majorHAnsi" w:eastAsia="Batang" w:hAnsiTheme="majorHAnsi" w:cs="Arial"/>
                <w:sz w:val="20"/>
                <w:szCs w:val="20"/>
                <w:lang w:eastAsia="ko-KR"/>
              </w:rPr>
              <w:t>T</w:t>
            </w:r>
            <w:r w:rsidRPr="004918EF">
              <w:rPr>
                <w:rFonts w:asciiTheme="majorHAnsi" w:eastAsia="Batang" w:hAnsiTheme="majorHAnsi" w:cs="Arial"/>
                <w:sz w:val="20"/>
                <w:szCs w:val="20"/>
                <w:lang w:val="en-US" w:eastAsia="ko-KR"/>
              </w:rPr>
              <w:t>eaching qualification/ QTS</w:t>
            </w:r>
          </w:p>
          <w:p w14:paraId="093CF984" w14:textId="77777777" w:rsidR="00D85E29" w:rsidRPr="004918EF" w:rsidRDefault="00D85E29" w:rsidP="00A631B6">
            <w:pPr>
              <w:spacing w:before="120"/>
              <w:ind w:right="85"/>
              <w:rPr>
                <w:rFonts w:asciiTheme="majorHAnsi" w:eastAsia="Batang" w:hAnsiTheme="majorHAnsi" w:cs="Arial"/>
                <w:sz w:val="20"/>
                <w:szCs w:val="20"/>
                <w:lang w:eastAsia="ko-KR"/>
              </w:rPr>
            </w:pPr>
            <w:r w:rsidRPr="004918EF">
              <w:rPr>
                <w:rFonts w:asciiTheme="majorHAnsi" w:eastAsia="Batang" w:hAnsiTheme="majorHAnsi" w:cs="Arial"/>
                <w:sz w:val="20"/>
                <w:szCs w:val="20"/>
                <w:lang w:val="en-US" w:eastAsia="ko-KR"/>
              </w:rPr>
              <w:t>Recent and relevant professional development / training</w:t>
            </w:r>
          </w:p>
          <w:p w14:paraId="033CF827" w14:textId="77777777" w:rsidR="00D85E29" w:rsidRPr="004918EF" w:rsidRDefault="00D85E29" w:rsidP="00A631B6">
            <w:pPr>
              <w:spacing w:before="120"/>
              <w:ind w:left="-167" w:right="85"/>
              <w:rPr>
                <w:rFonts w:asciiTheme="majorHAnsi" w:eastAsia="Batang" w:hAnsiTheme="majorHAnsi" w:cs="Arial"/>
                <w:sz w:val="20"/>
                <w:szCs w:val="20"/>
                <w:lang w:eastAsia="ko-KR"/>
              </w:rPr>
            </w:pPr>
          </w:p>
        </w:tc>
        <w:tc>
          <w:tcPr>
            <w:tcW w:w="3028" w:type="dxa"/>
            <w:tcBorders>
              <w:top w:val="single" w:sz="6" w:space="0" w:color="FFFFFF"/>
              <w:left w:val="single" w:sz="6" w:space="0" w:color="FFFFFF"/>
              <w:bottom w:val="single" w:sz="6" w:space="0" w:color="FFFFFF"/>
              <w:right w:val="single" w:sz="6" w:space="0" w:color="FFFFFF"/>
            </w:tcBorders>
            <w:shd w:val="clear" w:color="auto" w:fill="FFFFFF" w:themeFill="background1"/>
            <w:tcMar>
              <w:top w:w="0" w:type="dxa"/>
              <w:left w:w="108" w:type="dxa"/>
              <w:bottom w:w="0" w:type="dxa"/>
              <w:right w:w="108" w:type="dxa"/>
            </w:tcMar>
          </w:tcPr>
          <w:p w14:paraId="55089050" w14:textId="77777777" w:rsidR="00D85E29" w:rsidRPr="004918EF" w:rsidRDefault="00D85E29" w:rsidP="00A631B6">
            <w:pPr>
              <w:rPr>
                <w:rFonts w:asciiTheme="majorHAnsi" w:eastAsia="Batang" w:hAnsiTheme="majorHAnsi" w:cs="Arial"/>
                <w:sz w:val="20"/>
                <w:szCs w:val="20"/>
                <w:lang w:eastAsia="ko-KR"/>
              </w:rPr>
            </w:pPr>
            <w:r w:rsidRPr="004918EF">
              <w:rPr>
                <w:rFonts w:asciiTheme="majorHAnsi" w:eastAsia="Batang" w:hAnsiTheme="majorHAnsi" w:cs="Arial"/>
                <w:sz w:val="20"/>
                <w:szCs w:val="20"/>
                <w:lang w:eastAsia="ko-KR"/>
              </w:rPr>
              <w:t>Early Years Professional Status (for Foundation Teacher)</w:t>
            </w:r>
          </w:p>
          <w:p w14:paraId="449523FB" w14:textId="77777777" w:rsidR="00D85E29" w:rsidRPr="004918EF" w:rsidRDefault="00D85E29" w:rsidP="00A631B6">
            <w:pPr>
              <w:suppressAutoHyphens/>
              <w:overflowPunct w:val="0"/>
              <w:spacing w:before="120" w:after="60" w:line="100" w:lineRule="atLeast"/>
              <w:ind w:right="83" w:hanging="394"/>
              <w:rPr>
                <w:rFonts w:asciiTheme="majorHAnsi" w:eastAsia="Batang" w:hAnsiTheme="majorHAnsi" w:cs="Arial"/>
                <w:sz w:val="20"/>
                <w:szCs w:val="20"/>
                <w:lang w:eastAsia="ko-KR"/>
              </w:rPr>
            </w:pPr>
          </w:p>
        </w:tc>
        <w:tc>
          <w:tcPr>
            <w:tcW w:w="1621" w:type="dxa"/>
            <w:tcBorders>
              <w:top w:val="single" w:sz="6" w:space="0" w:color="FFFFFF"/>
              <w:left w:val="single" w:sz="6" w:space="0" w:color="FFFFFF"/>
              <w:bottom w:val="single" w:sz="6" w:space="0" w:color="FFFFFF"/>
              <w:right w:val="single" w:sz="8" w:space="0" w:color="FFFFFF"/>
            </w:tcBorders>
            <w:shd w:val="clear" w:color="auto" w:fill="FFFFFF" w:themeFill="background1"/>
            <w:tcMar>
              <w:top w:w="0" w:type="dxa"/>
              <w:left w:w="108" w:type="dxa"/>
              <w:bottom w:w="0" w:type="dxa"/>
              <w:right w:w="108" w:type="dxa"/>
            </w:tcMar>
          </w:tcPr>
          <w:p w14:paraId="289239A3" w14:textId="77777777" w:rsidR="00D85E29" w:rsidRPr="004918EF" w:rsidRDefault="00D85E29" w:rsidP="00A631B6">
            <w:pPr>
              <w:spacing w:before="120" w:after="60"/>
              <w:ind w:right="83"/>
              <w:rPr>
                <w:rFonts w:asciiTheme="majorHAnsi" w:eastAsia="Batang" w:hAnsiTheme="majorHAnsi" w:cs="Arial"/>
                <w:sz w:val="20"/>
                <w:szCs w:val="20"/>
                <w:lang w:eastAsia="ko-KR"/>
              </w:rPr>
            </w:pPr>
            <w:r w:rsidRPr="004918EF">
              <w:rPr>
                <w:rFonts w:asciiTheme="majorHAnsi" w:eastAsia="Batang" w:hAnsiTheme="majorHAnsi" w:cs="Arial"/>
                <w:sz w:val="20"/>
                <w:szCs w:val="20"/>
                <w:lang w:val="en-US" w:eastAsia="ko-KR"/>
              </w:rPr>
              <w:t>A/I</w:t>
            </w:r>
          </w:p>
        </w:tc>
      </w:tr>
      <w:tr w:rsidR="00D85E29" w:rsidRPr="004918EF" w14:paraId="32D72AB7" w14:textId="77777777" w:rsidTr="004918EF">
        <w:trPr>
          <w:cantSplit/>
          <w:trHeight w:val="2814"/>
        </w:trPr>
        <w:tc>
          <w:tcPr>
            <w:tcW w:w="675" w:type="dxa"/>
            <w:tcBorders>
              <w:top w:val="single" w:sz="8" w:space="0" w:color="FFFFFF"/>
              <w:left w:val="single" w:sz="8" w:space="0" w:color="FFFFFF"/>
              <w:right w:val="single" w:sz="24" w:space="0" w:color="FFFFFF"/>
            </w:tcBorders>
            <w:shd w:val="clear" w:color="auto" w:fill="0070C0"/>
            <w:tcMar>
              <w:top w:w="0" w:type="dxa"/>
              <w:left w:w="108" w:type="dxa"/>
              <w:bottom w:w="0" w:type="dxa"/>
              <w:right w:w="108" w:type="dxa"/>
            </w:tcMar>
            <w:textDirection w:val="btLr"/>
          </w:tcPr>
          <w:p w14:paraId="55B13AA3" w14:textId="77777777" w:rsidR="00D85E29" w:rsidRPr="004918EF" w:rsidRDefault="00D85E29" w:rsidP="00A631B6">
            <w:pPr>
              <w:widowControl w:val="0"/>
              <w:suppressAutoHyphens/>
              <w:autoSpaceDN w:val="0"/>
              <w:ind w:left="113" w:right="113"/>
              <w:jc w:val="right"/>
              <w:textAlignment w:val="baseline"/>
              <w:rPr>
                <w:rFonts w:asciiTheme="majorHAnsi" w:eastAsia="SimSun" w:hAnsiTheme="majorHAnsi" w:cs="Arial"/>
                <w:b/>
                <w:kern w:val="3"/>
                <w:sz w:val="20"/>
                <w:szCs w:val="20"/>
              </w:rPr>
            </w:pPr>
            <w:r w:rsidRPr="004918EF">
              <w:rPr>
                <w:rFonts w:asciiTheme="majorHAnsi" w:eastAsia="SimSun" w:hAnsiTheme="majorHAnsi" w:cs="Arial"/>
                <w:b/>
                <w:color w:val="FFFFFF"/>
                <w:kern w:val="3"/>
                <w:sz w:val="20"/>
                <w:szCs w:val="20"/>
              </w:rPr>
              <w:t>Teaching and Learning</w:t>
            </w:r>
          </w:p>
        </w:tc>
        <w:tc>
          <w:tcPr>
            <w:tcW w:w="4111"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0" w:type="dxa"/>
              <w:left w:w="108" w:type="dxa"/>
              <w:bottom w:w="0" w:type="dxa"/>
              <w:right w:w="108" w:type="dxa"/>
            </w:tcMar>
          </w:tcPr>
          <w:p w14:paraId="0B236126" w14:textId="77777777" w:rsidR="00D85E29" w:rsidRPr="004918EF" w:rsidRDefault="00D85E29" w:rsidP="00A631B6">
            <w:pPr>
              <w:spacing w:before="120" w:after="60"/>
              <w:ind w:right="83"/>
              <w:rPr>
                <w:rFonts w:asciiTheme="majorHAnsi" w:eastAsia="Batang" w:hAnsiTheme="majorHAnsi" w:cs="Arial"/>
                <w:sz w:val="20"/>
                <w:szCs w:val="20"/>
                <w:lang w:val="en-US" w:eastAsia="ko-KR"/>
              </w:rPr>
            </w:pPr>
            <w:r w:rsidRPr="004918EF">
              <w:rPr>
                <w:rFonts w:asciiTheme="majorHAnsi" w:eastAsia="Batang" w:hAnsiTheme="majorHAnsi" w:cs="Arial"/>
                <w:sz w:val="20"/>
                <w:szCs w:val="20"/>
                <w:lang w:val="en-US" w:eastAsia="ko-KR"/>
              </w:rPr>
              <w:t>Evidence of excellent teaching and learning</w:t>
            </w:r>
            <w:r w:rsidR="00D06950" w:rsidRPr="004918EF">
              <w:rPr>
                <w:rFonts w:asciiTheme="majorHAnsi" w:eastAsia="Batang" w:hAnsiTheme="majorHAnsi" w:cs="Arial"/>
                <w:sz w:val="20"/>
                <w:szCs w:val="20"/>
                <w:lang w:val="en-US" w:eastAsia="ko-KR"/>
              </w:rPr>
              <w:t xml:space="preserve"> and how this has been evaluated</w:t>
            </w:r>
          </w:p>
          <w:p w14:paraId="6752B1CA" w14:textId="77777777" w:rsidR="00D85E29" w:rsidRPr="004918EF" w:rsidRDefault="00D85E29" w:rsidP="00A631B6">
            <w:pPr>
              <w:spacing w:before="120" w:after="60"/>
              <w:ind w:right="83"/>
              <w:rPr>
                <w:rFonts w:asciiTheme="majorHAnsi" w:eastAsia="Batang" w:hAnsiTheme="majorHAnsi" w:cs="Arial"/>
                <w:sz w:val="20"/>
                <w:szCs w:val="20"/>
                <w:lang w:val="en-US" w:eastAsia="ko-KR"/>
              </w:rPr>
            </w:pPr>
            <w:r w:rsidRPr="004918EF">
              <w:rPr>
                <w:rFonts w:asciiTheme="majorHAnsi" w:eastAsia="Batang" w:hAnsiTheme="majorHAnsi" w:cs="Arial"/>
                <w:sz w:val="20"/>
                <w:szCs w:val="20"/>
                <w:lang w:val="en-US" w:eastAsia="ko-KR"/>
              </w:rPr>
              <w:t>Ability to develop creative and innovate strategies for performance improvement</w:t>
            </w:r>
          </w:p>
          <w:p w14:paraId="6A7B7B0E" w14:textId="77777777" w:rsidR="00D85E29" w:rsidRPr="004918EF" w:rsidRDefault="00D85E29" w:rsidP="00A631B6">
            <w:pPr>
              <w:spacing w:before="120" w:after="60"/>
              <w:ind w:right="83"/>
              <w:rPr>
                <w:rFonts w:asciiTheme="majorHAnsi" w:eastAsia="Batang" w:hAnsiTheme="majorHAnsi" w:cs="Arial"/>
                <w:sz w:val="20"/>
                <w:szCs w:val="20"/>
                <w:lang w:val="en-US" w:eastAsia="ko-KR"/>
              </w:rPr>
            </w:pPr>
            <w:r w:rsidRPr="004918EF">
              <w:rPr>
                <w:rFonts w:asciiTheme="majorHAnsi" w:eastAsia="Batang" w:hAnsiTheme="majorHAnsi" w:cs="Arial"/>
                <w:sz w:val="20"/>
                <w:szCs w:val="20"/>
                <w:lang w:eastAsia="ko-KR"/>
              </w:rPr>
              <w:t>Evidence of robust planning and   delivery of relevant schemes of work to show what engage</w:t>
            </w:r>
            <w:r w:rsidR="00D06950" w:rsidRPr="004918EF">
              <w:rPr>
                <w:rFonts w:asciiTheme="majorHAnsi" w:eastAsia="Batang" w:hAnsiTheme="majorHAnsi" w:cs="Arial"/>
                <w:sz w:val="20"/>
                <w:szCs w:val="20"/>
                <w:lang w:eastAsia="ko-KR"/>
              </w:rPr>
              <w:t>s</w:t>
            </w:r>
            <w:r w:rsidRPr="004918EF">
              <w:rPr>
                <w:rFonts w:asciiTheme="majorHAnsi" w:eastAsia="Batang" w:hAnsiTheme="majorHAnsi" w:cs="Arial"/>
                <w:sz w:val="20"/>
                <w:szCs w:val="20"/>
                <w:lang w:eastAsia="ko-KR"/>
              </w:rPr>
              <w:t xml:space="preserve"> children and enable</w:t>
            </w:r>
            <w:r w:rsidR="00D06950" w:rsidRPr="004918EF">
              <w:rPr>
                <w:rFonts w:asciiTheme="majorHAnsi" w:eastAsia="Batang" w:hAnsiTheme="majorHAnsi" w:cs="Arial"/>
                <w:sz w:val="20"/>
                <w:szCs w:val="20"/>
                <w:lang w:eastAsia="ko-KR"/>
              </w:rPr>
              <w:t>s</w:t>
            </w:r>
            <w:r w:rsidRPr="004918EF">
              <w:rPr>
                <w:rFonts w:asciiTheme="majorHAnsi" w:eastAsia="Batang" w:hAnsiTheme="majorHAnsi" w:cs="Arial"/>
                <w:sz w:val="20"/>
                <w:szCs w:val="20"/>
                <w:lang w:eastAsia="ko-KR"/>
              </w:rPr>
              <w:t xml:space="preserve"> them to make excellent progress</w:t>
            </w:r>
          </w:p>
          <w:p w14:paraId="1E2CBEC6" w14:textId="77777777" w:rsidR="00D85E29" w:rsidRPr="004918EF" w:rsidRDefault="00D85E29" w:rsidP="00A631B6">
            <w:pPr>
              <w:spacing w:before="120" w:after="60"/>
              <w:ind w:right="83"/>
              <w:rPr>
                <w:rFonts w:asciiTheme="majorHAnsi" w:eastAsia="Batang" w:hAnsiTheme="majorHAnsi" w:cs="Arial"/>
                <w:sz w:val="20"/>
                <w:szCs w:val="20"/>
                <w:lang w:eastAsia="ko-KR"/>
              </w:rPr>
            </w:pPr>
          </w:p>
        </w:tc>
        <w:tc>
          <w:tcPr>
            <w:tcW w:w="3028"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0" w:type="dxa"/>
              <w:left w:w="108" w:type="dxa"/>
              <w:bottom w:w="0" w:type="dxa"/>
              <w:right w:w="108" w:type="dxa"/>
            </w:tcMar>
          </w:tcPr>
          <w:p w14:paraId="359F80FB" w14:textId="77777777" w:rsidR="00D85E29" w:rsidRPr="004918EF" w:rsidRDefault="00D85E29" w:rsidP="00A631B6">
            <w:pPr>
              <w:ind w:left="30" w:hanging="30"/>
              <w:rPr>
                <w:rFonts w:asciiTheme="majorHAnsi" w:eastAsia="Batang" w:hAnsiTheme="majorHAnsi" w:cs="Arial"/>
                <w:sz w:val="20"/>
                <w:szCs w:val="20"/>
                <w:lang w:eastAsia="ko-KR"/>
              </w:rPr>
            </w:pPr>
            <w:r w:rsidRPr="004918EF">
              <w:rPr>
                <w:rFonts w:asciiTheme="majorHAnsi" w:eastAsia="Batang" w:hAnsiTheme="majorHAnsi" w:cs="Arial"/>
                <w:sz w:val="20"/>
                <w:szCs w:val="20"/>
                <w:lang w:eastAsia="ko-KR"/>
              </w:rPr>
              <w:t>Committed to continuous learning for the entire school community</w:t>
            </w:r>
          </w:p>
          <w:p w14:paraId="4323E8DC" w14:textId="77777777" w:rsidR="00D85E29" w:rsidRPr="004918EF" w:rsidRDefault="00D85E29" w:rsidP="00A631B6">
            <w:pPr>
              <w:ind w:left="30" w:hanging="30"/>
              <w:rPr>
                <w:rFonts w:asciiTheme="majorHAnsi" w:eastAsia="Batang" w:hAnsiTheme="majorHAnsi" w:cs="Arial"/>
                <w:sz w:val="20"/>
                <w:szCs w:val="20"/>
                <w:lang w:eastAsia="ko-KR"/>
              </w:rPr>
            </w:pPr>
          </w:p>
          <w:p w14:paraId="53A92B4B" w14:textId="77777777" w:rsidR="00D85E29" w:rsidRPr="004918EF" w:rsidRDefault="00D85E29" w:rsidP="00A631B6">
            <w:pPr>
              <w:ind w:left="30" w:hanging="30"/>
              <w:rPr>
                <w:rFonts w:asciiTheme="majorHAnsi" w:eastAsia="Batang" w:hAnsiTheme="majorHAnsi" w:cs="Arial"/>
                <w:sz w:val="20"/>
                <w:szCs w:val="20"/>
                <w:lang w:eastAsia="ko-KR"/>
              </w:rPr>
            </w:pPr>
            <w:r w:rsidRPr="004918EF">
              <w:rPr>
                <w:rFonts w:asciiTheme="majorHAnsi" w:eastAsia="Batang" w:hAnsiTheme="majorHAnsi" w:cs="Arial"/>
                <w:sz w:val="20"/>
                <w:szCs w:val="20"/>
                <w:lang w:eastAsia="ko-KR"/>
              </w:rPr>
              <w:t>Awareness of current curriculum issues and educational developments</w:t>
            </w:r>
          </w:p>
          <w:p w14:paraId="1BEEC141" w14:textId="77777777" w:rsidR="00D85E29" w:rsidRPr="004918EF" w:rsidRDefault="00D85E29" w:rsidP="00A631B6">
            <w:pPr>
              <w:spacing w:before="120" w:after="60"/>
              <w:ind w:right="83"/>
              <w:rPr>
                <w:rFonts w:asciiTheme="majorHAnsi" w:eastAsia="Batang" w:hAnsiTheme="majorHAnsi" w:cs="Arial"/>
                <w:sz w:val="20"/>
                <w:szCs w:val="20"/>
                <w:lang w:val="en-US" w:eastAsia="ko-KR"/>
              </w:rPr>
            </w:pPr>
          </w:p>
          <w:p w14:paraId="31788865" w14:textId="77777777" w:rsidR="00D85E29" w:rsidRPr="004918EF" w:rsidRDefault="00D85E29" w:rsidP="00A631B6">
            <w:pPr>
              <w:autoSpaceDE w:val="0"/>
              <w:adjustRightInd w:val="0"/>
              <w:rPr>
                <w:rFonts w:asciiTheme="majorHAnsi" w:eastAsia="Batang" w:hAnsiTheme="majorHAnsi" w:cs="Arial"/>
                <w:sz w:val="20"/>
                <w:szCs w:val="20"/>
                <w:lang w:val="en-US"/>
              </w:rPr>
            </w:pPr>
          </w:p>
        </w:tc>
        <w:tc>
          <w:tcPr>
            <w:tcW w:w="1621"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0" w:type="dxa"/>
              <w:left w:w="108" w:type="dxa"/>
              <w:bottom w:w="0" w:type="dxa"/>
              <w:right w:w="108" w:type="dxa"/>
            </w:tcMar>
          </w:tcPr>
          <w:p w14:paraId="781563DA" w14:textId="77777777" w:rsidR="00D85E29" w:rsidRPr="004918EF" w:rsidRDefault="00D85E29" w:rsidP="00A631B6">
            <w:pPr>
              <w:spacing w:before="120" w:after="60"/>
              <w:ind w:right="83"/>
              <w:rPr>
                <w:rFonts w:asciiTheme="majorHAnsi" w:eastAsia="Batang" w:hAnsiTheme="majorHAnsi" w:cs="Arial"/>
                <w:sz w:val="20"/>
                <w:szCs w:val="20"/>
                <w:lang w:val="en-US" w:eastAsia="ko-KR"/>
              </w:rPr>
            </w:pPr>
            <w:r w:rsidRPr="004918EF">
              <w:rPr>
                <w:rFonts w:asciiTheme="majorHAnsi" w:eastAsia="Batang" w:hAnsiTheme="majorHAnsi" w:cs="Arial"/>
                <w:sz w:val="20"/>
                <w:szCs w:val="20"/>
                <w:lang w:val="en-US" w:eastAsia="ko-KR"/>
              </w:rPr>
              <w:t>A/I/L</w:t>
            </w:r>
          </w:p>
          <w:p w14:paraId="67A4A83D" w14:textId="77777777" w:rsidR="00D85E29" w:rsidRPr="004918EF" w:rsidRDefault="00D85E29" w:rsidP="00A631B6">
            <w:pPr>
              <w:spacing w:before="120" w:after="60"/>
              <w:ind w:left="85" w:right="83"/>
              <w:rPr>
                <w:rFonts w:asciiTheme="majorHAnsi" w:eastAsia="Batang" w:hAnsiTheme="majorHAnsi" w:cs="Arial"/>
                <w:sz w:val="20"/>
                <w:szCs w:val="20"/>
                <w:lang w:val="en-US" w:eastAsia="ko-KR"/>
              </w:rPr>
            </w:pPr>
          </w:p>
        </w:tc>
      </w:tr>
      <w:tr w:rsidR="00D85E29" w:rsidRPr="004918EF" w14:paraId="7FA80D84" w14:textId="77777777" w:rsidTr="004918EF">
        <w:trPr>
          <w:cantSplit/>
          <w:trHeight w:val="1679"/>
        </w:trPr>
        <w:tc>
          <w:tcPr>
            <w:tcW w:w="675" w:type="dxa"/>
            <w:tcBorders>
              <w:top w:val="single" w:sz="8" w:space="0" w:color="FFFFFF"/>
              <w:left w:val="single" w:sz="8" w:space="0" w:color="FFFFFF"/>
              <w:right w:val="single" w:sz="24" w:space="0" w:color="FFFFFF"/>
            </w:tcBorders>
            <w:shd w:val="clear" w:color="auto" w:fill="0070C0"/>
            <w:tcMar>
              <w:top w:w="0" w:type="dxa"/>
              <w:left w:w="108" w:type="dxa"/>
              <w:bottom w:w="0" w:type="dxa"/>
              <w:right w:w="108" w:type="dxa"/>
            </w:tcMar>
            <w:textDirection w:val="btLr"/>
          </w:tcPr>
          <w:p w14:paraId="038E804E" w14:textId="77777777" w:rsidR="00D85E29" w:rsidRPr="004918EF" w:rsidRDefault="00D85E29" w:rsidP="00A631B6">
            <w:pPr>
              <w:widowControl w:val="0"/>
              <w:suppressAutoHyphens/>
              <w:autoSpaceDN w:val="0"/>
              <w:ind w:left="113" w:right="113"/>
              <w:jc w:val="right"/>
              <w:textAlignment w:val="baseline"/>
              <w:rPr>
                <w:rFonts w:asciiTheme="majorHAnsi" w:eastAsia="SimSun" w:hAnsiTheme="majorHAnsi" w:cs="Arial"/>
                <w:b/>
                <w:kern w:val="3"/>
                <w:sz w:val="20"/>
                <w:szCs w:val="20"/>
              </w:rPr>
            </w:pPr>
            <w:r w:rsidRPr="004918EF">
              <w:rPr>
                <w:rFonts w:asciiTheme="majorHAnsi" w:eastAsia="SimSun" w:hAnsiTheme="majorHAnsi" w:cs="Arial"/>
                <w:b/>
                <w:color w:val="FFFFFF"/>
                <w:kern w:val="3"/>
                <w:sz w:val="20"/>
                <w:szCs w:val="20"/>
              </w:rPr>
              <w:t>Partnership and community links</w:t>
            </w:r>
          </w:p>
        </w:tc>
        <w:tc>
          <w:tcPr>
            <w:tcW w:w="4111"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0" w:type="dxa"/>
              <w:left w:w="108" w:type="dxa"/>
              <w:bottom w:w="0" w:type="dxa"/>
              <w:right w:w="108" w:type="dxa"/>
            </w:tcMar>
          </w:tcPr>
          <w:p w14:paraId="0CDCF14D" w14:textId="77777777" w:rsidR="00D85E29" w:rsidRPr="004918EF" w:rsidRDefault="00D85E29" w:rsidP="00A631B6">
            <w:pPr>
              <w:spacing w:before="120" w:after="60"/>
              <w:ind w:right="83"/>
              <w:rPr>
                <w:rFonts w:asciiTheme="majorHAnsi" w:eastAsia="Batang" w:hAnsiTheme="majorHAnsi" w:cs="Arial"/>
                <w:sz w:val="20"/>
                <w:szCs w:val="20"/>
                <w:lang w:val="en-US" w:eastAsia="ko-KR"/>
              </w:rPr>
            </w:pPr>
            <w:r w:rsidRPr="004918EF">
              <w:rPr>
                <w:rFonts w:asciiTheme="majorHAnsi" w:eastAsia="Batang" w:hAnsiTheme="majorHAnsi" w:cs="Arial"/>
                <w:sz w:val="20"/>
                <w:szCs w:val="20"/>
                <w:lang w:val="en-US" w:eastAsia="ko-KR"/>
              </w:rPr>
              <w:t>Track record of, and genuine belief in, the importance of the parent</w:t>
            </w:r>
            <w:r w:rsidR="004918EF">
              <w:rPr>
                <w:rFonts w:asciiTheme="majorHAnsi" w:eastAsia="Batang" w:hAnsiTheme="majorHAnsi" w:cs="Arial"/>
                <w:sz w:val="20"/>
                <w:szCs w:val="20"/>
                <w:lang w:val="en-US" w:eastAsia="ko-KR"/>
              </w:rPr>
              <w:t xml:space="preserve"> </w:t>
            </w:r>
            <w:r w:rsidRPr="004918EF">
              <w:rPr>
                <w:rFonts w:asciiTheme="majorHAnsi" w:eastAsia="Batang" w:hAnsiTheme="majorHAnsi" w:cs="Arial"/>
                <w:sz w:val="20"/>
                <w:szCs w:val="20"/>
                <w:lang w:val="en-US" w:eastAsia="ko-KR"/>
              </w:rPr>
              <w:t xml:space="preserve">/ </w:t>
            </w:r>
            <w:proofErr w:type="spellStart"/>
            <w:r w:rsidRPr="004918EF">
              <w:rPr>
                <w:rFonts w:asciiTheme="majorHAnsi" w:eastAsia="Batang" w:hAnsiTheme="majorHAnsi" w:cs="Arial"/>
                <w:sz w:val="20"/>
                <w:szCs w:val="20"/>
                <w:lang w:val="en-US" w:eastAsia="ko-KR"/>
              </w:rPr>
              <w:t>carer</w:t>
            </w:r>
            <w:proofErr w:type="spellEnd"/>
            <w:r w:rsidRPr="004918EF">
              <w:rPr>
                <w:rFonts w:asciiTheme="majorHAnsi" w:eastAsia="Batang" w:hAnsiTheme="majorHAnsi" w:cs="Arial"/>
                <w:sz w:val="20"/>
                <w:szCs w:val="20"/>
                <w:lang w:val="en-US" w:eastAsia="ko-KR"/>
              </w:rPr>
              <w:t xml:space="preserve"> and community in children’s education</w:t>
            </w:r>
          </w:p>
          <w:p w14:paraId="1321DCF5" w14:textId="77777777" w:rsidR="00D85E29" w:rsidRPr="004918EF" w:rsidRDefault="00D85E29" w:rsidP="00A631B6">
            <w:pPr>
              <w:spacing w:before="120" w:after="60"/>
              <w:ind w:right="83"/>
              <w:rPr>
                <w:rFonts w:asciiTheme="majorHAnsi" w:eastAsia="Batang" w:hAnsiTheme="majorHAnsi" w:cs="Arial"/>
                <w:color w:val="000000"/>
                <w:sz w:val="20"/>
                <w:szCs w:val="20"/>
                <w:lang w:eastAsia="ko-KR"/>
              </w:rPr>
            </w:pPr>
          </w:p>
          <w:p w14:paraId="15266F82" w14:textId="77777777" w:rsidR="00D85E29" w:rsidRPr="004918EF" w:rsidRDefault="00D85E29" w:rsidP="00A631B6">
            <w:pPr>
              <w:spacing w:before="120" w:after="60"/>
              <w:ind w:left="-309" w:right="83"/>
              <w:rPr>
                <w:rFonts w:asciiTheme="majorHAnsi" w:eastAsia="Batang" w:hAnsiTheme="majorHAnsi" w:cs="Arial"/>
                <w:sz w:val="20"/>
                <w:szCs w:val="20"/>
                <w:lang w:val="en-US" w:eastAsia="ko-KR"/>
              </w:rPr>
            </w:pPr>
          </w:p>
        </w:tc>
        <w:tc>
          <w:tcPr>
            <w:tcW w:w="3028"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0" w:type="dxa"/>
              <w:left w:w="108" w:type="dxa"/>
              <w:bottom w:w="0" w:type="dxa"/>
              <w:right w:w="108" w:type="dxa"/>
            </w:tcMar>
          </w:tcPr>
          <w:p w14:paraId="7E909328" w14:textId="77777777" w:rsidR="00D85E29" w:rsidRPr="004918EF" w:rsidRDefault="00D85E29" w:rsidP="00A631B6">
            <w:pPr>
              <w:spacing w:before="120" w:after="60"/>
              <w:ind w:right="83"/>
              <w:rPr>
                <w:rFonts w:asciiTheme="majorHAnsi" w:eastAsia="Batang" w:hAnsiTheme="majorHAnsi" w:cs="Arial"/>
                <w:sz w:val="20"/>
                <w:szCs w:val="20"/>
                <w:lang w:eastAsia="ko-KR"/>
              </w:rPr>
            </w:pPr>
            <w:r w:rsidRPr="004918EF">
              <w:rPr>
                <w:rFonts w:asciiTheme="majorHAnsi" w:eastAsia="Batang" w:hAnsiTheme="majorHAnsi" w:cs="Arial"/>
                <w:sz w:val="20"/>
                <w:szCs w:val="20"/>
                <w:lang w:val="en-US" w:eastAsia="ko-KR"/>
              </w:rPr>
              <w:t>Experience of developing community and pupil involvement in schools</w:t>
            </w:r>
          </w:p>
          <w:p w14:paraId="0B6A69EF" w14:textId="77777777" w:rsidR="00D85E29" w:rsidRPr="004918EF" w:rsidRDefault="00D85E29" w:rsidP="00A631B6">
            <w:pPr>
              <w:spacing w:before="120" w:after="60"/>
              <w:ind w:right="83"/>
              <w:rPr>
                <w:rFonts w:asciiTheme="majorHAnsi" w:eastAsia="Batang" w:hAnsiTheme="majorHAnsi" w:cs="Arial"/>
                <w:sz w:val="20"/>
                <w:szCs w:val="20"/>
                <w:lang w:eastAsia="ko-KR"/>
              </w:rPr>
            </w:pPr>
          </w:p>
        </w:tc>
        <w:tc>
          <w:tcPr>
            <w:tcW w:w="1621"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0" w:type="dxa"/>
              <w:left w:w="108" w:type="dxa"/>
              <w:bottom w:w="0" w:type="dxa"/>
              <w:right w:w="108" w:type="dxa"/>
            </w:tcMar>
          </w:tcPr>
          <w:p w14:paraId="0C6EA7CE" w14:textId="77777777" w:rsidR="00D85E29" w:rsidRPr="004918EF" w:rsidRDefault="00D85E29" w:rsidP="00A631B6">
            <w:pPr>
              <w:spacing w:before="120" w:after="60"/>
              <w:ind w:right="83"/>
              <w:rPr>
                <w:rFonts w:asciiTheme="majorHAnsi" w:eastAsia="Batang" w:hAnsiTheme="majorHAnsi" w:cs="Arial"/>
                <w:sz w:val="20"/>
                <w:szCs w:val="20"/>
                <w:lang w:val="en-US" w:eastAsia="ko-KR"/>
              </w:rPr>
            </w:pPr>
            <w:r w:rsidRPr="004918EF">
              <w:rPr>
                <w:rFonts w:asciiTheme="majorHAnsi" w:eastAsia="Batang" w:hAnsiTheme="majorHAnsi" w:cs="Arial"/>
                <w:sz w:val="20"/>
                <w:szCs w:val="20"/>
                <w:lang w:val="en-US" w:eastAsia="ko-KR"/>
              </w:rPr>
              <w:t>A/I</w:t>
            </w:r>
          </w:p>
          <w:p w14:paraId="0C28433C" w14:textId="77777777" w:rsidR="00D85E29" w:rsidRPr="004918EF" w:rsidRDefault="00D85E29" w:rsidP="00A631B6">
            <w:pPr>
              <w:spacing w:before="120" w:after="60"/>
              <w:ind w:left="85" w:right="83"/>
              <w:rPr>
                <w:rFonts w:asciiTheme="majorHAnsi" w:eastAsia="Batang" w:hAnsiTheme="majorHAnsi" w:cs="Arial"/>
                <w:sz w:val="20"/>
                <w:szCs w:val="20"/>
                <w:lang w:val="en-US" w:eastAsia="ko-KR"/>
              </w:rPr>
            </w:pPr>
          </w:p>
        </w:tc>
      </w:tr>
      <w:tr w:rsidR="00D85E29" w:rsidRPr="004918EF" w14:paraId="13337502" w14:textId="77777777" w:rsidTr="004918EF">
        <w:trPr>
          <w:cantSplit/>
          <w:trHeight w:val="3292"/>
        </w:trPr>
        <w:tc>
          <w:tcPr>
            <w:tcW w:w="675" w:type="dxa"/>
            <w:tcBorders>
              <w:top w:val="single" w:sz="8" w:space="0" w:color="FFFFFF"/>
              <w:left w:val="single" w:sz="8" w:space="0" w:color="FFFFFF"/>
              <w:bottom w:val="single" w:sz="8" w:space="0" w:color="FFFFFF"/>
              <w:right w:val="single" w:sz="24" w:space="0" w:color="FFFFFF"/>
            </w:tcBorders>
            <w:shd w:val="clear" w:color="auto" w:fill="0070C0"/>
            <w:tcMar>
              <w:top w:w="0" w:type="dxa"/>
              <w:left w:w="108" w:type="dxa"/>
              <w:bottom w:w="0" w:type="dxa"/>
              <w:right w:w="108" w:type="dxa"/>
            </w:tcMar>
            <w:textDirection w:val="btLr"/>
          </w:tcPr>
          <w:p w14:paraId="6D1B6E0C" w14:textId="77777777" w:rsidR="00D85E29" w:rsidRPr="004918EF" w:rsidRDefault="00D85E29" w:rsidP="00A631B6">
            <w:pPr>
              <w:widowControl w:val="0"/>
              <w:suppressAutoHyphens/>
              <w:autoSpaceDN w:val="0"/>
              <w:ind w:left="113" w:right="113"/>
              <w:jc w:val="right"/>
              <w:textAlignment w:val="baseline"/>
              <w:rPr>
                <w:rFonts w:asciiTheme="majorHAnsi" w:eastAsia="SimSun" w:hAnsiTheme="majorHAnsi" w:cs="Times New Roman"/>
                <w:b/>
                <w:kern w:val="3"/>
                <w:sz w:val="20"/>
                <w:szCs w:val="20"/>
              </w:rPr>
            </w:pPr>
            <w:r w:rsidRPr="004918EF">
              <w:rPr>
                <w:rFonts w:asciiTheme="majorHAnsi" w:eastAsia="SimSun" w:hAnsiTheme="majorHAnsi" w:cs="Arial"/>
                <w:b/>
                <w:color w:val="FFFFFF"/>
                <w:kern w:val="3"/>
                <w:sz w:val="20"/>
                <w:szCs w:val="20"/>
              </w:rPr>
              <w:t>Personal attributes</w:t>
            </w:r>
          </w:p>
        </w:tc>
        <w:tc>
          <w:tcPr>
            <w:tcW w:w="4111"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0" w:type="dxa"/>
              <w:left w:w="108" w:type="dxa"/>
              <w:bottom w:w="0" w:type="dxa"/>
              <w:right w:w="108" w:type="dxa"/>
            </w:tcMar>
          </w:tcPr>
          <w:p w14:paraId="5059AE2E" w14:textId="77777777" w:rsidR="00D85E29" w:rsidRPr="004918EF" w:rsidRDefault="00D85E29" w:rsidP="00773230">
            <w:pPr>
              <w:spacing w:before="120" w:after="240"/>
              <w:ind w:right="85"/>
              <w:rPr>
                <w:rFonts w:asciiTheme="majorHAnsi" w:eastAsia="Batang" w:hAnsiTheme="majorHAnsi" w:cs="Arial"/>
                <w:sz w:val="20"/>
                <w:szCs w:val="20"/>
                <w:lang w:val="en-US" w:eastAsia="ko-KR"/>
              </w:rPr>
            </w:pPr>
            <w:r w:rsidRPr="004918EF">
              <w:rPr>
                <w:rFonts w:asciiTheme="majorHAnsi" w:eastAsia="Batang" w:hAnsiTheme="majorHAnsi" w:cs="Arial"/>
                <w:sz w:val="20"/>
                <w:szCs w:val="20"/>
                <w:lang w:val="en-US" w:eastAsia="ko-KR"/>
              </w:rPr>
              <w:t xml:space="preserve">Ability to communicate and deal sensitively with </w:t>
            </w:r>
            <w:r w:rsidR="00773230" w:rsidRPr="004918EF">
              <w:rPr>
                <w:rFonts w:asciiTheme="majorHAnsi" w:eastAsia="Batang" w:hAnsiTheme="majorHAnsi" w:cs="Arial"/>
                <w:sz w:val="20"/>
                <w:szCs w:val="20"/>
                <w:lang w:val="en-US" w:eastAsia="ko-KR"/>
              </w:rPr>
              <w:t xml:space="preserve">adults </w:t>
            </w:r>
            <w:r w:rsidRPr="004918EF">
              <w:rPr>
                <w:rFonts w:asciiTheme="majorHAnsi" w:eastAsia="Batang" w:hAnsiTheme="majorHAnsi" w:cs="Arial"/>
                <w:sz w:val="20"/>
                <w:szCs w:val="20"/>
                <w:lang w:val="en-US" w:eastAsia="ko-KR"/>
              </w:rPr>
              <w:t>and children</w:t>
            </w:r>
            <w:r w:rsidR="00773230" w:rsidRPr="004918EF">
              <w:rPr>
                <w:rFonts w:asciiTheme="majorHAnsi" w:eastAsia="Batang" w:hAnsiTheme="majorHAnsi" w:cs="Arial"/>
                <w:sz w:val="20"/>
                <w:szCs w:val="20"/>
                <w:lang w:val="en-US" w:eastAsia="ko-KR"/>
              </w:rPr>
              <w:t xml:space="preserve"> </w:t>
            </w:r>
            <w:r w:rsidRPr="004918EF">
              <w:rPr>
                <w:rFonts w:asciiTheme="majorHAnsi" w:eastAsia="Batang" w:hAnsiTheme="majorHAnsi" w:cs="Arial"/>
                <w:sz w:val="20"/>
                <w:szCs w:val="20"/>
                <w:lang w:val="en-US" w:eastAsia="ko-KR"/>
              </w:rPr>
              <w:t>Genuine understanding of children and commitment to develop each as an individual</w:t>
            </w:r>
            <w:r w:rsidR="00773230" w:rsidRPr="004918EF">
              <w:rPr>
                <w:rFonts w:asciiTheme="majorHAnsi" w:eastAsia="Batang" w:hAnsiTheme="majorHAnsi" w:cs="Arial"/>
                <w:color w:val="000000"/>
                <w:sz w:val="20"/>
                <w:szCs w:val="20"/>
                <w:lang w:eastAsia="ko-KR"/>
              </w:rPr>
              <w:t>C</w:t>
            </w:r>
            <w:r w:rsidRPr="004918EF">
              <w:rPr>
                <w:rFonts w:asciiTheme="majorHAnsi" w:eastAsia="Batang" w:hAnsiTheme="majorHAnsi" w:cs="Arial"/>
                <w:color w:val="000000"/>
                <w:sz w:val="20"/>
                <w:szCs w:val="20"/>
                <w:lang w:eastAsia="ko-KR"/>
              </w:rPr>
              <w:t>onfidence to build a creative learning culture</w:t>
            </w:r>
            <w:r w:rsidRPr="004918EF">
              <w:rPr>
                <w:rFonts w:asciiTheme="majorHAnsi" w:eastAsia="Batang" w:hAnsiTheme="majorHAnsi" w:cs="Arial"/>
                <w:color w:val="000000"/>
                <w:sz w:val="20"/>
                <w:szCs w:val="20"/>
                <w:lang w:val="en-US" w:eastAsia="ko-KR"/>
              </w:rPr>
              <w:t xml:space="preserve"> and to try new things</w:t>
            </w:r>
            <w:r w:rsidR="00773230" w:rsidRPr="004918EF">
              <w:rPr>
                <w:rFonts w:asciiTheme="majorHAnsi" w:eastAsia="Batang" w:hAnsiTheme="majorHAnsi" w:cs="Arial"/>
                <w:color w:val="000000"/>
                <w:sz w:val="20"/>
                <w:szCs w:val="20"/>
                <w:lang w:val="en-US" w:eastAsia="ko-KR"/>
              </w:rPr>
              <w:t xml:space="preserve"> </w:t>
            </w:r>
            <w:r w:rsidRPr="004918EF">
              <w:rPr>
                <w:rFonts w:asciiTheme="majorHAnsi" w:eastAsia="Batang" w:hAnsiTheme="majorHAnsi" w:cs="Arial"/>
                <w:sz w:val="20"/>
                <w:szCs w:val="20"/>
                <w:lang w:val="en-US" w:eastAsia="ko-KR"/>
              </w:rPr>
              <w:t>Value diversity and the unique contribution that every individual makes to the learning community</w:t>
            </w:r>
            <w:r w:rsidRPr="004918EF">
              <w:rPr>
                <w:rFonts w:asciiTheme="majorHAnsi" w:eastAsia="Batang" w:hAnsiTheme="majorHAnsi" w:cs="Arial"/>
                <w:sz w:val="20"/>
                <w:szCs w:val="20"/>
                <w:lang w:eastAsia="ko-KR"/>
              </w:rPr>
              <w:t>Able to prioritise and delegate, and implement tasks sensitively and flexibly</w:t>
            </w:r>
          </w:p>
          <w:p w14:paraId="1B7C033D" w14:textId="77777777" w:rsidR="00D85E29" w:rsidRPr="004918EF" w:rsidRDefault="00D85E29" w:rsidP="00A631B6">
            <w:pPr>
              <w:spacing w:before="120" w:after="240"/>
              <w:ind w:right="85"/>
              <w:rPr>
                <w:rFonts w:asciiTheme="majorHAnsi" w:eastAsia="Batang" w:hAnsiTheme="majorHAnsi" w:cs="Arial"/>
                <w:sz w:val="20"/>
                <w:szCs w:val="20"/>
                <w:lang w:eastAsia="ko-KR"/>
              </w:rPr>
            </w:pPr>
          </w:p>
        </w:tc>
        <w:tc>
          <w:tcPr>
            <w:tcW w:w="3028"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0" w:type="dxa"/>
              <w:left w:w="108" w:type="dxa"/>
              <w:bottom w:w="0" w:type="dxa"/>
              <w:right w:w="108" w:type="dxa"/>
            </w:tcMar>
          </w:tcPr>
          <w:p w14:paraId="7F94FD8B" w14:textId="77777777" w:rsidR="00D85E29" w:rsidRPr="004918EF" w:rsidRDefault="00D85E29" w:rsidP="00A631B6">
            <w:pPr>
              <w:tabs>
                <w:tab w:val="left" w:pos="260"/>
              </w:tabs>
              <w:spacing w:before="120" w:after="60"/>
              <w:ind w:left="-309" w:right="83"/>
              <w:rPr>
                <w:rFonts w:asciiTheme="majorHAnsi" w:eastAsia="Batang" w:hAnsiTheme="majorHAnsi" w:cs="Arial"/>
                <w:sz w:val="20"/>
                <w:szCs w:val="20"/>
                <w:lang w:eastAsia="ko-KR"/>
              </w:rPr>
            </w:pPr>
          </w:p>
        </w:tc>
        <w:tc>
          <w:tcPr>
            <w:tcW w:w="1621"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0" w:type="dxa"/>
              <w:left w:w="108" w:type="dxa"/>
              <w:bottom w:w="0" w:type="dxa"/>
              <w:right w:w="108" w:type="dxa"/>
            </w:tcMar>
          </w:tcPr>
          <w:p w14:paraId="11CFBB27" w14:textId="77777777" w:rsidR="00D85E29" w:rsidRPr="004918EF" w:rsidRDefault="00D85E29" w:rsidP="00A631B6">
            <w:pPr>
              <w:autoSpaceDN w:val="0"/>
              <w:spacing w:before="120" w:after="60"/>
              <w:ind w:right="83"/>
              <w:rPr>
                <w:rFonts w:asciiTheme="majorHAnsi" w:eastAsia="Batang" w:hAnsiTheme="majorHAnsi" w:cs="Arial"/>
                <w:sz w:val="20"/>
                <w:szCs w:val="20"/>
                <w:lang w:eastAsia="ko-KR"/>
              </w:rPr>
            </w:pPr>
            <w:r w:rsidRPr="004918EF">
              <w:rPr>
                <w:rFonts w:asciiTheme="majorHAnsi" w:eastAsia="Batang" w:hAnsiTheme="majorHAnsi" w:cs="Arial"/>
                <w:sz w:val="20"/>
                <w:szCs w:val="20"/>
                <w:lang w:val="en-US" w:eastAsia="ko-KR"/>
              </w:rPr>
              <w:t>I/A/L</w:t>
            </w:r>
          </w:p>
          <w:p w14:paraId="694B922B" w14:textId="77777777" w:rsidR="00D85E29" w:rsidRPr="004918EF" w:rsidRDefault="00D85E29" w:rsidP="00A631B6">
            <w:pPr>
              <w:spacing w:before="120" w:after="60"/>
              <w:ind w:left="85" w:right="83"/>
              <w:rPr>
                <w:rFonts w:asciiTheme="majorHAnsi" w:eastAsia="Batang" w:hAnsiTheme="majorHAnsi" w:cs="Arial"/>
                <w:sz w:val="20"/>
                <w:szCs w:val="20"/>
                <w:lang w:eastAsia="ko-KR"/>
              </w:rPr>
            </w:pPr>
          </w:p>
        </w:tc>
      </w:tr>
    </w:tbl>
    <w:p w14:paraId="381C8B18" w14:textId="77777777" w:rsidR="00934361" w:rsidRPr="00D85E29" w:rsidRDefault="00934361" w:rsidP="004918EF">
      <w:pPr>
        <w:rPr>
          <w:rFonts w:asciiTheme="majorHAnsi" w:hAnsiTheme="majorHAnsi"/>
        </w:rPr>
      </w:pPr>
    </w:p>
    <w:sectPr w:rsidR="00934361" w:rsidRPr="00D85E29" w:rsidSect="00D46F6F">
      <w:pgSz w:w="11900" w:h="16840"/>
      <w:pgMar w:top="568" w:right="1127" w:bottom="709" w:left="1134"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panose1 w:val="00000000000000000000"/>
    <w:charset w:val="00"/>
    <w:family w:val="auto"/>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ms Rmn">
    <w:panose1 w:val="0202060304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00000287" w:usb1="08070000" w:usb2="00000010"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1"/>
    <w:multiLevelType w:val="multilevel"/>
    <w:tmpl w:val="00000011"/>
    <w:lvl w:ilvl="0">
      <w:start w:val="1"/>
      <w:numFmt w:val="bullet"/>
      <w:lvlText w:val=""/>
      <w:lvlJc w:val="left"/>
      <w:pPr>
        <w:tabs>
          <w:tab w:val="num" w:pos="360"/>
        </w:tabs>
        <w:ind w:left="360" w:hanging="360"/>
      </w:pPr>
      <w:rPr>
        <w:rFonts w:ascii="Symbol" w:hAnsi="Symbol" w:cs="OpenSymbol"/>
      </w:rPr>
    </w:lvl>
    <w:lvl w:ilvl="1">
      <w:start w:val="1"/>
      <w:numFmt w:val="bullet"/>
      <w:lvlText w:val="◦"/>
      <w:lvlJc w:val="left"/>
      <w:pPr>
        <w:tabs>
          <w:tab w:val="num" w:pos="720"/>
        </w:tabs>
        <w:ind w:left="720" w:hanging="360"/>
      </w:pPr>
      <w:rPr>
        <w:rFonts w:ascii="OpenSymbol" w:hAnsi="OpenSymbol" w:cs="OpenSymbol"/>
      </w:rPr>
    </w:lvl>
    <w:lvl w:ilvl="2">
      <w:start w:val="1"/>
      <w:numFmt w:val="bullet"/>
      <w:lvlText w:val="▪"/>
      <w:lvlJc w:val="left"/>
      <w:pPr>
        <w:tabs>
          <w:tab w:val="num" w:pos="1080"/>
        </w:tabs>
        <w:ind w:left="1080" w:hanging="360"/>
      </w:pPr>
      <w:rPr>
        <w:rFonts w:ascii="OpenSymbol" w:hAnsi="OpenSymbol" w:cs="OpenSymbol"/>
      </w:rPr>
    </w:lvl>
    <w:lvl w:ilvl="3">
      <w:start w:val="1"/>
      <w:numFmt w:val="bullet"/>
      <w:lvlText w:val=""/>
      <w:lvlJc w:val="left"/>
      <w:pPr>
        <w:tabs>
          <w:tab w:val="num" w:pos="1440"/>
        </w:tabs>
        <w:ind w:left="1440" w:hanging="360"/>
      </w:pPr>
      <w:rPr>
        <w:rFonts w:ascii="Symbol" w:hAnsi="Symbol" w:cs="OpenSymbol"/>
      </w:rPr>
    </w:lvl>
    <w:lvl w:ilvl="4">
      <w:start w:val="1"/>
      <w:numFmt w:val="bullet"/>
      <w:lvlText w:val="◦"/>
      <w:lvlJc w:val="left"/>
      <w:pPr>
        <w:tabs>
          <w:tab w:val="num" w:pos="1800"/>
        </w:tabs>
        <w:ind w:left="1800" w:hanging="360"/>
      </w:pPr>
      <w:rPr>
        <w:rFonts w:ascii="OpenSymbol" w:hAnsi="OpenSymbol" w:cs="OpenSymbol"/>
      </w:rPr>
    </w:lvl>
    <w:lvl w:ilvl="5">
      <w:start w:val="1"/>
      <w:numFmt w:val="bullet"/>
      <w:lvlText w:val="▪"/>
      <w:lvlJc w:val="left"/>
      <w:pPr>
        <w:tabs>
          <w:tab w:val="num" w:pos="2160"/>
        </w:tabs>
        <w:ind w:left="2160" w:hanging="360"/>
      </w:pPr>
      <w:rPr>
        <w:rFonts w:ascii="OpenSymbol" w:hAnsi="OpenSymbol" w:cs="OpenSymbol"/>
      </w:rPr>
    </w:lvl>
    <w:lvl w:ilvl="6">
      <w:start w:val="1"/>
      <w:numFmt w:val="bullet"/>
      <w:lvlText w:val=""/>
      <w:lvlJc w:val="left"/>
      <w:pPr>
        <w:tabs>
          <w:tab w:val="num" w:pos="2520"/>
        </w:tabs>
        <w:ind w:left="2520" w:hanging="360"/>
      </w:pPr>
      <w:rPr>
        <w:rFonts w:ascii="Symbol" w:hAnsi="Symbol" w:cs="OpenSymbol"/>
      </w:rPr>
    </w:lvl>
    <w:lvl w:ilvl="7">
      <w:start w:val="1"/>
      <w:numFmt w:val="bullet"/>
      <w:lvlText w:val="◦"/>
      <w:lvlJc w:val="left"/>
      <w:pPr>
        <w:tabs>
          <w:tab w:val="num" w:pos="2880"/>
        </w:tabs>
        <w:ind w:left="2880" w:hanging="360"/>
      </w:pPr>
      <w:rPr>
        <w:rFonts w:ascii="OpenSymbol" w:hAnsi="OpenSymbol" w:cs="OpenSymbol"/>
      </w:rPr>
    </w:lvl>
    <w:lvl w:ilvl="8">
      <w:start w:val="1"/>
      <w:numFmt w:val="bullet"/>
      <w:lvlText w:val="▪"/>
      <w:lvlJc w:val="left"/>
      <w:pPr>
        <w:tabs>
          <w:tab w:val="num" w:pos="3240"/>
        </w:tabs>
        <w:ind w:left="3240" w:hanging="360"/>
      </w:pPr>
      <w:rPr>
        <w:rFonts w:ascii="OpenSymbol" w:hAnsi="OpenSymbol" w:cs="OpenSymbol"/>
      </w:rPr>
    </w:lvl>
  </w:abstractNum>
  <w:abstractNum w:abstractNumId="1" w15:restartNumberingAfterBreak="0">
    <w:nsid w:val="00000012"/>
    <w:multiLevelType w:val="multilevel"/>
    <w:tmpl w:val="00000012"/>
    <w:lvl w:ilvl="0">
      <w:start w:val="1"/>
      <w:numFmt w:val="bullet"/>
      <w:lvlText w:val=""/>
      <w:lvlJc w:val="left"/>
      <w:pPr>
        <w:tabs>
          <w:tab w:val="num" w:pos="360"/>
        </w:tabs>
        <w:ind w:left="360" w:hanging="360"/>
      </w:pPr>
      <w:rPr>
        <w:rFonts w:ascii="Symbol" w:hAnsi="Symbol" w:cs="OpenSymbol"/>
      </w:rPr>
    </w:lvl>
    <w:lvl w:ilvl="1">
      <w:start w:val="1"/>
      <w:numFmt w:val="bullet"/>
      <w:lvlText w:val="◦"/>
      <w:lvlJc w:val="left"/>
      <w:pPr>
        <w:tabs>
          <w:tab w:val="num" w:pos="720"/>
        </w:tabs>
        <w:ind w:left="720" w:hanging="360"/>
      </w:pPr>
      <w:rPr>
        <w:rFonts w:ascii="OpenSymbol" w:hAnsi="OpenSymbol" w:cs="OpenSymbol"/>
      </w:rPr>
    </w:lvl>
    <w:lvl w:ilvl="2">
      <w:start w:val="1"/>
      <w:numFmt w:val="bullet"/>
      <w:lvlText w:val="▪"/>
      <w:lvlJc w:val="left"/>
      <w:pPr>
        <w:tabs>
          <w:tab w:val="num" w:pos="1080"/>
        </w:tabs>
        <w:ind w:left="1080" w:hanging="360"/>
      </w:pPr>
      <w:rPr>
        <w:rFonts w:ascii="OpenSymbol" w:hAnsi="OpenSymbol" w:cs="OpenSymbol"/>
      </w:rPr>
    </w:lvl>
    <w:lvl w:ilvl="3">
      <w:start w:val="1"/>
      <w:numFmt w:val="bullet"/>
      <w:lvlText w:val=""/>
      <w:lvlJc w:val="left"/>
      <w:pPr>
        <w:tabs>
          <w:tab w:val="num" w:pos="1440"/>
        </w:tabs>
        <w:ind w:left="1440" w:hanging="360"/>
      </w:pPr>
      <w:rPr>
        <w:rFonts w:ascii="Symbol" w:hAnsi="Symbol" w:cs="OpenSymbol"/>
      </w:rPr>
    </w:lvl>
    <w:lvl w:ilvl="4">
      <w:start w:val="1"/>
      <w:numFmt w:val="bullet"/>
      <w:lvlText w:val="◦"/>
      <w:lvlJc w:val="left"/>
      <w:pPr>
        <w:tabs>
          <w:tab w:val="num" w:pos="1800"/>
        </w:tabs>
        <w:ind w:left="1800" w:hanging="360"/>
      </w:pPr>
      <w:rPr>
        <w:rFonts w:ascii="OpenSymbol" w:hAnsi="OpenSymbol" w:cs="OpenSymbol"/>
      </w:rPr>
    </w:lvl>
    <w:lvl w:ilvl="5">
      <w:start w:val="1"/>
      <w:numFmt w:val="bullet"/>
      <w:lvlText w:val="▪"/>
      <w:lvlJc w:val="left"/>
      <w:pPr>
        <w:tabs>
          <w:tab w:val="num" w:pos="2160"/>
        </w:tabs>
        <w:ind w:left="2160" w:hanging="360"/>
      </w:pPr>
      <w:rPr>
        <w:rFonts w:ascii="OpenSymbol" w:hAnsi="OpenSymbol" w:cs="OpenSymbol"/>
      </w:rPr>
    </w:lvl>
    <w:lvl w:ilvl="6">
      <w:start w:val="1"/>
      <w:numFmt w:val="bullet"/>
      <w:lvlText w:val=""/>
      <w:lvlJc w:val="left"/>
      <w:pPr>
        <w:tabs>
          <w:tab w:val="num" w:pos="2520"/>
        </w:tabs>
        <w:ind w:left="2520" w:hanging="360"/>
      </w:pPr>
      <w:rPr>
        <w:rFonts w:ascii="Symbol" w:hAnsi="Symbol" w:cs="OpenSymbol"/>
      </w:rPr>
    </w:lvl>
    <w:lvl w:ilvl="7">
      <w:start w:val="1"/>
      <w:numFmt w:val="bullet"/>
      <w:lvlText w:val="◦"/>
      <w:lvlJc w:val="left"/>
      <w:pPr>
        <w:tabs>
          <w:tab w:val="num" w:pos="2880"/>
        </w:tabs>
        <w:ind w:left="2880" w:hanging="360"/>
      </w:pPr>
      <w:rPr>
        <w:rFonts w:ascii="OpenSymbol" w:hAnsi="OpenSymbol" w:cs="OpenSymbol"/>
      </w:rPr>
    </w:lvl>
    <w:lvl w:ilvl="8">
      <w:start w:val="1"/>
      <w:numFmt w:val="bullet"/>
      <w:lvlText w:val="▪"/>
      <w:lvlJc w:val="left"/>
      <w:pPr>
        <w:tabs>
          <w:tab w:val="num" w:pos="3240"/>
        </w:tabs>
        <w:ind w:left="3240" w:hanging="360"/>
      </w:pPr>
      <w:rPr>
        <w:rFonts w:ascii="OpenSymbol" w:hAnsi="OpenSymbol" w:cs="OpenSymbol"/>
      </w:rPr>
    </w:lvl>
  </w:abstractNum>
  <w:abstractNum w:abstractNumId="2" w15:restartNumberingAfterBreak="0">
    <w:nsid w:val="00000013"/>
    <w:multiLevelType w:val="multilevel"/>
    <w:tmpl w:val="00000013"/>
    <w:lvl w:ilvl="0">
      <w:start w:val="1"/>
      <w:numFmt w:val="bullet"/>
      <w:lvlText w:val=""/>
      <w:lvlJc w:val="left"/>
      <w:pPr>
        <w:tabs>
          <w:tab w:val="num" w:pos="360"/>
        </w:tabs>
        <w:ind w:left="360" w:hanging="360"/>
      </w:pPr>
      <w:rPr>
        <w:rFonts w:ascii="Symbol" w:hAnsi="Symbol" w:cs="OpenSymbol"/>
      </w:rPr>
    </w:lvl>
    <w:lvl w:ilvl="1">
      <w:start w:val="1"/>
      <w:numFmt w:val="bullet"/>
      <w:lvlText w:val="◦"/>
      <w:lvlJc w:val="left"/>
      <w:pPr>
        <w:tabs>
          <w:tab w:val="num" w:pos="720"/>
        </w:tabs>
        <w:ind w:left="720" w:hanging="360"/>
      </w:pPr>
      <w:rPr>
        <w:rFonts w:ascii="OpenSymbol" w:hAnsi="OpenSymbol" w:cs="OpenSymbol"/>
      </w:rPr>
    </w:lvl>
    <w:lvl w:ilvl="2">
      <w:start w:val="1"/>
      <w:numFmt w:val="bullet"/>
      <w:lvlText w:val="▪"/>
      <w:lvlJc w:val="left"/>
      <w:pPr>
        <w:tabs>
          <w:tab w:val="num" w:pos="1080"/>
        </w:tabs>
        <w:ind w:left="1080" w:hanging="360"/>
      </w:pPr>
      <w:rPr>
        <w:rFonts w:ascii="OpenSymbol" w:hAnsi="OpenSymbol" w:cs="OpenSymbol"/>
      </w:rPr>
    </w:lvl>
    <w:lvl w:ilvl="3">
      <w:start w:val="1"/>
      <w:numFmt w:val="bullet"/>
      <w:lvlText w:val=""/>
      <w:lvlJc w:val="left"/>
      <w:pPr>
        <w:tabs>
          <w:tab w:val="num" w:pos="1440"/>
        </w:tabs>
        <w:ind w:left="1440" w:hanging="360"/>
      </w:pPr>
      <w:rPr>
        <w:rFonts w:ascii="Symbol" w:hAnsi="Symbol" w:cs="OpenSymbol"/>
      </w:rPr>
    </w:lvl>
    <w:lvl w:ilvl="4">
      <w:start w:val="1"/>
      <w:numFmt w:val="bullet"/>
      <w:lvlText w:val="◦"/>
      <w:lvlJc w:val="left"/>
      <w:pPr>
        <w:tabs>
          <w:tab w:val="num" w:pos="1800"/>
        </w:tabs>
        <w:ind w:left="1800" w:hanging="360"/>
      </w:pPr>
      <w:rPr>
        <w:rFonts w:ascii="OpenSymbol" w:hAnsi="OpenSymbol" w:cs="OpenSymbol"/>
      </w:rPr>
    </w:lvl>
    <w:lvl w:ilvl="5">
      <w:start w:val="1"/>
      <w:numFmt w:val="bullet"/>
      <w:lvlText w:val="▪"/>
      <w:lvlJc w:val="left"/>
      <w:pPr>
        <w:tabs>
          <w:tab w:val="num" w:pos="2160"/>
        </w:tabs>
        <w:ind w:left="2160" w:hanging="360"/>
      </w:pPr>
      <w:rPr>
        <w:rFonts w:ascii="OpenSymbol" w:hAnsi="OpenSymbol" w:cs="OpenSymbol"/>
      </w:rPr>
    </w:lvl>
    <w:lvl w:ilvl="6">
      <w:start w:val="1"/>
      <w:numFmt w:val="bullet"/>
      <w:lvlText w:val=""/>
      <w:lvlJc w:val="left"/>
      <w:pPr>
        <w:tabs>
          <w:tab w:val="num" w:pos="2520"/>
        </w:tabs>
        <w:ind w:left="2520" w:hanging="360"/>
      </w:pPr>
      <w:rPr>
        <w:rFonts w:ascii="Symbol" w:hAnsi="Symbol" w:cs="OpenSymbol"/>
      </w:rPr>
    </w:lvl>
    <w:lvl w:ilvl="7">
      <w:start w:val="1"/>
      <w:numFmt w:val="bullet"/>
      <w:lvlText w:val="◦"/>
      <w:lvlJc w:val="left"/>
      <w:pPr>
        <w:tabs>
          <w:tab w:val="num" w:pos="2880"/>
        </w:tabs>
        <w:ind w:left="2880" w:hanging="360"/>
      </w:pPr>
      <w:rPr>
        <w:rFonts w:ascii="OpenSymbol" w:hAnsi="OpenSymbol" w:cs="OpenSymbol"/>
      </w:rPr>
    </w:lvl>
    <w:lvl w:ilvl="8">
      <w:start w:val="1"/>
      <w:numFmt w:val="bullet"/>
      <w:lvlText w:val="▪"/>
      <w:lvlJc w:val="left"/>
      <w:pPr>
        <w:tabs>
          <w:tab w:val="num" w:pos="3240"/>
        </w:tabs>
        <w:ind w:left="3240" w:hanging="360"/>
      </w:pPr>
      <w:rPr>
        <w:rFonts w:ascii="OpenSymbol" w:hAnsi="OpenSymbol" w:cs="OpenSymbol"/>
      </w:rPr>
    </w:lvl>
  </w:abstractNum>
  <w:abstractNum w:abstractNumId="3" w15:restartNumberingAfterBreak="0">
    <w:nsid w:val="036601A0"/>
    <w:multiLevelType w:val="multilevel"/>
    <w:tmpl w:val="2F647480"/>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OpenSymbol" w:hAnsi="OpenSymbol" w:cs="OpenSymbol"/>
      </w:rPr>
    </w:lvl>
    <w:lvl w:ilvl="2">
      <w:start w:val="1"/>
      <w:numFmt w:val="bullet"/>
      <w:lvlText w:val="▪"/>
      <w:lvlJc w:val="left"/>
      <w:pPr>
        <w:tabs>
          <w:tab w:val="num" w:pos="1080"/>
        </w:tabs>
        <w:ind w:left="1080" w:hanging="360"/>
      </w:pPr>
      <w:rPr>
        <w:rFonts w:ascii="OpenSymbol" w:hAnsi="OpenSymbol" w:cs="OpenSymbol"/>
      </w:rPr>
    </w:lvl>
    <w:lvl w:ilvl="3">
      <w:start w:val="1"/>
      <w:numFmt w:val="bullet"/>
      <w:lvlText w:val=""/>
      <w:lvlJc w:val="left"/>
      <w:pPr>
        <w:tabs>
          <w:tab w:val="num" w:pos="1440"/>
        </w:tabs>
        <w:ind w:left="1440" w:hanging="360"/>
      </w:pPr>
      <w:rPr>
        <w:rFonts w:ascii="Symbol" w:hAnsi="Symbol" w:cs="OpenSymbol"/>
      </w:rPr>
    </w:lvl>
    <w:lvl w:ilvl="4">
      <w:start w:val="1"/>
      <w:numFmt w:val="bullet"/>
      <w:lvlText w:val="◦"/>
      <w:lvlJc w:val="left"/>
      <w:pPr>
        <w:tabs>
          <w:tab w:val="num" w:pos="1800"/>
        </w:tabs>
        <w:ind w:left="1800" w:hanging="360"/>
      </w:pPr>
      <w:rPr>
        <w:rFonts w:ascii="OpenSymbol" w:hAnsi="OpenSymbol" w:cs="OpenSymbol"/>
      </w:rPr>
    </w:lvl>
    <w:lvl w:ilvl="5">
      <w:start w:val="1"/>
      <w:numFmt w:val="bullet"/>
      <w:lvlText w:val="▪"/>
      <w:lvlJc w:val="left"/>
      <w:pPr>
        <w:tabs>
          <w:tab w:val="num" w:pos="2160"/>
        </w:tabs>
        <w:ind w:left="2160" w:hanging="360"/>
      </w:pPr>
      <w:rPr>
        <w:rFonts w:ascii="OpenSymbol" w:hAnsi="OpenSymbol" w:cs="OpenSymbol"/>
      </w:rPr>
    </w:lvl>
    <w:lvl w:ilvl="6">
      <w:start w:val="1"/>
      <w:numFmt w:val="bullet"/>
      <w:lvlText w:val=""/>
      <w:lvlJc w:val="left"/>
      <w:pPr>
        <w:tabs>
          <w:tab w:val="num" w:pos="2520"/>
        </w:tabs>
        <w:ind w:left="2520" w:hanging="360"/>
      </w:pPr>
      <w:rPr>
        <w:rFonts w:ascii="Symbol" w:hAnsi="Symbol" w:cs="OpenSymbol"/>
      </w:rPr>
    </w:lvl>
    <w:lvl w:ilvl="7">
      <w:start w:val="1"/>
      <w:numFmt w:val="bullet"/>
      <w:lvlText w:val="◦"/>
      <w:lvlJc w:val="left"/>
      <w:pPr>
        <w:tabs>
          <w:tab w:val="num" w:pos="2880"/>
        </w:tabs>
        <w:ind w:left="2880" w:hanging="360"/>
      </w:pPr>
      <w:rPr>
        <w:rFonts w:ascii="OpenSymbol" w:hAnsi="OpenSymbol" w:cs="OpenSymbol"/>
      </w:rPr>
    </w:lvl>
    <w:lvl w:ilvl="8">
      <w:start w:val="1"/>
      <w:numFmt w:val="bullet"/>
      <w:lvlText w:val="▪"/>
      <w:lvlJc w:val="left"/>
      <w:pPr>
        <w:tabs>
          <w:tab w:val="num" w:pos="3240"/>
        </w:tabs>
        <w:ind w:left="3240" w:hanging="360"/>
      </w:pPr>
      <w:rPr>
        <w:rFonts w:ascii="OpenSymbol" w:hAnsi="OpenSymbol" w:cs="OpenSymbol"/>
      </w:rPr>
    </w:lvl>
  </w:abstractNum>
  <w:abstractNum w:abstractNumId="4" w15:restartNumberingAfterBreak="0">
    <w:nsid w:val="09C91318"/>
    <w:multiLevelType w:val="hybridMultilevel"/>
    <w:tmpl w:val="976EFD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AB57A9C"/>
    <w:multiLevelType w:val="hybridMultilevel"/>
    <w:tmpl w:val="22EC2EBC"/>
    <w:lvl w:ilvl="0" w:tplc="0809000F">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ED679C"/>
    <w:multiLevelType w:val="hybridMultilevel"/>
    <w:tmpl w:val="23CA6A12"/>
    <w:lvl w:ilvl="0" w:tplc="66F2BFBE">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68A60A2"/>
    <w:multiLevelType w:val="multilevel"/>
    <w:tmpl w:val="28FA88EE"/>
    <w:lvl w:ilvl="0">
      <w:start w:val="1"/>
      <w:numFmt w:val="bullet"/>
      <w:lvlText w:val=""/>
      <w:lvlJc w:val="left"/>
      <w:pPr>
        <w:tabs>
          <w:tab w:val="num" w:pos="360"/>
        </w:tabs>
        <w:ind w:left="360" w:hanging="360"/>
      </w:pPr>
      <w:rPr>
        <w:rFonts w:ascii="Symbol" w:hAnsi="Symbol" w:cs="Symbol" w:hint="default"/>
      </w:rPr>
    </w:lvl>
    <w:lvl w:ilvl="1">
      <w:start w:val="1"/>
      <w:numFmt w:val="bullet"/>
      <w:lvlText w:val="◦"/>
      <w:lvlJc w:val="left"/>
      <w:pPr>
        <w:tabs>
          <w:tab w:val="num" w:pos="720"/>
        </w:tabs>
        <w:ind w:left="720" w:hanging="360"/>
      </w:pPr>
      <w:rPr>
        <w:rFonts w:ascii="OpenSymbol" w:hAnsi="OpenSymbol" w:cs="OpenSymbol" w:hint="default"/>
      </w:rPr>
    </w:lvl>
    <w:lvl w:ilvl="2">
      <w:start w:val="1"/>
      <w:numFmt w:val="bullet"/>
      <w:lvlText w:val="▪"/>
      <w:lvlJc w:val="left"/>
      <w:pPr>
        <w:tabs>
          <w:tab w:val="num" w:pos="1080"/>
        </w:tabs>
        <w:ind w:left="1080" w:hanging="360"/>
      </w:pPr>
      <w:rPr>
        <w:rFonts w:ascii="OpenSymbol" w:hAnsi="OpenSymbol" w:cs="OpenSymbol"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OpenSymbol" w:hAnsi="OpenSymbol" w:cs="OpenSymbol" w:hint="default"/>
      </w:rPr>
    </w:lvl>
    <w:lvl w:ilvl="5">
      <w:start w:val="1"/>
      <w:numFmt w:val="bullet"/>
      <w:lvlText w:val="▪"/>
      <w:lvlJc w:val="left"/>
      <w:pPr>
        <w:tabs>
          <w:tab w:val="num" w:pos="2160"/>
        </w:tabs>
        <w:ind w:left="2160" w:hanging="360"/>
      </w:pPr>
      <w:rPr>
        <w:rFonts w:ascii="OpenSymbol" w:hAnsi="OpenSymbol" w:cs="OpenSymbol" w:hint="default"/>
      </w:rPr>
    </w:lvl>
    <w:lvl w:ilvl="6">
      <w:start w:val="1"/>
      <w:numFmt w:val="bullet"/>
      <w:lvlText w:val=""/>
      <w:lvlJc w:val="left"/>
      <w:pPr>
        <w:tabs>
          <w:tab w:val="num" w:pos="2520"/>
        </w:tabs>
        <w:ind w:left="2520" w:hanging="360"/>
      </w:pPr>
      <w:rPr>
        <w:rFonts w:ascii="Symbol" w:hAnsi="Symbol" w:cs="Symbol" w:hint="default"/>
      </w:rPr>
    </w:lvl>
    <w:lvl w:ilvl="7">
      <w:start w:val="1"/>
      <w:numFmt w:val="bullet"/>
      <w:lvlText w:val="◦"/>
      <w:lvlJc w:val="left"/>
      <w:pPr>
        <w:tabs>
          <w:tab w:val="num" w:pos="2880"/>
        </w:tabs>
        <w:ind w:left="2880" w:hanging="360"/>
      </w:pPr>
      <w:rPr>
        <w:rFonts w:ascii="OpenSymbol" w:hAnsi="OpenSymbol" w:cs="OpenSymbol" w:hint="default"/>
      </w:rPr>
    </w:lvl>
    <w:lvl w:ilvl="8">
      <w:start w:val="1"/>
      <w:numFmt w:val="bullet"/>
      <w:lvlText w:val="▪"/>
      <w:lvlJc w:val="left"/>
      <w:pPr>
        <w:tabs>
          <w:tab w:val="num" w:pos="3240"/>
        </w:tabs>
        <w:ind w:left="3240" w:hanging="360"/>
      </w:pPr>
      <w:rPr>
        <w:rFonts w:ascii="OpenSymbol" w:hAnsi="OpenSymbol" w:cs="OpenSymbol" w:hint="default"/>
      </w:rPr>
    </w:lvl>
  </w:abstractNum>
  <w:abstractNum w:abstractNumId="8" w15:restartNumberingAfterBreak="0">
    <w:nsid w:val="16916606"/>
    <w:multiLevelType w:val="hybridMultilevel"/>
    <w:tmpl w:val="9B769300"/>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9" w15:restartNumberingAfterBreak="0">
    <w:nsid w:val="1D8B23B0"/>
    <w:multiLevelType w:val="hybridMultilevel"/>
    <w:tmpl w:val="91A8587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2F9D5D39"/>
    <w:multiLevelType w:val="hybridMultilevel"/>
    <w:tmpl w:val="42EEFF5A"/>
    <w:lvl w:ilvl="0" w:tplc="04090001">
      <w:start w:val="1"/>
      <w:numFmt w:val="bullet"/>
      <w:lvlText w:val=""/>
      <w:lvlJc w:val="left"/>
      <w:pPr>
        <w:ind w:left="1940" w:hanging="360"/>
      </w:pPr>
      <w:rPr>
        <w:rFonts w:ascii="Symbol" w:hAnsi="Symbol" w:hint="default"/>
      </w:rPr>
    </w:lvl>
    <w:lvl w:ilvl="1" w:tplc="04090003" w:tentative="1">
      <w:start w:val="1"/>
      <w:numFmt w:val="bullet"/>
      <w:lvlText w:val="o"/>
      <w:lvlJc w:val="left"/>
      <w:pPr>
        <w:ind w:left="2660" w:hanging="360"/>
      </w:pPr>
      <w:rPr>
        <w:rFonts w:ascii="Courier New" w:hAnsi="Courier New" w:hint="default"/>
      </w:rPr>
    </w:lvl>
    <w:lvl w:ilvl="2" w:tplc="04090005" w:tentative="1">
      <w:start w:val="1"/>
      <w:numFmt w:val="bullet"/>
      <w:lvlText w:val=""/>
      <w:lvlJc w:val="left"/>
      <w:pPr>
        <w:ind w:left="3380" w:hanging="360"/>
      </w:pPr>
      <w:rPr>
        <w:rFonts w:ascii="Wingdings" w:hAnsi="Wingdings" w:hint="default"/>
      </w:rPr>
    </w:lvl>
    <w:lvl w:ilvl="3" w:tplc="04090001" w:tentative="1">
      <w:start w:val="1"/>
      <w:numFmt w:val="bullet"/>
      <w:lvlText w:val=""/>
      <w:lvlJc w:val="left"/>
      <w:pPr>
        <w:ind w:left="4100" w:hanging="360"/>
      </w:pPr>
      <w:rPr>
        <w:rFonts w:ascii="Symbol" w:hAnsi="Symbol" w:hint="default"/>
      </w:rPr>
    </w:lvl>
    <w:lvl w:ilvl="4" w:tplc="04090003" w:tentative="1">
      <w:start w:val="1"/>
      <w:numFmt w:val="bullet"/>
      <w:lvlText w:val="o"/>
      <w:lvlJc w:val="left"/>
      <w:pPr>
        <w:ind w:left="4820" w:hanging="360"/>
      </w:pPr>
      <w:rPr>
        <w:rFonts w:ascii="Courier New" w:hAnsi="Courier New" w:hint="default"/>
      </w:rPr>
    </w:lvl>
    <w:lvl w:ilvl="5" w:tplc="04090005" w:tentative="1">
      <w:start w:val="1"/>
      <w:numFmt w:val="bullet"/>
      <w:lvlText w:val=""/>
      <w:lvlJc w:val="left"/>
      <w:pPr>
        <w:ind w:left="5540" w:hanging="360"/>
      </w:pPr>
      <w:rPr>
        <w:rFonts w:ascii="Wingdings" w:hAnsi="Wingdings" w:hint="default"/>
      </w:rPr>
    </w:lvl>
    <w:lvl w:ilvl="6" w:tplc="04090001" w:tentative="1">
      <w:start w:val="1"/>
      <w:numFmt w:val="bullet"/>
      <w:lvlText w:val=""/>
      <w:lvlJc w:val="left"/>
      <w:pPr>
        <w:ind w:left="6260" w:hanging="360"/>
      </w:pPr>
      <w:rPr>
        <w:rFonts w:ascii="Symbol" w:hAnsi="Symbol" w:hint="default"/>
      </w:rPr>
    </w:lvl>
    <w:lvl w:ilvl="7" w:tplc="04090003" w:tentative="1">
      <w:start w:val="1"/>
      <w:numFmt w:val="bullet"/>
      <w:lvlText w:val="o"/>
      <w:lvlJc w:val="left"/>
      <w:pPr>
        <w:ind w:left="6980" w:hanging="360"/>
      </w:pPr>
      <w:rPr>
        <w:rFonts w:ascii="Courier New" w:hAnsi="Courier New" w:hint="default"/>
      </w:rPr>
    </w:lvl>
    <w:lvl w:ilvl="8" w:tplc="04090005" w:tentative="1">
      <w:start w:val="1"/>
      <w:numFmt w:val="bullet"/>
      <w:lvlText w:val=""/>
      <w:lvlJc w:val="left"/>
      <w:pPr>
        <w:ind w:left="7700" w:hanging="360"/>
      </w:pPr>
      <w:rPr>
        <w:rFonts w:ascii="Wingdings" w:hAnsi="Wingdings" w:hint="default"/>
      </w:rPr>
    </w:lvl>
  </w:abstractNum>
  <w:abstractNum w:abstractNumId="11" w15:restartNumberingAfterBreak="0">
    <w:nsid w:val="3A213960"/>
    <w:multiLevelType w:val="hybridMultilevel"/>
    <w:tmpl w:val="C22A64E6"/>
    <w:lvl w:ilvl="0" w:tplc="04090001">
      <w:start w:val="1"/>
      <w:numFmt w:val="bullet"/>
      <w:lvlText w:val=""/>
      <w:lvlJc w:val="left"/>
      <w:pPr>
        <w:ind w:left="1720" w:hanging="360"/>
      </w:pPr>
      <w:rPr>
        <w:rFonts w:ascii="Symbol" w:hAnsi="Symbol" w:hint="default"/>
      </w:rPr>
    </w:lvl>
    <w:lvl w:ilvl="1" w:tplc="04090003" w:tentative="1">
      <w:start w:val="1"/>
      <w:numFmt w:val="bullet"/>
      <w:lvlText w:val="o"/>
      <w:lvlJc w:val="left"/>
      <w:pPr>
        <w:ind w:left="2440" w:hanging="360"/>
      </w:pPr>
      <w:rPr>
        <w:rFonts w:ascii="Courier New" w:hAnsi="Courier New" w:hint="default"/>
      </w:rPr>
    </w:lvl>
    <w:lvl w:ilvl="2" w:tplc="04090005" w:tentative="1">
      <w:start w:val="1"/>
      <w:numFmt w:val="bullet"/>
      <w:lvlText w:val=""/>
      <w:lvlJc w:val="left"/>
      <w:pPr>
        <w:ind w:left="3160" w:hanging="360"/>
      </w:pPr>
      <w:rPr>
        <w:rFonts w:ascii="Wingdings" w:hAnsi="Wingdings" w:hint="default"/>
      </w:rPr>
    </w:lvl>
    <w:lvl w:ilvl="3" w:tplc="04090001" w:tentative="1">
      <w:start w:val="1"/>
      <w:numFmt w:val="bullet"/>
      <w:lvlText w:val=""/>
      <w:lvlJc w:val="left"/>
      <w:pPr>
        <w:ind w:left="3880" w:hanging="360"/>
      </w:pPr>
      <w:rPr>
        <w:rFonts w:ascii="Symbol" w:hAnsi="Symbol" w:hint="default"/>
      </w:rPr>
    </w:lvl>
    <w:lvl w:ilvl="4" w:tplc="04090003" w:tentative="1">
      <w:start w:val="1"/>
      <w:numFmt w:val="bullet"/>
      <w:lvlText w:val="o"/>
      <w:lvlJc w:val="left"/>
      <w:pPr>
        <w:ind w:left="4600" w:hanging="360"/>
      </w:pPr>
      <w:rPr>
        <w:rFonts w:ascii="Courier New" w:hAnsi="Courier New" w:hint="default"/>
      </w:rPr>
    </w:lvl>
    <w:lvl w:ilvl="5" w:tplc="04090005" w:tentative="1">
      <w:start w:val="1"/>
      <w:numFmt w:val="bullet"/>
      <w:lvlText w:val=""/>
      <w:lvlJc w:val="left"/>
      <w:pPr>
        <w:ind w:left="5320" w:hanging="360"/>
      </w:pPr>
      <w:rPr>
        <w:rFonts w:ascii="Wingdings" w:hAnsi="Wingdings" w:hint="default"/>
      </w:rPr>
    </w:lvl>
    <w:lvl w:ilvl="6" w:tplc="04090001" w:tentative="1">
      <w:start w:val="1"/>
      <w:numFmt w:val="bullet"/>
      <w:lvlText w:val=""/>
      <w:lvlJc w:val="left"/>
      <w:pPr>
        <w:ind w:left="6040" w:hanging="360"/>
      </w:pPr>
      <w:rPr>
        <w:rFonts w:ascii="Symbol" w:hAnsi="Symbol" w:hint="default"/>
      </w:rPr>
    </w:lvl>
    <w:lvl w:ilvl="7" w:tplc="04090003" w:tentative="1">
      <w:start w:val="1"/>
      <w:numFmt w:val="bullet"/>
      <w:lvlText w:val="o"/>
      <w:lvlJc w:val="left"/>
      <w:pPr>
        <w:ind w:left="6760" w:hanging="360"/>
      </w:pPr>
      <w:rPr>
        <w:rFonts w:ascii="Courier New" w:hAnsi="Courier New" w:hint="default"/>
      </w:rPr>
    </w:lvl>
    <w:lvl w:ilvl="8" w:tplc="04090005" w:tentative="1">
      <w:start w:val="1"/>
      <w:numFmt w:val="bullet"/>
      <w:lvlText w:val=""/>
      <w:lvlJc w:val="left"/>
      <w:pPr>
        <w:ind w:left="7480" w:hanging="360"/>
      </w:pPr>
      <w:rPr>
        <w:rFonts w:ascii="Wingdings" w:hAnsi="Wingdings" w:hint="default"/>
      </w:rPr>
    </w:lvl>
  </w:abstractNum>
  <w:abstractNum w:abstractNumId="12" w15:restartNumberingAfterBreak="0">
    <w:nsid w:val="454D65F4"/>
    <w:multiLevelType w:val="multilevel"/>
    <w:tmpl w:val="0590BCE8"/>
    <w:lvl w:ilvl="0">
      <w:start w:val="1"/>
      <w:numFmt w:val="bullet"/>
      <w:lvlText w:val=""/>
      <w:lvlJc w:val="left"/>
      <w:pPr>
        <w:tabs>
          <w:tab w:val="num" w:pos="-360"/>
        </w:tabs>
        <w:ind w:left="-360" w:hanging="360"/>
      </w:pPr>
      <w:rPr>
        <w:rFonts w:ascii="Symbol" w:hAnsi="Symbol" w:cs="Symbol" w:hint="default"/>
      </w:rPr>
    </w:lvl>
    <w:lvl w:ilvl="1">
      <w:start w:val="1"/>
      <w:numFmt w:val="bullet"/>
      <w:lvlText w:val="◦"/>
      <w:lvlJc w:val="left"/>
      <w:pPr>
        <w:tabs>
          <w:tab w:val="num" w:pos="0"/>
        </w:tabs>
        <w:ind w:left="0" w:hanging="360"/>
      </w:pPr>
      <w:rPr>
        <w:rFonts w:ascii="OpenSymbol" w:hAnsi="OpenSymbol" w:cs="OpenSymbol" w:hint="default"/>
      </w:rPr>
    </w:lvl>
    <w:lvl w:ilvl="2">
      <w:start w:val="1"/>
      <w:numFmt w:val="bullet"/>
      <w:lvlText w:val="▪"/>
      <w:lvlJc w:val="left"/>
      <w:pPr>
        <w:tabs>
          <w:tab w:val="num" w:pos="360"/>
        </w:tabs>
        <w:ind w:left="360" w:hanging="360"/>
      </w:pPr>
      <w:rPr>
        <w:rFonts w:ascii="OpenSymbol" w:hAnsi="OpenSymbol" w:cs="OpenSymbol" w:hint="default"/>
      </w:rPr>
    </w:lvl>
    <w:lvl w:ilvl="3">
      <w:start w:val="1"/>
      <w:numFmt w:val="bullet"/>
      <w:lvlText w:val=""/>
      <w:lvlJc w:val="left"/>
      <w:pPr>
        <w:tabs>
          <w:tab w:val="num" w:pos="720"/>
        </w:tabs>
        <w:ind w:left="720" w:hanging="360"/>
      </w:pPr>
      <w:rPr>
        <w:rFonts w:ascii="Symbol" w:hAnsi="Symbol" w:cs="Symbol" w:hint="default"/>
      </w:rPr>
    </w:lvl>
    <w:lvl w:ilvl="4">
      <w:start w:val="1"/>
      <w:numFmt w:val="bullet"/>
      <w:lvlText w:val="◦"/>
      <w:lvlJc w:val="left"/>
      <w:pPr>
        <w:tabs>
          <w:tab w:val="num" w:pos="1080"/>
        </w:tabs>
        <w:ind w:left="1080" w:hanging="360"/>
      </w:pPr>
      <w:rPr>
        <w:rFonts w:ascii="OpenSymbol" w:hAnsi="OpenSymbol" w:cs="OpenSymbol" w:hint="default"/>
      </w:rPr>
    </w:lvl>
    <w:lvl w:ilvl="5">
      <w:start w:val="1"/>
      <w:numFmt w:val="bullet"/>
      <w:lvlText w:val="▪"/>
      <w:lvlJc w:val="left"/>
      <w:pPr>
        <w:tabs>
          <w:tab w:val="num" w:pos="1440"/>
        </w:tabs>
        <w:ind w:left="1440" w:hanging="360"/>
      </w:pPr>
      <w:rPr>
        <w:rFonts w:ascii="OpenSymbol" w:hAnsi="OpenSymbol" w:cs="OpenSymbol" w:hint="default"/>
      </w:rPr>
    </w:lvl>
    <w:lvl w:ilvl="6">
      <w:start w:val="1"/>
      <w:numFmt w:val="bullet"/>
      <w:lvlText w:val=""/>
      <w:lvlJc w:val="left"/>
      <w:pPr>
        <w:tabs>
          <w:tab w:val="num" w:pos="1800"/>
        </w:tabs>
        <w:ind w:left="1800" w:hanging="360"/>
      </w:pPr>
      <w:rPr>
        <w:rFonts w:ascii="Symbol" w:hAnsi="Symbol" w:cs="Symbol" w:hint="default"/>
      </w:rPr>
    </w:lvl>
    <w:lvl w:ilvl="7">
      <w:start w:val="1"/>
      <w:numFmt w:val="bullet"/>
      <w:lvlText w:val="◦"/>
      <w:lvlJc w:val="left"/>
      <w:pPr>
        <w:tabs>
          <w:tab w:val="num" w:pos="2160"/>
        </w:tabs>
        <w:ind w:left="2160" w:hanging="360"/>
      </w:pPr>
      <w:rPr>
        <w:rFonts w:ascii="OpenSymbol" w:hAnsi="OpenSymbol" w:cs="OpenSymbol" w:hint="default"/>
      </w:rPr>
    </w:lvl>
    <w:lvl w:ilvl="8">
      <w:start w:val="1"/>
      <w:numFmt w:val="bullet"/>
      <w:lvlText w:val="▪"/>
      <w:lvlJc w:val="left"/>
      <w:pPr>
        <w:tabs>
          <w:tab w:val="num" w:pos="2520"/>
        </w:tabs>
        <w:ind w:left="2520" w:hanging="360"/>
      </w:pPr>
      <w:rPr>
        <w:rFonts w:ascii="OpenSymbol" w:hAnsi="OpenSymbol" w:cs="OpenSymbol" w:hint="default"/>
      </w:rPr>
    </w:lvl>
  </w:abstractNum>
  <w:abstractNum w:abstractNumId="13" w15:restartNumberingAfterBreak="0">
    <w:nsid w:val="4B6C2764"/>
    <w:multiLevelType w:val="hybridMultilevel"/>
    <w:tmpl w:val="C6B8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F524B40"/>
    <w:multiLevelType w:val="multilevel"/>
    <w:tmpl w:val="5AEEDBF2"/>
    <w:lvl w:ilvl="0">
      <w:start w:val="1"/>
      <w:numFmt w:val="bullet"/>
      <w:lvlText w:val=""/>
      <w:lvlJc w:val="left"/>
      <w:pPr>
        <w:tabs>
          <w:tab w:val="num" w:pos="360"/>
        </w:tabs>
        <w:ind w:left="360" w:hanging="360"/>
      </w:pPr>
      <w:rPr>
        <w:rFonts w:ascii="Symbol" w:hAnsi="Symbol" w:cs="OpenSymbol"/>
      </w:rPr>
    </w:lvl>
    <w:lvl w:ilvl="1">
      <w:start w:val="1"/>
      <w:numFmt w:val="bullet"/>
      <w:lvlText w:val="◦"/>
      <w:lvlJc w:val="left"/>
      <w:pPr>
        <w:tabs>
          <w:tab w:val="num" w:pos="720"/>
        </w:tabs>
        <w:ind w:left="720" w:hanging="360"/>
      </w:pPr>
      <w:rPr>
        <w:rFonts w:ascii="OpenSymbol" w:hAnsi="OpenSymbol" w:cs="OpenSymbol"/>
      </w:rPr>
    </w:lvl>
    <w:lvl w:ilvl="2">
      <w:start w:val="1"/>
      <w:numFmt w:val="bullet"/>
      <w:lvlText w:val="o"/>
      <w:lvlJc w:val="left"/>
      <w:pPr>
        <w:tabs>
          <w:tab w:val="num" w:pos="1080"/>
        </w:tabs>
        <w:ind w:left="1080" w:hanging="360"/>
      </w:pPr>
      <w:rPr>
        <w:rFonts w:ascii="Courier New" w:hAnsi="Courier New" w:cs="Courier New" w:hint="default"/>
      </w:rPr>
    </w:lvl>
    <w:lvl w:ilvl="3">
      <w:start w:val="1"/>
      <w:numFmt w:val="bullet"/>
      <w:lvlText w:val=""/>
      <w:lvlJc w:val="left"/>
      <w:pPr>
        <w:tabs>
          <w:tab w:val="num" w:pos="1440"/>
        </w:tabs>
        <w:ind w:left="1440" w:hanging="360"/>
      </w:pPr>
      <w:rPr>
        <w:rFonts w:ascii="Symbol" w:hAnsi="Symbol" w:cs="OpenSymbol"/>
      </w:rPr>
    </w:lvl>
    <w:lvl w:ilvl="4">
      <w:start w:val="1"/>
      <w:numFmt w:val="bullet"/>
      <w:lvlText w:val="◦"/>
      <w:lvlJc w:val="left"/>
      <w:pPr>
        <w:tabs>
          <w:tab w:val="num" w:pos="1800"/>
        </w:tabs>
        <w:ind w:left="1800" w:hanging="360"/>
      </w:pPr>
      <w:rPr>
        <w:rFonts w:ascii="OpenSymbol" w:hAnsi="OpenSymbol" w:cs="OpenSymbol"/>
      </w:rPr>
    </w:lvl>
    <w:lvl w:ilvl="5">
      <w:start w:val="1"/>
      <w:numFmt w:val="bullet"/>
      <w:lvlText w:val="▪"/>
      <w:lvlJc w:val="left"/>
      <w:pPr>
        <w:tabs>
          <w:tab w:val="num" w:pos="2160"/>
        </w:tabs>
        <w:ind w:left="2160" w:hanging="360"/>
      </w:pPr>
      <w:rPr>
        <w:rFonts w:ascii="OpenSymbol" w:hAnsi="OpenSymbol" w:cs="OpenSymbol"/>
      </w:rPr>
    </w:lvl>
    <w:lvl w:ilvl="6">
      <w:start w:val="1"/>
      <w:numFmt w:val="bullet"/>
      <w:lvlText w:val=""/>
      <w:lvlJc w:val="left"/>
      <w:pPr>
        <w:tabs>
          <w:tab w:val="num" w:pos="2520"/>
        </w:tabs>
        <w:ind w:left="2520" w:hanging="360"/>
      </w:pPr>
      <w:rPr>
        <w:rFonts w:ascii="Symbol" w:hAnsi="Symbol" w:cs="OpenSymbol"/>
      </w:rPr>
    </w:lvl>
    <w:lvl w:ilvl="7">
      <w:start w:val="1"/>
      <w:numFmt w:val="bullet"/>
      <w:lvlText w:val="◦"/>
      <w:lvlJc w:val="left"/>
      <w:pPr>
        <w:tabs>
          <w:tab w:val="num" w:pos="2880"/>
        </w:tabs>
        <w:ind w:left="2880" w:hanging="360"/>
      </w:pPr>
      <w:rPr>
        <w:rFonts w:ascii="OpenSymbol" w:hAnsi="OpenSymbol" w:cs="OpenSymbol"/>
      </w:rPr>
    </w:lvl>
    <w:lvl w:ilvl="8">
      <w:start w:val="1"/>
      <w:numFmt w:val="bullet"/>
      <w:lvlText w:val="▪"/>
      <w:lvlJc w:val="left"/>
      <w:pPr>
        <w:tabs>
          <w:tab w:val="num" w:pos="3240"/>
        </w:tabs>
        <w:ind w:left="3240" w:hanging="360"/>
      </w:pPr>
      <w:rPr>
        <w:rFonts w:ascii="OpenSymbol" w:hAnsi="OpenSymbol" w:cs="OpenSymbol"/>
      </w:rPr>
    </w:lvl>
  </w:abstractNum>
  <w:abstractNum w:abstractNumId="15" w15:restartNumberingAfterBreak="0">
    <w:nsid w:val="52F54F56"/>
    <w:multiLevelType w:val="hybridMultilevel"/>
    <w:tmpl w:val="CA2209F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 w15:restartNumberingAfterBreak="0">
    <w:nsid w:val="53D2669A"/>
    <w:multiLevelType w:val="hybridMultilevel"/>
    <w:tmpl w:val="C5943AA4"/>
    <w:lvl w:ilvl="0" w:tplc="0809000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7E77F73"/>
    <w:multiLevelType w:val="hybridMultilevel"/>
    <w:tmpl w:val="6FAE0740"/>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58916A31"/>
    <w:multiLevelType w:val="hybridMultilevel"/>
    <w:tmpl w:val="29A28626"/>
    <w:lvl w:ilvl="0" w:tplc="04090001">
      <w:start w:val="1"/>
      <w:numFmt w:val="bullet"/>
      <w:lvlText w:val=""/>
      <w:lvlJc w:val="left"/>
      <w:pPr>
        <w:ind w:left="1780" w:hanging="360"/>
      </w:pPr>
      <w:rPr>
        <w:rFonts w:ascii="Symbol" w:hAnsi="Symbol" w:hint="default"/>
      </w:rPr>
    </w:lvl>
    <w:lvl w:ilvl="1" w:tplc="04090003" w:tentative="1">
      <w:start w:val="1"/>
      <w:numFmt w:val="bullet"/>
      <w:lvlText w:val="o"/>
      <w:lvlJc w:val="left"/>
      <w:pPr>
        <w:ind w:left="2500" w:hanging="360"/>
      </w:pPr>
      <w:rPr>
        <w:rFonts w:ascii="Courier New" w:hAnsi="Courier New" w:hint="default"/>
      </w:rPr>
    </w:lvl>
    <w:lvl w:ilvl="2" w:tplc="04090005" w:tentative="1">
      <w:start w:val="1"/>
      <w:numFmt w:val="bullet"/>
      <w:lvlText w:val=""/>
      <w:lvlJc w:val="left"/>
      <w:pPr>
        <w:ind w:left="3220" w:hanging="360"/>
      </w:pPr>
      <w:rPr>
        <w:rFonts w:ascii="Wingdings" w:hAnsi="Wingdings" w:hint="default"/>
      </w:rPr>
    </w:lvl>
    <w:lvl w:ilvl="3" w:tplc="04090001" w:tentative="1">
      <w:start w:val="1"/>
      <w:numFmt w:val="bullet"/>
      <w:lvlText w:val=""/>
      <w:lvlJc w:val="left"/>
      <w:pPr>
        <w:ind w:left="3940" w:hanging="360"/>
      </w:pPr>
      <w:rPr>
        <w:rFonts w:ascii="Symbol" w:hAnsi="Symbol" w:hint="default"/>
      </w:rPr>
    </w:lvl>
    <w:lvl w:ilvl="4" w:tplc="04090003" w:tentative="1">
      <w:start w:val="1"/>
      <w:numFmt w:val="bullet"/>
      <w:lvlText w:val="o"/>
      <w:lvlJc w:val="left"/>
      <w:pPr>
        <w:ind w:left="4660" w:hanging="360"/>
      </w:pPr>
      <w:rPr>
        <w:rFonts w:ascii="Courier New" w:hAnsi="Courier New" w:hint="default"/>
      </w:rPr>
    </w:lvl>
    <w:lvl w:ilvl="5" w:tplc="04090005" w:tentative="1">
      <w:start w:val="1"/>
      <w:numFmt w:val="bullet"/>
      <w:lvlText w:val=""/>
      <w:lvlJc w:val="left"/>
      <w:pPr>
        <w:ind w:left="5380" w:hanging="360"/>
      </w:pPr>
      <w:rPr>
        <w:rFonts w:ascii="Wingdings" w:hAnsi="Wingdings" w:hint="default"/>
      </w:rPr>
    </w:lvl>
    <w:lvl w:ilvl="6" w:tplc="04090001" w:tentative="1">
      <w:start w:val="1"/>
      <w:numFmt w:val="bullet"/>
      <w:lvlText w:val=""/>
      <w:lvlJc w:val="left"/>
      <w:pPr>
        <w:ind w:left="6100" w:hanging="360"/>
      </w:pPr>
      <w:rPr>
        <w:rFonts w:ascii="Symbol" w:hAnsi="Symbol" w:hint="default"/>
      </w:rPr>
    </w:lvl>
    <w:lvl w:ilvl="7" w:tplc="04090003" w:tentative="1">
      <w:start w:val="1"/>
      <w:numFmt w:val="bullet"/>
      <w:lvlText w:val="o"/>
      <w:lvlJc w:val="left"/>
      <w:pPr>
        <w:ind w:left="6820" w:hanging="360"/>
      </w:pPr>
      <w:rPr>
        <w:rFonts w:ascii="Courier New" w:hAnsi="Courier New" w:hint="default"/>
      </w:rPr>
    </w:lvl>
    <w:lvl w:ilvl="8" w:tplc="04090005" w:tentative="1">
      <w:start w:val="1"/>
      <w:numFmt w:val="bullet"/>
      <w:lvlText w:val=""/>
      <w:lvlJc w:val="left"/>
      <w:pPr>
        <w:ind w:left="7540" w:hanging="360"/>
      </w:pPr>
      <w:rPr>
        <w:rFonts w:ascii="Wingdings" w:hAnsi="Wingdings" w:hint="default"/>
      </w:rPr>
    </w:lvl>
  </w:abstractNum>
  <w:abstractNum w:abstractNumId="19" w15:restartNumberingAfterBreak="0">
    <w:nsid w:val="5911355C"/>
    <w:multiLevelType w:val="hybridMultilevel"/>
    <w:tmpl w:val="6C4AB57E"/>
    <w:lvl w:ilvl="0" w:tplc="04090001">
      <w:start w:val="1"/>
      <w:numFmt w:val="bullet"/>
      <w:lvlText w:val=""/>
      <w:lvlJc w:val="left"/>
      <w:pPr>
        <w:ind w:left="1960" w:hanging="360"/>
      </w:pPr>
      <w:rPr>
        <w:rFonts w:ascii="Symbol" w:hAnsi="Symbol" w:hint="default"/>
      </w:rPr>
    </w:lvl>
    <w:lvl w:ilvl="1" w:tplc="04090003" w:tentative="1">
      <w:start w:val="1"/>
      <w:numFmt w:val="bullet"/>
      <w:lvlText w:val="o"/>
      <w:lvlJc w:val="left"/>
      <w:pPr>
        <w:ind w:left="2680" w:hanging="360"/>
      </w:pPr>
      <w:rPr>
        <w:rFonts w:ascii="Courier New" w:hAnsi="Courier New" w:hint="default"/>
      </w:rPr>
    </w:lvl>
    <w:lvl w:ilvl="2" w:tplc="04090005" w:tentative="1">
      <w:start w:val="1"/>
      <w:numFmt w:val="bullet"/>
      <w:lvlText w:val=""/>
      <w:lvlJc w:val="left"/>
      <w:pPr>
        <w:ind w:left="3400" w:hanging="360"/>
      </w:pPr>
      <w:rPr>
        <w:rFonts w:ascii="Wingdings" w:hAnsi="Wingdings" w:hint="default"/>
      </w:rPr>
    </w:lvl>
    <w:lvl w:ilvl="3" w:tplc="04090001" w:tentative="1">
      <w:start w:val="1"/>
      <w:numFmt w:val="bullet"/>
      <w:lvlText w:val=""/>
      <w:lvlJc w:val="left"/>
      <w:pPr>
        <w:ind w:left="4120" w:hanging="360"/>
      </w:pPr>
      <w:rPr>
        <w:rFonts w:ascii="Symbol" w:hAnsi="Symbol" w:hint="default"/>
      </w:rPr>
    </w:lvl>
    <w:lvl w:ilvl="4" w:tplc="04090003" w:tentative="1">
      <w:start w:val="1"/>
      <w:numFmt w:val="bullet"/>
      <w:lvlText w:val="o"/>
      <w:lvlJc w:val="left"/>
      <w:pPr>
        <w:ind w:left="4840" w:hanging="360"/>
      </w:pPr>
      <w:rPr>
        <w:rFonts w:ascii="Courier New" w:hAnsi="Courier New" w:hint="default"/>
      </w:rPr>
    </w:lvl>
    <w:lvl w:ilvl="5" w:tplc="04090005" w:tentative="1">
      <w:start w:val="1"/>
      <w:numFmt w:val="bullet"/>
      <w:lvlText w:val=""/>
      <w:lvlJc w:val="left"/>
      <w:pPr>
        <w:ind w:left="5560" w:hanging="360"/>
      </w:pPr>
      <w:rPr>
        <w:rFonts w:ascii="Wingdings" w:hAnsi="Wingdings" w:hint="default"/>
      </w:rPr>
    </w:lvl>
    <w:lvl w:ilvl="6" w:tplc="04090001" w:tentative="1">
      <w:start w:val="1"/>
      <w:numFmt w:val="bullet"/>
      <w:lvlText w:val=""/>
      <w:lvlJc w:val="left"/>
      <w:pPr>
        <w:ind w:left="6280" w:hanging="360"/>
      </w:pPr>
      <w:rPr>
        <w:rFonts w:ascii="Symbol" w:hAnsi="Symbol" w:hint="default"/>
      </w:rPr>
    </w:lvl>
    <w:lvl w:ilvl="7" w:tplc="04090003" w:tentative="1">
      <w:start w:val="1"/>
      <w:numFmt w:val="bullet"/>
      <w:lvlText w:val="o"/>
      <w:lvlJc w:val="left"/>
      <w:pPr>
        <w:ind w:left="7000" w:hanging="360"/>
      </w:pPr>
      <w:rPr>
        <w:rFonts w:ascii="Courier New" w:hAnsi="Courier New" w:hint="default"/>
      </w:rPr>
    </w:lvl>
    <w:lvl w:ilvl="8" w:tplc="04090005" w:tentative="1">
      <w:start w:val="1"/>
      <w:numFmt w:val="bullet"/>
      <w:lvlText w:val=""/>
      <w:lvlJc w:val="left"/>
      <w:pPr>
        <w:ind w:left="7720" w:hanging="360"/>
      </w:pPr>
      <w:rPr>
        <w:rFonts w:ascii="Wingdings" w:hAnsi="Wingdings" w:hint="default"/>
      </w:rPr>
    </w:lvl>
  </w:abstractNum>
  <w:abstractNum w:abstractNumId="20" w15:restartNumberingAfterBreak="0">
    <w:nsid w:val="69DA100C"/>
    <w:multiLevelType w:val="hybridMultilevel"/>
    <w:tmpl w:val="BBA2BB32"/>
    <w:lvl w:ilvl="0" w:tplc="08090001">
      <w:start w:val="1"/>
      <w:numFmt w:val="bullet"/>
      <w:lvlText w:val=""/>
      <w:lvlJc w:val="left"/>
      <w:pPr>
        <w:ind w:left="1770" w:hanging="360"/>
      </w:pPr>
      <w:rPr>
        <w:rFonts w:ascii="Symbol" w:hAnsi="Symbol" w:hint="default"/>
      </w:rPr>
    </w:lvl>
    <w:lvl w:ilvl="1" w:tplc="08090003" w:tentative="1">
      <w:start w:val="1"/>
      <w:numFmt w:val="bullet"/>
      <w:lvlText w:val="o"/>
      <w:lvlJc w:val="left"/>
      <w:pPr>
        <w:ind w:left="2490" w:hanging="360"/>
      </w:pPr>
      <w:rPr>
        <w:rFonts w:ascii="Courier New" w:hAnsi="Courier New" w:cs="Courier New" w:hint="default"/>
      </w:rPr>
    </w:lvl>
    <w:lvl w:ilvl="2" w:tplc="08090005" w:tentative="1">
      <w:start w:val="1"/>
      <w:numFmt w:val="bullet"/>
      <w:lvlText w:val=""/>
      <w:lvlJc w:val="left"/>
      <w:pPr>
        <w:ind w:left="3210" w:hanging="360"/>
      </w:pPr>
      <w:rPr>
        <w:rFonts w:ascii="Wingdings" w:hAnsi="Wingdings" w:hint="default"/>
      </w:rPr>
    </w:lvl>
    <w:lvl w:ilvl="3" w:tplc="08090001" w:tentative="1">
      <w:start w:val="1"/>
      <w:numFmt w:val="bullet"/>
      <w:lvlText w:val=""/>
      <w:lvlJc w:val="left"/>
      <w:pPr>
        <w:ind w:left="3930" w:hanging="360"/>
      </w:pPr>
      <w:rPr>
        <w:rFonts w:ascii="Symbol" w:hAnsi="Symbol" w:hint="default"/>
      </w:rPr>
    </w:lvl>
    <w:lvl w:ilvl="4" w:tplc="08090003" w:tentative="1">
      <w:start w:val="1"/>
      <w:numFmt w:val="bullet"/>
      <w:lvlText w:val="o"/>
      <w:lvlJc w:val="left"/>
      <w:pPr>
        <w:ind w:left="4650" w:hanging="360"/>
      </w:pPr>
      <w:rPr>
        <w:rFonts w:ascii="Courier New" w:hAnsi="Courier New" w:cs="Courier New" w:hint="default"/>
      </w:rPr>
    </w:lvl>
    <w:lvl w:ilvl="5" w:tplc="08090005" w:tentative="1">
      <w:start w:val="1"/>
      <w:numFmt w:val="bullet"/>
      <w:lvlText w:val=""/>
      <w:lvlJc w:val="left"/>
      <w:pPr>
        <w:ind w:left="5370" w:hanging="360"/>
      </w:pPr>
      <w:rPr>
        <w:rFonts w:ascii="Wingdings" w:hAnsi="Wingdings" w:hint="default"/>
      </w:rPr>
    </w:lvl>
    <w:lvl w:ilvl="6" w:tplc="08090001" w:tentative="1">
      <w:start w:val="1"/>
      <w:numFmt w:val="bullet"/>
      <w:lvlText w:val=""/>
      <w:lvlJc w:val="left"/>
      <w:pPr>
        <w:ind w:left="6090" w:hanging="360"/>
      </w:pPr>
      <w:rPr>
        <w:rFonts w:ascii="Symbol" w:hAnsi="Symbol" w:hint="default"/>
      </w:rPr>
    </w:lvl>
    <w:lvl w:ilvl="7" w:tplc="08090003" w:tentative="1">
      <w:start w:val="1"/>
      <w:numFmt w:val="bullet"/>
      <w:lvlText w:val="o"/>
      <w:lvlJc w:val="left"/>
      <w:pPr>
        <w:ind w:left="6810" w:hanging="360"/>
      </w:pPr>
      <w:rPr>
        <w:rFonts w:ascii="Courier New" w:hAnsi="Courier New" w:cs="Courier New" w:hint="default"/>
      </w:rPr>
    </w:lvl>
    <w:lvl w:ilvl="8" w:tplc="08090005" w:tentative="1">
      <w:start w:val="1"/>
      <w:numFmt w:val="bullet"/>
      <w:lvlText w:val=""/>
      <w:lvlJc w:val="left"/>
      <w:pPr>
        <w:ind w:left="7530" w:hanging="360"/>
      </w:pPr>
      <w:rPr>
        <w:rFonts w:ascii="Wingdings" w:hAnsi="Wingdings" w:hint="default"/>
      </w:rPr>
    </w:lvl>
  </w:abstractNum>
  <w:abstractNum w:abstractNumId="21" w15:restartNumberingAfterBreak="0">
    <w:nsid w:val="767D64C3"/>
    <w:multiLevelType w:val="hybridMultilevel"/>
    <w:tmpl w:val="C974EF44"/>
    <w:lvl w:ilvl="0" w:tplc="04090001">
      <w:start w:val="1"/>
      <w:numFmt w:val="bullet"/>
      <w:lvlText w:val=""/>
      <w:lvlJc w:val="left"/>
      <w:pPr>
        <w:ind w:left="11" w:hanging="360"/>
      </w:pPr>
      <w:rPr>
        <w:rFonts w:ascii="Symbol" w:hAnsi="Symbol" w:hint="default"/>
      </w:rPr>
    </w:lvl>
    <w:lvl w:ilvl="1" w:tplc="04090003" w:tentative="1">
      <w:start w:val="1"/>
      <w:numFmt w:val="bullet"/>
      <w:lvlText w:val="o"/>
      <w:lvlJc w:val="left"/>
      <w:pPr>
        <w:ind w:left="731" w:hanging="360"/>
      </w:pPr>
      <w:rPr>
        <w:rFonts w:ascii="Courier New" w:hAnsi="Courier New" w:hint="default"/>
      </w:rPr>
    </w:lvl>
    <w:lvl w:ilvl="2" w:tplc="04090005" w:tentative="1">
      <w:start w:val="1"/>
      <w:numFmt w:val="bullet"/>
      <w:lvlText w:val=""/>
      <w:lvlJc w:val="left"/>
      <w:pPr>
        <w:ind w:left="1451" w:hanging="360"/>
      </w:pPr>
      <w:rPr>
        <w:rFonts w:ascii="Wingdings" w:hAnsi="Wingdings" w:hint="default"/>
      </w:rPr>
    </w:lvl>
    <w:lvl w:ilvl="3" w:tplc="04090001" w:tentative="1">
      <w:start w:val="1"/>
      <w:numFmt w:val="bullet"/>
      <w:lvlText w:val=""/>
      <w:lvlJc w:val="left"/>
      <w:pPr>
        <w:ind w:left="2171" w:hanging="360"/>
      </w:pPr>
      <w:rPr>
        <w:rFonts w:ascii="Symbol" w:hAnsi="Symbol" w:hint="default"/>
      </w:rPr>
    </w:lvl>
    <w:lvl w:ilvl="4" w:tplc="04090003" w:tentative="1">
      <w:start w:val="1"/>
      <w:numFmt w:val="bullet"/>
      <w:lvlText w:val="o"/>
      <w:lvlJc w:val="left"/>
      <w:pPr>
        <w:ind w:left="2891" w:hanging="360"/>
      </w:pPr>
      <w:rPr>
        <w:rFonts w:ascii="Courier New" w:hAnsi="Courier New" w:hint="default"/>
      </w:rPr>
    </w:lvl>
    <w:lvl w:ilvl="5" w:tplc="04090005" w:tentative="1">
      <w:start w:val="1"/>
      <w:numFmt w:val="bullet"/>
      <w:lvlText w:val=""/>
      <w:lvlJc w:val="left"/>
      <w:pPr>
        <w:ind w:left="3611" w:hanging="360"/>
      </w:pPr>
      <w:rPr>
        <w:rFonts w:ascii="Wingdings" w:hAnsi="Wingdings" w:hint="default"/>
      </w:rPr>
    </w:lvl>
    <w:lvl w:ilvl="6" w:tplc="04090001" w:tentative="1">
      <w:start w:val="1"/>
      <w:numFmt w:val="bullet"/>
      <w:lvlText w:val=""/>
      <w:lvlJc w:val="left"/>
      <w:pPr>
        <w:ind w:left="4331" w:hanging="360"/>
      </w:pPr>
      <w:rPr>
        <w:rFonts w:ascii="Symbol" w:hAnsi="Symbol" w:hint="default"/>
      </w:rPr>
    </w:lvl>
    <w:lvl w:ilvl="7" w:tplc="04090003" w:tentative="1">
      <w:start w:val="1"/>
      <w:numFmt w:val="bullet"/>
      <w:lvlText w:val="o"/>
      <w:lvlJc w:val="left"/>
      <w:pPr>
        <w:ind w:left="5051" w:hanging="360"/>
      </w:pPr>
      <w:rPr>
        <w:rFonts w:ascii="Courier New" w:hAnsi="Courier New" w:hint="default"/>
      </w:rPr>
    </w:lvl>
    <w:lvl w:ilvl="8" w:tplc="04090005" w:tentative="1">
      <w:start w:val="1"/>
      <w:numFmt w:val="bullet"/>
      <w:lvlText w:val=""/>
      <w:lvlJc w:val="left"/>
      <w:pPr>
        <w:ind w:left="5771" w:hanging="360"/>
      </w:pPr>
      <w:rPr>
        <w:rFonts w:ascii="Wingdings" w:hAnsi="Wingdings" w:hint="default"/>
      </w:rPr>
    </w:lvl>
  </w:abstractNum>
  <w:abstractNum w:abstractNumId="22" w15:restartNumberingAfterBreak="0">
    <w:nsid w:val="775258DD"/>
    <w:multiLevelType w:val="hybridMultilevel"/>
    <w:tmpl w:val="7C10CEAA"/>
    <w:lvl w:ilvl="0" w:tplc="0809000F">
      <w:numFmt w:val="bullet"/>
      <w:lvlText w:val=""/>
      <w:lvlJc w:val="left"/>
      <w:pPr>
        <w:ind w:left="360" w:hanging="360"/>
      </w:pPr>
      <w:rPr>
        <w:rFonts w:ascii="Symbol" w:hAnsi="Symbol" w:hint="default"/>
      </w:rPr>
    </w:lvl>
    <w:lvl w:ilvl="1" w:tplc="08090019" w:tentative="1">
      <w:start w:val="1"/>
      <w:numFmt w:val="bullet"/>
      <w:lvlText w:val="o"/>
      <w:lvlJc w:val="left"/>
      <w:pPr>
        <w:ind w:left="1080" w:hanging="360"/>
      </w:pPr>
      <w:rPr>
        <w:rFonts w:ascii="Courier New" w:hAnsi="Courier New" w:cs="Courier New" w:hint="default"/>
      </w:rPr>
    </w:lvl>
    <w:lvl w:ilvl="2" w:tplc="0809001B" w:tentative="1">
      <w:start w:val="1"/>
      <w:numFmt w:val="bullet"/>
      <w:lvlText w:val=""/>
      <w:lvlJc w:val="left"/>
      <w:pPr>
        <w:ind w:left="1800" w:hanging="360"/>
      </w:pPr>
      <w:rPr>
        <w:rFonts w:ascii="Wingdings" w:hAnsi="Wingdings" w:hint="default"/>
      </w:rPr>
    </w:lvl>
    <w:lvl w:ilvl="3" w:tplc="0809000F" w:tentative="1">
      <w:start w:val="1"/>
      <w:numFmt w:val="bullet"/>
      <w:lvlText w:val=""/>
      <w:lvlJc w:val="left"/>
      <w:pPr>
        <w:ind w:left="2520" w:hanging="360"/>
      </w:pPr>
      <w:rPr>
        <w:rFonts w:ascii="Symbol" w:hAnsi="Symbol" w:hint="default"/>
      </w:rPr>
    </w:lvl>
    <w:lvl w:ilvl="4" w:tplc="08090019" w:tentative="1">
      <w:start w:val="1"/>
      <w:numFmt w:val="bullet"/>
      <w:lvlText w:val="o"/>
      <w:lvlJc w:val="left"/>
      <w:pPr>
        <w:ind w:left="3240" w:hanging="360"/>
      </w:pPr>
      <w:rPr>
        <w:rFonts w:ascii="Courier New" w:hAnsi="Courier New" w:cs="Courier New" w:hint="default"/>
      </w:rPr>
    </w:lvl>
    <w:lvl w:ilvl="5" w:tplc="0809001B" w:tentative="1">
      <w:start w:val="1"/>
      <w:numFmt w:val="bullet"/>
      <w:lvlText w:val=""/>
      <w:lvlJc w:val="left"/>
      <w:pPr>
        <w:ind w:left="3960" w:hanging="360"/>
      </w:pPr>
      <w:rPr>
        <w:rFonts w:ascii="Wingdings" w:hAnsi="Wingdings" w:hint="default"/>
      </w:rPr>
    </w:lvl>
    <w:lvl w:ilvl="6" w:tplc="0809000F" w:tentative="1">
      <w:start w:val="1"/>
      <w:numFmt w:val="bullet"/>
      <w:lvlText w:val=""/>
      <w:lvlJc w:val="left"/>
      <w:pPr>
        <w:ind w:left="4680" w:hanging="360"/>
      </w:pPr>
      <w:rPr>
        <w:rFonts w:ascii="Symbol" w:hAnsi="Symbol" w:hint="default"/>
      </w:rPr>
    </w:lvl>
    <w:lvl w:ilvl="7" w:tplc="08090019" w:tentative="1">
      <w:start w:val="1"/>
      <w:numFmt w:val="bullet"/>
      <w:lvlText w:val="o"/>
      <w:lvlJc w:val="left"/>
      <w:pPr>
        <w:ind w:left="5400" w:hanging="360"/>
      </w:pPr>
      <w:rPr>
        <w:rFonts w:ascii="Courier New" w:hAnsi="Courier New" w:cs="Courier New" w:hint="default"/>
      </w:rPr>
    </w:lvl>
    <w:lvl w:ilvl="8" w:tplc="0809001B" w:tentative="1">
      <w:start w:val="1"/>
      <w:numFmt w:val="bullet"/>
      <w:lvlText w:val=""/>
      <w:lvlJc w:val="left"/>
      <w:pPr>
        <w:ind w:left="6120" w:hanging="360"/>
      </w:pPr>
      <w:rPr>
        <w:rFonts w:ascii="Wingdings" w:hAnsi="Wingdings" w:hint="default"/>
      </w:rPr>
    </w:lvl>
  </w:abstractNum>
  <w:abstractNum w:abstractNumId="23" w15:restartNumberingAfterBreak="0">
    <w:nsid w:val="7CAF0C74"/>
    <w:multiLevelType w:val="hybridMultilevel"/>
    <w:tmpl w:val="D0B446C8"/>
    <w:lvl w:ilvl="0" w:tplc="04090001">
      <w:start w:val="1"/>
      <w:numFmt w:val="bullet"/>
      <w:lvlText w:val=""/>
      <w:lvlJc w:val="left"/>
      <w:pPr>
        <w:ind w:left="1740" w:hanging="360"/>
      </w:pPr>
      <w:rPr>
        <w:rFonts w:ascii="Symbol" w:hAnsi="Symbol" w:hint="default"/>
      </w:rPr>
    </w:lvl>
    <w:lvl w:ilvl="1" w:tplc="04090003" w:tentative="1">
      <w:start w:val="1"/>
      <w:numFmt w:val="bullet"/>
      <w:lvlText w:val="o"/>
      <w:lvlJc w:val="left"/>
      <w:pPr>
        <w:ind w:left="2460" w:hanging="360"/>
      </w:pPr>
      <w:rPr>
        <w:rFonts w:ascii="Courier New" w:hAnsi="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hint="default"/>
      </w:rPr>
    </w:lvl>
    <w:lvl w:ilvl="8" w:tplc="04090005" w:tentative="1">
      <w:start w:val="1"/>
      <w:numFmt w:val="bullet"/>
      <w:lvlText w:val=""/>
      <w:lvlJc w:val="left"/>
      <w:pPr>
        <w:ind w:left="7500" w:hanging="360"/>
      </w:pPr>
      <w:rPr>
        <w:rFonts w:ascii="Wingdings" w:hAnsi="Wingdings" w:hint="default"/>
      </w:rPr>
    </w:lvl>
  </w:abstractNum>
  <w:num w:numId="1">
    <w:abstractNumId w:val="15"/>
  </w:num>
  <w:num w:numId="2">
    <w:abstractNumId w:val="8"/>
  </w:num>
  <w:num w:numId="3">
    <w:abstractNumId w:val="13"/>
  </w:num>
  <w:num w:numId="4">
    <w:abstractNumId w:val="21"/>
  </w:num>
  <w:num w:numId="5">
    <w:abstractNumId w:val="10"/>
  </w:num>
  <w:num w:numId="6">
    <w:abstractNumId w:val="11"/>
  </w:num>
  <w:num w:numId="7">
    <w:abstractNumId w:val="23"/>
  </w:num>
  <w:num w:numId="8">
    <w:abstractNumId w:val="19"/>
  </w:num>
  <w:num w:numId="9">
    <w:abstractNumId w:val="18"/>
  </w:num>
  <w:num w:numId="10">
    <w:abstractNumId w:val="20"/>
  </w:num>
  <w:num w:numId="11">
    <w:abstractNumId w:val="4"/>
  </w:num>
  <w:num w:numId="12">
    <w:abstractNumId w:val="7"/>
  </w:num>
  <w:num w:numId="13">
    <w:abstractNumId w:val="12"/>
  </w:num>
  <w:num w:numId="14">
    <w:abstractNumId w:val="0"/>
  </w:num>
  <w:num w:numId="15">
    <w:abstractNumId w:val="1"/>
  </w:num>
  <w:num w:numId="16">
    <w:abstractNumId w:val="2"/>
  </w:num>
  <w:num w:numId="17">
    <w:abstractNumId w:val="17"/>
  </w:num>
  <w:num w:numId="18">
    <w:abstractNumId w:val="9"/>
  </w:num>
  <w:num w:numId="19">
    <w:abstractNumId w:val="16"/>
  </w:num>
  <w:num w:numId="20">
    <w:abstractNumId w:val="6"/>
  </w:num>
  <w:num w:numId="21">
    <w:abstractNumId w:val="22"/>
  </w:num>
  <w:num w:numId="22">
    <w:abstractNumId w:val="3"/>
  </w:num>
  <w:num w:numId="23">
    <w:abstractNumId w:val="14"/>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053"/>
    <w:rsid w:val="000C65BF"/>
    <w:rsid w:val="00133053"/>
    <w:rsid w:val="00150CE0"/>
    <w:rsid w:val="001A5EB3"/>
    <w:rsid w:val="001F02A6"/>
    <w:rsid w:val="001F2176"/>
    <w:rsid w:val="002521FC"/>
    <w:rsid w:val="0026657F"/>
    <w:rsid w:val="00266EBB"/>
    <w:rsid w:val="0027019C"/>
    <w:rsid w:val="002D6F15"/>
    <w:rsid w:val="003427C8"/>
    <w:rsid w:val="003D63A2"/>
    <w:rsid w:val="00423609"/>
    <w:rsid w:val="004476AC"/>
    <w:rsid w:val="00453B89"/>
    <w:rsid w:val="00471019"/>
    <w:rsid w:val="004918EF"/>
    <w:rsid w:val="004C117C"/>
    <w:rsid w:val="004D6962"/>
    <w:rsid w:val="00542951"/>
    <w:rsid w:val="00636F9F"/>
    <w:rsid w:val="00643C01"/>
    <w:rsid w:val="006C7054"/>
    <w:rsid w:val="00773230"/>
    <w:rsid w:val="00816352"/>
    <w:rsid w:val="008261D8"/>
    <w:rsid w:val="008516B3"/>
    <w:rsid w:val="00881D50"/>
    <w:rsid w:val="008D3F9E"/>
    <w:rsid w:val="0091101F"/>
    <w:rsid w:val="0091167D"/>
    <w:rsid w:val="00934361"/>
    <w:rsid w:val="009B6B14"/>
    <w:rsid w:val="00A614C6"/>
    <w:rsid w:val="00AA56AE"/>
    <w:rsid w:val="00AD6E2D"/>
    <w:rsid w:val="00B46063"/>
    <w:rsid w:val="00B94C8F"/>
    <w:rsid w:val="00BC15CC"/>
    <w:rsid w:val="00BD590A"/>
    <w:rsid w:val="00C01F99"/>
    <w:rsid w:val="00CD2C6C"/>
    <w:rsid w:val="00D06950"/>
    <w:rsid w:val="00D46F6F"/>
    <w:rsid w:val="00D75BDB"/>
    <w:rsid w:val="00D85E29"/>
    <w:rsid w:val="00E66A80"/>
    <w:rsid w:val="00EE378C"/>
    <w:rsid w:val="00EE71E5"/>
    <w:rsid w:val="00F10626"/>
    <w:rsid w:val="00F5150E"/>
    <w:rsid w:val="00FE0A42"/>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64CFADC"/>
  <w15:docId w15:val="{C28FF796-2E26-49A5-8DF0-5CF548E59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0" w:defSemiHidden="0" w:defUnhideWhenUsed="0" w:defQFormat="0" w:count="376">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2DF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6EBB"/>
    <w:pPr>
      <w:ind w:left="720"/>
      <w:contextualSpacing/>
    </w:pPr>
  </w:style>
  <w:style w:type="paragraph" w:styleId="NormalWeb">
    <w:name w:val="Normal (Web)"/>
    <w:basedOn w:val="Normal"/>
    <w:rsid w:val="00266EBB"/>
    <w:pPr>
      <w:spacing w:before="100" w:beforeAutospacing="1" w:after="100" w:afterAutospacing="1"/>
    </w:pPr>
    <w:rPr>
      <w:rFonts w:ascii="Arial" w:eastAsia="Times New Roman" w:hAnsi="Arial" w:cs="Arial"/>
      <w:color w:val="000000"/>
    </w:rPr>
  </w:style>
  <w:style w:type="character" w:styleId="Hyperlink">
    <w:name w:val="Hyperlink"/>
    <w:basedOn w:val="DefaultParagraphFont"/>
    <w:unhideWhenUsed/>
    <w:rsid w:val="00881D5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115349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ffice@hallfieldschool.org.uk" TargetMode="External"/><Relationship Id="rId5" Type="http://schemas.openxmlformats.org/officeDocument/2006/relationships/numbering" Target="numbering.xml"/><Relationship Id="rId10" Type="http://schemas.openxmlformats.org/officeDocument/2006/relationships/hyperlink" Target="mailto:office@hallfieldschool.org.uk" TargetMode="Externa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8e1e82d-19e5-4563-a66a-620376a69fd0" xsi:nil="true"/>
    <lcf76f155ced4ddcb4097134ff3c332f xmlns="e56b1db3-48f0-4b3c-9546-2bb23576d6c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AF941EF17F85343B3BBEEAAC5246ACD" ma:contentTypeVersion="11" ma:contentTypeDescription="Create a new document." ma:contentTypeScope="" ma:versionID="7befd73b91363d34ca76df3292939be0">
  <xsd:schema xmlns:xsd="http://www.w3.org/2001/XMLSchema" xmlns:xs="http://www.w3.org/2001/XMLSchema" xmlns:p="http://schemas.microsoft.com/office/2006/metadata/properties" xmlns:ns2="e56b1db3-48f0-4b3c-9546-2bb23576d6ca" xmlns:ns3="a8e1e82d-19e5-4563-a66a-620376a69fd0" targetNamespace="http://schemas.microsoft.com/office/2006/metadata/properties" ma:root="true" ma:fieldsID="72201ece115b3a32fc9b8acc2bb79c74" ns2:_="" ns3:_="">
    <xsd:import namespace="e56b1db3-48f0-4b3c-9546-2bb23576d6ca"/>
    <xsd:import namespace="a8e1e82d-19e5-4563-a66a-620376a69fd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6b1db3-48f0-4b3c-9546-2bb23576d6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d489d18-487d-4021-9ede-b36c50317dd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8e1e82d-19e5-4563-a66a-620376a69fd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6eefad4-8173-4057-a6f6-eadfd3ecd705}" ma:internalName="TaxCatchAll" ma:showField="CatchAllData" ma:web="a8e1e82d-19e5-4563-a66a-620376a69f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C31798-A6F1-4BF9-B275-D75655E370DA}">
  <ds:schemaRefs>
    <ds:schemaRef ds:uri="http://schemas.microsoft.com/office/2006/metadata/properties"/>
    <ds:schemaRef ds:uri="http://schemas.microsoft.com/office/infopath/2007/PartnerControls"/>
    <ds:schemaRef ds:uri="a8e1e82d-19e5-4563-a66a-620376a69fd0"/>
    <ds:schemaRef ds:uri="e56b1db3-48f0-4b3c-9546-2bb23576d6ca"/>
  </ds:schemaRefs>
</ds:datastoreItem>
</file>

<file path=customXml/itemProps2.xml><?xml version="1.0" encoding="utf-8"?>
<ds:datastoreItem xmlns:ds="http://schemas.openxmlformats.org/officeDocument/2006/customXml" ds:itemID="{9EBB6CF2-A09C-4AFF-8B12-5B6B8F230456}">
  <ds:schemaRefs>
    <ds:schemaRef ds:uri="http://schemas.microsoft.com/sharepoint/v3/contenttype/forms"/>
  </ds:schemaRefs>
</ds:datastoreItem>
</file>

<file path=customXml/itemProps3.xml><?xml version="1.0" encoding="utf-8"?>
<ds:datastoreItem xmlns:ds="http://schemas.openxmlformats.org/officeDocument/2006/customXml" ds:itemID="{FF0C2D7D-A36F-482F-B6A8-A60BDD7427E0}">
  <ds:schemaRefs>
    <ds:schemaRef ds:uri="http://schemas.openxmlformats.org/officeDocument/2006/bibliography"/>
  </ds:schemaRefs>
</ds:datastoreItem>
</file>

<file path=customXml/itemProps4.xml><?xml version="1.0" encoding="utf-8"?>
<ds:datastoreItem xmlns:ds="http://schemas.openxmlformats.org/officeDocument/2006/customXml" ds:itemID="{4B4D681E-83DD-4D02-B5DC-66DA11A9C664}"/>
</file>

<file path=docProps/app.xml><?xml version="1.0" encoding="utf-8"?>
<Properties xmlns="http://schemas.openxmlformats.org/officeDocument/2006/extended-properties" xmlns:vt="http://schemas.openxmlformats.org/officeDocument/2006/docPropsVTypes">
  <Template>Normal</Template>
  <TotalTime>0</TotalTime>
  <Pages>4</Pages>
  <Words>1479</Words>
  <Characters>8434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9894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 2004 Test Drive User</dc:creator>
  <cp:lastModifiedBy>Claire DUNNET</cp:lastModifiedBy>
  <cp:revision>2</cp:revision>
  <cp:lastPrinted>2013-10-19T11:20:00Z</cp:lastPrinted>
  <dcterms:created xsi:type="dcterms:W3CDTF">2025-05-22T12:06:00Z</dcterms:created>
  <dcterms:modified xsi:type="dcterms:W3CDTF">2025-05-22T12:06:00Z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0x010100BAF941EF17F85343B3BBEEAAC5246ACD</vt:lpwstr>
  </property>
  <property fmtid="{D5CDD505-2E9C-101B-9397-08002B2CF9AE}" pid="3" name="Order">
    <vt:r8>4214200</vt:r8>
  </property>
</Properties>
</file>