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AF" w:rsidRDefault="00CF0564">
      <w:pPr>
        <w:rPr>
          <w:rFonts w:ascii="Arial" w:hAnsi="Arial" w:cs="Arial"/>
        </w:rPr>
      </w:pPr>
      <w:bookmarkStart w:id="0" w:name="_GoBack"/>
      <w:bookmarkEnd w:id="0"/>
      <w:r w:rsidRPr="00CF0564">
        <w:rPr>
          <w:rFonts w:ascii="Arial" w:hAnsi="Arial" w:cs="Arial"/>
        </w:rPr>
        <w:t>This person specification is related to the requirements of the post as determine</w:t>
      </w:r>
      <w:r>
        <w:rPr>
          <w:rFonts w:ascii="Arial" w:hAnsi="Arial" w:cs="Arial"/>
        </w:rPr>
        <w:t>d by the job description. Short</w:t>
      </w:r>
      <w:r w:rsidRPr="00CF0564">
        <w:rPr>
          <w:rFonts w:ascii="Arial" w:hAnsi="Arial" w:cs="Arial"/>
        </w:rPr>
        <w:t>listing is carried out on the basis of how well you meet the requirements of the person specification. You should refer to these requirements when completing your application.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083"/>
        <w:gridCol w:w="1134"/>
        <w:gridCol w:w="1025"/>
      </w:tblGrid>
      <w:tr w:rsidR="00D92404" w:rsidTr="00F3120D">
        <w:tc>
          <w:tcPr>
            <w:tcW w:w="7083" w:type="dxa"/>
            <w:tcBorders>
              <w:bottom w:val="single" w:sz="4" w:space="0" w:color="auto"/>
            </w:tcBorders>
          </w:tcPr>
          <w:p w:rsidR="00D92404" w:rsidRPr="00CF0564" w:rsidRDefault="00D92404">
            <w:pPr>
              <w:rPr>
                <w:rFonts w:ascii="Arial" w:hAnsi="Arial" w:cs="Arial"/>
                <w:b/>
              </w:rPr>
            </w:pPr>
            <w:r w:rsidRPr="00CF0564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92404" w:rsidRPr="00D92404" w:rsidRDefault="00D924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2404">
              <w:rPr>
                <w:rFonts w:ascii="Arial" w:hAnsi="Arial" w:cs="Arial"/>
                <w:b/>
                <w:sz w:val="16"/>
                <w:szCs w:val="16"/>
              </w:rPr>
              <w:t>Measured by:</w:t>
            </w:r>
          </w:p>
          <w:p w:rsidR="00D92404" w:rsidRPr="00D92404" w:rsidRDefault="00D924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2404">
              <w:rPr>
                <w:rFonts w:ascii="Arial" w:hAnsi="Arial" w:cs="Arial"/>
                <w:b/>
                <w:sz w:val="16"/>
                <w:szCs w:val="16"/>
              </w:rPr>
              <w:t>Application: A</w:t>
            </w:r>
          </w:p>
          <w:p w:rsidR="00D92404" w:rsidRPr="00D92404" w:rsidRDefault="00D924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2404">
              <w:rPr>
                <w:rFonts w:ascii="Arial" w:hAnsi="Arial" w:cs="Arial"/>
                <w:b/>
                <w:sz w:val="16"/>
                <w:szCs w:val="16"/>
              </w:rPr>
              <w:t>Interview: I</w:t>
            </w:r>
          </w:p>
          <w:p w:rsidR="00D92404" w:rsidRDefault="00D924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2404">
              <w:rPr>
                <w:rFonts w:ascii="Arial" w:hAnsi="Arial" w:cs="Arial"/>
                <w:b/>
                <w:sz w:val="16"/>
                <w:szCs w:val="16"/>
              </w:rPr>
              <w:t>Task: T</w:t>
            </w:r>
          </w:p>
          <w:p w:rsidR="00D92404" w:rsidRPr="00D92404" w:rsidRDefault="00D924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2404">
              <w:rPr>
                <w:rFonts w:ascii="Arial" w:hAnsi="Arial" w:cs="Arial"/>
                <w:b/>
                <w:sz w:val="16"/>
                <w:szCs w:val="16"/>
              </w:rPr>
              <w:t>Reference: R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D92404" w:rsidRPr="00D92404" w:rsidRDefault="00D924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2404">
              <w:rPr>
                <w:rFonts w:ascii="Arial" w:hAnsi="Arial" w:cs="Arial"/>
                <w:b/>
                <w:sz w:val="16"/>
                <w:szCs w:val="16"/>
              </w:rPr>
              <w:t>Essential (E)</w:t>
            </w:r>
          </w:p>
          <w:p w:rsidR="00D92404" w:rsidRPr="00D92404" w:rsidRDefault="00D924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92404">
              <w:rPr>
                <w:rFonts w:ascii="Arial" w:hAnsi="Arial" w:cs="Arial"/>
                <w:b/>
                <w:sz w:val="16"/>
                <w:szCs w:val="16"/>
              </w:rPr>
              <w:t>Desirable (D)</w:t>
            </w:r>
          </w:p>
        </w:tc>
      </w:tr>
      <w:tr w:rsidR="00CF0564" w:rsidTr="00F3120D">
        <w:tc>
          <w:tcPr>
            <w:tcW w:w="9242" w:type="dxa"/>
            <w:gridSpan w:val="3"/>
            <w:shd w:val="clear" w:color="auto" w:fill="D9D9D9" w:themeFill="background1" w:themeFillShade="D9"/>
          </w:tcPr>
          <w:p w:rsidR="00CF0564" w:rsidRDefault="00CF0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Professional Qualifications</w:t>
            </w:r>
          </w:p>
        </w:tc>
      </w:tr>
      <w:tr w:rsidR="00CF0564" w:rsidTr="00F3120D">
        <w:tc>
          <w:tcPr>
            <w:tcW w:w="7083" w:type="dxa"/>
          </w:tcPr>
          <w:p w:rsidR="00CF0564" w:rsidRPr="00CF0564" w:rsidRDefault="00F13383" w:rsidP="00CF05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Degree</w:t>
            </w:r>
          </w:p>
        </w:tc>
        <w:tc>
          <w:tcPr>
            <w:tcW w:w="2159" w:type="dxa"/>
            <w:gridSpan w:val="2"/>
          </w:tcPr>
          <w:p w:rsidR="00CF0564" w:rsidRDefault="00CF0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R</w:t>
            </w:r>
            <w:r w:rsidR="00D92404">
              <w:rPr>
                <w:rFonts w:ascii="Arial" w:hAnsi="Arial" w:cs="Arial"/>
              </w:rPr>
              <w:t xml:space="preserve">               </w:t>
            </w:r>
            <w:r w:rsidR="00D46CFF">
              <w:rPr>
                <w:rFonts w:ascii="Arial" w:hAnsi="Arial" w:cs="Arial"/>
              </w:rPr>
              <w:t xml:space="preserve"> (E)</w:t>
            </w:r>
          </w:p>
        </w:tc>
      </w:tr>
      <w:tr w:rsidR="00CF0564" w:rsidTr="00F3120D">
        <w:tc>
          <w:tcPr>
            <w:tcW w:w="7083" w:type="dxa"/>
          </w:tcPr>
          <w:p w:rsidR="00CF0564" w:rsidRPr="00CF0564" w:rsidRDefault="00F13383" w:rsidP="00CF05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Qualified Teacher Status</w:t>
            </w:r>
          </w:p>
        </w:tc>
        <w:tc>
          <w:tcPr>
            <w:tcW w:w="2159" w:type="dxa"/>
            <w:gridSpan w:val="2"/>
          </w:tcPr>
          <w:p w:rsidR="00CF0564" w:rsidRDefault="00CF0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46CFF">
              <w:rPr>
                <w:rFonts w:ascii="Arial" w:hAnsi="Arial" w:cs="Arial"/>
              </w:rPr>
              <w:t xml:space="preserve">  </w:t>
            </w:r>
            <w:r w:rsidR="00D92404">
              <w:rPr>
                <w:rFonts w:ascii="Arial" w:hAnsi="Arial" w:cs="Arial"/>
              </w:rPr>
              <w:t xml:space="preserve">                   </w:t>
            </w:r>
            <w:r w:rsidR="00D46CFF">
              <w:rPr>
                <w:rFonts w:ascii="Arial" w:hAnsi="Arial" w:cs="Arial"/>
              </w:rPr>
              <w:t>(E)</w:t>
            </w:r>
          </w:p>
        </w:tc>
      </w:tr>
      <w:tr w:rsidR="00CF0564" w:rsidTr="00F3120D">
        <w:tc>
          <w:tcPr>
            <w:tcW w:w="7083" w:type="dxa"/>
            <w:tcBorders>
              <w:bottom w:val="single" w:sz="4" w:space="0" w:color="auto"/>
            </w:tcBorders>
          </w:tcPr>
          <w:p w:rsidR="00CF0564" w:rsidRPr="00CF0564" w:rsidRDefault="00F13383" w:rsidP="00CF056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</w:t>
            </w:r>
            <w:r w:rsidR="001F032C">
              <w:rPr>
                <w:rFonts w:ascii="Arial" w:hAnsi="Arial" w:cs="Arial"/>
              </w:rPr>
              <w:t>ained and experienced in teaching EYFS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:rsidR="00CF0564" w:rsidRDefault="00CF05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46CFF">
              <w:rPr>
                <w:rFonts w:ascii="Arial" w:hAnsi="Arial" w:cs="Arial"/>
              </w:rPr>
              <w:t xml:space="preserve"> </w:t>
            </w:r>
            <w:r w:rsidR="00D92404">
              <w:rPr>
                <w:rFonts w:ascii="Arial" w:hAnsi="Arial" w:cs="Arial"/>
              </w:rPr>
              <w:t xml:space="preserve">                   </w:t>
            </w:r>
            <w:r w:rsidR="00D46CFF">
              <w:rPr>
                <w:rFonts w:ascii="Arial" w:hAnsi="Arial" w:cs="Arial"/>
              </w:rPr>
              <w:t xml:space="preserve"> (E)</w:t>
            </w:r>
          </w:p>
        </w:tc>
      </w:tr>
      <w:tr w:rsidR="009705AF" w:rsidTr="00F3120D">
        <w:tc>
          <w:tcPr>
            <w:tcW w:w="7083" w:type="dxa"/>
            <w:tcBorders>
              <w:bottom w:val="single" w:sz="4" w:space="0" w:color="auto"/>
            </w:tcBorders>
          </w:tcPr>
          <w:p w:rsidR="009705AF" w:rsidRDefault="00257C49" w:rsidP="006751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of continuous professional development relevant to EYFS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:rsidR="009705AF" w:rsidRDefault="00AA3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  </w:t>
            </w:r>
            <w:r w:rsidR="00D92404">
              <w:rPr>
                <w:rFonts w:ascii="Arial" w:hAnsi="Arial" w:cs="Arial"/>
              </w:rPr>
              <w:t xml:space="preserve">                 </w:t>
            </w:r>
            <w:r w:rsidR="009705A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D</w:t>
            </w:r>
            <w:r w:rsidR="009705AF">
              <w:rPr>
                <w:rFonts w:ascii="Arial" w:hAnsi="Arial" w:cs="Arial"/>
              </w:rPr>
              <w:t>)</w:t>
            </w:r>
          </w:p>
        </w:tc>
      </w:tr>
      <w:tr w:rsidR="00CF0564" w:rsidTr="00F3120D">
        <w:tc>
          <w:tcPr>
            <w:tcW w:w="9242" w:type="dxa"/>
            <w:gridSpan w:val="3"/>
            <w:shd w:val="clear" w:color="auto" w:fill="D9D9D9" w:themeFill="background1" w:themeFillShade="D9"/>
          </w:tcPr>
          <w:p w:rsidR="00CF0564" w:rsidRDefault="00D92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</w:p>
        </w:tc>
      </w:tr>
      <w:tr w:rsidR="0034668D" w:rsidTr="00F3120D">
        <w:tc>
          <w:tcPr>
            <w:tcW w:w="7083" w:type="dxa"/>
          </w:tcPr>
          <w:p w:rsidR="0034668D" w:rsidRDefault="001F032C" w:rsidP="006751A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Proven track record of outstanding teaching and learning</w:t>
            </w:r>
          </w:p>
        </w:tc>
        <w:tc>
          <w:tcPr>
            <w:tcW w:w="2159" w:type="dxa"/>
            <w:gridSpan w:val="2"/>
          </w:tcPr>
          <w:p w:rsidR="0034668D" w:rsidRDefault="003B2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I, R </w:t>
            </w:r>
            <w:r w:rsidR="00233522">
              <w:rPr>
                <w:rFonts w:ascii="Arial" w:hAnsi="Arial" w:cs="Arial"/>
              </w:rPr>
              <w:t xml:space="preserve">              </w:t>
            </w:r>
            <w:r>
              <w:rPr>
                <w:rFonts w:ascii="Arial" w:hAnsi="Arial" w:cs="Arial"/>
              </w:rPr>
              <w:t>(E)</w:t>
            </w:r>
          </w:p>
        </w:tc>
      </w:tr>
      <w:tr w:rsidR="00257C49" w:rsidTr="00F3120D">
        <w:tc>
          <w:tcPr>
            <w:tcW w:w="7083" w:type="dxa"/>
          </w:tcPr>
          <w:p w:rsidR="00257C49" w:rsidRDefault="00257C49" w:rsidP="003466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teaching children with a varying range of needs</w:t>
            </w:r>
          </w:p>
        </w:tc>
        <w:tc>
          <w:tcPr>
            <w:tcW w:w="2159" w:type="dxa"/>
            <w:gridSpan w:val="2"/>
          </w:tcPr>
          <w:p w:rsidR="00257C49" w:rsidRDefault="00257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               (E)</w:t>
            </w:r>
          </w:p>
        </w:tc>
      </w:tr>
      <w:tr w:rsidR="008B5B36" w:rsidTr="00F3120D">
        <w:tc>
          <w:tcPr>
            <w:tcW w:w="7083" w:type="dxa"/>
          </w:tcPr>
          <w:p w:rsidR="008B5B36" w:rsidRDefault="008B5B36" w:rsidP="003466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 creative and dynamic</w:t>
            </w:r>
          </w:p>
        </w:tc>
        <w:tc>
          <w:tcPr>
            <w:tcW w:w="2159" w:type="dxa"/>
            <w:gridSpan w:val="2"/>
          </w:tcPr>
          <w:p w:rsidR="008B5B36" w:rsidRDefault="00102F5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R, I,              (E)</w:t>
            </w:r>
          </w:p>
        </w:tc>
      </w:tr>
      <w:tr w:rsidR="008B5B36" w:rsidTr="00F3120D">
        <w:tc>
          <w:tcPr>
            <w:tcW w:w="7083" w:type="dxa"/>
          </w:tcPr>
          <w:p w:rsidR="008B5B36" w:rsidRDefault="008B5B36" w:rsidP="0034668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Demonstrate a capacity for sustained hard work with energy and vigour.</w:t>
            </w:r>
          </w:p>
        </w:tc>
        <w:tc>
          <w:tcPr>
            <w:tcW w:w="2159" w:type="dxa"/>
            <w:gridSpan w:val="2"/>
          </w:tcPr>
          <w:p w:rsidR="008B5B36" w:rsidRDefault="00AA31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R,                 </w:t>
            </w:r>
            <w:r w:rsidR="00102F51">
              <w:rPr>
                <w:rFonts w:ascii="Arial" w:hAnsi="Arial" w:cs="Arial"/>
              </w:rPr>
              <w:t>(E)</w:t>
            </w:r>
          </w:p>
        </w:tc>
      </w:tr>
      <w:tr w:rsidR="00CF0564" w:rsidTr="00F3120D">
        <w:tc>
          <w:tcPr>
            <w:tcW w:w="7083" w:type="dxa"/>
          </w:tcPr>
          <w:p w:rsidR="00CF0564" w:rsidRPr="00D46CFF" w:rsidRDefault="00D46CFF" w:rsidP="00D46CFF">
            <w:pPr>
              <w:pStyle w:val="Default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D46CFF">
              <w:rPr>
                <w:rFonts w:ascii="Arial" w:hAnsi="Arial" w:cs="Arial"/>
                <w:sz w:val="22"/>
                <w:szCs w:val="22"/>
              </w:rPr>
              <w:t xml:space="preserve">Able to </w:t>
            </w:r>
            <w:r w:rsidR="00A222A4">
              <w:rPr>
                <w:rFonts w:ascii="Arial" w:hAnsi="Arial" w:cs="Arial"/>
                <w:sz w:val="22"/>
                <w:szCs w:val="22"/>
              </w:rPr>
              <w:t xml:space="preserve">inspire, </w:t>
            </w:r>
            <w:r w:rsidRPr="00D46CFF">
              <w:rPr>
                <w:rFonts w:ascii="Arial" w:hAnsi="Arial" w:cs="Arial"/>
                <w:sz w:val="22"/>
                <w:szCs w:val="22"/>
              </w:rPr>
              <w:t>motivate, promote good relationships and effectively communicate with all stakeholders</w:t>
            </w:r>
          </w:p>
        </w:tc>
        <w:tc>
          <w:tcPr>
            <w:tcW w:w="2159" w:type="dxa"/>
            <w:gridSpan w:val="2"/>
          </w:tcPr>
          <w:p w:rsidR="00CF0564" w:rsidRDefault="00F21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I, R </w:t>
            </w:r>
            <w:r w:rsidR="009662B6">
              <w:rPr>
                <w:rFonts w:ascii="Arial" w:hAnsi="Arial" w:cs="Arial"/>
              </w:rPr>
              <w:t xml:space="preserve">                  </w:t>
            </w:r>
            <w:r w:rsidR="0023352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(E)</w:t>
            </w:r>
          </w:p>
        </w:tc>
      </w:tr>
      <w:tr w:rsidR="00F21635" w:rsidTr="00F3120D">
        <w:tc>
          <w:tcPr>
            <w:tcW w:w="9242" w:type="dxa"/>
            <w:gridSpan w:val="3"/>
            <w:shd w:val="clear" w:color="auto" w:fill="D9D9D9" w:themeFill="background1" w:themeFillShade="D9"/>
          </w:tcPr>
          <w:p w:rsidR="00F21635" w:rsidRDefault="00257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Skills and Knowledge</w:t>
            </w:r>
          </w:p>
        </w:tc>
      </w:tr>
      <w:tr w:rsidR="00CF0564" w:rsidTr="00F3120D">
        <w:tc>
          <w:tcPr>
            <w:tcW w:w="7083" w:type="dxa"/>
          </w:tcPr>
          <w:p w:rsidR="00CF0564" w:rsidRPr="00F21635" w:rsidRDefault="00257C49" w:rsidP="00942BB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Strong understanding of the EYFS curriculum and assessment frameworks</w:t>
            </w:r>
          </w:p>
        </w:tc>
        <w:tc>
          <w:tcPr>
            <w:tcW w:w="2159" w:type="dxa"/>
            <w:gridSpan w:val="2"/>
          </w:tcPr>
          <w:p w:rsidR="00CF0564" w:rsidRDefault="00F21635" w:rsidP="00F31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I </w:t>
            </w:r>
            <w:r w:rsidR="009662B6">
              <w:rPr>
                <w:rFonts w:ascii="Arial" w:hAnsi="Arial" w:cs="Arial"/>
              </w:rPr>
              <w:t xml:space="preserve">                  </w:t>
            </w:r>
            <w:r w:rsidR="00AA319C">
              <w:rPr>
                <w:rFonts w:ascii="Arial" w:hAnsi="Arial" w:cs="Arial"/>
              </w:rPr>
              <w:t xml:space="preserve"> </w:t>
            </w:r>
            <w:r w:rsidR="009662B6">
              <w:rPr>
                <w:rFonts w:ascii="Arial" w:hAnsi="Arial" w:cs="Arial"/>
              </w:rPr>
              <w:t xml:space="preserve"> </w:t>
            </w:r>
            <w:r w:rsidR="00F3120D">
              <w:rPr>
                <w:rFonts w:ascii="Arial" w:hAnsi="Arial" w:cs="Arial"/>
              </w:rPr>
              <w:t>(E</w:t>
            </w:r>
            <w:r w:rsidR="00AA319C">
              <w:rPr>
                <w:rFonts w:ascii="Arial" w:hAnsi="Arial" w:cs="Arial"/>
              </w:rPr>
              <w:t>)</w:t>
            </w:r>
            <w:r w:rsidR="00F3120D">
              <w:rPr>
                <w:rFonts w:ascii="Arial" w:hAnsi="Arial" w:cs="Arial"/>
              </w:rPr>
              <w:t xml:space="preserve">               </w:t>
            </w:r>
          </w:p>
        </w:tc>
      </w:tr>
      <w:tr w:rsidR="00CF0564" w:rsidTr="00F3120D">
        <w:tc>
          <w:tcPr>
            <w:tcW w:w="7083" w:type="dxa"/>
          </w:tcPr>
          <w:p w:rsidR="00CF0564" w:rsidRPr="00200007" w:rsidRDefault="00200007" w:rsidP="002000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Outstanding classroom practitioner</w:t>
            </w:r>
            <w:r w:rsidR="003B2344">
              <w:rPr>
                <w:rFonts w:ascii="Arial" w:hAnsi="Arial" w:cs="Arial"/>
              </w:rPr>
              <w:t xml:space="preserve"> with the ability to inspire others</w:t>
            </w:r>
            <w:r w:rsidR="00233522">
              <w:rPr>
                <w:rFonts w:ascii="Arial" w:hAnsi="Arial" w:cs="Arial"/>
              </w:rPr>
              <w:t xml:space="preserve"> and exemplify how the needs of pupils are to be met.</w:t>
            </w:r>
          </w:p>
        </w:tc>
        <w:tc>
          <w:tcPr>
            <w:tcW w:w="2159" w:type="dxa"/>
            <w:gridSpan w:val="2"/>
          </w:tcPr>
          <w:p w:rsidR="00CF0564" w:rsidRDefault="0020000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I, R</w:t>
            </w:r>
            <w:r w:rsidR="00257C49">
              <w:rPr>
                <w:rFonts w:ascii="Arial" w:hAnsi="Arial" w:cs="Arial"/>
              </w:rPr>
              <w:t xml:space="preserve">,   </w:t>
            </w:r>
            <w:r w:rsidR="00F3120D">
              <w:rPr>
                <w:rFonts w:ascii="Arial" w:hAnsi="Arial" w:cs="Arial"/>
              </w:rPr>
              <w:t xml:space="preserve">                </w:t>
            </w:r>
            <w:r>
              <w:rPr>
                <w:rFonts w:ascii="Arial" w:hAnsi="Arial" w:cs="Arial"/>
              </w:rPr>
              <w:t>(E)</w:t>
            </w:r>
          </w:p>
        </w:tc>
      </w:tr>
      <w:tr w:rsidR="001616A9" w:rsidTr="00F3120D">
        <w:tc>
          <w:tcPr>
            <w:tcW w:w="7083" w:type="dxa"/>
            <w:tcBorders>
              <w:bottom w:val="single" w:sz="4" w:space="0" w:color="auto"/>
            </w:tcBorders>
          </w:tcPr>
          <w:p w:rsidR="001616A9" w:rsidRPr="00200007" w:rsidRDefault="00257C49" w:rsidP="002000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plan and deliver creative and engaging lessons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:rsidR="001616A9" w:rsidRDefault="0016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I </w:t>
            </w:r>
            <w:r w:rsidR="00F3120D">
              <w:rPr>
                <w:rFonts w:ascii="Arial" w:hAnsi="Arial" w:cs="Arial"/>
              </w:rPr>
              <w:t xml:space="preserve">                    </w:t>
            </w:r>
            <w:r w:rsidR="00257C49">
              <w:rPr>
                <w:rFonts w:ascii="Arial" w:hAnsi="Arial" w:cs="Arial"/>
              </w:rPr>
              <w:t>(E</w:t>
            </w:r>
            <w:r>
              <w:rPr>
                <w:rFonts w:ascii="Arial" w:hAnsi="Arial" w:cs="Arial"/>
              </w:rPr>
              <w:t>)</w:t>
            </w:r>
          </w:p>
        </w:tc>
      </w:tr>
      <w:tr w:rsidR="00257C49" w:rsidTr="00F3120D">
        <w:tc>
          <w:tcPr>
            <w:tcW w:w="7083" w:type="dxa"/>
            <w:tcBorders>
              <w:bottom w:val="single" w:sz="4" w:space="0" w:color="auto"/>
            </w:tcBorders>
          </w:tcPr>
          <w:p w:rsidR="00257C49" w:rsidRDefault="00257C49" w:rsidP="002000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understanding of safeguarding and child protection procedures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:rsidR="00257C49" w:rsidRDefault="00257C4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                     (E)</w:t>
            </w:r>
          </w:p>
        </w:tc>
      </w:tr>
      <w:tr w:rsidR="00E37A5A" w:rsidTr="00F3120D">
        <w:tc>
          <w:tcPr>
            <w:tcW w:w="7083" w:type="dxa"/>
            <w:tcBorders>
              <w:bottom w:val="single" w:sz="4" w:space="0" w:color="auto"/>
            </w:tcBorders>
          </w:tcPr>
          <w:p w:rsidR="00E37A5A" w:rsidRDefault="00122694" w:rsidP="0020000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IT skills, including the use of digital platforms for teaching and assessment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:rsidR="00E37A5A" w:rsidRDefault="0012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I,     </w:t>
            </w:r>
            <w:r w:rsidR="00F3120D">
              <w:rPr>
                <w:rFonts w:ascii="Arial" w:hAnsi="Arial" w:cs="Arial"/>
              </w:rPr>
              <w:t xml:space="preserve">              </w:t>
            </w:r>
            <w:r w:rsidR="00E37A5A">
              <w:rPr>
                <w:rFonts w:ascii="Arial" w:hAnsi="Arial" w:cs="Arial"/>
              </w:rPr>
              <w:t>(E)</w:t>
            </w:r>
          </w:p>
        </w:tc>
      </w:tr>
      <w:tr w:rsidR="001616A9" w:rsidTr="00F3120D">
        <w:tc>
          <w:tcPr>
            <w:tcW w:w="9242" w:type="dxa"/>
            <w:gridSpan w:val="3"/>
            <w:shd w:val="clear" w:color="auto" w:fill="D9D9D9" w:themeFill="background1" w:themeFillShade="D9"/>
          </w:tcPr>
          <w:p w:rsidR="001616A9" w:rsidRDefault="0016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qualities and attributes</w:t>
            </w:r>
          </w:p>
        </w:tc>
      </w:tr>
      <w:tr w:rsidR="00122694" w:rsidTr="00F3120D">
        <w:tc>
          <w:tcPr>
            <w:tcW w:w="7083" w:type="dxa"/>
          </w:tcPr>
          <w:p w:rsidR="00122694" w:rsidRDefault="00122694" w:rsidP="00E735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expectations for all pupils and a commitment to supporting their individual needs</w:t>
            </w:r>
          </w:p>
        </w:tc>
        <w:tc>
          <w:tcPr>
            <w:tcW w:w="2159" w:type="dxa"/>
            <w:gridSpan w:val="2"/>
          </w:tcPr>
          <w:p w:rsidR="00122694" w:rsidRDefault="0012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I, R,               (E)</w:t>
            </w:r>
          </w:p>
        </w:tc>
      </w:tr>
      <w:tr w:rsidR="001616A9" w:rsidTr="00F3120D">
        <w:tc>
          <w:tcPr>
            <w:tcW w:w="7083" w:type="dxa"/>
          </w:tcPr>
          <w:p w:rsidR="001616A9" w:rsidRPr="00E7356C" w:rsidRDefault="00122694" w:rsidP="00E735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Positive, enthusiastic and resilient approach</w:t>
            </w:r>
            <w:r w:rsidR="00922A8C">
              <w:rPr>
                <w:rFonts w:ascii="Arial" w:hAnsi="Arial" w:cs="Arial"/>
              </w:rPr>
              <w:t xml:space="preserve"> and effective strategies to motivate and inspire</w:t>
            </w:r>
          </w:p>
        </w:tc>
        <w:tc>
          <w:tcPr>
            <w:tcW w:w="2159" w:type="dxa"/>
            <w:gridSpan w:val="2"/>
          </w:tcPr>
          <w:p w:rsidR="001616A9" w:rsidRDefault="0016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A, I</w:t>
            </w:r>
            <w:r w:rsidR="00233522">
              <w:rPr>
                <w:rFonts w:ascii="Arial" w:hAnsi="Arial" w:cs="Arial"/>
              </w:rPr>
              <w:t xml:space="preserve">                     </w:t>
            </w:r>
            <w:r>
              <w:rPr>
                <w:rFonts w:ascii="Arial" w:hAnsi="Arial" w:cs="Arial"/>
              </w:rPr>
              <w:t>(E)</w:t>
            </w:r>
          </w:p>
        </w:tc>
      </w:tr>
      <w:tr w:rsidR="00F3120D" w:rsidTr="00F3120D">
        <w:tc>
          <w:tcPr>
            <w:tcW w:w="7083" w:type="dxa"/>
          </w:tcPr>
          <w:p w:rsidR="00F3120D" w:rsidRPr="00F3120D" w:rsidRDefault="00F3120D" w:rsidP="00F3120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3120D">
              <w:rPr>
                <w:rFonts w:ascii="Arial" w:hAnsi="Arial" w:cs="Arial"/>
              </w:rPr>
              <w:t>Good organisation and time management, able to balance teaching responsibilities and the requireme</w:t>
            </w:r>
            <w:r w:rsidR="00122694">
              <w:rPr>
                <w:rFonts w:ascii="Arial" w:hAnsi="Arial" w:cs="Arial"/>
              </w:rPr>
              <w:t>nts of workload</w:t>
            </w:r>
          </w:p>
        </w:tc>
        <w:tc>
          <w:tcPr>
            <w:tcW w:w="2159" w:type="dxa"/>
            <w:gridSpan w:val="2"/>
          </w:tcPr>
          <w:p w:rsidR="00F3120D" w:rsidRDefault="001226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I, R    </w:t>
            </w:r>
            <w:r w:rsidR="00F3120D" w:rsidRPr="00F3120D">
              <w:rPr>
                <w:rFonts w:ascii="Arial" w:hAnsi="Arial" w:cs="Arial"/>
              </w:rPr>
              <w:t xml:space="preserve">          </w:t>
            </w:r>
            <w:r>
              <w:rPr>
                <w:rFonts w:ascii="Arial" w:hAnsi="Arial" w:cs="Arial"/>
              </w:rPr>
              <w:t xml:space="preserve"> </w:t>
            </w:r>
            <w:r w:rsidR="00F3120D" w:rsidRPr="00F3120D">
              <w:rPr>
                <w:rFonts w:ascii="Arial" w:hAnsi="Arial" w:cs="Arial"/>
              </w:rPr>
              <w:t xml:space="preserve"> (E)</w:t>
            </w:r>
          </w:p>
        </w:tc>
      </w:tr>
      <w:tr w:rsidR="001616A9" w:rsidTr="00F3120D">
        <w:tc>
          <w:tcPr>
            <w:tcW w:w="7083" w:type="dxa"/>
          </w:tcPr>
          <w:p w:rsidR="001616A9" w:rsidRPr="00E7356C" w:rsidRDefault="00122694" w:rsidP="00E735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work collaboratively within a team</w:t>
            </w:r>
          </w:p>
        </w:tc>
        <w:tc>
          <w:tcPr>
            <w:tcW w:w="2159" w:type="dxa"/>
            <w:gridSpan w:val="2"/>
          </w:tcPr>
          <w:p w:rsidR="001616A9" w:rsidRDefault="0016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I, R </w:t>
            </w:r>
            <w:r w:rsidR="00F3120D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>(E)</w:t>
            </w:r>
          </w:p>
        </w:tc>
      </w:tr>
      <w:tr w:rsidR="001616A9" w:rsidTr="00F3120D">
        <w:tc>
          <w:tcPr>
            <w:tcW w:w="7083" w:type="dxa"/>
          </w:tcPr>
          <w:p w:rsidR="001616A9" w:rsidRPr="00E7356C" w:rsidRDefault="001616A9" w:rsidP="00E735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good communicator with strong interpersonal skills</w:t>
            </w:r>
          </w:p>
        </w:tc>
        <w:tc>
          <w:tcPr>
            <w:tcW w:w="2159" w:type="dxa"/>
            <w:gridSpan w:val="2"/>
          </w:tcPr>
          <w:p w:rsidR="001616A9" w:rsidRDefault="0016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I, R </w:t>
            </w:r>
            <w:r w:rsidR="00F3120D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(E)</w:t>
            </w:r>
          </w:p>
        </w:tc>
      </w:tr>
      <w:tr w:rsidR="001616A9" w:rsidTr="00F3120D">
        <w:tc>
          <w:tcPr>
            <w:tcW w:w="7083" w:type="dxa"/>
          </w:tcPr>
          <w:p w:rsidR="001616A9" w:rsidRPr="00E7356C" w:rsidRDefault="001616A9" w:rsidP="00E735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Someone who is still learning and embraces personal professional development </w:t>
            </w:r>
          </w:p>
        </w:tc>
        <w:tc>
          <w:tcPr>
            <w:tcW w:w="2159" w:type="dxa"/>
            <w:gridSpan w:val="2"/>
          </w:tcPr>
          <w:p w:rsidR="001616A9" w:rsidRDefault="001616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I </w:t>
            </w:r>
            <w:r w:rsidR="00F3120D">
              <w:rPr>
                <w:rFonts w:ascii="Arial" w:hAnsi="Arial" w:cs="Arial"/>
              </w:rPr>
              <w:t xml:space="preserve">                    </w:t>
            </w:r>
            <w:r>
              <w:rPr>
                <w:rFonts w:ascii="Arial" w:hAnsi="Arial" w:cs="Arial"/>
              </w:rPr>
              <w:t>(E)</w:t>
            </w:r>
          </w:p>
        </w:tc>
      </w:tr>
      <w:tr w:rsidR="006751A5" w:rsidTr="00F3120D">
        <w:tc>
          <w:tcPr>
            <w:tcW w:w="7083" w:type="dxa"/>
          </w:tcPr>
          <w:p w:rsidR="006751A5" w:rsidRPr="00C32E79" w:rsidRDefault="00122694" w:rsidP="00E735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Commitment to upholding and promoting the ethos and </w:t>
            </w:r>
            <w:r w:rsidR="00922A8C">
              <w:rPr>
                <w:rFonts w:ascii="Arial" w:hAnsi="Arial" w:cs="Arial"/>
              </w:rPr>
              <w:t>values of the school</w:t>
            </w:r>
          </w:p>
        </w:tc>
        <w:tc>
          <w:tcPr>
            <w:tcW w:w="2159" w:type="dxa"/>
            <w:gridSpan w:val="2"/>
          </w:tcPr>
          <w:p w:rsidR="006751A5" w:rsidRDefault="006751A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A, </w:t>
            </w:r>
            <w:r w:rsidR="00122694">
              <w:rPr>
                <w:rFonts w:ascii="Arial" w:hAnsi="Arial" w:cs="Arial"/>
              </w:rPr>
              <w:t xml:space="preserve">I, R           </w:t>
            </w:r>
            <w:r>
              <w:rPr>
                <w:rFonts w:ascii="Arial" w:hAnsi="Arial" w:cs="Arial"/>
              </w:rPr>
              <w:t xml:space="preserve">     (E)</w:t>
            </w:r>
          </w:p>
        </w:tc>
      </w:tr>
      <w:tr w:rsidR="00F810E0" w:rsidTr="00F3120D">
        <w:tc>
          <w:tcPr>
            <w:tcW w:w="7083" w:type="dxa"/>
          </w:tcPr>
          <w:p w:rsidR="00F810E0" w:rsidRDefault="00F810E0" w:rsidP="00E735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 commitment to promoting a safeguarding agenda</w:t>
            </w:r>
          </w:p>
        </w:tc>
        <w:tc>
          <w:tcPr>
            <w:tcW w:w="2159" w:type="dxa"/>
            <w:gridSpan w:val="2"/>
          </w:tcPr>
          <w:p w:rsidR="00F810E0" w:rsidRDefault="00F810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</w:t>
            </w:r>
            <w:r w:rsidR="00F3120D">
              <w:rPr>
                <w:rFonts w:ascii="Arial" w:hAnsi="Arial" w:cs="Arial"/>
              </w:rPr>
              <w:t xml:space="preserve">                        </w:t>
            </w:r>
            <w:r>
              <w:rPr>
                <w:rFonts w:ascii="Arial" w:hAnsi="Arial" w:cs="Arial"/>
              </w:rPr>
              <w:t>(E)</w:t>
            </w:r>
          </w:p>
        </w:tc>
      </w:tr>
      <w:tr w:rsidR="00741891" w:rsidTr="00F3120D">
        <w:tc>
          <w:tcPr>
            <w:tcW w:w="7083" w:type="dxa"/>
          </w:tcPr>
          <w:p w:rsidR="00741891" w:rsidRDefault="006751A5" w:rsidP="00E7356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Reliable.</w:t>
            </w:r>
          </w:p>
        </w:tc>
        <w:tc>
          <w:tcPr>
            <w:tcW w:w="2159" w:type="dxa"/>
            <w:gridSpan w:val="2"/>
          </w:tcPr>
          <w:p w:rsidR="00741891" w:rsidRDefault="00F312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                        </w:t>
            </w:r>
            <w:r w:rsidR="00741891">
              <w:rPr>
                <w:rFonts w:ascii="Arial" w:hAnsi="Arial" w:cs="Arial"/>
              </w:rPr>
              <w:t>(E)</w:t>
            </w:r>
          </w:p>
        </w:tc>
      </w:tr>
    </w:tbl>
    <w:p w:rsidR="00741891" w:rsidRDefault="00741891" w:rsidP="00B352DC">
      <w:pPr>
        <w:spacing w:before="40" w:after="40"/>
        <w:jc w:val="both"/>
        <w:rPr>
          <w:i/>
          <w:iCs/>
        </w:rPr>
      </w:pPr>
    </w:p>
    <w:p w:rsidR="00741891" w:rsidRDefault="00741891" w:rsidP="00B352DC">
      <w:pPr>
        <w:spacing w:before="40" w:after="40"/>
        <w:jc w:val="both"/>
        <w:rPr>
          <w:i/>
          <w:iCs/>
        </w:rPr>
      </w:pPr>
    </w:p>
    <w:p w:rsidR="008B5B36" w:rsidRDefault="008B5B36" w:rsidP="00B352DC">
      <w:pPr>
        <w:spacing w:before="40" w:after="40"/>
        <w:jc w:val="both"/>
        <w:rPr>
          <w:i/>
          <w:iCs/>
        </w:rPr>
      </w:pPr>
    </w:p>
    <w:p w:rsidR="00CF0564" w:rsidRPr="004B6282" w:rsidRDefault="004B6282" w:rsidP="00B352DC">
      <w:pPr>
        <w:spacing w:before="40" w:after="40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>Matthew Arnold Primary</w:t>
      </w:r>
      <w:r w:rsidR="005D03FC" w:rsidRPr="004B6282">
        <w:rPr>
          <w:rFonts w:ascii="Arial" w:hAnsi="Arial" w:cs="Arial"/>
          <w:iCs/>
        </w:rPr>
        <w:t xml:space="preserve"> School is committed to safeguarding and promoting the welfare of children and young people and expects all staff and volunteers to share this commitment. All appointments are conditional and s</w:t>
      </w:r>
      <w:r w:rsidR="008B5B36" w:rsidRPr="004B6282">
        <w:rPr>
          <w:rFonts w:ascii="Arial" w:hAnsi="Arial" w:cs="Arial"/>
          <w:iCs/>
        </w:rPr>
        <w:t>ubject to an enhanced DBS check and disqualification declaration.</w:t>
      </w:r>
    </w:p>
    <w:sectPr w:rsidR="00CF0564" w:rsidRPr="004B6282" w:rsidSect="006D530C">
      <w:headerReference w:type="default" r:id="rId7"/>
      <w:pgSz w:w="11906" w:h="16838"/>
      <w:pgMar w:top="1191" w:right="1077" w:bottom="119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8A7" w:rsidRDefault="00F958A7" w:rsidP="00CF0564">
      <w:pPr>
        <w:spacing w:after="0" w:line="240" w:lineRule="auto"/>
      </w:pPr>
      <w:r>
        <w:separator/>
      </w:r>
    </w:p>
  </w:endnote>
  <w:endnote w:type="continuationSeparator" w:id="0">
    <w:p w:rsidR="00F958A7" w:rsidRDefault="00F958A7" w:rsidP="00CF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8A7" w:rsidRDefault="00F958A7" w:rsidP="00CF0564">
      <w:pPr>
        <w:spacing w:after="0" w:line="240" w:lineRule="auto"/>
      </w:pPr>
      <w:r>
        <w:separator/>
      </w:r>
    </w:p>
  </w:footnote>
  <w:footnote w:type="continuationSeparator" w:id="0">
    <w:p w:rsidR="00F958A7" w:rsidRDefault="00F958A7" w:rsidP="00CF05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564" w:rsidRDefault="00AA319C">
    <w:pPr>
      <w:pStyle w:val="Header"/>
      <w:rPr>
        <w:rFonts w:ascii="Arial" w:hAnsi="Arial" w:cs="Arial"/>
        <w:sz w:val="28"/>
        <w:szCs w:val="28"/>
      </w:rPr>
    </w:pPr>
    <w:r w:rsidRPr="004B155E">
      <w:rPr>
        <w:b/>
        <w:noProof/>
        <w:lang w:eastAsia="en-GB"/>
      </w:rPr>
      <w:drawing>
        <wp:anchor distT="0" distB="0" distL="114300" distR="114300" simplePos="0" relativeHeight="251659264" behindDoc="1" locked="0" layoutInCell="1" allowOverlap="1" wp14:anchorId="7A6B218C" wp14:editId="7AF2FD87">
          <wp:simplePos x="0" y="0"/>
          <wp:positionH relativeFrom="margin">
            <wp:posOffset>5135880</wp:posOffset>
          </wp:positionH>
          <wp:positionV relativeFrom="paragraph">
            <wp:posOffset>-202565</wp:posOffset>
          </wp:positionV>
          <wp:extent cx="704850" cy="7048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8"/>
        <w:szCs w:val="28"/>
      </w:rPr>
      <w:t xml:space="preserve">Matthew Arnold Primary School </w:t>
    </w:r>
    <w:r>
      <w:rPr>
        <w:rFonts w:ascii="Arial" w:hAnsi="Arial" w:cs="Arial"/>
        <w:sz w:val="28"/>
        <w:szCs w:val="28"/>
      </w:rPr>
      <w:tab/>
    </w:r>
    <w:r>
      <w:rPr>
        <w:rFonts w:ascii="Arial" w:hAnsi="Arial" w:cs="Arial"/>
        <w:sz w:val="28"/>
        <w:szCs w:val="28"/>
      </w:rPr>
      <w:tab/>
    </w:r>
  </w:p>
  <w:p w:rsidR="00AA319C" w:rsidRDefault="00AA319C">
    <w:pPr>
      <w:pStyle w:val="Header"/>
      <w:rPr>
        <w:rFonts w:ascii="Arial" w:hAnsi="Arial" w:cs="Arial"/>
        <w:sz w:val="28"/>
        <w:szCs w:val="28"/>
      </w:rPr>
    </w:pPr>
  </w:p>
  <w:p w:rsidR="00AA319C" w:rsidRPr="00CF0564" w:rsidRDefault="00AA319C">
    <w:pPr>
      <w:pStyle w:val="Header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>Person Specification</w:t>
    </w:r>
    <w:r w:rsidR="00F13383">
      <w:rPr>
        <w:rFonts w:ascii="Arial" w:hAnsi="Arial" w:cs="Arial"/>
        <w:sz w:val="28"/>
        <w:szCs w:val="28"/>
      </w:rPr>
      <w:t xml:space="preserve"> – EYFS Teacher</w:t>
    </w:r>
  </w:p>
  <w:p w:rsidR="00CF0564" w:rsidRDefault="00CF056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C6E0F"/>
    <w:multiLevelType w:val="hybridMultilevel"/>
    <w:tmpl w:val="3D44E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64"/>
    <w:rsid w:val="0002177A"/>
    <w:rsid w:val="000F3E7C"/>
    <w:rsid w:val="00102F51"/>
    <w:rsid w:val="00122694"/>
    <w:rsid w:val="00134600"/>
    <w:rsid w:val="001616A9"/>
    <w:rsid w:val="001B332D"/>
    <w:rsid w:val="001F032C"/>
    <w:rsid w:val="001F42E6"/>
    <w:rsid w:val="00200007"/>
    <w:rsid w:val="00233522"/>
    <w:rsid w:val="00257C49"/>
    <w:rsid w:val="00294E4C"/>
    <w:rsid w:val="002B0C89"/>
    <w:rsid w:val="002E66B9"/>
    <w:rsid w:val="00344663"/>
    <w:rsid w:val="0034668D"/>
    <w:rsid w:val="003B2344"/>
    <w:rsid w:val="003C24C9"/>
    <w:rsid w:val="004430B8"/>
    <w:rsid w:val="004714E4"/>
    <w:rsid w:val="004A283D"/>
    <w:rsid w:val="004B6282"/>
    <w:rsid w:val="00506721"/>
    <w:rsid w:val="00550C21"/>
    <w:rsid w:val="005C38EB"/>
    <w:rsid w:val="005D03FC"/>
    <w:rsid w:val="006063DE"/>
    <w:rsid w:val="006126D6"/>
    <w:rsid w:val="006747D1"/>
    <w:rsid w:val="006751A5"/>
    <w:rsid w:val="006D530C"/>
    <w:rsid w:val="00741891"/>
    <w:rsid w:val="007B2565"/>
    <w:rsid w:val="008521A5"/>
    <w:rsid w:val="008B5B36"/>
    <w:rsid w:val="00922A8C"/>
    <w:rsid w:val="00942BBF"/>
    <w:rsid w:val="00964F57"/>
    <w:rsid w:val="009662B6"/>
    <w:rsid w:val="009705AF"/>
    <w:rsid w:val="0097317E"/>
    <w:rsid w:val="009C7A2C"/>
    <w:rsid w:val="009F70E3"/>
    <w:rsid w:val="00A222A4"/>
    <w:rsid w:val="00A720AD"/>
    <w:rsid w:val="00AA319C"/>
    <w:rsid w:val="00AD2FCD"/>
    <w:rsid w:val="00AF4375"/>
    <w:rsid w:val="00B352DC"/>
    <w:rsid w:val="00B37599"/>
    <w:rsid w:val="00C32E79"/>
    <w:rsid w:val="00CF0564"/>
    <w:rsid w:val="00D1644C"/>
    <w:rsid w:val="00D17A4E"/>
    <w:rsid w:val="00D46CFF"/>
    <w:rsid w:val="00D87E99"/>
    <w:rsid w:val="00D92404"/>
    <w:rsid w:val="00E37A5A"/>
    <w:rsid w:val="00E7356C"/>
    <w:rsid w:val="00F13383"/>
    <w:rsid w:val="00F21635"/>
    <w:rsid w:val="00F3120D"/>
    <w:rsid w:val="00F61000"/>
    <w:rsid w:val="00F810E0"/>
    <w:rsid w:val="00F95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0E87F7B-B913-4B48-B029-46A0D10C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0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564"/>
  </w:style>
  <w:style w:type="paragraph" w:styleId="Footer">
    <w:name w:val="footer"/>
    <w:basedOn w:val="Normal"/>
    <w:link w:val="FooterChar"/>
    <w:uiPriority w:val="99"/>
    <w:unhideWhenUsed/>
    <w:rsid w:val="00CF05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564"/>
  </w:style>
  <w:style w:type="paragraph" w:styleId="BalloonText">
    <w:name w:val="Balloon Text"/>
    <w:basedOn w:val="Normal"/>
    <w:link w:val="BalloonTextChar"/>
    <w:uiPriority w:val="99"/>
    <w:semiHidden/>
    <w:unhideWhenUsed/>
    <w:rsid w:val="00CF0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5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0564"/>
    <w:pPr>
      <w:ind w:left="720"/>
      <w:contextualSpacing/>
    </w:pPr>
  </w:style>
  <w:style w:type="paragraph" w:customStyle="1" w:styleId="Default">
    <w:name w:val="Default"/>
    <w:rsid w:val="00D46C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11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Windows User</cp:lastModifiedBy>
  <cp:revision>2</cp:revision>
  <cp:lastPrinted>2024-03-27T12:39:00Z</cp:lastPrinted>
  <dcterms:created xsi:type="dcterms:W3CDTF">2025-06-13T14:00:00Z</dcterms:created>
  <dcterms:modified xsi:type="dcterms:W3CDTF">2025-06-13T14:00:00Z</dcterms:modified>
</cp:coreProperties>
</file>