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B1807" w14:textId="79A5A0A9" w:rsidR="004F7E5F" w:rsidRPr="00A05F2E" w:rsidRDefault="004F7E5F" w:rsidP="0032376A">
      <w:pPr>
        <w:jc w:val="both"/>
        <w:rPr>
          <w:rFonts w:ascii="Calibri" w:hAnsi="Calibri" w:cs="Calibri"/>
          <w:b/>
          <w:color w:val="2E74B5"/>
          <w:sz w:val="22"/>
          <w:szCs w:val="22"/>
        </w:rPr>
      </w:pPr>
    </w:p>
    <w:p w14:paraId="7B159EAE"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Post:</w:t>
      </w:r>
      <w:r w:rsidRPr="00A05F2E">
        <w:rPr>
          <w:rFonts w:ascii="Calibri" w:hAnsi="Calibri" w:cs="Calibri"/>
          <w:b/>
          <w:color w:val="000000" w:themeColor="text1"/>
          <w:sz w:val="22"/>
          <w:szCs w:val="22"/>
        </w:rPr>
        <w:tab/>
      </w:r>
      <w:r w:rsidRPr="00A05F2E">
        <w:rPr>
          <w:rFonts w:ascii="Calibri" w:hAnsi="Calibri" w:cs="Calibri"/>
          <w:b/>
          <w:color w:val="000000" w:themeColor="text1"/>
          <w:sz w:val="22"/>
          <w:szCs w:val="22"/>
        </w:rPr>
        <w:tab/>
      </w:r>
      <w:r w:rsidRPr="00A05F2E">
        <w:rPr>
          <w:rFonts w:ascii="Calibri" w:hAnsi="Calibri" w:cs="Calibri"/>
          <w:b/>
          <w:color w:val="000000" w:themeColor="text1"/>
          <w:sz w:val="22"/>
          <w:szCs w:val="22"/>
        </w:rPr>
        <w:tab/>
      </w:r>
      <w:r w:rsidRPr="00A05F2E">
        <w:rPr>
          <w:rFonts w:ascii="Calibri" w:hAnsi="Calibri" w:cs="Calibri"/>
          <w:b/>
          <w:color w:val="000000" w:themeColor="text1"/>
          <w:sz w:val="22"/>
          <w:szCs w:val="22"/>
        </w:rPr>
        <w:tab/>
      </w:r>
      <w:r w:rsidRPr="00A05F2E">
        <w:rPr>
          <w:rFonts w:ascii="Calibri" w:hAnsi="Calibri" w:cs="Calibri"/>
          <w:b/>
          <w:color w:val="000000" w:themeColor="text1"/>
          <w:sz w:val="22"/>
          <w:szCs w:val="22"/>
        </w:rPr>
        <w:tab/>
      </w:r>
      <w:r w:rsidRPr="00A05F2E">
        <w:rPr>
          <w:rFonts w:ascii="Calibri" w:hAnsi="Calibri" w:cs="Calibri"/>
          <w:color w:val="000000" w:themeColor="text1"/>
          <w:sz w:val="22"/>
          <w:szCs w:val="22"/>
        </w:rPr>
        <w:t>Class Teacher</w:t>
      </w:r>
      <w:r w:rsidRPr="00A05F2E">
        <w:rPr>
          <w:rFonts w:ascii="Calibri" w:hAnsi="Calibri" w:cs="Calibri"/>
          <w:b/>
          <w:color w:val="000000" w:themeColor="text1"/>
          <w:sz w:val="22"/>
          <w:szCs w:val="22"/>
        </w:rPr>
        <w:t xml:space="preserve"> </w:t>
      </w:r>
    </w:p>
    <w:p w14:paraId="077566C3" w14:textId="50B11E4F" w:rsidR="004F7E5F" w:rsidRPr="00A05F2E" w:rsidRDefault="004F7E5F" w:rsidP="0032376A">
      <w:pPr>
        <w:jc w:val="both"/>
        <w:rPr>
          <w:rFonts w:ascii="Calibri" w:hAnsi="Calibri" w:cs="Calibri"/>
          <w:color w:val="000000" w:themeColor="text1"/>
          <w:sz w:val="22"/>
          <w:szCs w:val="22"/>
        </w:rPr>
      </w:pPr>
      <w:r w:rsidRPr="00A05F2E">
        <w:rPr>
          <w:rFonts w:ascii="Calibri" w:hAnsi="Calibri" w:cs="Calibri"/>
          <w:b/>
          <w:color w:val="000000" w:themeColor="text1"/>
          <w:sz w:val="22"/>
          <w:szCs w:val="22"/>
        </w:rPr>
        <w:t>Salary and grade</w:t>
      </w:r>
      <w:r w:rsidR="008E071C" w:rsidRPr="00A05F2E">
        <w:rPr>
          <w:rFonts w:ascii="Calibri" w:hAnsi="Calibri" w:cs="Calibri"/>
          <w:color w:val="000000" w:themeColor="text1"/>
          <w:sz w:val="22"/>
          <w:szCs w:val="22"/>
        </w:rPr>
        <w:t>:</w:t>
      </w:r>
      <w:r w:rsidR="008E071C" w:rsidRPr="00A05F2E">
        <w:rPr>
          <w:rFonts w:ascii="Calibri" w:hAnsi="Calibri" w:cs="Calibri"/>
          <w:color w:val="000000" w:themeColor="text1"/>
          <w:sz w:val="22"/>
          <w:szCs w:val="22"/>
        </w:rPr>
        <w:tab/>
      </w:r>
      <w:r w:rsidR="008E071C" w:rsidRPr="00A05F2E">
        <w:rPr>
          <w:rFonts w:ascii="Calibri" w:hAnsi="Calibri" w:cs="Calibri"/>
          <w:color w:val="000000" w:themeColor="text1"/>
          <w:sz w:val="22"/>
          <w:szCs w:val="22"/>
        </w:rPr>
        <w:tab/>
      </w:r>
      <w:r w:rsidR="008E071C" w:rsidRPr="00A05F2E">
        <w:rPr>
          <w:rFonts w:ascii="Calibri" w:hAnsi="Calibri" w:cs="Calibri"/>
          <w:color w:val="000000" w:themeColor="text1"/>
          <w:sz w:val="22"/>
          <w:szCs w:val="22"/>
        </w:rPr>
        <w:tab/>
        <w:t xml:space="preserve">Main pay scale </w:t>
      </w:r>
      <w:r w:rsidR="00A05F2E">
        <w:rPr>
          <w:rFonts w:ascii="Calibri" w:hAnsi="Calibri" w:cs="Calibri"/>
          <w:color w:val="000000" w:themeColor="text1"/>
          <w:sz w:val="22"/>
          <w:szCs w:val="22"/>
        </w:rPr>
        <w:t xml:space="preserve">MPS 1 – </w:t>
      </w:r>
      <w:r w:rsidR="001B4155">
        <w:rPr>
          <w:rFonts w:ascii="Calibri" w:hAnsi="Calibri" w:cs="Calibri"/>
          <w:color w:val="000000" w:themeColor="text1"/>
          <w:sz w:val="22"/>
          <w:szCs w:val="22"/>
        </w:rPr>
        <w:t>MPS 6</w:t>
      </w:r>
      <w:r w:rsidR="00A05F2E">
        <w:rPr>
          <w:rFonts w:ascii="Calibri" w:hAnsi="Calibri" w:cs="Calibri"/>
          <w:color w:val="000000" w:themeColor="text1"/>
          <w:sz w:val="22"/>
          <w:szCs w:val="22"/>
        </w:rPr>
        <w:t xml:space="preserve"> </w:t>
      </w:r>
    </w:p>
    <w:p w14:paraId="3DF3E988" w14:textId="77777777" w:rsidR="004F7E5F" w:rsidRPr="00A05F2E" w:rsidRDefault="004F7E5F" w:rsidP="0032376A">
      <w:pPr>
        <w:ind w:left="3600" w:hanging="3600"/>
        <w:jc w:val="both"/>
        <w:rPr>
          <w:rFonts w:ascii="Calibri" w:hAnsi="Calibri" w:cs="Calibri"/>
          <w:color w:val="000000" w:themeColor="text1"/>
          <w:sz w:val="22"/>
          <w:szCs w:val="22"/>
        </w:rPr>
      </w:pPr>
      <w:r w:rsidRPr="00A05F2E">
        <w:rPr>
          <w:rFonts w:ascii="Calibri" w:hAnsi="Calibri" w:cs="Calibri"/>
          <w:b/>
          <w:color w:val="000000" w:themeColor="text1"/>
          <w:sz w:val="22"/>
          <w:szCs w:val="22"/>
        </w:rPr>
        <w:t>Line manager/s</w:t>
      </w:r>
      <w:r w:rsidRPr="00A05F2E">
        <w:rPr>
          <w:rFonts w:ascii="Calibri" w:hAnsi="Calibri" w:cs="Calibri"/>
          <w:color w:val="000000" w:themeColor="text1"/>
          <w:sz w:val="22"/>
          <w:szCs w:val="22"/>
        </w:rPr>
        <w:t xml:space="preserve">: </w:t>
      </w:r>
      <w:r w:rsidRPr="00A05F2E">
        <w:rPr>
          <w:rFonts w:ascii="Calibri" w:hAnsi="Calibri" w:cs="Calibri"/>
          <w:color w:val="000000" w:themeColor="text1"/>
          <w:sz w:val="22"/>
          <w:szCs w:val="22"/>
        </w:rPr>
        <w:tab/>
        <w:t xml:space="preserve">The headteacher, members of the senior leadership team (SLT) and the governing body </w:t>
      </w:r>
    </w:p>
    <w:p w14:paraId="5152E411" w14:textId="04D3763B" w:rsidR="004F7E5F" w:rsidRPr="00A05F2E" w:rsidRDefault="004F7E5F" w:rsidP="0032376A">
      <w:pPr>
        <w:ind w:left="3600" w:hanging="3600"/>
        <w:jc w:val="both"/>
        <w:rPr>
          <w:rFonts w:ascii="Calibri" w:hAnsi="Calibri" w:cs="Calibri"/>
          <w:sz w:val="22"/>
          <w:szCs w:val="22"/>
        </w:rPr>
      </w:pPr>
      <w:r w:rsidRPr="00A05F2E">
        <w:rPr>
          <w:rFonts w:ascii="Calibri" w:hAnsi="Calibri" w:cs="Calibri"/>
          <w:b/>
          <w:color w:val="000000" w:themeColor="text1"/>
          <w:sz w:val="22"/>
          <w:szCs w:val="22"/>
        </w:rPr>
        <w:t>Supervisory responsibility:</w:t>
      </w:r>
      <w:r w:rsidRPr="00A05F2E">
        <w:rPr>
          <w:rFonts w:ascii="Calibri" w:hAnsi="Calibri" w:cs="Calibri"/>
          <w:color w:val="000000" w:themeColor="text1"/>
          <w:sz w:val="22"/>
          <w:szCs w:val="22"/>
        </w:rPr>
        <w:t xml:space="preserve"> </w:t>
      </w:r>
      <w:r w:rsidRPr="00A05F2E">
        <w:rPr>
          <w:rFonts w:ascii="Calibri" w:hAnsi="Calibri" w:cs="Calibri"/>
          <w:color w:val="2E74B5"/>
          <w:sz w:val="22"/>
          <w:szCs w:val="22"/>
        </w:rPr>
        <w:tab/>
      </w:r>
      <w:r w:rsidRPr="00A05F2E">
        <w:rPr>
          <w:rFonts w:ascii="Calibri" w:hAnsi="Calibri" w:cs="Calibri"/>
          <w:sz w:val="22"/>
          <w:szCs w:val="22"/>
        </w:rPr>
        <w:t xml:space="preserve">The post holder may be responsible for the supervision of the work of teaching assistants relevant to their responsibilities </w:t>
      </w:r>
    </w:p>
    <w:p w14:paraId="22B76552" w14:textId="77777777" w:rsidR="004F7E5F" w:rsidRPr="00A05F2E" w:rsidRDefault="004F7E5F" w:rsidP="0032376A">
      <w:pPr>
        <w:pBdr>
          <w:top w:val="none" w:sz="0" w:space="0" w:color="auto"/>
        </w:pBdr>
        <w:jc w:val="both"/>
        <w:rPr>
          <w:rFonts w:ascii="Calibri" w:hAnsi="Calibri" w:cs="Calibri"/>
          <w:b/>
          <w:color w:val="2E74B5"/>
          <w:sz w:val="22"/>
          <w:szCs w:val="22"/>
        </w:rPr>
      </w:pPr>
    </w:p>
    <w:p w14:paraId="617D39C3" w14:textId="1E0B820B"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 xml:space="preserve">Main purpose of the job: </w:t>
      </w:r>
    </w:p>
    <w:p w14:paraId="3A88A84D" w14:textId="77777777" w:rsidR="004F7E5F" w:rsidRPr="00A05F2E" w:rsidRDefault="004F7E5F" w:rsidP="0032376A">
      <w:pPr>
        <w:jc w:val="both"/>
        <w:rPr>
          <w:rFonts w:ascii="Calibri" w:hAnsi="Calibri" w:cs="Calibri"/>
          <w:b/>
          <w:color w:val="000000" w:themeColor="text1"/>
          <w:sz w:val="22"/>
          <w:szCs w:val="22"/>
        </w:rPr>
      </w:pPr>
    </w:p>
    <w:p w14:paraId="1C1DCF2D" w14:textId="77777777"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 xml:space="preserve">Be responsible for the learning and achievement of all pupils in the class ensuring equality of opportunity for all </w:t>
      </w:r>
    </w:p>
    <w:p w14:paraId="3EA1A2F3" w14:textId="77777777"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Be responsible and accountable for achieving the highest possible standards in work and conduct</w:t>
      </w:r>
    </w:p>
    <w:p w14:paraId="59F5278E" w14:textId="77777777"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 xml:space="preserve">Treat pupils with dignity, building relationships rooted in mutual respect, and at all times observing proper boundaries appropriate to a teacher’s professional position </w:t>
      </w:r>
    </w:p>
    <w:p w14:paraId="2CFB6647" w14:textId="77777777"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Work proactively and effectively in collaboration and partnership with learners, parents/carers, governors, other staff and external agencies in the best interests of pupils</w:t>
      </w:r>
    </w:p>
    <w:p w14:paraId="438F76A7" w14:textId="1673A685"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Act within the statutory frameworks which set out their professional duties and responsibilities and in line with the duties outlined in the current School Teachers Pay and Conditions Document and Teacher Standards (2012)</w:t>
      </w:r>
    </w:p>
    <w:p w14:paraId="11803E44" w14:textId="77777777" w:rsidR="00D105EB"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 xml:space="preserve">Take responsibility for promoting and safeguarding the welfare of children and young people within the school </w:t>
      </w:r>
    </w:p>
    <w:p w14:paraId="6C9B6CE2" w14:textId="77777777" w:rsidR="00D105EB" w:rsidRPr="00A05F2E" w:rsidRDefault="00D105EB" w:rsidP="0032376A">
      <w:pPr>
        <w:spacing w:line="259" w:lineRule="auto"/>
        <w:jc w:val="both"/>
        <w:rPr>
          <w:rFonts w:ascii="Calibri" w:hAnsi="Calibri" w:cs="Calibri"/>
          <w:color w:val="000000" w:themeColor="text1"/>
          <w:sz w:val="22"/>
          <w:szCs w:val="22"/>
        </w:rPr>
      </w:pPr>
    </w:p>
    <w:p w14:paraId="176F959D" w14:textId="77777777" w:rsidR="00D105EB" w:rsidRPr="00A05F2E" w:rsidRDefault="00D105EB" w:rsidP="0032376A">
      <w:pPr>
        <w:spacing w:line="259" w:lineRule="auto"/>
        <w:jc w:val="both"/>
        <w:rPr>
          <w:rFonts w:ascii="Calibri" w:hAnsi="Calibri" w:cs="Calibri"/>
          <w:color w:val="000000" w:themeColor="text1"/>
          <w:sz w:val="22"/>
          <w:szCs w:val="22"/>
        </w:rPr>
      </w:pPr>
      <w:r w:rsidRPr="00A05F2E">
        <w:rPr>
          <w:rFonts w:ascii="Calibri" w:hAnsi="Calibri" w:cs="Calibri"/>
          <w:b/>
          <w:color w:val="000000" w:themeColor="text1"/>
          <w:sz w:val="22"/>
          <w:szCs w:val="22"/>
        </w:rPr>
        <w:t>D</w:t>
      </w:r>
      <w:r w:rsidR="004F7E5F" w:rsidRPr="00A05F2E">
        <w:rPr>
          <w:rFonts w:ascii="Calibri" w:hAnsi="Calibri" w:cs="Calibri"/>
          <w:b/>
          <w:color w:val="000000" w:themeColor="text1"/>
          <w:sz w:val="22"/>
          <w:szCs w:val="22"/>
        </w:rPr>
        <w:t xml:space="preserve">uties and </w:t>
      </w:r>
      <w:r w:rsidRPr="00A05F2E">
        <w:rPr>
          <w:rFonts w:ascii="Calibri" w:hAnsi="Calibri" w:cs="Calibri"/>
          <w:b/>
          <w:color w:val="000000" w:themeColor="text1"/>
          <w:sz w:val="22"/>
          <w:szCs w:val="22"/>
        </w:rPr>
        <w:t>R</w:t>
      </w:r>
      <w:r w:rsidR="004F7E5F" w:rsidRPr="00A05F2E">
        <w:rPr>
          <w:rFonts w:ascii="Calibri" w:hAnsi="Calibri" w:cs="Calibri"/>
          <w:b/>
          <w:color w:val="000000" w:themeColor="text1"/>
          <w:sz w:val="22"/>
          <w:szCs w:val="22"/>
        </w:rPr>
        <w:t>esponsibilities</w:t>
      </w:r>
      <w:r w:rsidR="004F7E5F" w:rsidRPr="00A05F2E">
        <w:rPr>
          <w:rFonts w:ascii="Calibri" w:hAnsi="Calibri" w:cs="Calibri"/>
          <w:color w:val="000000" w:themeColor="text1"/>
          <w:sz w:val="22"/>
          <w:szCs w:val="22"/>
        </w:rPr>
        <w:t xml:space="preserve"> </w:t>
      </w:r>
    </w:p>
    <w:p w14:paraId="71C7BBBB" w14:textId="0A1D0C5A" w:rsidR="004F7E5F" w:rsidRPr="00A05F2E" w:rsidRDefault="004F7E5F" w:rsidP="0032376A">
      <w:pPr>
        <w:spacing w:line="259" w:lineRule="auto"/>
        <w:jc w:val="both"/>
        <w:rPr>
          <w:rFonts w:ascii="Calibri" w:hAnsi="Calibri" w:cs="Calibri"/>
          <w:color w:val="000000" w:themeColor="text1"/>
          <w:sz w:val="22"/>
          <w:szCs w:val="22"/>
        </w:rPr>
      </w:pPr>
      <w:r w:rsidRPr="00A05F2E">
        <w:rPr>
          <w:rFonts w:ascii="Calibri" w:hAnsi="Calibri" w:cs="Calibri"/>
          <w:color w:val="000000" w:themeColor="text1"/>
          <w:sz w:val="22"/>
          <w:szCs w:val="22"/>
        </w:rPr>
        <w:t xml:space="preserve">All teachers are required to carry out the duties of a schoolteacher as set out in the current School Teachers Pay and Conditions Document. </w:t>
      </w:r>
    </w:p>
    <w:p w14:paraId="1679F7B0" w14:textId="77777777" w:rsidR="004F7E5F" w:rsidRPr="00A05F2E" w:rsidRDefault="004F7E5F" w:rsidP="0032376A">
      <w:pPr>
        <w:jc w:val="both"/>
        <w:rPr>
          <w:rFonts w:ascii="Calibri" w:hAnsi="Calibri" w:cs="Calibri"/>
          <w:color w:val="000000" w:themeColor="text1"/>
          <w:sz w:val="22"/>
          <w:szCs w:val="22"/>
        </w:rPr>
      </w:pPr>
    </w:p>
    <w:p w14:paraId="3DB5DE1D" w14:textId="3F3BA47C" w:rsidR="00F63AA5" w:rsidRPr="00A05F2E" w:rsidRDefault="004F7E5F" w:rsidP="00F63AA5">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color w:val="000000" w:themeColor="text1"/>
          <w:sz w:val="22"/>
          <w:szCs w:val="22"/>
        </w:rPr>
      </w:pPr>
      <w:r w:rsidRPr="00A05F2E">
        <w:rPr>
          <w:rFonts w:ascii="Calibri" w:hAnsi="Calibri" w:cs="Calibri"/>
          <w:color w:val="000000" w:themeColor="text1"/>
          <w:sz w:val="22"/>
          <w:szCs w:val="22"/>
        </w:rPr>
        <w:t xml:space="preserve">Teachers should also have due regard to the Teacher Standards (2012). Teachers’ performance will be assessed against the teacher standards as part of the appraisal process as relevant to their role in the school. </w:t>
      </w:r>
    </w:p>
    <w:p w14:paraId="32090B23" w14:textId="77777777" w:rsidR="00F63AA5" w:rsidRPr="00A05F2E" w:rsidRDefault="00F63AA5" w:rsidP="0032376A">
      <w:pPr>
        <w:jc w:val="both"/>
        <w:rPr>
          <w:rFonts w:ascii="Calibri" w:hAnsi="Calibri" w:cs="Calibri"/>
          <w:b/>
          <w:color w:val="000000" w:themeColor="text1"/>
          <w:sz w:val="22"/>
          <w:szCs w:val="22"/>
        </w:rPr>
      </w:pPr>
    </w:p>
    <w:p w14:paraId="1C546E12" w14:textId="2B2E809F"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 xml:space="preserve">Teaching </w:t>
      </w:r>
    </w:p>
    <w:p w14:paraId="6E0F7005"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Deliver the curriculum as relevant to the age and ability group/subject/s that you teach </w:t>
      </w:r>
    </w:p>
    <w:p w14:paraId="61495498"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Be responsible for the preparation and development of teaching materials, teaching programmes and pastoral arrangements as appropriate </w:t>
      </w:r>
    </w:p>
    <w:p w14:paraId="553F30E5" w14:textId="460F5D54"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Be accountable for the attainment, progress and outcomes of </w:t>
      </w:r>
      <w:r w:rsidR="00D105EB" w:rsidRPr="00A05F2E">
        <w:rPr>
          <w:rFonts w:ascii="Calibri" w:hAnsi="Calibri" w:cs="Calibri"/>
        </w:rPr>
        <w:t xml:space="preserve">the </w:t>
      </w:r>
      <w:r w:rsidRPr="00A05F2E">
        <w:rPr>
          <w:rFonts w:ascii="Calibri" w:hAnsi="Calibri" w:cs="Calibri"/>
        </w:rPr>
        <w:t>pupils you teach</w:t>
      </w:r>
    </w:p>
    <w:p w14:paraId="7443ADAF" w14:textId="1E19DFB5"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Be aware of pupils’ capabilities</w:t>
      </w:r>
      <w:r w:rsidR="00D105EB" w:rsidRPr="00A05F2E">
        <w:rPr>
          <w:rFonts w:ascii="Calibri" w:hAnsi="Calibri" w:cs="Calibri"/>
        </w:rPr>
        <w:t xml:space="preserve"> and </w:t>
      </w:r>
      <w:r w:rsidRPr="00A05F2E">
        <w:rPr>
          <w:rFonts w:ascii="Calibri" w:hAnsi="Calibri" w:cs="Calibri"/>
        </w:rPr>
        <w:t>prior knowledge and plan teaching to build on these</w:t>
      </w:r>
      <w:r w:rsidR="00D105EB" w:rsidRPr="00A05F2E">
        <w:rPr>
          <w:rFonts w:ascii="Calibri" w:hAnsi="Calibri" w:cs="Calibri"/>
        </w:rPr>
        <w:t>,</w:t>
      </w:r>
      <w:r w:rsidRPr="00A05F2E">
        <w:rPr>
          <w:rFonts w:ascii="Calibri" w:hAnsi="Calibri" w:cs="Calibri"/>
        </w:rPr>
        <w:t xml:space="preserve"> demonstrating knowledge and understanding of how pupils learn</w:t>
      </w:r>
      <w:r w:rsidR="00D105EB" w:rsidRPr="00A05F2E">
        <w:rPr>
          <w:rFonts w:ascii="Calibri" w:hAnsi="Calibri" w:cs="Calibri"/>
        </w:rPr>
        <w:t xml:space="preserve"> and differentiating appropriately</w:t>
      </w:r>
    </w:p>
    <w:p w14:paraId="636B1360" w14:textId="452711D5"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Have a clear understanding of the needs of all pupils, including those with special educational </w:t>
      </w:r>
      <w:r w:rsidR="00D105EB" w:rsidRPr="00A05F2E">
        <w:rPr>
          <w:rFonts w:ascii="Calibri" w:hAnsi="Calibri" w:cs="Calibri"/>
        </w:rPr>
        <w:t xml:space="preserve">or other </w:t>
      </w:r>
      <w:r w:rsidRPr="00A05F2E">
        <w:rPr>
          <w:rFonts w:ascii="Calibri" w:hAnsi="Calibri" w:cs="Calibri"/>
        </w:rPr>
        <w:t xml:space="preserve">needs </w:t>
      </w:r>
      <w:r w:rsidR="00D105EB" w:rsidRPr="00A05F2E">
        <w:rPr>
          <w:rFonts w:ascii="Calibri" w:hAnsi="Calibri" w:cs="Calibri"/>
        </w:rPr>
        <w:t>(</w:t>
      </w:r>
      <w:r w:rsidRPr="00A05F2E">
        <w:rPr>
          <w:rFonts w:ascii="Calibri" w:hAnsi="Calibri" w:cs="Calibri"/>
        </w:rPr>
        <w:t>including EAL</w:t>
      </w:r>
      <w:r w:rsidR="00D105EB" w:rsidRPr="00A05F2E">
        <w:rPr>
          <w:rFonts w:ascii="Calibri" w:hAnsi="Calibri" w:cs="Calibri"/>
        </w:rPr>
        <w:t>, children with disabilities, more able pupils) and b</w:t>
      </w:r>
      <w:r w:rsidRPr="00A05F2E">
        <w:rPr>
          <w:rFonts w:ascii="Calibri" w:hAnsi="Calibri" w:cs="Calibri"/>
        </w:rPr>
        <w:t>e able to use and evaluate distinctive teaching approaches to engage and support them</w:t>
      </w:r>
    </w:p>
    <w:p w14:paraId="1DD32D02" w14:textId="707FD14F"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Demonstrate an understanding of</w:t>
      </w:r>
      <w:r w:rsidR="0032376A" w:rsidRPr="00A05F2E">
        <w:rPr>
          <w:rFonts w:ascii="Calibri" w:hAnsi="Calibri" w:cs="Calibri"/>
        </w:rPr>
        <w:t>,</w:t>
      </w:r>
      <w:r w:rsidRPr="00A05F2E">
        <w:rPr>
          <w:rFonts w:ascii="Calibri" w:hAnsi="Calibri" w:cs="Calibri"/>
        </w:rPr>
        <w:t xml:space="preserve"> and take responsibility for</w:t>
      </w:r>
      <w:r w:rsidR="0032376A" w:rsidRPr="00A05F2E">
        <w:rPr>
          <w:rFonts w:ascii="Calibri" w:hAnsi="Calibri" w:cs="Calibri"/>
        </w:rPr>
        <w:t>,</w:t>
      </w:r>
      <w:r w:rsidRPr="00A05F2E">
        <w:rPr>
          <w:rFonts w:ascii="Calibri" w:hAnsi="Calibri" w:cs="Calibri"/>
        </w:rPr>
        <w:t xml:space="preserve"> promoting high standards of literacy including the correct use of spoken English (whatever your specialist subject)</w:t>
      </w:r>
    </w:p>
    <w:p w14:paraId="4972651E" w14:textId="67A38964" w:rsidR="004F7E5F" w:rsidRPr="00A05F2E" w:rsidRDefault="00231005"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Demonstrate a clear understanding of appropriate teaching strategies for reading for all pupils, including phonics, whole class teaching etc. </w:t>
      </w:r>
    </w:p>
    <w:p w14:paraId="449DFD00"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Use an appropriate range of observation, assessment, monitoring and recording strategies as a basis for setting challenging learning objectives for pupils of all backgrounds, abilities and dispositions, monitoring learners’ progress and levels of attainment</w:t>
      </w:r>
    </w:p>
    <w:p w14:paraId="7BFFBF50"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lastRenderedPageBreak/>
        <w:t>Make accurate and productive use of assessment to secure pupils’ progress</w:t>
      </w:r>
    </w:p>
    <w:p w14:paraId="1D5B69DC"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Give pupils regular feedback, both orally and through accurate marking, and encourage pupils to respond to the feedback, reflect on progress, their emerging needs and to take a responsible and conscientious attitude to their own work and study</w:t>
      </w:r>
    </w:p>
    <w:p w14:paraId="56F8D1E5"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Use relevant data to monitor progress, set targets, and plan subsequent lessons</w:t>
      </w:r>
    </w:p>
    <w:p w14:paraId="22992824"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Set homework and plan other out-of-class activities to consolidate and extend the knowledge and understanding pupils have acquired as appropriate</w:t>
      </w:r>
    </w:p>
    <w:p w14:paraId="3D4D237A" w14:textId="5A09BB5E" w:rsidR="00F63AA5" w:rsidRPr="00A05F2E" w:rsidRDefault="004F7E5F" w:rsidP="00F63AA5">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Participate in arrangements for examinations and assessments within the remit of the School Teachers’ Pay and Conditions Document </w:t>
      </w:r>
    </w:p>
    <w:p w14:paraId="39E141A6" w14:textId="77777777" w:rsidR="004F7E5F" w:rsidRPr="00A05F2E" w:rsidRDefault="004F7E5F" w:rsidP="0032376A">
      <w:pPr>
        <w:jc w:val="both"/>
        <w:rPr>
          <w:rFonts w:ascii="Calibri" w:hAnsi="Calibri" w:cs="Calibri"/>
          <w:sz w:val="22"/>
          <w:szCs w:val="22"/>
        </w:rPr>
      </w:pPr>
    </w:p>
    <w:p w14:paraId="11A04F5B"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Behaviour and Safety</w:t>
      </w:r>
    </w:p>
    <w:p w14:paraId="4E110590" w14:textId="7FE658D5"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Establish a safe, purposeful and stimulating environment for pupils, rooted in mutual respect and establish a framework for discipline with a range of strategies</w:t>
      </w:r>
      <w:r w:rsidR="0032376A" w:rsidRPr="00A05F2E">
        <w:rPr>
          <w:rFonts w:ascii="Calibri" w:hAnsi="Calibri" w:cs="Calibri"/>
        </w:rPr>
        <w:t xml:space="preserve"> in line with the school’s Behaviour Policy</w:t>
      </w:r>
    </w:p>
    <w:p w14:paraId="7E0F454B"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Manage classes effectively, using approaches which are appropriate to pupils’ needs in order to inspire, motivate and challenge pupils </w:t>
      </w:r>
      <w:bookmarkStart w:id="0" w:name="_GoBack"/>
      <w:bookmarkEnd w:id="0"/>
    </w:p>
    <w:p w14:paraId="2AE2423D"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Maintain good relationships with pupils, exercise appropriate authority, and act decisively when necessary </w:t>
      </w:r>
    </w:p>
    <w:p w14:paraId="4513D888"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Be a positive role model and demonstrate consistently the positive attitudes, values and behaviour, which are expected of pupils</w:t>
      </w:r>
    </w:p>
    <w:p w14:paraId="25669FFE"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Have high expectations of behaviour, promoting self-control and independence of all learners</w:t>
      </w:r>
    </w:p>
    <w:p w14:paraId="6D148ACB"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Carry out playground and other duties as directed and within the remit of the current School Teachers’ Pay and Conditions Document </w:t>
      </w:r>
    </w:p>
    <w:p w14:paraId="481D7E70" w14:textId="77777777" w:rsidR="004F7E5F" w:rsidRPr="00A05F2E" w:rsidRDefault="004F7E5F" w:rsidP="00F63AA5">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Be responsible for promoting and safeguarding the welfare of children and young people within the school, raising any concerns following school protocol/procedures </w:t>
      </w:r>
    </w:p>
    <w:p w14:paraId="2E886FB9" w14:textId="77777777" w:rsidR="004F7E5F" w:rsidRPr="00A05F2E" w:rsidRDefault="004F7E5F" w:rsidP="0032376A">
      <w:pPr>
        <w:jc w:val="both"/>
        <w:rPr>
          <w:rFonts w:ascii="Calibri" w:hAnsi="Calibri" w:cs="Calibri"/>
          <w:sz w:val="22"/>
          <w:szCs w:val="22"/>
        </w:rPr>
      </w:pPr>
    </w:p>
    <w:p w14:paraId="4332C84D"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 xml:space="preserve">Team working and collaboration </w:t>
      </w:r>
    </w:p>
    <w:p w14:paraId="0863D1B5"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Participate in any relevant meetings/professional development opportunities at the school, which relate to the learners, curriculum or organisation of the school including pastoral arrangements and assemblies </w:t>
      </w:r>
    </w:p>
    <w:p w14:paraId="7870B955"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Work as a team member and identify opportunities for working with colleagues and sharing the development of effective practice with them </w:t>
      </w:r>
    </w:p>
    <w:p w14:paraId="1782F502"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Contribute to the selection and professional development of other teachers and support staff including the induction and assessment of new teachers, teachers serving induction periods and where appropriate threshold assessments </w:t>
      </w:r>
    </w:p>
    <w:p w14:paraId="15FDFC69"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Ensure that colleagues working with you are appropriately involved in supporting learning and understand the roles they are expected to fulfil</w:t>
      </w:r>
    </w:p>
    <w:p w14:paraId="4BC901D7"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Take part as required in the review, development and management of the activities relating to the curriculum, organisation and pastoral functions of the school</w:t>
      </w:r>
    </w:p>
    <w:p w14:paraId="795869B2" w14:textId="77777777" w:rsidR="004F7E5F" w:rsidRPr="00A05F2E" w:rsidRDefault="004F7E5F" w:rsidP="00F63AA5">
      <w:pPr>
        <w:pStyle w:val="ListParagraph"/>
        <w:numPr>
          <w:ilvl w:val="0"/>
          <w:numId w:val="25"/>
        </w:numPr>
        <w:spacing w:after="0" w:line="259" w:lineRule="auto"/>
        <w:jc w:val="both"/>
        <w:rPr>
          <w:rFonts w:ascii="Calibri" w:hAnsi="Calibri" w:cs="Calibri"/>
        </w:rPr>
      </w:pPr>
      <w:r w:rsidRPr="00A05F2E">
        <w:rPr>
          <w:rFonts w:ascii="Calibri" w:hAnsi="Calibri" w:cs="Calibri"/>
        </w:rPr>
        <w:t>Cover for absent colleagues within the remit of the current School Teachers’ Pay and Conditions document</w:t>
      </w:r>
    </w:p>
    <w:p w14:paraId="4FDBD4A3" w14:textId="77777777" w:rsidR="004F7E5F" w:rsidRPr="00A05F2E" w:rsidRDefault="004F7E5F" w:rsidP="0032376A">
      <w:pPr>
        <w:pStyle w:val="ListParagraph"/>
        <w:spacing w:after="0"/>
        <w:jc w:val="both"/>
        <w:rPr>
          <w:rFonts w:ascii="Calibri" w:hAnsi="Calibri" w:cs="Calibri"/>
        </w:rPr>
      </w:pPr>
    </w:p>
    <w:p w14:paraId="3F795E89" w14:textId="77777777" w:rsidR="004F7E5F" w:rsidRPr="00A05F2E" w:rsidRDefault="004F7E5F" w:rsidP="0032376A">
      <w:pPr>
        <w:jc w:val="both"/>
        <w:rPr>
          <w:rFonts w:ascii="Calibri" w:hAnsi="Calibri" w:cs="Calibri"/>
          <w:b/>
          <w:sz w:val="22"/>
          <w:szCs w:val="22"/>
        </w:rPr>
      </w:pPr>
      <w:r w:rsidRPr="00A05F2E">
        <w:rPr>
          <w:rFonts w:ascii="Calibri" w:hAnsi="Calibri" w:cs="Calibri"/>
          <w:sz w:val="22"/>
          <w:szCs w:val="22"/>
        </w:rPr>
        <w:t xml:space="preserve"> </w:t>
      </w:r>
      <w:r w:rsidRPr="00A05F2E">
        <w:rPr>
          <w:rFonts w:ascii="Calibri" w:hAnsi="Calibri" w:cs="Calibri"/>
          <w:b/>
          <w:color w:val="000000" w:themeColor="text1"/>
          <w:sz w:val="22"/>
          <w:szCs w:val="22"/>
        </w:rPr>
        <w:t xml:space="preserve">Fulfil wider professional responsibilities </w:t>
      </w:r>
    </w:p>
    <w:p w14:paraId="7D6F5C6F"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Work collaboratively with others to develop effective professional relationships</w:t>
      </w:r>
    </w:p>
    <w:p w14:paraId="343A1798"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Deploy support staff effectively as appropriate </w:t>
      </w:r>
    </w:p>
    <w:p w14:paraId="33A7F311"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Communicate effectively with parents/carers with regard to pupils’ achievements and well-being using school systems/processes as appropriate</w:t>
      </w:r>
    </w:p>
    <w:p w14:paraId="4D24ACA4" w14:textId="77777777" w:rsidR="004F7E5F" w:rsidRPr="00A05F2E" w:rsidRDefault="004F7E5F" w:rsidP="0032376A">
      <w:pPr>
        <w:pStyle w:val="ListParagraph"/>
        <w:numPr>
          <w:ilvl w:val="0"/>
          <w:numId w:val="25"/>
        </w:numPr>
        <w:spacing w:after="0" w:line="259" w:lineRule="auto"/>
        <w:jc w:val="both"/>
        <w:rPr>
          <w:rFonts w:ascii="Calibri" w:hAnsi="Calibri" w:cs="Calibri"/>
          <w:color w:val="000000" w:themeColor="text1"/>
        </w:rPr>
      </w:pPr>
      <w:r w:rsidRPr="00A05F2E">
        <w:rPr>
          <w:rFonts w:ascii="Calibri" w:hAnsi="Calibri" w:cs="Calibri"/>
          <w:color w:val="000000" w:themeColor="text1"/>
        </w:rPr>
        <w:t>Communicate and co-operate with relevant external bodies</w:t>
      </w:r>
    </w:p>
    <w:p w14:paraId="765509F4" w14:textId="77777777" w:rsidR="004F7E5F" w:rsidRPr="00A05F2E" w:rsidRDefault="004F7E5F" w:rsidP="0032376A">
      <w:pPr>
        <w:pStyle w:val="ListParagraph"/>
        <w:numPr>
          <w:ilvl w:val="0"/>
          <w:numId w:val="25"/>
        </w:numPr>
        <w:spacing w:after="0" w:line="259" w:lineRule="auto"/>
        <w:jc w:val="both"/>
        <w:rPr>
          <w:rFonts w:ascii="Calibri" w:hAnsi="Calibri" w:cs="Calibri"/>
          <w:b/>
          <w:color w:val="000000" w:themeColor="text1"/>
        </w:rPr>
      </w:pPr>
      <w:r w:rsidRPr="00A05F2E">
        <w:rPr>
          <w:rFonts w:ascii="Calibri" w:hAnsi="Calibri" w:cs="Calibri"/>
          <w:color w:val="000000" w:themeColor="text1"/>
        </w:rPr>
        <w:t xml:space="preserve">Make a positive contribution to the wider life and ethos of the school </w:t>
      </w:r>
    </w:p>
    <w:p w14:paraId="3BCA15BE" w14:textId="4BEFEBDA" w:rsidR="004F7E5F" w:rsidRDefault="004F7E5F" w:rsidP="0032376A">
      <w:pPr>
        <w:pStyle w:val="ListParagraph"/>
        <w:spacing w:after="0" w:line="259" w:lineRule="auto"/>
        <w:jc w:val="both"/>
        <w:rPr>
          <w:rFonts w:ascii="Calibri" w:hAnsi="Calibri" w:cs="Calibri"/>
          <w:b/>
          <w:color w:val="000000" w:themeColor="text1"/>
        </w:rPr>
      </w:pPr>
    </w:p>
    <w:p w14:paraId="4E37DFB0" w14:textId="508D4671" w:rsidR="009A1EDA" w:rsidRDefault="009A1EDA" w:rsidP="0032376A">
      <w:pPr>
        <w:pStyle w:val="ListParagraph"/>
        <w:spacing w:after="0" w:line="259" w:lineRule="auto"/>
        <w:jc w:val="both"/>
        <w:rPr>
          <w:rFonts w:ascii="Calibri" w:hAnsi="Calibri" w:cs="Calibri"/>
          <w:b/>
          <w:color w:val="000000" w:themeColor="text1"/>
        </w:rPr>
      </w:pPr>
    </w:p>
    <w:p w14:paraId="56D43F48" w14:textId="278C8C04" w:rsidR="009A1EDA" w:rsidRDefault="009A1EDA" w:rsidP="0032376A">
      <w:pPr>
        <w:pStyle w:val="ListParagraph"/>
        <w:spacing w:after="0" w:line="259" w:lineRule="auto"/>
        <w:jc w:val="both"/>
        <w:rPr>
          <w:rFonts w:ascii="Calibri" w:hAnsi="Calibri" w:cs="Calibri"/>
          <w:b/>
          <w:color w:val="000000" w:themeColor="text1"/>
        </w:rPr>
      </w:pPr>
    </w:p>
    <w:p w14:paraId="55E44DA5" w14:textId="77777777" w:rsidR="009A1EDA" w:rsidRPr="00A05F2E" w:rsidRDefault="009A1EDA" w:rsidP="0032376A">
      <w:pPr>
        <w:pStyle w:val="ListParagraph"/>
        <w:spacing w:after="0" w:line="259" w:lineRule="auto"/>
        <w:jc w:val="both"/>
        <w:rPr>
          <w:rFonts w:ascii="Calibri" w:hAnsi="Calibri" w:cs="Calibri"/>
          <w:b/>
          <w:color w:val="000000" w:themeColor="text1"/>
        </w:rPr>
      </w:pPr>
    </w:p>
    <w:p w14:paraId="38DE2BAA" w14:textId="41902259" w:rsidR="004F7E5F" w:rsidRPr="00A05F2E" w:rsidRDefault="004F7E5F" w:rsidP="0032376A">
      <w:pPr>
        <w:spacing w:line="259" w:lineRule="auto"/>
        <w:jc w:val="both"/>
        <w:rPr>
          <w:rFonts w:ascii="Calibri" w:hAnsi="Calibri" w:cs="Calibri"/>
          <w:b/>
          <w:color w:val="2E74B5"/>
          <w:sz w:val="22"/>
          <w:szCs w:val="22"/>
        </w:rPr>
      </w:pPr>
      <w:r w:rsidRPr="00A05F2E">
        <w:rPr>
          <w:rFonts w:ascii="Calibri" w:hAnsi="Calibri" w:cs="Calibri"/>
          <w:b/>
          <w:color w:val="000000" w:themeColor="text1"/>
          <w:sz w:val="22"/>
          <w:szCs w:val="22"/>
        </w:rPr>
        <w:lastRenderedPageBreak/>
        <w:t xml:space="preserve">Administration </w:t>
      </w:r>
    </w:p>
    <w:p w14:paraId="3E3DF632"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Register the attendance of and supervise learners, before, during or after school sessions as appropriate </w:t>
      </w:r>
    </w:p>
    <w:p w14:paraId="6A1AA30B" w14:textId="0D15F773" w:rsidR="004F7E5F" w:rsidRPr="00A05F2E" w:rsidRDefault="004F7E5F" w:rsidP="00F63AA5">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Participate in and carry out any administrative and organisational tasks within the remit of the current School Teachers’ Pay and Conditions Document </w:t>
      </w:r>
    </w:p>
    <w:p w14:paraId="1EC2B4AC" w14:textId="2E99DF4F" w:rsidR="00F63AA5" w:rsidRPr="00A05F2E" w:rsidRDefault="00F63AA5" w:rsidP="00F63AA5">
      <w:pPr>
        <w:pStyle w:val="ListParagraph"/>
        <w:spacing w:after="0" w:line="259" w:lineRule="auto"/>
        <w:ind w:left="360"/>
        <w:jc w:val="both"/>
        <w:rPr>
          <w:rFonts w:ascii="Calibri" w:hAnsi="Calibri" w:cs="Calibri"/>
        </w:rPr>
      </w:pPr>
    </w:p>
    <w:p w14:paraId="31548A53"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 xml:space="preserve">Professional development </w:t>
      </w:r>
    </w:p>
    <w:p w14:paraId="4B087428"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Regularly review the effectiveness of your teaching and assessment procedures and its impact on pupils’ progress, attainment and wellbeing, refining your approaches where necessary responding to advice and feedback from colleagues</w:t>
      </w:r>
    </w:p>
    <w:p w14:paraId="1E5D109A"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Be responsible for improving your teaching through participating fully in training and development opportunities identified by the school or as developed as an outcome of your appraisal </w:t>
      </w:r>
    </w:p>
    <w:p w14:paraId="7352B743" w14:textId="77777777"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Proactively participate with arrangements made in accordance with the Appraisal Regulations 2012 </w:t>
      </w:r>
    </w:p>
    <w:p w14:paraId="64C007EA" w14:textId="77777777" w:rsidR="004F7E5F" w:rsidRPr="00A05F2E" w:rsidRDefault="004F7E5F" w:rsidP="0032376A">
      <w:pPr>
        <w:pBdr>
          <w:top w:val="none" w:sz="0" w:space="0" w:color="auto"/>
        </w:pBdr>
        <w:jc w:val="both"/>
        <w:rPr>
          <w:rFonts w:ascii="Calibri" w:hAnsi="Calibri" w:cs="Calibri"/>
          <w:b/>
          <w:sz w:val="22"/>
          <w:szCs w:val="22"/>
          <w:u w:val="single"/>
        </w:rPr>
      </w:pPr>
    </w:p>
    <w:p w14:paraId="03F1F848"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Other</w:t>
      </w:r>
    </w:p>
    <w:p w14:paraId="74CE96C1" w14:textId="45E15D26"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To have professional regard for the ethos, policies and practices of the school in which you teach, and maintain high standards in your own attendance and punctuality </w:t>
      </w:r>
    </w:p>
    <w:p w14:paraId="71BF5D2F" w14:textId="77C6D18F" w:rsidR="004F7E5F" w:rsidRPr="00A05F2E" w:rsidRDefault="004F7E5F" w:rsidP="0032376A">
      <w:pPr>
        <w:pStyle w:val="ListParagraph"/>
        <w:numPr>
          <w:ilvl w:val="0"/>
          <w:numId w:val="25"/>
        </w:numPr>
        <w:spacing w:after="0" w:line="259" w:lineRule="auto"/>
        <w:jc w:val="both"/>
        <w:rPr>
          <w:rFonts w:ascii="Calibri" w:hAnsi="Calibri" w:cs="Calibri"/>
        </w:rPr>
      </w:pPr>
      <w:r w:rsidRPr="00A05F2E">
        <w:rPr>
          <w:rFonts w:ascii="Calibri" w:hAnsi="Calibri" w:cs="Calibri"/>
        </w:rPr>
        <w:t>Take responsibility for leading an aspect of whole school development, either subject or area as directed by the headteacher.</w:t>
      </w:r>
    </w:p>
    <w:p w14:paraId="35E45CFF" w14:textId="4ACB441E" w:rsidR="004F7E5F" w:rsidRPr="00A05F2E" w:rsidRDefault="004F7E5F" w:rsidP="00F63AA5">
      <w:pPr>
        <w:pStyle w:val="ListParagraph"/>
        <w:numPr>
          <w:ilvl w:val="0"/>
          <w:numId w:val="25"/>
        </w:numPr>
        <w:spacing w:after="0" w:line="259" w:lineRule="auto"/>
        <w:jc w:val="both"/>
        <w:rPr>
          <w:rFonts w:ascii="Calibri" w:hAnsi="Calibri" w:cs="Calibri"/>
        </w:rPr>
      </w:pPr>
      <w:r w:rsidRPr="00A05F2E">
        <w:rPr>
          <w:rFonts w:ascii="Calibri" w:hAnsi="Calibri" w:cs="Calibri"/>
        </w:rPr>
        <w:t xml:space="preserve">Perform any reasonable duties as requested by the headteacher </w:t>
      </w:r>
    </w:p>
    <w:p w14:paraId="7AAAAD9D" w14:textId="77777777" w:rsidR="00F63AA5" w:rsidRPr="00A05F2E" w:rsidRDefault="00F63AA5" w:rsidP="00F63AA5">
      <w:pPr>
        <w:pStyle w:val="ListParagraph"/>
        <w:spacing w:after="0" w:line="259" w:lineRule="auto"/>
        <w:ind w:left="360"/>
        <w:jc w:val="both"/>
        <w:rPr>
          <w:rFonts w:ascii="Calibri" w:hAnsi="Calibri" w:cs="Calibri"/>
        </w:rPr>
      </w:pPr>
    </w:p>
    <w:p w14:paraId="211E4AAE" w14:textId="77777777" w:rsidR="004F7E5F" w:rsidRPr="00A05F2E" w:rsidRDefault="004F7E5F" w:rsidP="0032376A">
      <w:pPr>
        <w:jc w:val="both"/>
        <w:rPr>
          <w:rFonts w:ascii="Calibri" w:hAnsi="Calibri" w:cs="Calibri"/>
          <w:b/>
          <w:color w:val="000000" w:themeColor="text1"/>
          <w:sz w:val="22"/>
          <w:szCs w:val="22"/>
        </w:rPr>
      </w:pPr>
      <w:r w:rsidRPr="00A05F2E">
        <w:rPr>
          <w:rFonts w:ascii="Calibri" w:hAnsi="Calibri" w:cs="Calibri"/>
          <w:b/>
          <w:color w:val="000000" w:themeColor="text1"/>
          <w:sz w:val="22"/>
          <w:szCs w:val="22"/>
        </w:rPr>
        <w:t xml:space="preserve">Note </w:t>
      </w:r>
    </w:p>
    <w:p w14:paraId="7E153426" w14:textId="77777777" w:rsidR="00F63AA5" w:rsidRPr="00A05F2E" w:rsidRDefault="00F63AA5" w:rsidP="00F63AA5">
      <w:pPr>
        <w:pStyle w:val="NoSpacing"/>
        <w:jc w:val="both"/>
        <w:rPr>
          <w:rFonts w:ascii="Calibri" w:hAnsi="Calibri" w:cs="Calibri"/>
        </w:rPr>
      </w:pPr>
      <w:r w:rsidRPr="00A05F2E">
        <w:rPr>
          <w:rFonts w:ascii="Calibri" w:hAnsi="Calibri" w:cs="Calibri"/>
        </w:rPr>
        <w:t xml:space="preserve">This job description provides an outline of the range of duties that can be expected of a post holder of this level and is not a comprehensive or exhaustive list. Duties may vary according to the needs of the Trust at the time. </w:t>
      </w:r>
    </w:p>
    <w:p w14:paraId="0E7E9A95" w14:textId="77777777" w:rsidR="00F63AA5" w:rsidRPr="00A05F2E" w:rsidRDefault="00F63AA5" w:rsidP="00F63AA5">
      <w:pPr>
        <w:pStyle w:val="NoSpacing"/>
        <w:jc w:val="both"/>
        <w:rPr>
          <w:rFonts w:ascii="Calibri" w:hAnsi="Calibri" w:cs="Calibri"/>
        </w:rPr>
      </w:pPr>
    </w:p>
    <w:p w14:paraId="29FCF483" w14:textId="77777777" w:rsidR="00F63AA5" w:rsidRPr="00A05F2E" w:rsidRDefault="00F63AA5" w:rsidP="00F63AA5">
      <w:pPr>
        <w:jc w:val="both"/>
        <w:rPr>
          <w:rFonts w:ascii="Calibri" w:hAnsi="Calibri" w:cs="Calibri"/>
          <w:b/>
          <w:sz w:val="22"/>
          <w:szCs w:val="22"/>
        </w:rPr>
      </w:pPr>
      <w:r w:rsidRPr="00A05F2E">
        <w:rPr>
          <w:rFonts w:ascii="Calibri" w:hAnsi="Calibri" w:cs="Calibri"/>
          <w:sz w:val="22"/>
          <w:szCs w:val="22"/>
        </w:rPr>
        <w:t>Although the post is based at the local academy, there may be occasions when you are asked to attend events at other locations throughout the Diocese of Exeter, or in one of our academies, subject to notification and acceptance by the post holder. Travel is paid if this is required</w:t>
      </w:r>
      <w:r w:rsidRPr="00A05F2E">
        <w:rPr>
          <w:rFonts w:ascii="Calibri" w:hAnsi="Calibri" w:cs="Calibri"/>
          <w:noProof/>
          <w:sz w:val="22"/>
          <w:szCs w:val="22"/>
          <w:lang w:val="en-GB" w:eastAsia="en-GB"/>
        </w:rPr>
        <w:t>.</w:t>
      </w:r>
    </w:p>
    <w:p w14:paraId="6D5BAB95" w14:textId="77777777" w:rsidR="004F7E5F" w:rsidRPr="00A05F2E" w:rsidRDefault="004F7E5F" w:rsidP="0032376A">
      <w:pPr>
        <w:pStyle w:val="NoSpacing"/>
        <w:jc w:val="both"/>
        <w:rPr>
          <w:rFonts w:ascii="Calibri" w:hAnsi="Calibri" w:cs="Calibri"/>
        </w:rPr>
      </w:pPr>
    </w:p>
    <w:p w14:paraId="61FC9624" w14:textId="77777777" w:rsidR="00815DA4" w:rsidRPr="00A05F2E" w:rsidRDefault="00815DA4" w:rsidP="0032376A">
      <w:pPr>
        <w:jc w:val="both"/>
        <w:rPr>
          <w:rFonts w:ascii="Calibri" w:hAnsi="Calibri" w:cs="Calibri"/>
          <w:sz w:val="22"/>
          <w:szCs w:val="22"/>
          <w:lang w:eastAsia="en-GB"/>
        </w:rPr>
      </w:pPr>
    </w:p>
    <w:p w14:paraId="096126A8" w14:textId="77777777" w:rsidR="00F63AA5" w:rsidRPr="00A05F2E" w:rsidRDefault="00F63AA5" w:rsidP="00F63AA5">
      <w:pPr>
        <w:pStyle w:val="NoSpacing"/>
        <w:rPr>
          <w:rFonts w:ascii="Calibri" w:hAnsi="Calibri" w:cs="Calibri"/>
          <w:b/>
        </w:rPr>
      </w:pPr>
      <w:r w:rsidRPr="00A05F2E">
        <w:rPr>
          <w:rFonts w:ascii="Calibri" w:hAnsi="Calibri" w:cs="Calibri"/>
          <w:b/>
        </w:rPr>
        <w:t>Acceptance of this Job Description</w:t>
      </w:r>
    </w:p>
    <w:p w14:paraId="6F14A42A" w14:textId="77777777" w:rsidR="00F63AA5" w:rsidRPr="00A05F2E" w:rsidRDefault="00F63AA5" w:rsidP="00F63AA5">
      <w:pPr>
        <w:pStyle w:val="NoSpacing"/>
        <w:rPr>
          <w:rFonts w:ascii="Calibri" w:hAnsi="Calibri" w:cs="Calibri"/>
          <w:b/>
        </w:rPr>
      </w:pPr>
    </w:p>
    <w:tbl>
      <w:tblPr>
        <w:tblStyle w:val="TableGrid"/>
        <w:tblW w:w="0" w:type="auto"/>
        <w:tblLook w:val="04A0" w:firstRow="1" w:lastRow="0" w:firstColumn="1" w:lastColumn="0" w:noHBand="0" w:noVBand="1"/>
      </w:tblPr>
      <w:tblGrid>
        <w:gridCol w:w="4529"/>
        <w:gridCol w:w="4481"/>
      </w:tblGrid>
      <w:tr w:rsidR="00F63AA5" w:rsidRPr="00A05F2E" w14:paraId="50F8FBE9" w14:textId="77777777" w:rsidTr="00BB736E">
        <w:tc>
          <w:tcPr>
            <w:tcW w:w="5228" w:type="dxa"/>
          </w:tcPr>
          <w:p w14:paraId="05EAD4C0" w14:textId="77777777" w:rsidR="00F63AA5" w:rsidRPr="00A05F2E" w:rsidRDefault="00F63AA5" w:rsidP="00BB736E">
            <w:pPr>
              <w:pStyle w:val="NoSpacing"/>
              <w:rPr>
                <w:rFonts w:ascii="Calibri" w:hAnsi="Calibri" w:cs="Calibri"/>
                <w:b/>
              </w:rPr>
            </w:pPr>
            <w:r w:rsidRPr="00A05F2E">
              <w:rPr>
                <w:rFonts w:ascii="Calibri" w:hAnsi="Calibri" w:cs="Calibri"/>
                <w:b/>
              </w:rPr>
              <w:t>On behalf of St Christopher’s C of E (Primary) Trust:</w:t>
            </w:r>
          </w:p>
          <w:p w14:paraId="1CF07609" w14:textId="77777777" w:rsidR="00F63AA5" w:rsidRPr="00A05F2E" w:rsidRDefault="00F63AA5" w:rsidP="00BB736E">
            <w:pPr>
              <w:pStyle w:val="NoSpacing"/>
              <w:rPr>
                <w:rFonts w:ascii="Calibri" w:hAnsi="Calibri" w:cs="Calibri"/>
                <w:b/>
              </w:rPr>
            </w:pPr>
          </w:p>
        </w:tc>
        <w:tc>
          <w:tcPr>
            <w:tcW w:w="5228" w:type="dxa"/>
          </w:tcPr>
          <w:p w14:paraId="4FECF828" w14:textId="77777777" w:rsidR="00F63AA5" w:rsidRPr="00A05F2E" w:rsidRDefault="00F63AA5" w:rsidP="00BB736E">
            <w:pPr>
              <w:pStyle w:val="NoSpacing"/>
              <w:rPr>
                <w:rFonts w:ascii="Calibri" w:hAnsi="Calibri" w:cs="Calibri"/>
                <w:b/>
              </w:rPr>
            </w:pPr>
            <w:r w:rsidRPr="00A05F2E">
              <w:rPr>
                <w:rFonts w:ascii="Calibri" w:hAnsi="Calibri" w:cs="Calibri"/>
                <w:b/>
              </w:rPr>
              <w:t>On behalf of the Employee:</w:t>
            </w:r>
          </w:p>
        </w:tc>
      </w:tr>
      <w:tr w:rsidR="00F63AA5" w:rsidRPr="00A05F2E" w14:paraId="046B33F5" w14:textId="77777777" w:rsidTr="00BB736E">
        <w:tc>
          <w:tcPr>
            <w:tcW w:w="5228" w:type="dxa"/>
          </w:tcPr>
          <w:p w14:paraId="7AE4EA44" w14:textId="77777777" w:rsidR="00F63AA5" w:rsidRPr="00A05F2E" w:rsidRDefault="00F63AA5" w:rsidP="00BB736E">
            <w:pPr>
              <w:pStyle w:val="NoSpacing"/>
              <w:rPr>
                <w:rFonts w:ascii="Calibri" w:hAnsi="Calibri" w:cs="Calibri"/>
                <w:b/>
              </w:rPr>
            </w:pPr>
            <w:r w:rsidRPr="00A05F2E">
              <w:rPr>
                <w:rFonts w:ascii="Calibri" w:hAnsi="Calibri" w:cs="Calibri"/>
                <w:b/>
              </w:rPr>
              <w:t>Signed:</w:t>
            </w:r>
          </w:p>
          <w:p w14:paraId="3AFC1DA0" w14:textId="77777777" w:rsidR="00F63AA5" w:rsidRPr="00A05F2E" w:rsidRDefault="00F63AA5" w:rsidP="00BB736E">
            <w:pPr>
              <w:pStyle w:val="NoSpacing"/>
              <w:rPr>
                <w:rFonts w:ascii="Calibri" w:hAnsi="Calibri" w:cs="Calibri"/>
                <w:b/>
              </w:rPr>
            </w:pPr>
          </w:p>
        </w:tc>
        <w:tc>
          <w:tcPr>
            <w:tcW w:w="5228" w:type="dxa"/>
          </w:tcPr>
          <w:p w14:paraId="750964C1" w14:textId="77777777" w:rsidR="00F63AA5" w:rsidRPr="00A05F2E" w:rsidRDefault="00F63AA5" w:rsidP="00BB736E">
            <w:pPr>
              <w:pStyle w:val="NoSpacing"/>
              <w:rPr>
                <w:rFonts w:ascii="Calibri" w:hAnsi="Calibri" w:cs="Calibri"/>
                <w:b/>
              </w:rPr>
            </w:pPr>
            <w:r w:rsidRPr="00A05F2E">
              <w:rPr>
                <w:rFonts w:ascii="Calibri" w:hAnsi="Calibri" w:cs="Calibri"/>
                <w:b/>
              </w:rPr>
              <w:t>Signed:</w:t>
            </w:r>
          </w:p>
        </w:tc>
      </w:tr>
      <w:tr w:rsidR="00F63AA5" w:rsidRPr="00A05F2E" w14:paraId="6E52386C" w14:textId="77777777" w:rsidTr="00BB736E">
        <w:tc>
          <w:tcPr>
            <w:tcW w:w="5228" w:type="dxa"/>
          </w:tcPr>
          <w:p w14:paraId="1FB4EA97" w14:textId="77777777" w:rsidR="00F63AA5" w:rsidRPr="00A05F2E" w:rsidRDefault="00F63AA5" w:rsidP="00BB736E">
            <w:pPr>
              <w:pStyle w:val="NoSpacing"/>
              <w:rPr>
                <w:rFonts w:ascii="Calibri" w:hAnsi="Calibri" w:cs="Calibri"/>
                <w:b/>
              </w:rPr>
            </w:pPr>
            <w:r w:rsidRPr="00A05F2E">
              <w:rPr>
                <w:rFonts w:ascii="Calibri" w:hAnsi="Calibri" w:cs="Calibri"/>
                <w:b/>
              </w:rPr>
              <w:t>Printed Name:</w:t>
            </w:r>
          </w:p>
          <w:p w14:paraId="7A985940" w14:textId="77777777" w:rsidR="00F63AA5" w:rsidRPr="00A05F2E" w:rsidRDefault="00F63AA5" w:rsidP="00BB736E">
            <w:pPr>
              <w:pStyle w:val="NoSpacing"/>
              <w:rPr>
                <w:rFonts w:ascii="Calibri" w:hAnsi="Calibri" w:cs="Calibri"/>
                <w:b/>
              </w:rPr>
            </w:pPr>
          </w:p>
        </w:tc>
        <w:tc>
          <w:tcPr>
            <w:tcW w:w="5228" w:type="dxa"/>
          </w:tcPr>
          <w:p w14:paraId="41A4E782" w14:textId="77777777" w:rsidR="00F63AA5" w:rsidRPr="00A05F2E" w:rsidRDefault="00F63AA5" w:rsidP="00BB736E">
            <w:pPr>
              <w:pStyle w:val="NoSpacing"/>
              <w:rPr>
                <w:rFonts w:ascii="Calibri" w:hAnsi="Calibri" w:cs="Calibri"/>
                <w:b/>
              </w:rPr>
            </w:pPr>
            <w:r w:rsidRPr="00A05F2E">
              <w:rPr>
                <w:rFonts w:ascii="Calibri" w:hAnsi="Calibri" w:cs="Calibri"/>
                <w:b/>
              </w:rPr>
              <w:t>Printed Name:</w:t>
            </w:r>
          </w:p>
        </w:tc>
      </w:tr>
      <w:tr w:rsidR="00F63AA5" w:rsidRPr="00A05F2E" w14:paraId="47CBA3F0" w14:textId="77777777" w:rsidTr="00BB736E">
        <w:tc>
          <w:tcPr>
            <w:tcW w:w="5228" w:type="dxa"/>
          </w:tcPr>
          <w:p w14:paraId="634B6B09" w14:textId="77777777" w:rsidR="00F63AA5" w:rsidRPr="00A05F2E" w:rsidRDefault="00F63AA5" w:rsidP="00BB736E">
            <w:pPr>
              <w:pStyle w:val="NoSpacing"/>
              <w:rPr>
                <w:rFonts w:ascii="Calibri" w:hAnsi="Calibri" w:cs="Calibri"/>
                <w:b/>
              </w:rPr>
            </w:pPr>
            <w:r w:rsidRPr="00A05F2E">
              <w:rPr>
                <w:rFonts w:ascii="Calibri" w:hAnsi="Calibri" w:cs="Calibri"/>
                <w:b/>
              </w:rPr>
              <w:t>Position:</w:t>
            </w:r>
          </w:p>
          <w:p w14:paraId="5F56365F" w14:textId="77777777" w:rsidR="00F63AA5" w:rsidRPr="00A05F2E" w:rsidRDefault="00F63AA5" w:rsidP="00BB736E">
            <w:pPr>
              <w:pStyle w:val="NoSpacing"/>
              <w:rPr>
                <w:rFonts w:ascii="Calibri" w:hAnsi="Calibri" w:cs="Calibri"/>
                <w:b/>
              </w:rPr>
            </w:pPr>
          </w:p>
        </w:tc>
        <w:tc>
          <w:tcPr>
            <w:tcW w:w="5228" w:type="dxa"/>
          </w:tcPr>
          <w:p w14:paraId="0970CF41" w14:textId="77777777" w:rsidR="00F63AA5" w:rsidRPr="00A05F2E" w:rsidRDefault="00F63AA5" w:rsidP="00BB736E">
            <w:pPr>
              <w:pStyle w:val="NoSpacing"/>
              <w:rPr>
                <w:rFonts w:ascii="Calibri" w:hAnsi="Calibri" w:cs="Calibri"/>
                <w:b/>
              </w:rPr>
            </w:pPr>
            <w:r w:rsidRPr="00A05F2E">
              <w:rPr>
                <w:rFonts w:ascii="Calibri" w:hAnsi="Calibri" w:cs="Calibri"/>
                <w:b/>
              </w:rPr>
              <w:t>Position:</w:t>
            </w:r>
          </w:p>
        </w:tc>
      </w:tr>
      <w:tr w:rsidR="00F63AA5" w:rsidRPr="00A05F2E" w14:paraId="55B8D7BC" w14:textId="77777777" w:rsidTr="00BB736E">
        <w:tc>
          <w:tcPr>
            <w:tcW w:w="5228" w:type="dxa"/>
          </w:tcPr>
          <w:p w14:paraId="6A5D1849" w14:textId="77777777" w:rsidR="00F63AA5" w:rsidRPr="00A05F2E" w:rsidRDefault="00F63AA5" w:rsidP="00BB736E">
            <w:pPr>
              <w:pStyle w:val="NoSpacing"/>
              <w:rPr>
                <w:rFonts w:ascii="Calibri" w:hAnsi="Calibri" w:cs="Calibri"/>
                <w:b/>
              </w:rPr>
            </w:pPr>
            <w:r w:rsidRPr="00A05F2E">
              <w:rPr>
                <w:rFonts w:ascii="Calibri" w:hAnsi="Calibri" w:cs="Calibri"/>
                <w:b/>
              </w:rPr>
              <w:t>Date:</w:t>
            </w:r>
          </w:p>
          <w:p w14:paraId="10798A28" w14:textId="77777777" w:rsidR="00F63AA5" w:rsidRPr="00A05F2E" w:rsidRDefault="00F63AA5" w:rsidP="00BB736E">
            <w:pPr>
              <w:pStyle w:val="NoSpacing"/>
              <w:rPr>
                <w:rFonts w:ascii="Calibri" w:hAnsi="Calibri" w:cs="Calibri"/>
                <w:b/>
              </w:rPr>
            </w:pPr>
          </w:p>
        </w:tc>
        <w:tc>
          <w:tcPr>
            <w:tcW w:w="5228" w:type="dxa"/>
          </w:tcPr>
          <w:p w14:paraId="21B5C7A5" w14:textId="77777777" w:rsidR="00F63AA5" w:rsidRPr="00A05F2E" w:rsidRDefault="00F63AA5" w:rsidP="00BB736E">
            <w:pPr>
              <w:pStyle w:val="NoSpacing"/>
              <w:rPr>
                <w:rFonts w:ascii="Calibri" w:hAnsi="Calibri" w:cs="Calibri"/>
                <w:b/>
              </w:rPr>
            </w:pPr>
            <w:r w:rsidRPr="00A05F2E">
              <w:rPr>
                <w:rFonts w:ascii="Calibri" w:hAnsi="Calibri" w:cs="Calibri"/>
                <w:b/>
              </w:rPr>
              <w:t>Date:</w:t>
            </w:r>
          </w:p>
        </w:tc>
      </w:tr>
    </w:tbl>
    <w:p w14:paraId="7892AA12" w14:textId="77777777" w:rsidR="004F7E5F" w:rsidRPr="00A05F2E" w:rsidRDefault="004F7E5F" w:rsidP="0032376A">
      <w:pPr>
        <w:tabs>
          <w:tab w:val="left" w:pos="13350"/>
        </w:tabs>
        <w:jc w:val="both"/>
        <w:rPr>
          <w:rFonts w:ascii="Calibri" w:hAnsi="Calibri" w:cs="Calibri"/>
          <w:b/>
          <w:sz w:val="22"/>
          <w:szCs w:val="22"/>
        </w:rPr>
      </w:pPr>
    </w:p>
    <w:p w14:paraId="2D93739E" w14:textId="77777777" w:rsidR="004F7E5F" w:rsidRPr="00A05F2E" w:rsidRDefault="004F7E5F" w:rsidP="0032376A">
      <w:pPr>
        <w:tabs>
          <w:tab w:val="left" w:pos="13350"/>
        </w:tabs>
        <w:jc w:val="both"/>
        <w:rPr>
          <w:rFonts w:ascii="Calibri" w:hAnsi="Calibri" w:cs="Calibri"/>
          <w:b/>
          <w:sz w:val="22"/>
          <w:szCs w:val="22"/>
        </w:rPr>
      </w:pPr>
    </w:p>
    <w:p w14:paraId="0CC750A3" w14:textId="77777777" w:rsidR="004F7E5F" w:rsidRPr="00A05F2E" w:rsidRDefault="004F7E5F" w:rsidP="0032376A">
      <w:pPr>
        <w:tabs>
          <w:tab w:val="left" w:pos="13350"/>
        </w:tabs>
        <w:jc w:val="both"/>
        <w:rPr>
          <w:rFonts w:ascii="Calibri" w:hAnsi="Calibri" w:cs="Calibri"/>
          <w:b/>
          <w:sz w:val="22"/>
          <w:szCs w:val="22"/>
        </w:rPr>
      </w:pPr>
    </w:p>
    <w:p w14:paraId="556D47B1" w14:textId="77777777" w:rsidR="004F7E5F" w:rsidRPr="00A05F2E" w:rsidRDefault="004F7E5F" w:rsidP="0032376A">
      <w:pPr>
        <w:tabs>
          <w:tab w:val="left" w:pos="13350"/>
        </w:tabs>
        <w:jc w:val="both"/>
        <w:rPr>
          <w:rFonts w:ascii="Calibri" w:hAnsi="Calibri" w:cs="Calibri"/>
          <w:b/>
          <w:sz w:val="22"/>
          <w:szCs w:val="22"/>
        </w:rPr>
      </w:pPr>
    </w:p>
    <w:p w14:paraId="5C644045" w14:textId="77777777" w:rsidR="004F7E5F" w:rsidRPr="00A05F2E" w:rsidRDefault="004F7E5F" w:rsidP="0032376A">
      <w:pPr>
        <w:tabs>
          <w:tab w:val="left" w:pos="13350"/>
        </w:tabs>
        <w:jc w:val="both"/>
        <w:rPr>
          <w:rFonts w:ascii="Calibri" w:hAnsi="Calibri" w:cs="Calibri"/>
          <w:b/>
          <w:sz w:val="22"/>
          <w:szCs w:val="22"/>
        </w:rPr>
      </w:pPr>
    </w:p>
    <w:p w14:paraId="2CCA65F9" w14:textId="27D55ED1" w:rsidR="007F2826" w:rsidRPr="00A05F2E" w:rsidRDefault="007F2826" w:rsidP="0032376A">
      <w:pPr>
        <w:tabs>
          <w:tab w:val="left" w:pos="13350"/>
        </w:tabs>
        <w:jc w:val="both"/>
        <w:rPr>
          <w:rFonts w:ascii="Calibri" w:hAnsi="Calibri" w:cs="Calibri"/>
          <w:b/>
          <w:sz w:val="22"/>
          <w:szCs w:val="22"/>
        </w:rPr>
      </w:pPr>
    </w:p>
    <w:sectPr w:rsidR="007F2826" w:rsidRPr="00A05F2E" w:rsidSect="00A05F2E">
      <w:footerReference w:type="default" r:id="rId11"/>
      <w:headerReference w:type="first" r:id="rId12"/>
      <w:pgSz w:w="11900" w:h="16840"/>
      <w:pgMar w:top="567" w:right="1440" w:bottom="567" w:left="1440" w:header="709"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7C736" w14:textId="77777777" w:rsidR="00294E49" w:rsidRDefault="00294E49">
      <w:r>
        <w:separator/>
      </w:r>
    </w:p>
  </w:endnote>
  <w:endnote w:type="continuationSeparator" w:id="0">
    <w:p w14:paraId="7537805A" w14:textId="77777777" w:rsidR="00294E49" w:rsidRDefault="0029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806038"/>
      <w:docPartObj>
        <w:docPartGallery w:val="Page Numbers (Bottom of Page)"/>
        <w:docPartUnique/>
      </w:docPartObj>
    </w:sdtPr>
    <w:sdtEndPr>
      <w:rPr>
        <w:noProof/>
      </w:rPr>
    </w:sdtEndPr>
    <w:sdtContent>
      <w:p w14:paraId="0DE055C6" w14:textId="386325B4" w:rsidR="00815DA4" w:rsidRDefault="00815DA4">
        <w:pPr>
          <w:pStyle w:val="Footer"/>
          <w:jc w:val="center"/>
        </w:pPr>
        <w:r>
          <w:fldChar w:fldCharType="begin"/>
        </w:r>
        <w:r>
          <w:instrText xml:space="preserve"> PAGE   \* MERGEFORMAT </w:instrText>
        </w:r>
        <w:r>
          <w:fldChar w:fldCharType="separate"/>
        </w:r>
        <w:r w:rsidR="007F18B6">
          <w:rPr>
            <w:noProof/>
          </w:rPr>
          <w:t>1</w:t>
        </w:r>
        <w:r>
          <w:rPr>
            <w:noProof/>
          </w:rPr>
          <w:fldChar w:fldCharType="end"/>
        </w:r>
      </w:p>
    </w:sdtContent>
  </w:sdt>
  <w:p w14:paraId="52E3B9B4" w14:textId="77777777" w:rsidR="00815DA4" w:rsidRDefault="00815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9018D" w14:textId="77777777" w:rsidR="00294E49" w:rsidRDefault="00294E49">
      <w:r>
        <w:separator/>
      </w:r>
    </w:p>
  </w:footnote>
  <w:footnote w:type="continuationSeparator" w:id="0">
    <w:p w14:paraId="43B05F05" w14:textId="77777777" w:rsidR="00294E49" w:rsidRDefault="00294E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C790E" w14:textId="77777777" w:rsidR="00A05F2E" w:rsidRDefault="00A05F2E" w:rsidP="00A05F2E">
    <w:pPr>
      <w:jc w:val="center"/>
      <w:rPr>
        <w:rFonts w:ascii="Calibri" w:hAnsi="Calibri" w:cs="Calibri"/>
        <w:b/>
        <w:sz w:val="36"/>
        <w:szCs w:val="36"/>
      </w:rPr>
    </w:pPr>
    <w:r w:rsidRPr="00A05F2E">
      <w:rPr>
        <w:rFonts w:ascii="Calibri" w:hAnsi="Calibri" w:cs="Calibri"/>
        <w:noProof/>
        <w:sz w:val="36"/>
        <w:szCs w:val="36"/>
        <w:lang w:val="en-GB" w:eastAsia="en-GB"/>
      </w:rPr>
      <w:drawing>
        <wp:anchor distT="0" distB="0" distL="114300" distR="114300" simplePos="0" relativeHeight="251659264" behindDoc="1" locked="0" layoutInCell="1" allowOverlap="1" wp14:anchorId="6D7A7190" wp14:editId="0D63A185">
          <wp:simplePos x="0" y="0"/>
          <wp:positionH relativeFrom="column">
            <wp:posOffset>-485775</wp:posOffset>
          </wp:positionH>
          <wp:positionV relativeFrom="paragraph">
            <wp:posOffset>-97790</wp:posOffset>
          </wp:positionV>
          <wp:extent cx="1266793" cy="693420"/>
          <wp:effectExtent l="0" t="0" r="0" b="0"/>
          <wp:wrapTight wrapText="bothSides">
            <wp:wrapPolygon edited="0">
              <wp:start x="0" y="0"/>
              <wp:lineTo x="0" y="20769"/>
              <wp:lineTo x="21123" y="20769"/>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793" cy="6934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5F2E">
      <w:rPr>
        <w:rFonts w:ascii="Calibri" w:hAnsi="Calibri" w:cs="Calibri"/>
        <w:b/>
        <w:sz w:val="36"/>
        <w:szCs w:val="36"/>
      </w:rPr>
      <w:t xml:space="preserve"> </w:t>
    </w:r>
  </w:p>
  <w:p w14:paraId="317CEA40" w14:textId="77777777" w:rsidR="00A05F2E" w:rsidRPr="00A05F2E" w:rsidRDefault="00A05F2E" w:rsidP="00A05F2E">
    <w:pPr>
      <w:rPr>
        <w:rFonts w:ascii="Calibri" w:hAnsi="Calibri" w:cs="Calibri"/>
        <w:b/>
        <w:sz w:val="36"/>
        <w:szCs w:val="36"/>
      </w:rPr>
    </w:pPr>
    <w:r>
      <w:rPr>
        <w:rFonts w:ascii="Calibri" w:hAnsi="Calibri" w:cs="Calibri"/>
        <w:b/>
        <w:sz w:val="36"/>
        <w:szCs w:val="36"/>
      </w:rPr>
      <w:t xml:space="preserve">                              </w:t>
    </w:r>
    <w:r w:rsidRPr="00A05F2E">
      <w:rPr>
        <w:rFonts w:ascii="Calibri" w:hAnsi="Calibri" w:cs="Calibri"/>
        <w:b/>
        <w:sz w:val="36"/>
        <w:szCs w:val="36"/>
      </w:rPr>
      <w:t>Class Teacher</w:t>
    </w:r>
  </w:p>
  <w:p w14:paraId="20335CC3" w14:textId="77777777" w:rsidR="00A05F2E" w:rsidRPr="00A05F2E" w:rsidRDefault="00A05F2E" w:rsidP="00A05F2E">
    <w:pPr>
      <w:rPr>
        <w:rFonts w:ascii="Calibri" w:hAnsi="Calibri" w:cs="Calibri"/>
        <w:b/>
        <w:sz w:val="36"/>
        <w:szCs w:val="36"/>
      </w:rPr>
    </w:pPr>
    <w:r>
      <w:rPr>
        <w:rFonts w:ascii="Calibri" w:hAnsi="Calibri" w:cs="Calibri"/>
        <w:b/>
        <w:sz w:val="36"/>
        <w:szCs w:val="36"/>
      </w:rPr>
      <w:t xml:space="preserve">                           </w:t>
    </w:r>
    <w:r w:rsidRPr="00A05F2E">
      <w:rPr>
        <w:rFonts w:ascii="Calibri" w:hAnsi="Calibri" w:cs="Calibri"/>
        <w:b/>
        <w:sz w:val="36"/>
        <w:szCs w:val="36"/>
      </w:rPr>
      <w:t xml:space="preserve">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1C95"/>
    <w:multiLevelType w:val="hybridMultilevel"/>
    <w:tmpl w:val="6188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6263"/>
    <w:multiLevelType w:val="hybridMultilevel"/>
    <w:tmpl w:val="85BAB2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844B71"/>
    <w:multiLevelType w:val="hybridMultilevel"/>
    <w:tmpl w:val="EDC89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973112"/>
    <w:multiLevelType w:val="hybridMultilevel"/>
    <w:tmpl w:val="985EE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7046"/>
    <w:multiLevelType w:val="hybridMultilevel"/>
    <w:tmpl w:val="110EAA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B726B2"/>
    <w:multiLevelType w:val="hybridMultilevel"/>
    <w:tmpl w:val="4B9C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A958EA"/>
    <w:multiLevelType w:val="hybridMultilevel"/>
    <w:tmpl w:val="A9387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B01960"/>
    <w:multiLevelType w:val="hybridMultilevel"/>
    <w:tmpl w:val="5A8A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F06D75"/>
    <w:multiLevelType w:val="hybridMultilevel"/>
    <w:tmpl w:val="FED0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C900FB"/>
    <w:multiLevelType w:val="hybridMultilevel"/>
    <w:tmpl w:val="7EAA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3476F9"/>
    <w:multiLevelType w:val="hybridMultilevel"/>
    <w:tmpl w:val="305ECFFA"/>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576D5E"/>
    <w:multiLevelType w:val="hybridMultilevel"/>
    <w:tmpl w:val="F11E9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943A61"/>
    <w:multiLevelType w:val="hybridMultilevel"/>
    <w:tmpl w:val="B4F84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8174A"/>
    <w:multiLevelType w:val="hybridMultilevel"/>
    <w:tmpl w:val="E2989514"/>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043A7D"/>
    <w:multiLevelType w:val="hybridMultilevel"/>
    <w:tmpl w:val="610A3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FE56D7"/>
    <w:multiLevelType w:val="hybridMultilevel"/>
    <w:tmpl w:val="6D04BB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1376EA"/>
    <w:multiLevelType w:val="hybridMultilevel"/>
    <w:tmpl w:val="3FD65C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6756011"/>
    <w:multiLevelType w:val="hybridMultilevel"/>
    <w:tmpl w:val="D38C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3D1E"/>
    <w:multiLevelType w:val="hybridMultilevel"/>
    <w:tmpl w:val="ADB697E4"/>
    <w:styleLink w:val="Numbered"/>
    <w:lvl w:ilvl="0" w:tplc="97483E2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0EDAD0">
      <w:start w:val="1"/>
      <w:numFmt w:val="decimal"/>
      <w:lvlText w:val="%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60C5566">
      <w:start w:val="1"/>
      <w:numFmt w:val="decimal"/>
      <w:lvlText w:val="%3."/>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58F22A">
      <w:start w:val="1"/>
      <w:numFmt w:val="decimal"/>
      <w:lvlText w:val="%4."/>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6C9DA8">
      <w:start w:val="1"/>
      <w:numFmt w:val="decimal"/>
      <w:lvlText w:val="%5."/>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45416">
      <w:start w:val="1"/>
      <w:numFmt w:val="decimal"/>
      <w:lvlText w:val="%6."/>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DCBC62">
      <w:start w:val="1"/>
      <w:numFmt w:val="decimal"/>
      <w:lvlText w:val="%7."/>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16D6D2">
      <w:start w:val="1"/>
      <w:numFmt w:val="decimal"/>
      <w:lvlText w:val="%8."/>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9636FA">
      <w:start w:val="1"/>
      <w:numFmt w:val="decimal"/>
      <w:lvlText w:val="%9."/>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8B82E50"/>
    <w:multiLevelType w:val="hybridMultilevel"/>
    <w:tmpl w:val="E6A4DC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3C03EE"/>
    <w:multiLevelType w:val="hybridMultilevel"/>
    <w:tmpl w:val="BBD8B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546A0D"/>
    <w:multiLevelType w:val="hybridMultilevel"/>
    <w:tmpl w:val="73ECB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ED52B3"/>
    <w:multiLevelType w:val="hybridMultilevel"/>
    <w:tmpl w:val="C98EE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E6C09"/>
    <w:multiLevelType w:val="hybridMultilevel"/>
    <w:tmpl w:val="B67EA4D6"/>
    <w:lvl w:ilvl="0" w:tplc="84F4183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934ED"/>
    <w:multiLevelType w:val="hybridMultilevel"/>
    <w:tmpl w:val="1FE854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54245B"/>
    <w:multiLevelType w:val="hybridMultilevel"/>
    <w:tmpl w:val="CA2A6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04B56"/>
    <w:multiLevelType w:val="hybridMultilevel"/>
    <w:tmpl w:val="E2347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DB34E2"/>
    <w:multiLevelType w:val="hybridMultilevel"/>
    <w:tmpl w:val="09345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B03B2B"/>
    <w:multiLevelType w:val="hybridMultilevel"/>
    <w:tmpl w:val="656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305937"/>
    <w:multiLevelType w:val="hybridMultilevel"/>
    <w:tmpl w:val="B00E7E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E614C"/>
    <w:multiLevelType w:val="hybridMultilevel"/>
    <w:tmpl w:val="B36CB2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E61FF2"/>
    <w:multiLevelType w:val="hybridMultilevel"/>
    <w:tmpl w:val="5B123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A745A2"/>
    <w:multiLevelType w:val="hybridMultilevel"/>
    <w:tmpl w:val="2438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BF61A5"/>
    <w:multiLevelType w:val="hybridMultilevel"/>
    <w:tmpl w:val="688A0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305D2F"/>
    <w:multiLevelType w:val="hybridMultilevel"/>
    <w:tmpl w:val="21C00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597DFC"/>
    <w:multiLevelType w:val="hybridMultilevel"/>
    <w:tmpl w:val="E12C11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FFB1C54"/>
    <w:multiLevelType w:val="hybridMultilevel"/>
    <w:tmpl w:val="CF08F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8"/>
  </w:num>
  <w:num w:numId="2">
    <w:abstractNumId w:val="34"/>
  </w:num>
  <w:num w:numId="3">
    <w:abstractNumId w:val="26"/>
  </w:num>
  <w:num w:numId="4">
    <w:abstractNumId w:val="21"/>
  </w:num>
  <w:num w:numId="5">
    <w:abstractNumId w:val="9"/>
  </w:num>
  <w:num w:numId="6">
    <w:abstractNumId w:val="27"/>
  </w:num>
  <w:num w:numId="7">
    <w:abstractNumId w:val="5"/>
  </w:num>
  <w:num w:numId="8">
    <w:abstractNumId w:val="32"/>
  </w:num>
  <w:num w:numId="9">
    <w:abstractNumId w:val="17"/>
  </w:num>
  <w:num w:numId="10">
    <w:abstractNumId w:val="3"/>
  </w:num>
  <w:num w:numId="11">
    <w:abstractNumId w:val="2"/>
  </w:num>
  <w:num w:numId="12">
    <w:abstractNumId w:val="28"/>
  </w:num>
  <w:num w:numId="13">
    <w:abstractNumId w:val="11"/>
  </w:num>
  <w:num w:numId="14">
    <w:abstractNumId w:val="8"/>
  </w:num>
  <w:num w:numId="15">
    <w:abstractNumId w:val="0"/>
  </w:num>
  <w:num w:numId="16">
    <w:abstractNumId w:val="31"/>
  </w:num>
  <w:num w:numId="17">
    <w:abstractNumId w:val="25"/>
  </w:num>
  <w:num w:numId="18">
    <w:abstractNumId w:val="7"/>
  </w:num>
  <w:num w:numId="19">
    <w:abstractNumId w:val="33"/>
  </w:num>
  <w:num w:numId="20">
    <w:abstractNumId w:val="12"/>
  </w:num>
  <w:num w:numId="21">
    <w:abstractNumId w:val="22"/>
  </w:num>
  <w:num w:numId="22">
    <w:abstractNumId w:val="14"/>
  </w:num>
  <w:num w:numId="23">
    <w:abstractNumId w:val="30"/>
  </w:num>
  <w:num w:numId="24">
    <w:abstractNumId w:val="16"/>
  </w:num>
  <w:num w:numId="25">
    <w:abstractNumId w:val="36"/>
  </w:num>
  <w:num w:numId="26">
    <w:abstractNumId w:val="19"/>
  </w:num>
  <w:num w:numId="27">
    <w:abstractNumId w:val="24"/>
  </w:num>
  <w:num w:numId="28">
    <w:abstractNumId w:val="1"/>
  </w:num>
  <w:num w:numId="29">
    <w:abstractNumId w:val="15"/>
  </w:num>
  <w:num w:numId="30">
    <w:abstractNumId w:val="29"/>
  </w:num>
  <w:num w:numId="31">
    <w:abstractNumId w:val="35"/>
  </w:num>
  <w:num w:numId="32">
    <w:abstractNumId w:val="4"/>
  </w:num>
  <w:num w:numId="33">
    <w:abstractNumId w:val="13"/>
  </w:num>
  <w:num w:numId="34">
    <w:abstractNumId w:val="23"/>
  </w:num>
  <w:num w:numId="35">
    <w:abstractNumId w:val="10"/>
  </w:num>
  <w:num w:numId="36">
    <w:abstractNumId w:val="20"/>
  </w:num>
  <w:num w:numId="37">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77"/>
    <w:rsid w:val="00014C3D"/>
    <w:rsid w:val="00020653"/>
    <w:rsid w:val="000219BB"/>
    <w:rsid w:val="000263F3"/>
    <w:rsid w:val="000406A2"/>
    <w:rsid w:val="00045F00"/>
    <w:rsid w:val="0004677C"/>
    <w:rsid w:val="00050522"/>
    <w:rsid w:val="00055F6A"/>
    <w:rsid w:val="00057FFE"/>
    <w:rsid w:val="000777B7"/>
    <w:rsid w:val="00087361"/>
    <w:rsid w:val="00096F76"/>
    <w:rsid w:val="000A5F09"/>
    <w:rsid w:val="000A6A7A"/>
    <w:rsid w:val="000B1595"/>
    <w:rsid w:val="000B38F1"/>
    <w:rsid w:val="000E43B2"/>
    <w:rsid w:val="000E592A"/>
    <w:rsid w:val="00107672"/>
    <w:rsid w:val="001101EE"/>
    <w:rsid w:val="001124FC"/>
    <w:rsid w:val="00112979"/>
    <w:rsid w:val="0012666B"/>
    <w:rsid w:val="00130569"/>
    <w:rsid w:val="001356E8"/>
    <w:rsid w:val="001367EF"/>
    <w:rsid w:val="001376E6"/>
    <w:rsid w:val="0014315C"/>
    <w:rsid w:val="001665C4"/>
    <w:rsid w:val="001839F0"/>
    <w:rsid w:val="001933DF"/>
    <w:rsid w:val="001A3745"/>
    <w:rsid w:val="001B2B72"/>
    <w:rsid w:val="001B4155"/>
    <w:rsid w:val="001B51E2"/>
    <w:rsid w:val="001B79A3"/>
    <w:rsid w:val="001C4BA2"/>
    <w:rsid w:val="001D654A"/>
    <w:rsid w:val="00206684"/>
    <w:rsid w:val="00225770"/>
    <w:rsid w:val="00231005"/>
    <w:rsid w:val="0023701B"/>
    <w:rsid w:val="0023720B"/>
    <w:rsid w:val="002463CB"/>
    <w:rsid w:val="002514A2"/>
    <w:rsid w:val="00251632"/>
    <w:rsid w:val="002563E1"/>
    <w:rsid w:val="002608A2"/>
    <w:rsid w:val="002641DD"/>
    <w:rsid w:val="0026560B"/>
    <w:rsid w:val="002667CB"/>
    <w:rsid w:val="00271B98"/>
    <w:rsid w:val="00284483"/>
    <w:rsid w:val="00292D6B"/>
    <w:rsid w:val="00294E49"/>
    <w:rsid w:val="002B452E"/>
    <w:rsid w:val="002B60A1"/>
    <w:rsid w:val="002D2CC4"/>
    <w:rsid w:val="002D5DE4"/>
    <w:rsid w:val="002E0530"/>
    <w:rsid w:val="002E1183"/>
    <w:rsid w:val="002F402D"/>
    <w:rsid w:val="002F5E9E"/>
    <w:rsid w:val="00303604"/>
    <w:rsid w:val="00307A7E"/>
    <w:rsid w:val="003109F6"/>
    <w:rsid w:val="0032376A"/>
    <w:rsid w:val="003247FD"/>
    <w:rsid w:val="0035259A"/>
    <w:rsid w:val="00354611"/>
    <w:rsid w:val="003614D9"/>
    <w:rsid w:val="003669D7"/>
    <w:rsid w:val="00372698"/>
    <w:rsid w:val="0037725F"/>
    <w:rsid w:val="00384AAF"/>
    <w:rsid w:val="00386AE6"/>
    <w:rsid w:val="003872FC"/>
    <w:rsid w:val="003902ED"/>
    <w:rsid w:val="0039176D"/>
    <w:rsid w:val="003A0D5B"/>
    <w:rsid w:val="003A7C14"/>
    <w:rsid w:val="003B3A87"/>
    <w:rsid w:val="003B6041"/>
    <w:rsid w:val="003B7664"/>
    <w:rsid w:val="003C15C9"/>
    <w:rsid w:val="003D2EEA"/>
    <w:rsid w:val="003F02FC"/>
    <w:rsid w:val="003F0607"/>
    <w:rsid w:val="003F3DA3"/>
    <w:rsid w:val="0040591D"/>
    <w:rsid w:val="00423428"/>
    <w:rsid w:val="00434900"/>
    <w:rsid w:val="00446DFB"/>
    <w:rsid w:val="004529B2"/>
    <w:rsid w:val="0046059A"/>
    <w:rsid w:val="00476880"/>
    <w:rsid w:val="004779D7"/>
    <w:rsid w:val="00480264"/>
    <w:rsid w:val="004814BF"/>
    <w:rsid w:val="004A7767"/>
    <w:rsid w:val="004B6901"/>
    <w:rsid w:val="004C67B1"/>
    <w:rsid w:val="004E7985"/>
    <w:rsid w:val="004F5B00"/>
    <w:rsid w:val="004F7E5F"/>
    <w:rsid w:val="005061D8"/>
    <w:rsid w:val="00564D7B"/>
    <w:rsid w:val="0058071E"/>
    <w:rsid w:val="00583150"/>
    <w:rsid w:val="005907EF"/>
    <w:rsid w:val="00592F0D"/>
    <w:rsid w:val="00596B22"/>
    <w:rsid w:val="005A04EC"/>
    <w:rsid w:val="005A3AE5"/>
    <w:rsid w:val="005A75C5"/>
    <w:rsid w:val="005A79BB"/>
    <w:rsid w:val="005B330D"/>
    <w:rsid w:val="005B4A30"/>
    <w:rsid w:val="005C75CE"/>
    <w:rsid w:val="005D0AE1"/>
    <w:rsid w:val="005D2C5B"/>
    <w:rsid w:val="005D3F99"/>
    <w:rsid w:val="005E4209"/>
    <w:rsid w:val="005E4B14"/>
    <w:rsid w:val="005E514F"/>
    <w:rsid w:val="005E6F2A"/>
    <w:rsid w:val="005F51A8"/>
    <w:rsid w:val="0060621D"/>
    <w:rsid w:val="006119F6"/>
    <w:rsid w:val="0063323C"/>
    <w:rsid w:val="00646D94"/>
    <w:rsid w:val="00651865"/>
    <w:rsid w:val="00673C62"/>
    <w:rsid w:val="0067522A"/>
    <w:rsid w:val="00683AA3"/>
    <w:rsid w:val="006B057F"/>
    <w:rsid w:val="006B1342"/>
    <w:rsid w:val="006B7639"/>
    <w:rsid w:val="006C5B46"/>
    <w:rsid w:val="006D2A3E"/>
    <w:rsid w:val="006D6F9A"/>
    <w:rsid w:val="006F176C"/>
    <w:rsid w:val="006F2B1B"/>
    <w:rsid w:val="00700BB0"/>
    <w:rsid w:val="007027D9"/>
    <w:rsid w:val="007068FD"/>
    <w:rsid w:val="00711F07"/>
    <w:rsid w:val="00731FB1"/>
    <w:rsid w:val="007442FC"/>
    <w:rsid w:val="0075700B"/>
    <w:rsid w:val="007766EC"/>
    <w:rsid w:val="0078415E"/>
    <w:rsid w:val="00784DBA"/>
    <w:rsid w:val="00793854"/>
    <w:rsid w:val="007A20A7"/>
    <w:rsid w:val="007C7E62"/>
    <w:rsid w:val="007D0314"/>
    <w:rsid w:val="007D2FBB"/>
    <w:rsid w:val="007D56C2"/>
    <w:rsid w:val="007E7925"/>
    <w:rsid w:val="007F18B6"/>
    <w:rsid w:val="007F2826"/>
    <w:rsid w:val="008037AA"/>
    <w:rsid w:val="00812D91"/>
    <w:rsid w:val="00815DA4"/>
    <w:rsid w:val="0081618E"/>
    <w:rsid w:val="00830639"/>
    <w:rsid w:val="00843C32"/>
    <w:rsid w:val="0084627D"/>
    <w:rsid w:val="00853EE2"/>
    <w:rsid w:val="00860363"/>
    <w:rsid w:val="008666D6"/>
    <w:rsid w:val="00874C5E"/>
    <w:rsid w:val="00882AFF"/>
    <w:rsid w:val="008901D4"/>
    <w:rsid w:val="0089046C"/>
    <w:rsid w:val="00896560"/>
    <w:rsid w:val="008A1856"/>
    <w:rsid w:val="008B6999"/>
    <w:rsid w:val="008B6AEB"/>
    <w:rsid w:val="008D5CDF"/>
    <w:rsid w:val="008E071C"/>
    <w:rsid w:val="008E2FC0"/>
    <w:rsid w:val="008E40B2"/>
    <w:rsid w:val="00901A25"/>
    <w:rsid w:val="00917643"/>
    <w:rsid w:val="00922146"/>
    <w:rsid w:val="00933077"/>
    <w:rsid w:val="009402A4"/>
    <w:rsid w:val="00942D8B"/>
    <w:rsid w:val="009440C5"/>
    <w:rsid w:val="0096214A"/>
    <w:rsid w:val="009767E6"/>
    <w:rsid w:val="00983D6D"/>
    <w:rsid w:val="0099762C"/>
    <w:rsid w:val="009A1EDA"/>
    <w:rsid w:val="009A4E69"/>
    <w:rsid w:val="009A6FE6"/>
    <w:rsid w:val="009B438B"/>
    <w:rsid w:val="009B48F1"/>
    <w:rsid w:val="009B76C3"/>
    <w:rsid w:val="009C1574"/>
    <w:rsid w:val="009C7DDD"/>
    <w:rsid w:val="009D4A60"/>
    <w:rsid w:val="009F07C0"/>
    <w:rsid w:val="009F1E07"/>
    <w:rsid w:val="00A0098E"/>
    <w:rsid w:val="00A0201F"/>
    <w:rsid w:val="00A05F2E"/>
    <w:rsid w:val="00A23D63"/>
    <w:rsid w:val="00A327B6"/>
    <w:rsid w:val="00A35D6D"/>
    <w:rsid w:val="00A474C8"/>
    <w:rsid w:val="00A47AE7"/>
    <w:rsid w:val="00A51026"/>
    <w:rsid w:val="00A5176E"/>
    <w:rsid w:val="00A570C9"/>
    <w:rsid w:val="00A612DD"/>
    <w:rsid w:val="00A709EC"/>
    <w:rsid w:val="00A7316F"/>
    <w:rsid w:val="00A73F31"/>
    <w:rsid w:val="00A76DC5"/>
    <w:rsid w:val="00A80105"/>
    <w:rsid w:val="00A87479"/>
    <w:rsid w:val="00AB2AC9"/>
    <w:rsid w:val="00AD4E98"/>
    <w:rsid w:val="00AE1375"/>
    <w:rsid w:val="00AF23D5"/>
    <w:rsid w:val="00AF4EBA"/>
    <w:rsid w:val="00B35FA0"/>
    <w:rsid w:val="00B41980"/>
    <w:rsid w:val="00B6490F"/>
    <w:rsid w:val="00B65F83"/>
    <w:rsid w:val="00B73FD7"/>
    <w:rsid w:val="00B82FF5"/>
    <w:rsid w:val="00B95612"/>
    <w:rsid w:val="00B961E9"/>
    <w:rsid w:val="00BA141E"/>
    <w:rsid w:val="00BA6A15"/>
    <w:rsid w:val="00BA7ED2"/>
    <w:rsid w:val="00BB4A27"/>
    <w:rsid w:val="00BB5489"/>
    <w:rsid w:val="00BD334E"/>
    <w:rsid w:val="00BE4C6D"/>
    <w:rsid w:val="00C21F35"/>
    <w:rsid w:val="00C23403"/>
    <w:rsid w:val="00C31D96"/>
    <w:rsid w:val="00C372CD"/>
    <w:rsid w:val="00C44966"/>
    <w:rsid w:val="00C47637"/>
    <w:rsid w:val="00C632AA"/>
    <w:rsid w:val="00C66C96"/>
    <w:rsid w:val="00CA6E19"/>
    <w:rsid w:val="00CA7EE3"/>
    <w:rsid w:val="00CB395E"/>
    <w:rsid w:val="00CB7791"/>
    <w:rsid w:val="00CC36E6"/>
    <w:rsid w:val="00CC39B4"/>
    <w:rsid w:val="00CE0A10"/>
    <w:rsid w:val="00CE59E8"/>
    <w:rsid w:val="00CF4D51"/>
    <w:rsid w:val="00CF50F0"/>
    <w:rsid w:val="00D105EB"/>
    <w:rsid w:val="00D17122"/>
    <w:rsid w:val="00D21608"/>
    <w:rsid w:val="00D367C6"/>
    <w:rsid w:val="00D42BD6"/>
    <w:rsid w:val="00D51A9E"/>
    <w:rsid w:val="00D57555"/>
    <w:rsid w:val="00D74292"/>
    <w:rsid w:val="00D748EB"/>
    <w:rsid w:val="00D81AB6"/>
    <w:rsid w:val="00D823FE"/>
    <w:rsid w:val="00D9620D"/>
    <w:rsid w:val="00DA5AD3"/>
    <w:rsid w:val="00DB3D0B"/>
    <w:rsid w:val="00DC1C63"/>
    <w:rsid w:val="00DC5296"/>
    <w:rsid w:val="00DC664A"/>
    <w:rsid w:val="00DD1F6D"/>
    <w:rsid w:val="00DE1BC5"/>
    <w:rsid w:val="00E0584E"/>
    <w:rsid w:val="00E061DF"/>
    <w:rsid w:val="00E16DFF"/>
    <w:rsid w:val="00E22B42"/>
    <w:rsid w:val="00E24C87"/>
    <w:rsid w:val="00E40DFA"/>
    <w:rsid w:val="00E63171"/>
    <w:rsid w:val="00E730BE"/>
    <w:rsid w:val="00E7642E"/>
    <w:rsid w:val="00E87693"/>
    <w:rsid w:val="00E94C46"/>
    <w:rsid w:val="00EA406F"/>
    <w:rsid w:val="00EB7B01"/>
    <w:rsid w:val="00EC08EE"/>
    <w:rsid w:val="00EC5AB6"/>
    <w:rsid w:val="00EC6463"/>
    <w:rsid w:val="00EE1545"/>
    <w:rsid w:val="00EF3DA7"/>
    <w:rsid w:val="00F00E5E"/>
    <w:rsid w:val="00F016A1"/>
    <w:rsid w:val="00F058CD"/>
    <w:rsid w:val="00F22491"/>
    <w:rsid w:val="00F355C1"/>
    <w:rsid w:val="00F5109A"/>
    <w:rsid w:val="00F55A19"/>
    <w:rsid w:val="00F61B0C"/>
    <w:rsid w:val="00F63AA5"/>
    <w:rsid w:val="00F6479B"/>
    <w:rsid w:val="00F66174"/>
    <w:rsid w:val="00F71F32"/>
    <w:rsid w:val="00F773EA"/>
    <w:rsid w:val="00F80BF9"/>
    <w:rsid w:val="00F876A8"/>
    <w:rsid w:val="00F9553A"/>
    <w:rsid w:val="00F97E4B"/>
    <w:rsid w:val="00FA40E4"/>
    <w:rsid w:val="00FC01B1"/>
    <w:rsid w:val="00FC47F0"/>
    <w:rsid w:val="00FF5EC7"/>
    <w:rsid w:val="00FF7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D116E7"/>
  <w15:docId w15:val="{CE3D6D78-AA8E-4029-B682-DCA6CF44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9"/>
    <w:qFormat/>
    <w:rsid w:val="004F7E5F"/>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jc w:val="center"/>
      <w:outlineLvl w:val="0"/>
    </w:pPr>
    <w:rPr>
      <w:rFonts w:ascii="Arial" w:eastAsia="Times New Roman" w:hAnsi="Arial" w:cs="Arial"/>
      <w:b/>
      <w:bCs/>
      <w:kern w:val="32"/>
      <w:sz w:val="36"/>
      <w:szCs w:val="36"/>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paragraph" w:styleId="BalloonText">
    <w:name w:val="Balloon Text"/>
    <w:basedOn w:val="Normal"/>
    <w:link w:val="BalloonTextChar"/>
    <w:uiPriority w:val="99"/>
    <w:semiHidden/>
    <w:unhideWhenUsed/>
    <w:rsid w:val="00D21608"/>
    <w:rPr>
      <w:rFonts w:ascii="Tahoma" w:hAnsi="Tahoma" w:cs="Tahoma"/>
      <w:sz w:val="16"/>
      <w:szCs w:val="16"/>
    </w:rPr>
  </w:style>
  <w:style w:type="character" w:customStyle="1" w:styleId="BalloonTextChar">
    <w:name w:val="Balloon Text Char"/>
    <w:basedOn w:val="DefaultParagraphFont"/>
    <w:link w:val="BalloonText"/>
    <w:uiPriority w:val="99"/>
    <w:semiHidden/>
    <w:rsid w:val="00D21608"/>
    <w:rPr>
      <w:rFonts w:ascii="Tahoma" w:hAnsi="Tahoma" w:cs="Tahoma"/>
      <w:sz w:val="16"/>
      <w:szCs w:val="16"/>
      <w:lang w:val="en-US" w:eastAsia="en-US"/>
    </w:rPr>
  </w:style>
  <w:style w:type="paragraph" w:styleId="ListParagraph">
    <w:name w:val="List Paragraph"/>
    <w:basedOn w:val="Normal"/>
    <w:uiPriority w:val="34"/>
    <w:qFormat/>
    <w:rsid w:val="009B76C3"/>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sz w:val="22"/>
      <w:szCs w:val="22"/>
      <w:bdr w:val="none" w:sz="0" w:space="0" w:color="auto"/>
      <w:lang w:val="en-GB"/>
    </w:rPr>
  </w:style>
  <w:style w:type="table" w:styleId="TableGrid">
    <w:name w:val="Table Grid"/>
    <w:basedOn w:val="TableNormal"/>
    <w:uiPriority w:val="59"/>
    <w:rsid w:val="006B0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4A30"/>
    <w:pPr>
      <w:tabs>
        <w:tab w:val="center" w:pos="4513"/>
        <w:tab w:val="right" w:pos="9026"/>
      </w:tabs>
    </w:pPr>
  </w:style>
  <w:style w:type="character" w:customStyle="1" w:styleId="HeaderChar">
    <w:name w:val="Header Char"/>
    <w:basedOn w:val="DefaultParagraphFont"/>
    <w:link w:val="Header"/>
    <w:uiPriority w:val="99"/>
    <w:rsid w:val="005B4A30"/>
    <w:rPr>
      <w:sz w:val="24"/>
      <w:szCs w:val="24"/>
      <w:lang w:val="en-US" w:eastAsia="en-US"/>
    </w:rPr>
  </w:style>
  <w:style w:type="paragraph" w:styleId="Footer">
    <w:name w:val="footer"/>
    <w:basedOn w:val="Normal"/>
    <w:link w:val="FooterChar"/>
    <w:uiPriority w:val="99"/>
    <w:unhideWhenUsed/>
    <w:rsid w:val="005B4A30"/>
    <w:pPr>
      <w:tabs>
        <w:tab w:val="center" w:pos="4513"/>
        <w:tab w:val="right" w:pos="9026"/>
      </w:tabs>
    </w:pPr>
  </w:style>
  <w:style w:type="character" w:customStyle="1" w:styleId="FooterChar">
    <w:name w:val="Footer Char"/>
    <w:basedOn w:val="DefaultParagraphFont"/>
    <w:link w:val="Footer"/>
    <w:uiPriority w:val="99"/>
    <w:rsid w:val="005B4A30"/>
    <w:rPr>
      <w:sz w:val="24"/>
      <w:szCs w:val="24"/>
      <w:lang w:val="en-US" w:eastAsia="en-US"/>
    </w:rPr>
  </w:style>
  <w:style w:type="paragraph" w:styleId="NoSpacing">
    <w:name w:val="No Spacing"/>
    <w:uiPriority w:val="1"/>
    <w:qFormat/>
    <w:rsid w:val="002D2C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styleId="CommentReference">
    <w:name w:val="annotation reference"/>
    <w:basedOn w:val="DefaultParagraphFont"/>
    <w:uiPriority w:val="99"/>
    <w:semiHidden/>
    <w:unhideWhenUsed/>
    <w:rsid w:val="003B6041"/>
    <w:rPr>
      <w:sz w:val="16"/>
      <w:szCs w:val="16"/>
    </w:rPr>
  </w:style>
  <w:style w:type="paragraph" w:styleId="CommentText">
    <w:name w:val="annotation text"/>
    <w:basedOn w:val="Normal"/>
    <w:link w:val="CommentTextChar"/>
    <w:uiPriority w:val="99"/>
    <w:semiHidden/>
    <w:unhideWhenUsed/>
    <w:rsid w:val="003B6041"/>
    <w:rPr>
      <w:sz w:val="20"/>
      <w:szCs w:val="20"/>
    </w:rPr>
  </w:style>
  <w:style w:type="character" w:customStyle="1" w:styleId="CommentTextChar">
    <w:name w:val="Comment Text Char"/>
    <w:basedOn w:val="DefaultParagraphFont"/>
    <w:link w:val="CommentText"/>
    <w:uiPriority w:val="99"/>
    <w:semiHidden/>
    <w:rsid w:val="003B6041"/>
    <w:rPr>
      <w:lang w:val="en-US" w:eastAsia="en-US"/>
    </w:rPr>
  </w:style>
  <w:style w:type="paragraph" w:styleId="CommentSubject">
    <w:name w:val="annotation subject"/>
    <w:basedOn w:val="CommentText"/>
    <w:next w:val="CommentText"/>
    <w:link w:val="CommentSubjectChar"/>
    <w:uiPriority w:val="99"/>
    <w:semiHidden/>
    <w:unhideWhenUsed/>
    <w:rsid w:val="003B6041"/>
    <w:rPr>
      <w:b/>
      <w:bCs/>
    </w:rPr>
  </w:style>
  <w:style w:type="character" w:customStyle="1" w:styleId="CommentSubjectChar">
    <w:name w:val="Comment Subject Char"/>
    <w:basedOn w:val="CommentTextChar"/>
    <w:link w:val="CommentSubject"/>
    <w:uiPriority w:val="99"/>
    <w:semiHidden/>
    <w:rsid w:val="003B6041"/>
    <w:rPr>
      <w:b/>
      <w:bCs/>
      <w:lang w:val="en-US" w:eastAsia="en-US"/>
    </w:rPr>
  </w:style>
  <w:style w:type="paragraph" w:customStyle="1" w:styleId="Default">
    <w:name w:val="Default"/>
    <w:rsid w:val="006D2A3E"/>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Calibri" w:hAnsi="Arial" w:cs="Arial"/>
      <w:color w:val="000000"/>
      <w:sz w:val="24"/>
      <w:szCs w:val="24"/>
      <w:bdr w:val="none" w:sz="0" w:space="0" w:color="auto"/>
      <w:lang w:eastAsia="en-US"/>
    </w:rPr>
  </w:style>
  <w:style w:type="character" w:customStyle="1" w:styleId="Heading1Char">
    <w:name w:val="Heading 1 Char"/>
    <w:basedOn w:val="DefaultParagraphFont"/>
    <w:link w:val="Heading1"/>
    <w:uiPriority w:val="99"/>
    <w:rsid w:val="004F7E5F"/>
    <w:rPr>
      <w:rFonts w:ascii="Arial" w:eastAsia="Times New Roman" w:hAnsi="Arial" w:cs="Arial"/>
      <w:b/>
      <w:bCs/>
      <w:kern w:val="32"/>
      <w:sz w:val="36"/>
      <w:szCs w:val="36"/>
      <w:bdr w:val="none" w:sz="0" w:space="0" w:color="auto"/>
    </w:rPr>
  </w:style>
  <w:style w:type="paragraph" w:customStyle="1" w:styleId="bold">
    <w:name w:val="bold"/>
    <w:basedOn w:val="Normal"/>
    <w:uiPriority w:val="99"/>
    <w:rsid w:val="004F7E5F"/>
    <w:pPr>
      <w:pBdr>
        <w:top w:val="none" w:sz="0" w:space="0" w:color="auto"/>
        <w:left w:val="none" w:sz="0" w:space="0" w:color="auto"/>
        <w:bottom w:val="none" w:sz="0" w:space="0" w:color="auto"/>
        <w:right w:val="none" w:sz="0" w:space="0" w:color="auto"/>
        <w:between w:val="none" w:sz="0" w:space="0" w:color="auto"/>
        <w:bar w:val="none" w:sz="0" w:color="auto"/>
      </w:pBdr>
      <w:spacing w:before="120" w:after="120"/>
    </w:pPr>
    <w:rPr>
      <w:rFonts w:ascii="Arial" w:eastAsia="Times New Roman" w:hAnsi="Arial" w:cs="Arial"/>
      <w:b/>
      <w:bCs/>
      <w:sz w:val="22"/>
      <w:szCs w:val="22"/>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0169">
      <w:bodyDiv w:val="1"/>
      <w:marLeft w:val="0"/>
      <w:marRight w:val="0"/>
      <w:marTop w:val="0"/>
      <w:marBottom w:val="0"/>
      <w:divBdr>
        <w:top w:val="none" w:sz="0" w:space="0" w:color="auto"/>
        <w:left w:val="none" w:sz="0" w:space="0" w:color="auto"/>
        <w:bottom w:val="none" w:sz="0" w:space="0" w:color="auto"/>
        <w:right w:val="none" w:sz="0" w:space="0" w:color="auto"/>
      </w:divBdr>
    </w:div>
    <w:div w:id="65079894">
      <w:bodyDiv w:val="1"/>
      <w:marLeft w:val="0"/>
      <w:marRight w:val="0"/>
      <w:marTop w:val="0"/>
      <w:marBottom w:val="0"/>
      <w:divBdr>
        <w:top w:val="none" w:sz="0" w:space="0" w:color="auto"/>
        <w:left w:val="none" w:sz="0" w:space="0" w:color="auto"/>
        <w:bottom w:val="none" w:sz="0" w:space="0" w:color="auto"/>
        <w:right w:val="none" w:sz="0" w:space="0" w:color="auto"/>
      </w:divBdr>
    </w:div>
    <w:div w:id="92751371">
      <w:bodyDiv w:val="1"/>
      <w:marLeft w:val="0"/>
      <w:marRight w:val="0"/>
      <w:marTop w:val="0"/>
      <w:marBottom w:val="0"/>
      <w:divBdr>
        <w:top w:val="none" w:sz="0" w:space="0" w:color="auto"/>
        <w:left w:val="none" w:sz="0" w:space="0" w:color="auto"/>
        <w:bottom w:val="none" w:sz="0" w:space="0" w:color="auto"/>
        <w:right w:val="none" w:sz="0" w:space="0" w:color="auto"/>
      </w:divBdr>
    </w:div>
    <w:div w:id="118456286">
      <w:bodyDiv w:val="1"/>
      <w:marLeft w:val="0"/>
      <w:marRight w:val="0"/>
      <w:marTop w:val="0"/>
      <w:marBottom w:val="0"/>
      <w:divBdr>
        <w:top w:val="none" w:sz="0" w:space="0" w:color="auto"/>
        <w:left w:val="none" w:sz="0" w:space="0" w:color="auto"/>
        <w:bottom w:val="none" w:sz="0" w:space="0" w:color="auto"/>
        <w:right w:val="none" w:sz="0" w:space="0" w:color="auto"/>
      </w:divBdr>
    </w:div>
    <w:div w:id="172688503">
      <w:bodyDiv w:val="1"/>
      <w:marLeft w:val="0"/>
      <w:marRight w:val="0"/>
      <w:marTop w:val="0"/>
      <w:marBottom w:val="0"/>
      <w:divBdr>
        <w:top w:val="none" w:sz="0" w:space="0" w:color="auto"/>
        <w:left w:val="none" w:sz="0" w:space="0" w:color="auto"/>
        <w:bottom w:val="none" w:sz="0" w:space="0" w:color="auto"/>
        <w:right w:val="none" w:sz="0" w:space="0" w:color="auto"/>
      </w:divBdr>
    </w:div>
    <w:div w:id="227883869">
      <w:bodyDiv w:val="1"/>
      <w:marLeft w:val="0"/>
      <w:marRight w:val="0"/>
      <w:marTop w:val="0"/>
      <w:marBottom w:val="0"/>
      <w:divBdr>
        <w:top w:val="none" w:sz="0" w:space="0" w:color="auto"/>
        <w:left w:val="none" w:sz="0" w:space="0" w:color="auto"/>
        <w:bottom w:val="none" w:sz="0" w:space="0" w:color="auto"/>
        <w:right w:val="none" w:sz="0" w:space="0" w:color="auto"/>
      </w:divBdr>
    </w:div>
    <w:div w:id="246380847">
      <w:bodyDiv w:val="1"/>
      <w:marLeft w:val="0"/>
      <w:marRight w:val="0"/>
      <w:marTop w:val="0"/>
      <w:marBottom w:val="0"/>
      <w:divBdr>
        <w:top w:val="none" w:sz="0" w:space="0" w:color="auto"/>
        <w:left w:val="none" w:sz="0" w:space="0" w:color="auto"/>
        <w:bottom w:val="none" w:sz="0" w:space="0" w:color="auto"/>
        <w:right w:val="none" w:sz="0" w:space="0" w:color="auto"/>
      </w:divBdr>
    </w:div>
    <w:div w:id="263267214">
      <w:bodyDiv w:val="1"/>
      <w:marLeft w:val="0"/>
      <w:marRight w:val="0"/>
      <w:marTop w:val="0"/>
      <w:marBottom w:val="0"/>
      <w:divBdr>
        <w:top w:val="none" w:sz="0" w:space="0" w:color="auto"/>
        <w:left w:val="none" w:sz="0" w:space="0" w:color="auto"/>
        <w:bottom w:val="none" w:sz="0" w:space="0" w:color="auto"/>
        <w:right w:val="none" w:sz="0" w:space="0" w:color="auto"/>
      </w:divBdr>
    </w:div>
    <w:div w:id="265578105">
      <w:bodyDiv w:val="1"/>
      <w:marLeft w:val="0"/>
      <w:marRight w:val="0"/>
      <w:marTop w:val="0"/>
      <w:marBottom w:val="0"/>
      <w:divBdr>
        <w:top w:val="none" w:sz="0" w:space="0" w:color="auto"/>
        <w:left w:val="none" w:sz="0" w:space="0" w:color="auto"/>
        <w:bottom w:val="none" w:sz="0" w:space="0" w:color="auto"/>
        <w:right w:val="none" w:sz="0" w:space="0" w:color="auto"/>
      </w:divBdr>
    </w:div>
    <w:div w:id="632297293">
      <w:bodyDiv w:val="1"/>
      <w:marLeft w:val="0"/>
      <w:marRight w:val="0"/>
      <w:marTop w:val="0"/>
      <w:marBottom w:val="0"/>
      <w:divBdr>
        <w:top w:val="none" w:sz="0" w:space="0" w:color="auto"/>
        <w:left w:val="none" w:sz="0" w:space="0" w:color="auto"/>
        <w:bottom w:val="none" w:sz="0" w:space="0" w:color="auto"/>
        <w:right w:val="none" w:sz="0" w:space="0" w:color="auto"/>
      </w:divBdr>
    </w:div>
    <w:div w:id="727532560">
      <w:bodyDiv w:val="1"/>
      <w:marLeft w:val="0"/>
      <w:marRight w:val="0"/>
      <w:marTop w:val="0"/>
      <w:marBottom w:val="0"/>
      <w:divBdr>
        <w:top w:val="none" w:sz="0" w:space="0" w:color="auto"/>
        <w:left w:val="none" w:sz="0" w:space="0" w:color="auto"/>
        <w:bottom w:val="none" w:sz="0" w:space="0" w:color="auto"/>
        <w:right w:val="none" w:sz="0" w:space="0" w:color="auto"/>
      </w:divBdr>
    </w:div>
    <w:div w:id="769547185">
      <w:bodyDiv w:val="1"/>
      <w:marLeft w:val="0"/>
      <w:marRight w:val="0"/>
      <w:marTop w:val="0"/>
      <w:marBottom w:val="0"/>
      <w:divBdr>
        <w:top w:val="none" w:sz="0" w:space="0" w:color="auto"/>
        <w:left w:val="none" w:sz="0" w:space="0" w:color="auto"/>
        <w:bottom w:val="none" w:sz="0" w:space="0" w:color="auto"/>
        <w:right w:val="none" w:sz="0" w:space="0" w:color="auto"/>
      </w:divBdr>
    </w:div>
    <w:div w:id="789980687">
      <w:bodyDiv w:val="1"/>
      <w:marLeft w:val="0"/>
      <w:marRight w:val="0"/>
      <w:marTop w:val="0"/>
      <w:marBottom w:val="0"/>
      <w:divBdr>
        <w:top w:val="none" w:sz="0" w:space="0" w:color="auto"/>
        <w:left w:val="none" w:sz="0" w:space="0" w:color="auto"/>
        <w:bottom w:val="none" w:sz="0" w:space="0" w:color="auto"/>
        <w:right w:val="none" w:sz="0" w:space="0" w:color="auto"/>
      </w:divBdr>
    </w:div>
    <w:div w:id="792871228">
      <w:bodyDiv w:val="1"/>
      <w:marLeft w:val="0"/>
      <w:marRight w:val="0"/>
      <w:marTop w:val="0"/>
      <w:marBottom w:val="0"/>
      <w:divBdr>
        <w:top w:val="none" w:sz="0" w:space="0" w:color="auto"/>
        <w:left w:val="none" w:sz="0" w:space="0" w:color="auto"/>
        <w:bottom w:val="none" w:sz="0" w:space="0" w:color="auto"/>
        <w:right w:val="none" w:sz="0" w:space="0" w:color="auto"/>
      </w:divBdr>
    </w:div>
    <w:div w:id="821045991">
      <w:bodyDiv w:val="1"/>
      <w:marLeft w:val="0"/>
      <w:marRight w:val="0"/>
      <w:marTop w:val="0"/>
      <w:marBottom w:val="0"/>
      <w:divBdr>
        <w:top w:val="none" w:sz="0" w:space="0" w:color="auto"/>
        <w:left w:val="none" w:sz="0" w:space="0" w:color="auto"/>
        <w:bottom w:val="none" w:sz="0" w:space="0" w:color="auto"/>
        <w:right w:val="none" w:sz="0" w:space="0" w:color="auto"/>
      </w:divBdr>
    </w:div>
    <w:div w:id="821234666">
      <w:bodyDiv w:val="1"/>
      <w:marLeft w:val="0"/>
      <w:marRight w:val="0"/>
      <w:marTop w:val="0"/>
      <w:marBottom w:val="0"/>
      <w:divBdr>
        <w:top w:val="none" w:sz="0" w:space="0" w:color="auto"/>
        <w:left w:val="none" w:sz="0" w:space="0" w:color="auto"/>
        <w:bottom w:val="none" w:sz="0" w:space="0" w:color="auto"/>
        <w:right w:val="none" w:sz="0" w:space="0" w:color="auto"/>
      </w:divBdr>
    </w:div>
    <w:div w:id="975838173">
      <w:bodyDiv w:val="1"/>
      <w:marLeft w:val="0"/>
      <w:marRight w:val="0"/>
      <w:marTop w:val="0"/>
      <w:marBottom w:val="0"/>
      <w:divBdr>
        <w:top w:val="none" w:sz="0" w:space="0" w:color="auto"/>
        <w:left w:val="none" w:sz="0" w:space="0" w:color="auto"/>
        <w:bottom w:val="none" w:sz="0" w:space="0" w:color="auto"/>
        <w:right w:val="none" w:sz="0" w:space="0" w:color="auto"/>
      </w:divBdr>
    </w:div>
    <w:div w:id="1077437070">
      <w:bodyDiv w:val="1"/>
      <w:marLeft w:val="0"/>
      <w:marRight w:val="0"/>
      <w:marTop w:val="0"/>
      <w:marBottom w:val="0"/>
      <w:divBdr>
        <w:top w:val="none" w:sz="0" w:space="0" w:color="auto"/>
        <w:left w:val="none" w:sz="0" w:space="0" w:color="auto"/>
        <w:bottom w:val="none" w:sz="0" w:space="0" w:color="auto"/>
        <w:right w:val="none" w:sz="0" w:space="0" w:color="auto"/>
      </w:divBdr>
    </w:div>
    <w:div w:id="1077478843">
      <w:bodyDiv w:val="1"/>
      <w:marLeft w:val="0"/>
      <w:marRight w:val="0"/>
      <w:marTop w:val="0"/>
      <w:marBottom w:val="0"/>
      <w:divBdr>
        <w:top w:val="none" w:sz="0" w:space="0" w:color="auto"/>
        <w:left w:val="none" w:sz="0" w:space="0" w:color="auto"/>
        <w:bottom w:val="none" w:sz="0" w:space="0" w:color="auto"/>
        <w:right w:val="none" w:sz="0" w:space="0" w:color="auto"/>
      </w:divBdr>
    </w:div>
    <w:div w:id="1183470217">
      <w:bodyDiv w:val="1"/>
      <w:marLeft w:val="0"/>
      <w:marRight w:val="0"/>
      <w:marTop w:val="0"/>
      <w:marBottom w:val="0"/>
      <w:divBdr>
        <w:top w:val="none" w:sz="0" w:space="0" w:color="auto"/>
        <w:left w:val="none" w:sz="0" w:space="0" w:color="auto"/>
        <w:bottom w:val="none" w:sz="0" w:space="0" w:color="auto"/>
        <w:right w:val="none" w:sz="0" w:space="0" w:color="auto"/>
      </w:divBdr>
    </w:div>
    <w:div w:id="1219126875">
      <w:bodyDiv w:val="1"/>
      <w:marLeft w:val="0"/>
      <w:marRight w:val="0"/>
      <w:marTop w:val="0"/>
      <w:marBottom w:val="0"/>
      <w:divBdr>
        <w:top w:val="none" w:sz="0" w:space="0" w:color="auto"/>
        <w:left w:val="none" w:sz="0" w:space="0" w:color="auto"/>
        <w:bottom w:val="none" w:sz="0" w:space="0" w:color="auto"/>
        <w:right w:val="none" w:sz="0" w:space="0" w:color="auto"/>
      </w:divBdr>
    </w:div>
    <w:div w:id="1241909643">
      <w:bodyDiv w:val="1"/>
      <w:marLeft w:val="0"/>
      <w:marRight w:val="0"/>
      <w:marTop w:val="0"/>
      <w:marBottom w:val="0"/>
      <w:divBdr>
        <w:top w:val="none" w:sz="0" w:space="0" w:color="auto"/>
        <w:left w:val="none" w:sz="0" w:space="0" w:color="auto"/>
        <w:bottom w:val="none" w:sz="0" w:space="0" w:color="auto"/>
        <w:right w:val="none" w:sz="0" w:space="0" w:color="auto"/>
      </w:divBdr>
    </w:div>
    <w:div w:id="1249080178">
      <w:bodyDiv w:val="1"/>
      <w:marLeft w:val="0"/>
      <w:marRight w:val="0"/>
      <w:marTop w:val="0"/>
      <w:marBottom w:val="0"/>
      <w:divBdr>
        <w:top w:val="none" w:sz="0" w:space="0" w:color="auto"/>
        <w:left w:val="none" w:sz="0" w:space="0" w:color="auto"/>
        <w:bottom w:val="none" w:sz="0" w:space="0" w:color="auto"/>
        <w:right w:val="none" w:sz="0" w:space="0" w:color="auto"/>
      </w:divBdr>
    </w:div>
    <w:div w:id="1249461795">
      <w:bodyDiv w:val="1"/>
      <w:marLeft w:val="0"/>
      <w:marRight w:val="0"/>
      <w:marTop w:val="0"/>
      <w:marBottom w:val="0"/>
      <w:divBdr>
        <w:top w:val="none" w:sz="0" w:space="0" w:color="auto"/>
        <w:left w:val="none" w:sz="0" w:space="0" w:color="auto"/>
        <w:bottom w:val="none" w:sz="0" w:space="0" w:color="auto"/>
        <w:right w:val="none" w:sz="0" w:space="0" w:color="auto"/>
      </w:divBdr>
    </w:div>
    <w:div w:id="1251427194">
      <w:bodyDiv w:val="1"/>
      <w:marLeft w:val="0"/>
      <w:marRight w:val="0"/>
      <w:marTop w:val="0"/>
      <w:marBottom w:val="0"/>
      <w:divBdr>
        <w:top w:val="none" w:sz="0" w:space="0" w:color="auto"/>
        <w:left w:val="none" w:sz="0" w:space="0" w:color="auto"/>
        <w:bottom w:val="none" w:sz="0" w:space="0" w:color="auto"/>
        <w:right w:val="none" w:sz="0" w:space="0" w:color="auto"/>
      </w:divBdr>
    </w:div>
    <w:div w:id="1295868506">
      <w:bodyDiv w:val="1"/>
      <w:marLeft w:val="0"/>
      <w:marRight w:val="0"/>
      <w:marTop w:val="0"/>
      <w:marBottom w:val="0"/>
      <w:divBdr>
        <w:top w:val="none" w:sz="0" w:space="0" w:color="auto"/>
        <w:left w:val="none" w:sz="0" w:space="0" w:color="auto"/>
        <w:bottom w:val="none" w:sz="0" w:space="0" w:color="auto"/>
        <w:right w:val="none" w:sz="0" w:space="0" w:color="auto"/>
      </w:divBdr>
    </w:div>
    <w:div w:id="1309476552">
      <w:bodyDiv w:val="1"/>
      <w:marLeft w:val="0"/>
      <w:marRight w:val="0"/>
      <w:marTop w:val="0"/>
      <w:marBottom w:val="0"/>
      <w:divBdr>
        <w:top w:val="none" w:sz="0" w:space="0" w:color="auto"/>
        <w:left w:val="none" w:sz="0" w:space="0" w:color="auto"/>
        <w:bottom w:val="none" w:sz="0" w:space="0" w:color="auto"/>
        <w:right w:val="none" w:sz="0" w:space="0" w:color="auto"/>
      </w:divBdr>
    </w:div>
    <w:div w:id="1329020996">
      <w:bodyDiv w:val="1"/>
      <w:marLeft w:val="0"/>
      <w:marRight w:val="0"/>
      <w:marTop w:val="0"/>
      <w:marBottom w:val="0"/>
      <w:divBdr>
        <w:top w:val="none" w:sz="0" w:space="0" w:color="auto"/>
        <w:left w:val="none" w:sz="0" w:space="0" w:color="auto"/>
        <w:bottom w:val="none" w:sz="0" w:space="0" w:color="auto"/>
        <w:right w:val="none" w:sz="0" w:space="0" w:color="auto"/>
      </w:divBdr>
    </w:div>
    <w:div w:id="1345935814">
      <w:bodyDiv w:val="1"/>
      <w:marLeft w:val="0"/>
      <w:marRight w:val="0"/>
      <w:marTop w:val="0"/>
      <w:marBottom w:val="0"/>
      <w:divBdr>
        <w:top w:val="none" w:sz="0" w:space="0" w:color="auto"/>
        <w:left w:val="none" w:sz="0" w:space="0" w:color="auto"/>
        <w:bottom w:val="none" w:sz="0" w:space="0" w:color="auto"/>
        <w:right w:val="none" w:sz="0" w:space="0" w:color="auto"/>
      </w:divBdr>
    </w:div>
    <w:div w:id="1355695658">
      <w:bodyDiv w:val="1"/>
      <w:marLeft w:val="0"/>
      <w:marRight w:val="0"/>
      <w:marTop w:val="0"/>
      <w:marBottom w:val="0"/>
      <w:divBdr>
        <w:top w:val="none" w:sz="0" w:space="0" w:color="auto"/>
        <w:left w:val="none" w:sz="0" w:space="0" w:color="auto"/>
        <w:bottom w:val="none" w:sz="0" w:space="0" w:color="auto"/>
        <w:right w:val="none" w:sz="0" w:space="0" w:color="auto"/>
      </w:divBdr>
    </w:div>
    <w:div w:id="1532645703">
      <w:bodyDiv w:val="1"/>
      <w:marLeft w:val="0"/>
      <w:marRight w:val="0"/>
      <w:marTop w:val="0"/>
      <w:marBottom w:val="0"/>
      <w:divBdr>
        <w:top w:val="none" w:sz="0" w:space="0" w:color="auto"/>
        <w:left w:val="none" w:sz="0" w:space="0" w:color="auto"/>
        <w:bottom w:val="none" w:sz="0" w:space="0" w:color="auto"/>
        <w:right w:val="none" w:sz="0" w:space="0" w:color="auto"/>
      </w:divBdr>
    </w:div>
    <w:div w:id="1614165638">
      <w:bodyDiv w:val="1"/>
      <w:marLeft w:val="0"/>
      <w:marRight w:val="0"/>
      <w:marTop w:val="0"/>
      <w:marBottom w:val="0"/>
      <w:divBdr>
        <w:top w:val="none" w:sz="0" w:space="0" w:color="auto"/>
        <w:left w:val="none" w:sz="0" w:space="0" w:color="auto"/>
        <w:bottom w:val="none" w:sz="0" w:space="0" w:color="auto"/>
        <w:right w:val="none" w:sz="0" w:space="0" w:color="auto"/>
      </w:divBdr>
    </w:div>
    <w:div w:id="1651328563">
      <w:bodyDiv w:val="1"/>
      <w:marLeft w:val="0"/>
      <w:marRight w:val="0"/>
      <w:marTop w:val="0"/>
      <w:marBottom w:val="0"/>
      <w:divBdr>
        <w:top w:val="none" w:sz="0" w:space="0" w:color="auto"/>
        <w:left w:val="none" w:sz="0" w:space="0" w:color="auto"/>
        <w:bottom w:val="none" w:sz="0" w:space="0" w:color="auto"/>
        <w:right w:val="none" w:sz="0" w:space="0" w:color="auto"/>
      </w:divBdr>
    </w:div>
    <w:div w:id="1701080352">
      <w:bodyDiv w:val="1"/>
      <w:marLeft w:val="0"/>
      <w:marRight w:val="0"/>
      <w:marTop w:val="0"/>
      <w:marBottom w:val="0"/>
      <w:divBdr>
        <w:top w:val="none" w:sz="0" w:space="0" w:color="auto"/>
        <w:left w:val="none" w:sz="0" w:space="0" w:color="auto"/>
        <w:bottom w:val="none" w:sz="0" w:space="0" w:color="auto"/>
        <w:right w:val="none" w:sz="0" w:space="0" w:color="auto"/>
      </w:divBdr>
    </w:div>
    <w:div w:id="1717467423">
      <w:bodyDiv w:val="1"/>
      <w:marLeft w:val="0"/>
      <w:marRight w:val="0"/>
      <w:marTop w:val="0"/>
      <w:marBottom w:val="0"/>
      <w:divBdr>
        <w:top w:val="none" w:sz="0" w:space="0" w:color="auto"/>
        <w:left w:val="none" w:sz="0" w:space="0" w:color="auto"/>
        <w:bottom w:val="none" w:sz="0" w:space="0" w:color="auto"/>
        <w:right w:val="none" w:sz="0" w:space="0" w:color="auto"/>
      </w:divBdr>
    </w:div>
    <w:div w:id="1796752632">
      <w:bodyDiv w:val="1"/>
      <w:marLeft w:val="0"/>
      <w:marRight w:val="0"/>
      <w:marTop w:val="0"/>
      <w:marBottom w:val="0"/>
      <w:divBdr>
        <w:top w:val="none" w:sz="0" w:space="0" w:color="auto"/>
        <w:left w:val="none" w:sz="0" w:space="0" w:color="auto"/>
        <w:bottom w:val="none" w:sz="0" w:space="0" w:color="auto"/>
        <w:right w:val="none" w:sz="0" w:space="0" w:color="auto"/>
      </w:divBdr>
    </w:div>
    <w:div w:id="1849636043">
      <w:bodyDiv w:val="1"/>
      <w:marLeft w:val="0"/>
      <w:marRight w:val="0"/>
      <w:marTop w:val="0"/>
      <w:marBottom w:val="0"/>
      <w:divBdr>
        <w:top w:val="none" w:sz="0" w:space="0" w:color="auto"/>
        <w:left w:val="none" w:sz="0" w:space="0" w:color="auto"/>
        <w:bottom w:val="none" w:sz="0" w:space="0" w:color="auto"/>
        <w:right w:val="none" w:sz="0" w:space="0" w:color="auto"/>
      </w:divBdr>
    </w:div>
    <w:div w:id="1958364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30A8AE49B0174AAD355A450D2819A0" ma:contentTypeVersion="12" ma:contentTypeDescription="Create a new document." ma:contentTypeScope="" ma:versionID="7ad2b69747be4cdfe9edc8406d8e9516">
  <xsd:schema xmlns:xsd="http://www.w3.org/2001/XMLSchema" xmlns:xs="http://www.w3.org/2001/XMLSchema" xmlns:p="http://schemas.microsoft.com/office/2006/metadata/properties" xmlns:ns2="907602a2-eef4-4e24-b83a-0224633ff94d" xmlns:ns3="bba1df81-273b-4feb-bbb5-1edbb0964bfd" targetNamespace="http://schemas.microsoft.com/office/2006/metadata/properties" ma:root="true" ma:fieldsID="3754f484fe814cf2891c2177ca0939e1" ns2:_="" ns3:_="">
    <xsd:import namespace="907602a2-eef4-4e24-b83a-0224633ff94d"/>
    <xsd:import namespace="bba1df81-273b-4feb-bbb5-1edbb0964b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602a2-eef4-4e24-b83a-0224633ff9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1df81-273b-4feb-bbb5-1edbb0964b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B498F-4E0E-4EE6-B9CB-18F2B88FC102}">
  <ds:schemaRefs>
    <ds:schemaRef ds:uri="http://schemas.openxmlformats.org/package/2006/metadata/core-properties"/>
    <ds:schemaRef ds:uri="http://schemas.microsoft.com/office/infopath/2007/PartnerControls"/>
    <ds:schemaRef ds:uri="http://purl.org/dc/dcmitype/"/>
    <ds:schemaRef ds:uri="907602a2-eef4-4e24-b83a-0224633ff94d"/>
    <ds:schemaRef ds:uri="http://schemas.microsoft.com/office/2006/metadata/properties"/>
    <ds:schemaRef ds:uri="http://schemas.microsoft.com/office/2006/documentManagement/types"/>
    <ds:schemaRef ds:uri="http://www.w3.org/XML/1998/namespace"/>
    <ds:schemaRef ds:uri="http://purl.org/dc/elements/1.1/"/>
    <ds:schemaRef ds:uri="http://purl.org/dc/terms/"/>
    <ds:schemaRef ds:uri="bba1df81-273b-4feb-bbb5-1edbb0964bfd"/>
  </ds:schemaRefs>
</ds:datastoreItem>
</file>

<file path=customXml/itemProps2.xml><?xml version="1.0" encoding="utf-8"?>
<ds:datastoreItem xmlns:ds="http://schemas.openxmlformats.org/officeDocument/2006/customXml" ds:itemID="{4AAC758B-2041-4EDD-B6F7-5DCAE8387626}">
  <ds:schemaRefs>
    <ds:schemaRef ds:uri="http://schemas.microsoft.com/sharepoint/v3/contenttype/forms"/>
  </ds:schemaRefs>
</ds:datastoreItem>
</file>

<file path=customXml/itemProps3.xml><?xml version="1.0" encoding="utf-8"?>
<ds:datastoreItem xmlns:ds="http://schemas.openxmlformats.org/officeDocument/2006/customXml" ds:itemID="{DA0C1E55-8460-4C3F-B174-89F817BD1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602a2-eef4-4e24-b83a-0224633ff94d"/>
    <ds:schemaRef ds:uri="bba1df81-273b-4feb-bbb5-1edbb0964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6CBD6-A1B0-4828-8C6B-ED2E6C336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1198</Words>
  <Characters>6833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rmartin</dc:creator>
  <cp:lastModifiedBy>Jenni Stobie</cp:lastModifiedBy>
  <cp:revision>2</cp:revision>
  <cp:lastPrinted>2019-06-06T15:37:00Z</cp:lastPrinted>
  <dcterms:created xsi:type="dcterms:W3CDTF">2020-12-14T11:31:00Z</dcterms:created>
  <dcterms:modified xsi:type="dcterms:W3CDTF">2020-12-14T11:31:00Z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0x0101002130A8AE49B0174AAD355A450D2819A0</vt:lpwstr>
  </property>
</Properties>
</file>