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2880"/>
        <w:gridCol w:w="7308"/>
      </w:tblGrid>
      <w:tr w:rsidR="004E46B6" w:rsidRPr="00112EE6" w14:paraId="32631676" w14:textId="77777777">
        <w:tc>
          <w:tcPr>
            <w:tcW w:w="2880" w:type="dxa"/>
          </w:tcPr>
          <w:p w14:paraId="472173B8" w14:textId="77777777" w:rsidR="004E46B6" w:rsidRPr="00112EE6" w:rsidRDefault="0030768E">
            <w:pPr>
              <w:rPr>
                <w:rFonts w:asciiTheme="majorHAnsi" w:hAnsiTheme="majorHAnsi" w:cstheme="majorHAnsi"/>
                <w:b/>
                <w:sz w:val="24"/>
                <w:szCs w:val="24"/>
              </w:rPr>
            </w:pPr>
            <w:r w:rsidRPr="00112EE6">
              <w:rPr>
                <w:rFonts w:asciiTheme="majorHAnsi" w:hAnsiTheme="majorHAnsi" w:cstheme="majorHAnsi"/>
                <w:b/>
                <w:noProof/>
                <w:sz w:val="24"/>
                <w:szCs w:val="24"/>
              </w:rPr>
              <w:drawing>
                <wp:inline distT="0" distB="0" distL="0" distR="0" wp14:anchorId="27E7DD55" wp14:editId="0522D289">
                  <wp:extent cx="1066800" cy="1130300"/>
                  <wp:effectExtent l="0" t="0" r="0" b="12700"/>
                  <wp:docPr id="1" name="Picture 1" descr="School%20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20Logo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1130300"/>
                          </a:xfrm>
                          <a:prstGeom prst="rect">
                            <a:avLst/>
                          </a:prstGeom>
                          <a:noFill/>
                          <a:ln>
                            <a:noFill/>
                          </a:ln>
                        </pic:spPr>
                      </pic:pic>
                    </a:graphicData>
                  </a:graphic>
                </wp:inline>
              </w:drawing>
            </w:r>
          </w:p>
        </w:tc>
        <w:tc>
          <w:tcPr>
            <w:tcW w:w="7308" w:type="dxa"/>
          </w:tcPr>
          <w:p w14:paraId="69613FAB" w14:textId="77777777" w:rsidR="004E46B6" w:rsidRPr="00112EE6" w:rsidRDefault="0030768E">
            <w:pPr>
              <w:jc w:val="center"/>
              <w:rPr>
                <w:rFonts w:asciiTheme="majorHAnsi" w:hAnsiTheme="majorHAnsi" w:cstheme="majorHAnsi"/>
                <w:b/>
                <w:sz w:val="24"/>
                <w:szCs w:val="24"/>
              </w:rPr>
            </w:pPr>
            <w:r w:rsidRPr="00112EE6">
              <w:rPr>
                <w:rFonts w:asciiTheme="majorHAnsi" w:hAnsiTheme="majorHAnsi" w:cstheme="majorHAnsi"/>
                <w:b/>
                <w:sz w:val="24"/>
                <w:szCs w:val="24"/>
              </w:rPr>
              <w:t>ST. GEORGE’S C of E FOUNDATION SCHOOL</w:t>
            </w:r>
          </w:p>
          <w:p w14:paraId="52D47D8E" w14:textId="77777777" w:rsidR="004E46B6" w:rsidRPr="00112EE6" w:rsidRDefault="004E46B6">
            <w:pPr>
              <w:jc w:val="center"/>
              <w:rPr>
                <w:rFonts w:asciiTheme="majorHAnsi" w:hAnsiTheme="majorHAnsi" w:cstheme="majorHAnsi"/>
                <w:b/>
                <w:i/>
                <w:sz w:val="24"/>
                <w:szCs w:val="24"/>
              </w:rPr>
            </w:pPr>
          </w:p>
          <w:p w14:paraId="3CE182C8" w14:textId="77777777" w:rsidR="004E46B6" w:rsidRPr="00112EE6" w:rsidRDefault="0030768E">
            <w:pPr>
              <w:jc w:val="center"/>
              <w:rPr>
                <w:rFonts w:asciiTheme="majorHAnsi" w:hAnsiTheme="majorHAnsi" w:cstheme="majorHAnsi"/>
                <w:b/>
                <w:sz w:val="24"/>
                <w:szCs w:val="24"/>
              </w:rPr>
            </w:pPr>
            <w:r w:rsidRPr="00112EE6">
              <w:rPr>
                <w:rFonts w:asciiTheme="majorHAnsi" w:hAnsiTheme="majorHAnsi" w:cstheme="majorHAnsi"/>
                <w:b/>
                <w:sz w:val="24"/>
                <w:szCs w:val="24"/>
              </w:rPr>
              <w:t>JOB DESCRIPTION</w:t>
            </w:r>
          </w:p>
        </w:tc>
      </w:tr>
    </w:tbl>
    <w:p w14:paraId="1E61849C" w14:textId="77777777" w:rsidR="004E46B6" w:rsidRPr="00112EE6" w:rsidRDefault="004E46B6">
      <w:pPr>
        <w:rPr>
          <w:rFonts w:asciiTheme="majorHAnsi" w:hAnsiTheme="majorHAnsi" w:cstheme="majorHAnsi"/>
          <w:sz w:val="24"/>
          <w:szCs w:val="24"/>
        </w:rPr>
      </w:pPr>
    </w:p>
    <w:p w14:paraId="1E29230D" w14:textId="59B9C933" w:rsidR="004E46B6" w:rsidRPr="00112EE6" w:rsidRDefault="0030768E" w:rsidP="00112EE6">
      <w:pPr>
        <w:tabs>
          <w:tab w:val="left" w:pos="2835"/>
        </w:tabs>
        <w:rPr>
          <w:rFonts w:asciiTheme="majorHAnsi" w:hAnsiTheme="majorHAnsi" w:cstheme="majorHAnsi"/>
          <w:sz w:val="24"/>
          <w:szCs w:val="24"/>
        </w:rPr>
      </w:pPr>
      <w:r w:rsidRPr="00112EE6">
        <w:rPr>
          <w:rFonts w:asciiTheme="majorHAnsi" w:hAnsiTheme="majorHAnsi" w:cstheme="majorHAnsi"/>
          <w:sz w:val="24"/>
          <w:szCs w:val="24"/>
        </w:rPr>
        <w:t>JOB TITLE:</w:t>
      </w:r>
      <w:r w:rsidRPr="00112EE6">
        <w:rPr>
          <w:rFonts w:asciiTheme="majorHAnsi" w:hAnsiTheme="majorHAnsi" w:cstheme="majorHAnsi"/>
          <w:sz w:val="24"/>
          <w:szCs w:val="24"/>
        </w:rPr>
        <w:tab/>
      </w:r>
      <w:r w:rsidR="00C73914" w:rsidRPr="00112EE6">
        <w:rPr>
          <w:rFonts w:asciiTheme="majorHAnsi" w:hAnsiTheme="majorHAnsi" w:cstheme="majorHAnsi"/>
          <w:sz w:val="24"/>
          <w:szCs w:val="24"/>
        </w:rPr>
        <w:t>Primary</w:t>
      </w:r>
      <w:r w:rsidRPr="00112EE6">
        <w:rPr>
          <w:rFonts w:asciiTheme="majorHAnsi" w:hAnsiTheme="majorHAnsi" w:cstheme="majorHAnsi"/>
          <w:sz w:val="24"/>
          <w:szCs w:val="24"/>
        </w:rPr>
        <w:t xml:space="preserve"> Teacher</w:t>
      </w:r>
    </w:p>
    <w:p w14:paraId="2B325D0D" w14:textId="77777777" w:rsidR="004E46B6" w:rsidRPr="00112EE6" w:rsidRDefault="004E46B6" w:rsidP="00112EE6">
      <w:pPr>
        <w:tabs>
          <w:tab w:val="left" w:pos="2835"/>
        </w:tabs>
        <w:rPr>
          <w:rFonts w:asciiTheme="majorHAnsi" w:hAnsiTheme="majorHAnsi" w:cstheme="majorHAnsi"/>
          <w:sz w:val="24"/>
          <w:szCs w:val="24"/>
        </w:rPr>
      </w:pPr>
    </w:p>
    <w:p w14:paraId="46287F75" w14:textId="10845350" w:rsidR="004E46B6" w:rsidRPr="00112EE6" w:rsidRDefault="0030768E" w:rsidP="00112EE6">
      <w:pPr>
        <w:tabs>
          <w:tab w:val="left" w:pos="2835"/>
        </w:tabs>
        <w:rPr>
          <w:rFonts w:asciiTheme="majorHAnsi" w:hAnsiTheme="majorHAnsi" w:cstheme="majorHAnsi"/>
          <w:sz w:val="24"/>
          <w:szCs w:val="24"/>
        </w:rPr>
      </w:pPr>
      <w:r w:rsidRPr="00112EE6">
        <w:rPr>
          <w:rFonts w:asciiTheme="majorHAnsi" w:hAnsiTheme="majorHAnsi" w:cstheme="majorHAnsi"/>
          <w:sz w:val="24"/>
          <w:szCs w:val="24"/>
        </w:rPr>
        <w:t>GRADE:</w:t>
      </w:r>
      <w:r w:rsidRPr="00112EE6">
        <w:rPr>
          <w:rFonts w:asciiTheme="majorHAnsi" w:hAnsiTheme="majorHAnsi" w:cstheme="majorHAnsi"/>
          <w:sz w:val="24"/>
          <w:szCs w:val="24"/>
        </w:rPr>
        <w:tab/>
        <w:t>MPS/UPS</w:t>
      </w:r>
    </w:p>
    <w:p w14:paraId="1AAE8D23" w14:textId="77777777" w:rsidR="004E46B6" w:rsidRPr="00112EE6" w:rsidRDefault="004E46B6" w:rsidP="00112EE6">
      <w:pPr>
        <w:tabs>
          <w:tab w:val="left" w:pos="2835"/>
        </w:tabs>
        <w:rPr>
          <w:rFonts w:asciiTheme="majorHAnsi" w:hAnsiTheme="majorHAnsi" w:cstheme="majorHAnsi"/>
          <w:sz w:val="24"/>
          <w:szCs w:val="24"/>
        </w:rPr>
      </w:pPr>
    </w:p>
    <w:p w14:paraId="35694531" w14:textId="77777777" w:rsidR="004E46B6" w:rsidRPr="00112EE6" w:rsidRDefault="0030768E" w:rsidP="00112EE6">
      <w:pPr>
        <w:tabs>
          <w:tab w:val="left" w:pos="2835"/>
          <w:tab w:val="left" w:pos="2880"/>
          <w:tab w:val="left" w:pos="4320"/>
        </w:tabs>
        <w:rPr>
          <w:rFonts w:asciiTheme="majorHAnsi" w:hAnsiTheme="majorHAnsi" w:cstheme="majorHAnsi"/>
          <w:sz w:val="24"/>
          <w:szCs w:val="24"/>
        </w:rPr>
      </w:pPr>
      <w:r w:rsidRPr="00112EE6">
        <w:rPr>
          <w:rFonts w:asciiTheme="majorHAnsi" w:hAnsiTheme="majorHAnsi" w:cstheme="majorHAnsi"/>
          <w:sz w:val="24"/>
          <w:szCs w:val="24"/>
        </w:rPr>
        <w:t>PROFESSIONAL</w:t>
      </w:r>
    </w:p>
    <w:p w14:paraId="22903B99" w14:textId="77777777" w:rsidR="004E46B6" w:rsidRPr="00112EE6" w:rsidRDefault="0030768E" w:rsidP="00112EE6">
      <w:pPr>
        <w:tabs>
          <w:tab w:val="left" w:pos="2835"/>
        </w:tabs>
        <w:ind w:left="2880" w:hanging="2880"/>
        <w:rPr>
          <w:rFonts w:asciiTheme="majorHAnsi" w:hAnsiTheme="majorHAnsi" w:cstheme="majorHAnsi"/>
          <w:sz w:val="24"/>
          <w:szCs w:val="24"/>
        </w:rPr>
      </w:pPr>
      <w:r w:rsidRPr="00112EE6">
        <w:rPr>
          <w:rFonts w:asciiTheme="majorHAnsi" w:hAnsiTheme="majorHAnsi" w:cstheme="majorHAnsi"/>
          <w:sz w:val="24"/>
          <w:szCs w:val="24"/>
        </w:rPr>
        <w:t>TEACHING DUTIES:</w:t>
      </w:r>
      <w:r w:rsidRPr="00112EE6">
        <w:rPr>
          <w:rFonts w:asciiTheme="majorHAnsi" w:hAnsiTheme="majorHAnsi" w:cstheme="majorHAnsi"/>
          <w:sz w:val="24"/>
          <w:szCs w:val="24"/>
        </w:rPr>
        <w:tab/>
        <w:t>You are required to carry out the professional duties of a teacher other than a Headteacher as described in “School Teachers Pay and Conditions”.</w:t>
      </w:r>
    </w:p>
    <w:p w14:paraId="124B2B69" w14:textId="77777777" w:rsidR="004E46B6" w:rsidRPr="00112EE6" w:rsidRDefault="004E46B6" w:rsidP="00112EE6">
      <w:pPr>
        <w:tabs>
          <w:tab w:val="left" w:pos="2835"/>
          <w:tab w:val="left" w:pos="2880"/>
          <w:tab w:val="left" w:pos="4320"/>
        </w:tabs>
        <w:rPr>
          <w:rFonts w:asciiTheme="majorHAnsi" w:hAnsiTheme="majorHAnsi" w:cstheme="majorHAnsi"/>
          <w:sz w:val="24"/>
          <w:szCs w:val="24"/>
        </w:rPr>
      </w:pPr>
    </w:p>
    <w:p w14:paraId="68CD11EA" w14:textId="3F7CE7F3" w:rsidR="004E46B6" w:rsidRPr="00112EE6" w:rsidRDefault="0030768E" w:rsidP="00112EE6">
      <w:pPr>
        <w:tabs>
          <w:tab w:val="left" w:pos="2835"/>
        </w:tabs>
        <w:rPr>
          <w:rFonts w:asciiTheme="majorHAnsi" w:hAnsiTheme="majorHAnsi" w:cstheme="majorHAnsi"/>
          <w:sz w:val="24"/>
          <w:szCs w:val="24"/>
        </w:rPr>
      </w:pPr>
      <w:r w:rsidRPr="00112EE6">
        <w:rPr>
          <w:rFonts w:asciiTheme="majorHAnsi" w:hAnsiTheme="majorHAnsi" w:cstheme="majorHAnsi"/>
          <w:sz w:val="24"/>
          <w:szCs w:val="24"/>
        </w:rPr>
        <w:t>ACCOUNTABLE TO:</w:t>
      </w:r>
      <w:r w:rsidRPr="00112EE6">
        <w:rPr>
          <w:rFonts w:asciiTheme="majorHAnsi" w:hAnsiTheme="majorHAnsi" w:cstheme="majorHAnsi"/>
          <w:sz w:val="24"/>
          <w:szCs w:val="24"/>
        </w:rPr>
        <w:tab/>
      </w:r>
      <w:r w:rsidR="00D01A28" w:rsidRPr="00112EE6">
        <w:rPr>
          <w:rFonts w:asciiTheme="majorHAnsi" w:hAnsiTheme="majorHAnsi" w:cstheme="majorHAnsi"/>
          <w:sz w:val="24"/>
          <w:szCs w:val="24"/>
        </w:rPr>
        <w:t>Head of School</w:t>
      </w:r>
    </w:p>
    <w:p w14:paraId="1E3535BF" w14:textId="77777777" w:rsidR="004E46B6" w:rsidRPr="00112EE6" w:rsidRDefault="004E46B6" w:rsidP="00112EE6">
      <w:pPr>
        <w:tabs>
          <w:tab w:val="left" w:pos="2835"/>
        </w:tabs>
        <w:rPr>
          <w:rFonts w:asciiTheme="majorHAnsi" w:hAnsiTheme="majorHAnsi" w:cstheme="majorHAnsi"/>
          <w:sz w:val="24"/>
          <w:szCs w:val="24"/>
        </w:rPr>
      </w:pPr>
    </w:p>
    <w:p w14:paraId="7A5B9DE6" w14:textId="35DB1E7C" w:rsidR="004E46B6" w:rsidRPr="00112EE6" w:rsidRDefault="0030768E" w:rsidP="00112EE6">
      <w:pPr>
        <w:pStyle w:val="NormalWeb"/>
        <w:tabs>
          <w:tab w:val="left" w:pos="2835"/>
        </w:tabs>
        <w:spacing w:before="0" w:beforeAutospacing="0" w:after="0" w:afterAutospacing="0"/>
        <w:rPr>
          <w:rFonts w:asciiTheme="majorHAnsi" w:hAnsiTheme="majorHAnsi" w:cstheme="majorHAnsi"/>
          <w:sz w:val="24"/>
          <w:szCs w:val="24"/>
        </w:rPr>
      </w:pPr>
      <w:r w:rsidRPr="00112EE6">
        <w:rPr>
          <w:rFonts w:asciiTheme="majorHAnsi" w:hAnsiTheme="majorHAnsi" w:cstheme="majorHAnsi"/>
          <w:sz w:val="24"/>
          <w:szCs w:val="24"/>
        </w:rPr>
        <w:t>JOB PURPOSE:</w:t>
      </w:r>
      <w:r w:rsidRPr="00112EE6">
        <w:rPr>
          <w:rFonts w:asciiTheme="majorHAnsi" w:hAnsiTheme="majorHAnsi" w:cstheme="majorHAnsi"/>
          <w:sz w:val="24"/>
          <w:szCs w:val="24"/>
        </w:rPr>
        <w:tab/>
      </w:r>
    </w:p>
    <w:p w14:paraId="27C585A1" w14:textId="49D3D5AA" w:rsidR="004E46B6" w:rsidRPr="00112EE6" w:rsidRDefault="0030768E" w:rsidP="00112EE6">
      <w:pPr>
        <w:pStyle w:val="NormalWeb"/>
        <w:numPr>
          <w:ilvl w:val="0"/>
          <w:numId w:val="6"/>
        </w:numPr>
        <w:tabs>
          <w:tab w:val="left" w:pos="2835"/>
        </w:tabs>
        <w:spacing w:before="0" w:beforeAutospacing="0" w:after="0" w:afterAutospacing="0"/>
        <w:rPr>
          <w:rFonts w:asciiTheme="majorHAnsi" w:hAnsiTheme="majorHAnsi" w:cstheme="majorHAnsi"/>
          <w:sz w:val="24"/>
          <w:szCs w:val="24"/>
        </w:rPr>
      </w:pPr>
      <w:r w:rsidRPr="00112EE6">
        <w:rPr>
          <w:rFonts w:asciiTheme="majorHAnsi" w:hAnsiTheme="majorHAnsi" w:cstheme="majorHAnsi"/>
          <w:sz w:val="24"/>
          <w:szCs w:val="24"/>
        </w:rPr>
        <w:t>To enable young children to make good progress in their learning by building upon the skills they have when they are working within the K</w:t>
      </w:r>
      <w:r w:rsidR="00D01A28" w:rsidRPr="00112EE6">
        <w:rPr>
          <w:rFonts w:asciiTheme="majorHAnsi" w:hAnsiTheme="majorHAnsi" w:cstheme="majorHAnsi"/>
          <w:sz w:val="24"/>
          <w:szCs w:val="24"/>
        </w:rPr>
        <w:t>ey Stage</w:t>
      </w:r>
      <w:r w:rsidRPr="00112EE6">
        <w:rPr>
          <w:rFonts w:asciiTheme="majorHAnsi" w:hAnsiTheme="majorHAnsi" w:cstheme="majorHAnsi"/>
          <w:sz w:val="24"/>
          <w:szCs w:val="24"/>
        </w:rPr>
        <w:t xml:space="preserve"> Phase.</w:t>
      </w:r>
    </w:p>
    <w:p w14:paraId="5FA43BBE" w14:textId="77777777" w:rsidR="004E46B6" w:rsidRPr="00112EE6" w:rsidRDefault="0030768E" w:rsidP="00112EE6">
      <w:pPr>
        <w:pStyle w:val="NormalWeb"/>
        <w:numPr>
          <w:ilvl w:val="0"/>
          <w:numId w:val="6"/>
        </w:numPr>
        <w:tabs>
          <w:tab w:val="left" w:pos="2835"/>
        </w:tabs>
        <w:spacing w:before="0" w:beforeAutospacing="0" w:after="0" w:afterAutospacing="0"/>
        <w:rPr>
          <w:rFonts w:asciiTheme="majorHAnsi" w:hAnsiTheme="majorHAnsi" w:cstheme="majorHAnsi"/>
          <w:sz w:val="24"/>
          <w:szCs w:val="24"/>
        </w:rPr>
      </w:pPr>
      <w:r w:rsidRPr="00112EE6">
        <w:rPr>
          <w:rFonts w:asciiTheme="majorHAnsi" w:hAnsiTheme="majorHAnsi" w:cstheme="majorHAnsi"/>
          <w:sz w:val="24"/>
          <w:szCs w:val="24"/>
        </w:rPr>
        <w:t>To assist all pupils to develop emotional security, self-belief and mature social skills.</w:t>
      </w:r>
    </w:p>
    <w:p w14:paraId="3A94C217" w14:textId="77777777" w:rsidR="004E46B6" w:rsidRPr="00112EE6" w:rsidRDefault="0030768E" w:rsidP="00112EE6">
      <w:pPr>
        <w:pStyle w:val="NormalWeb"/>
        <w:numPr>
          <w:ilvl w:val="0"/>
          <w:numId w:val="6"/>
        </w:numPr>
        <w:tabs>
          <w:tab w:val="left" w:pos="2835"/>
        </w:tabs>
        <w:spacing w:before="0" w:beforeAutospacing="0" w:after="0" w:afterAutospacing="0"/>
        <w:rPr>
          <w:rFonts w:asciiTheme="majorHAnsi" w:hAnsiTheme="majorHAnsi" w:cstheme="majorHAnsi"/>
          <w:sz w:val="24"/>
          <w:szCs w:val="24"/>
        </w:rPr>
      </w:pPr>
      <w:r w:rsidRPr="00112EE6">
        <w:rPr>
          <w:rFonts w:asciiTheme="majorHAnsi" w:hAnsiTheme="majorHAnsi" w:cstheme="majorHAnsi"/>
          <w:sz w:val="24"/>
          <w:szCs w:val="24"/>
        </w:rPr>
        <w:t xml:space="preserve">To assist all children to develop a love of learning and an excitement about coming to school each day. </w:t>
      </w:r>
    </w:p>
    <w:p w14:paraId="77E6AC91" w14:textId="77777777" w:rsidR="004E46B6" w:rsidRPr="00112EE6" w:rsidRDefault="004E46B6" w:rsidP="00112EE6">
      <w:pPr>
        <w:pStyle w:val="NormalWeb"/>
        <w:tabs>
          <w:tab w:val="left" w:pos="2835"/>
        </w:tabs>
        <w:spacing w:before="0" w:beforeAutospacing="0" w:after="0" w:afterAutospacing="0"/>
        <w:ind w:left="720"/>
        <w:rPr>
          <w:rFonts w:asciiTheme="majorHAnsi" w:hAnsiTheme="majorHAnsi" w:cstheme="majorHAnsi"/>
          <w:sz w:val="24"/>
          <w:szCs w:val="24"/>
        </w:rPr>
      </w:pPr>
    </w:p>
    <w:p w14:paraId="67772A10" w14:textId="4D0EAFE3" w:rsidR="004E46B6" w:rsidRPr="00112EE6" w:rsidRDefault="0030768E" w:rsidP="00112EE6">
      <w:pPr>
        <w:pStyle w:val="NormalWeb"/>
        <w:tabs>
          <w:tab w:val="left" w:pos="2835"/>
        </w:tabs>
        <w:spacing w:before="0" w:beforeAutospacing="0" w:after="0" w:afterAutospacing="0"/>
        <w:rPr>
          <w:rFonts w:asciiTheme="majorHAnsi" w:hAnsiTheme="majorHAnsi" w:cstheme="majorHAnsi"/>
          <w:sz w:val="24"/>
          <w:szCs w:val="24"/>
        </w:rPr>
      </w:pPr>
      <w:r w:rsidRPr="00112EE6">
        <w:rPr>
          <w:rFonts w:asciiTheme="majorHAnsi" w:hAnsiTheme="majorHAnsi" w:cstheme="majorHAnsi"/>
          <w:sz w:val="24"/>
          <w:szCs w:val="24"/>
        </w:rPr>
        <w:t>All class</w:t>
      </w:r>
      <w:r w:rsidR="00181319">
        <w:rPr>
          <w:rFonts w:asciiTheme="majorHAnsi" w:hAnsiTheme="majorHAnsi" w:cstheme="majorHAnsi"/>
          <w:sz w:val="24"/>
          <w:szCs w:val="24"/>
        </w:rPr>
        <w:t xml:space="preserve"> </w:t>
      </w:r>
      <w:r w:rsidRPr="00112EE6">
        <w:rPr>
          <w:rFonts w:asciiTheme="majorHAnsi" w:hAnsiTheme="majorHAnsi" w:cstheme="majorHAnsi"/>
          <w:sz w:val="24"/>
          <w:szCs w:val="24"/>
        </w:rPr>
        <w:t xml:space="preserve">teachers are accountable for the progress that the pupils they teach make during an academic year. </w:t>
      </w:r>
    </w:p>
    <w:p w14:paraId="61959D86" w14:textId="77777777" w:rsidR="004E46B6" w:rsidRPr="00112EE6" w:rsidRDefault="004E46B6">
      <w:pPr>
        <w:pStyle w:val="NormalWeb"/>
        <w:spacing w:before="0" w:beforeAutospacing="0" w:after="0" w:afterAutospacing="0"/>
        <w:rPr>
          <w:rFonts w:asciiTheme="majorHAnsi" w:hAnsiTheme="majorHAnsi" w:cstheme="majorHAnsi"/>
          <w:sz w:val="24"/>
          <w:szCs w:val="24"/>
        </w:rPr>
      </w:pPr>
    </w:p>
    <w:p w14:paraId="43C9053B" w14:textId="77777777" w:rsidR="004E46B6" w:rsidRPr="00112EE6" w:rsidRDefault="0030768E">
      <w:pPr>
        <w:pStyle w:val="NormalWeb"/>
        <w:spacing w:before="0" w:beforeAutospacing="0" w:after="0" w:afterAutospacing="0"/>
        <w:rPr>
          <w:rFonts w:asciiTheme="majorHAnsi" w:hAnsiTheme="majorHAnsi" w:cstheme="majorHAnsi"/>
          <w:i/>
          <w:iCs/>
          <w:sz w:val="24"/>
          <w:szCs w:val="24"/>
        </w:rPr>
      </w:pPr>
      <w:r w:rsidRPr="00112EE6">
        <w:rPr>
          <w:rFonts w:asciiTheme="majorHAnsi" w:hAnsiTheme="majorHAnsi" w:cstheme="majorHAnsi"/>
          <w:sz w:val="24"/>
          <w:szCs w:val="24"/>
        </w:rPr>
        <w:t xml:space="preserve">* </w:t>
      </w:r>
      <w:r w:rsidRPr="00112EE6">
        <w:rPr>
          <w:rFonts w:asciiTheme="majorHAnsi" w:hAnsiTheme="majorHAnsi" w:cstheme="majorHAnsi"/>
          <w:i/>
          <w:iCs/>
          <w:sz w:val="24"/>
          <w:szCs w:val="24"/>
        </w:rPr>
        <w:t xml:space="preserve">Please note that this job description is flexible and may be amended to reflect additional expectations should a suitable candidate wish to take on some leadership responsibility. </w:t>
      </w:r>
    </w:p>
    <w:p w14:paraId="11DA8353" w14:textId="77777777" w:rsidR="004E46B6" w:rsidRPr="00112EE6" w:rsidRDefault="004E46B6">
      <w:pPr>
        <w:pStyle w:val="NormalWeb"/>
        <w:spacing w:before="0" w:beforeAutospacing="0" w:after="0" w:afterAutospacing="0"/>
        <w:rPr>
          <w:rFonts w:asciiTheme="majorHAnsi" w:hAnsiTheme="majorHAnsi" w:cstheme="majorHAnsi"/>
          <w:sz w:val="24"/>
          <w:szCs w:val="24"/>
        </w:rPr>
      </w:pPr>
    </w:p>
    <w:p w14:paraId="06ECC74B" w14:textId="77777777" w:rsidR="004E46B6" w:rsidRPr="00112EE6" w:rsidRDefault="0030768E">
      <w:pPr>
        <w:rPr>
          <w:rFonts w:asciiTheme="majorHAnsi" w:hAnsiTheme="majorHAnsi" w:cstheme="majorHAnsi"/>
          <w:sz w:val="24"/>
          <w:szCs w:val="24"/>
        </w:rPr>
      </w:pPr>
      <w:r w:rsidRPr="00112EE6">
        <w:rPr>
          <w:rFonts w:asciiTheme="majorHAnsi" w:hAnsiTheme="majorHAnsi" w:cstheme="majorHAnsi"/>
          <w:sz w:val="24"/>
          <w:szCs w:val="24"/>
        </w:rPr>
        <w:t>DISCLOSURE LEVEL:</w:t>
      </w:r>
      <w:r w:rsidRPr="00112EE6">
        <w:rPr>
          <w:rFonts w:asciiTheme="majorHAnsi" w:hAnsiTheme="majorHAnsi" w:cstheme="majorHAnsi"/>
          <w:sz w:val="24"/>
          <w:szCs w:val="24"/>
        </w:rPr>
        <w:tab/>
        <w:t xml:space="preserve">Enhanced, you are required to be fully committed to the safeguarding of the pupils </w:t>
      </w:r>
    </w:p>
    <w:p w14:paraId="44A64E4E" w14:textId="77777777" w:rsidR="004E46B6" w:rsidRPr="00112EE6" w:rsidRDefault="0030768E" w:rsidP="00112EE6">
      <w:pPr>
        <w:ind w:left="2160" w:firstLine="108"/>
        <w:rPr>
          <w:rFonts w:asciiTheme="majorHAnsi" w:hAnsiTheme="majorHAnsi" w:cstheme="majorHAnsi"/>
          <w:sz w:val="24"/>
          <w:szCs w:val="24"/>
        </w:rPr>
      </w:pPr>
      <w:r w:rsidRPr="00112EE6">
        <w:rPr>
          <w:rFonts w:asciiTheme="majorHAnsi" w:hAnsiTheme="majorHAnsi" w:cstheme="majorHAnsi"/>
          <w:sz w:val="24"/>
          <w:szCs w:val="24"/>
        </w:rPr>
        <w:t>at the school.</w:t>
      </w:r>
    </w:p>
    <w:p w14:paraId="3B16D9CF" w14:textId="77777777" w:rsidR="004E46B6" w:rsidRPr="00112EE6" w:rsidRDefault="004E46B6">
      <w:pPr>
        <w:rPr>
          <w:rFonts w:asciiTheme="majorHAnsi" w:hAnsiTheme="majorHAnsi" w:cstheme="majorHAnsi"/>
          <w:sz w:val="24"/>
          <w:szCs w:val="24"/>
        </w:rPr>
      </w:pPr>
    </w:p>
    <w:p w14:paraId="76AE9B02" w14:textId="77777777" w:rsidR="004E46B6" w:rsidRPr="00112EE6" w:rsidRDefault="0030768E">
      <w:pPr>
        <w:rPr>
          <w:rFonts w:asciiTheme="majorHAnsi" w:hAnsiTheme="majorHAnsi" w:cstheme="majorHAnsi"/>
          <w:sz w:val="24"/>
          <w:szCs w:val="24"/>
        </w:rPr>
      </w:pPr>
      <w:r w:rsidRPr="00112EE6">
        <w:rPr>
          <w:rFonts w:asciiTheme="majorHAnsi" w:hAnsiTheme="majorHAnsi" w:cstheme="majorHAnsi"/>
          <w:sz w:val="24"/>
          <w:szCs w:val="24"/>
        </w:rPr>
        <w:t>DIRECTLY RESPONSIBLE</w:t>
      </w:r>
    </w:p>
    <w:p w14:paraId="237DA080" w14:textId="77777777" w:rsidR="004E46B6" w:rsidRPr="00112EE6" w:rsidRDefault="0030768E">
      <w:pPr>
        <w:rPr>
          <w:rFonts w:asciiTheme="majorHAnsi" w:hAnsiTheme="majorHAnsi" w:cstheme="majorHAnsi"/>
          <w:sz w:val="24"/>
          <w:szCs w:val="24"/>
        </w:rPr>
      </w:pPr>
      <w:r w:rsidRPr="00112EE6">
        <w:rPr>
          <w:rFonts w:asciiTheme="majorHAnsi" w:hAnsiTheme="majorHAnsi" w:cstheme="majorHAnsi"/>
          <w:sz w:val="24"/>
          <w:szCs w:val="24"/>
        </w:rPr>
        <w:t>TO THE POSTHOLDER:</w:t>
      </w:r>
      <w:r w:rsidRPr="00112EE6">
        <w:rPr>
          <w:rFonts w:asciiTheme="majorHAnsi" w:hAnsiTheme="majorHAnsi" w:cstheme="majorHAnsi"/>
          <w:sz w:val="24"/>
          <w:szCs w:val="24"/>
        </w:rPr>
        <w:tab/>
        <w:t>Not applicable</w:t>
      </w:r>
    </w:p>
    <w:p w14:paraId="2583233F" w14:textId="77777777" w:rsidR="004E46B6" w:rsidRPr="00112EE6" w:rsidRDefault="004E46B6">
      <w:pPr>
        <w:rPr>
          <w:rFonts w:asciiTheme="majorHAnsi" w:hAnsiTheme="majorHAnsi" w:cstheme="majorHAnsi"/>
          <w:sz w:val="24"/>
          <w:szCs w:val="24"/>
        </w:rPr>
      </w:pPr>
    </w:p>
    <w:p w14:paraId="32EBEC13" w14:textId="77777777" w:rsidR="004E46B6" w:rsidRPr="00112EE6" w:rsidRDefault="0030768E">
      <w:pPr>
        <w:rPr>
          <w:rFonts w:asciiTheme="majorHAnsi" w:hAnsiTheme="majorHAnsi" w:cstheme="majorHAnsi"/>
          <w:sz w:val="24"/>
          <w:szCs w:val="24"/>
        </w:rPr>
      </w:pPr>
      <w:r w:rsidRPr="00112EE6">
        <w:rPr>
          <w:rFonts w:asciiTheme="majorHAnsi" w:hAnsiTheme="majorHAnsi" w:cstheme="majorHAnsi"/>
          <w:sz w:val="24"/>
          <w:szCs w:val="24"/>
        </w:rPr>
        <w:t>TEAM LEADER TO:</w:t>
      </w:r>
      <w:r w:rsidRPr="00112EE6">
        <w:rPr>
          <w:rFonts w:asciiTheme="majorHAnsi" w:hAnsiTheme="majorHAnsi" w:cstheme="majorHAnsi"/>
          <w:sz w:val="24"/>
          <w:szCs w:val="24"/>
        </w:rPr>
        <w:tab/>
      </w:r>
      <w:r w:rsidRPr="00112EE6">
        <w:rPr>
          <w:rFonts w:asciiTheme="majorHAnsi" w:hAnsiTheme="majorHAnsi" w:cstheme="majorHAnsi"/>
          <w:sz w:val="24"/>
          <w:szCs w:val="24"/>
        </w:rPr>
        <w:tab/>
        <w:t>Not applicable</w:t>
      </w:r>
    </w:p>
    <w:p w14:paraId="1FCC539F" w14:textId="77777777" w:rsidR="004E46B6" w:rsidRPr="00112EE6" w:rsidRDefault="0030768E">
      <w:pPr>
        <w:rPr>
          <w:rFonts w:asciiTheme="majorHAnsi" w:hAnsiTheme="majorHAnsi" w:cstheme="majorHAnsi"/>
          <w:sz w:val="24"/>
          <w:szCs w:val="24"/>
        </w:rPr>
      </w:pPr>
      <w:r w:rsidRPr="00112EE6">
        <w:rPr>
          <w:rFonts w:asciiTheme="majorHAnsi" w:hAnsiTheme="majorHAnsi" w:cstheme="majorHAnsi"/>
          <w:sz w:val="24"/>
          <w:szCs w:val="24"/>
        </w:rPr>
        <w:t>(Appraisal)</w:t>
      </w:r>
    </w:p>
    <w:p w14:paraId="7CB0AF82" w14:textId="77777777" w:rsidR="004E46B6" w:rsidRPr="00112EE6" w:rsidRDefault="004E46B6">
      <w:pPr>
        <w:rPr>
          <w:rFonts w:asciiTheme="majorHAnsi" w:hAnsiTheme="majorHAnsi" w:cstheme="majorHAnsi"/>
          <w:sz w:val="24"/>
          <w:szCs w:val="24"/>
        </w:rPr>
      </w:pPr>
    </w:p>
    <w:p w14:paraId="232AFCCE" w14:textId="77777777" w:rsidR="0092554B" w:rsidRPr="0092554B" w:rsidRDefault="0092554B" w:rsidP="0092554B">
      <w:pPr>
        <w:rPr>
          <w:rFonts w:ascii="Calibri" w:hAnsi="Calibri" w:cs="Calibri"/>
          <w:i/>
          <w:sz w:val="24"/>
          <w:szCs w:val="24"/>
        </w:rPr>
      </w:pPr>
      <w:r w:rsidRPr="0092554B">
        <w:rPr>
          <w:rFonts w:ascii="Calibri" w:hAnsi="Calibri" w:cs="Calibri"/>
          <w:i/>
          <w:sz w:val="24"/>
          <w:szCs w:val="24"/>
        </w:rPr>
        <w:t>All staff at St George’s C of E Foundation School are deemed to be engaged in regulated activity and thus are expected to actively support and promote the vision and values of the school including being committed to safeguarding and promoting the welfare of children.</w:t>
      </w:r>
    </w:p>
    <w:p w14:paraId="30606BFC" w14:textId="77777777" w:rsidR="004E46B6" w:rsidRPr="00112EE6" w:rsidRDefault="004E46B6">
      <w:pPr>
        <w:rPr>
          <w:rFonts w:asciiTheme="majorHAnsi" w:hAnsiTheme="majorHAnsi" w:cstheme="majorHAnsi"/>
          <w:sz w:val="24"/>
          <w:szCs w:val="24"/>
        </w:rPr>
      </w:pPr>
    </w:p>
    <w:p w14:paraId="7E1B7E1B" w14:textId="77777777" w:rsidR="004E46B6" w:rsidRPr="00112EE6" w:rsidRDefault="0030768E">
      <w:pPr>
        <w:rPr>
          <w:rFonts w:asciiTheme="majorHAnsi" w:hAnsiTheme="majorHAnsi" w:cstheme="majorHAnsi"/>
          <w:b/>
          <w:sz w:val="24"/>
          <w:szCs w:val="24"/>
        </w:rPr>
      </w:pPr>
      <w:r w:rsidRPr="00112EE6">
        <w:rPr>
          <w:rFonts w:asciiTheme="majorHAnsi" w:hAnsiTheme="majorHAnsi" w:cstheme="majorHAnsi"/>
          <w:sz w:val="24"/>
          <w:szCs w:val="24"/>
        </w:rPr>
        <w:t>KEY ACCOUNTABILITIES:</w:t>
      </w:r>
    </w:p>
    <w:p w14:paraId="7FC1D0A9" w14:textId="77777777" w:rsidR="004E46B6" w:rsidRPr="00112EE6" w:rsidRDefault="0030768E" w:rsidP="0092554B">
      <w:pPr>
        <w:pStyle w:val="NormalWeb"/>
        <w:numPr>
          <w:ilvl w:val="0"/>
          <w:numId w:val="14"/>
        </w:numPr>
        <w:tabs>
          <w:tab w:val="left" w:pos="567"/>
        </w:tabs>
        <w:spacing w:before="0" w:beforeAutospacing="0" w:after="0" w:afterAutospacing="0"/>
        <w:ind w:left="567" w:hanging="567"/>
        <w:rPr>
          <w:rFonts w:asciiTheme="majorHAnsi" w:hAnsiTheme="majorHAnsi" w:cstheme="majorHAnsi"/>
          <w:sz w:val="24"/>
          <w:szCs w:val="24"/>
        </w:rPr>
      </w:pPr>
      <w:r w:rsidRPr="00112EE6">
        <w:rPr>
          <w:rFonts w:asciiTheme="majorHAnsi" w:hAnsiTheme="majorHAnsi" w:cstheme="majorHAnsi"/>
          <w:sz w:val="24"/>
          <w:szCs w:val="24"/>
        </w:rPr>
        <w:t xml:space="preserve">To plan rich and stimulating learning activities that achieve good progression in pupils’ understanding by: </w:t>
      </w:r>
    </w:p>
    <w:p w14:paraId="496ED12A" w14:textId="77777777" w:rsidR="004E46B6" w:rsidRPr="00112EE6" w:rsidRDefault="0030768E" w:rsidP="0092554B">
      <w:pPr>
        <w:pStyle w:val="NormalWeb"/>
        <w:numPr>
          <w:ilvl w:val="0"/>
          <w:numId w:val="7"/>
        </w:numPr>
        <w:tabs>
          <w:tab w:val="clear" w:pos="720"/>
          <w:tab w:val="num" w:pos="1134"/>
        </w:tabs>
        <w:spacing w:before="0" w:beforeAutospacing="0" w:after="0" w:afterAutospacing="0"/>
        <w:ind w:left="1134" w:hanging="567"/>
        <w:rPr>
          <w:rFonts w:asciiTheme="majorHAnsi" w:hAnsiTheme="majorHAnsi" w:cstheme="majorHAnsi"/>
          <w:sz w:val="24"/>
          <w:szCs w:val="24"/>
        </w:rPr>
      </w:pPr>
      <w:r w:rsidRPr="00112EE6">
        <w:rPr>
          <w:rFonts w:asciiTheme="majorHAnsi" w:hAnsiTheme="majorHAnsi" w:cstheme="majorHAnsi"/>
          <w:sz w:val="24"/>
          <w:szCs w:val="24"/>
        </w:rPr>
        <w:t>identifying clear learning objectives and learning content, appropriate to the subject matter and the pupils being taught;</w:t>
      </w:r>
    </w:p>
    <w:p w14:paraId="3B5B1625" w14:textId="77777777" w:rsidR="004E46B6" w:rsidRPr="00112EE6" w:rsidRDefault="0030768E" w:rsidP="0092554B">
      <w:pPr>
        <w:pStyle w:val="NormalWeb"/>
        <w:numPr>
          <w:ilvl w:val="0"/>
          <w:numId w:val="7"/>
        </w:numPr>
        <w:tabs>
          <w:tab w:val="clear" w:pos="720"/>
          <w:tab w:val="num" w:pos="1134"/>
        </w:tabs>
        <w:spacing w:before="0" w:beforeAutospacing="0" w:after="0" w:afterAutospacing="0"/>
        <w:ind w:left="1134" w:hanging="567"/>
        <w:rPr>
          <w:rFonts w:asciiTheme="majorHAnsi" w:hAnsiTheme="majorHAnsi" w:cstheme="majorHAnsi"/>
          <w:sz w:val="24"/>
          <w:szCs w:val="24"/>
        </w:rPr>
      </w:pPr>
      <w:r w:rsidRPr="00112EE6">
        <w:rPr>
          <w:rFonts w:asciiTheme="majorHAnsi" w:hAnsiTheme="majorHAnsi" w:cstheme="majorHAnsi"/>
          <w:sz w:val="24"/>
          <w:szCs w:val="24"/>
        </w:rPr>
        <w:t>setting exciting and intriguing tasks for whole class learning, small group learning and self- initiated, exploratory learning;</w:t>
      </w:r>
    </w:p>
    <w:p w14:paraId="306D53C6" w14:textId="77777777" w:rsidR="004E46B6" w:rsidRPr="00112EE6" w:rsidRDefault="0030768E" w:rsidP="0092554B">
      <w:pPr>
        <w:pStyle w:val="NormalWeb"/>
        <w:numPr>
          <w:ilvl w:val="0"/>
          <w:numId w:val="7"/>
        </w:numPr>
        <w:tabs>
          <w:tab w:val="clear" w:pos="720"/>
          <w:tab w:val="num" w:pos="1134"/>
        </w:tabs>
        <w:spacing w:before="0" w:beforeAutospacing="0" w:after="0" w:afterAutospacing="0"/>
        <w:ind w:left="1134" w:hanging="567"/>
        <w:rPr>
          <w:rFonts w:asciiTheme="majorHAnsi" w:hAnsiTheme="majorHAnsi" w:cstheme="majorHAnsi"/>
          <w:sz w:val="24"/>
          <w:szCs w:val="24"/>
        </w:rPr>
      </w:pPr>
      <w:r w:rsidRPr="00112EE6">
        <w:rPr>
          <w:rFonts w:asciiTheme="majorHAnsi" w:hAnsiTheme="majorHAnsi" w:cstheme="majorHAnsi"/>
          <w:sz w:val="24"/>
          <w:szCs w:val="24"/>
        </w:rPr>
        <w:t>setting clear targets for pupils’ learning that build on prior attainment;</w:t>
      </w:r>
    </w:p>
    <w:p w14:paraId="6D338D99" w14:textId="77777777" w:rsidR="004E46B6" w:rsidRPr="00112EE6" w:rsidRDefault="0030768E" w:rsidP="0070571B">
      <w:pPr>
        <w:pStyle w:val="NormalWeb"/>
        <w:numPr>
          <w:ilvl w:val="0"/>
          <w:numId w:val="7"/>
        </w:numPr>
        <w:tabs>
          <w:tab w:val="clear" w:pos="720"/>
          <w:tab w:val="num" w:pos="1134"/>
        </w:tabs>
        <w:spacing w:before="0" w:beforeAutospacing="0" w:after="0" w:afterAutospacing="0"/>
        <w:ind w:left="1134" w:hanging="567"/>
        <w:rPr>
          <w:rFonts w:asciiTheme="majorHAnsi" w:hAnsiTheme="majorHAnsi" w:cstheme="majorHAnsi"/>
          <w:sz w:val="24"/>
          <w:szCs w:val="24"/>
        </w:rPr>
      </w:pPr>
      <w:r w:rsidRPr="00112EE6">
        <w:rPr>
          <w:rFonts w:asciiTheme="majorHAnsi" w:hAnsiTheme="majorHAnsi" w:cstheme="majorHAnsi"/>
          <w:sz w:val="24"/>
          <w:szCs w:val="24"/>
        </w:rPr>
        <w:lastRenderedPageBreak/>
        <w:t>identifying pupils who have special educational needs, are high attainers or are not yet fluent in English</w:t>
      </w:r>
    </w:p>
    <w:p w14:paraId="6DCC0909" w14:textId="77777777" w:rsidR="004E46B6" w:rsidRPr="00112EE6" w:rsidRDefault="0030768E" w:rsidP="0070571B">
      <w:pPr>
        <w:pStyle w:val="NormalWeb"/>
        <w:numPr>
          <w:ilvl w:val="0"/>
          <w:numId w:val="13"/>
        </w:numPr>
        <w:tabs>
          <w:tab w:val="clear" w:pos="720"/>
          <w:tab w:val="num" w:pos="567"/>
        </w:tabs>
        <w:spacing w:before="0" w:beforeAutospacing="0" w:after="0" w:afterAutospacing="0"/>
        <w:ind w:left="567" w:hanging="567"/>
        <w:rPr>
          <w:rFonts w:asciiTheme="majorHAnsi" w:hAnsiTheme="majorHAnsi" w:cstheme="majorHAnsi"/>
          <w:sz w:val="24"/>
          <w:szCs w:val="24"/>
        </w:rPr>
      </w:pPr>
      <w:r w:rsidRPr="00112EE6">
        <w:rPr>
          <w:rFonts w:asciiTheme="majorHAnsi" w:hAnsiTheme="majorHAnsi" w:cstheme="majorHAnsi"/>
          <w:sz w:val="24"/>
          <w:szCs w:val="24"/>
        </w:rPr>
        <w:t xml:space="preserve">To ensure that learning is appropriately differentiated so that the learning is well pitched and all pupils are challenged at their current level of understanding. </w:t>
      </w:r>
    </w:p>
    <w:p w14:paraId="4783922F" w14:textId="77777777" w:rsidR="004E46B6" w:rsidRPr="00112EE6" w:rsidRDefault="0030768E" w:rsidP="0070571B">
      <w:pPr>
        <w:pStyle w:val="NormalWeb"/>
        <w:numPr>
          <w:ilvl w:val="0"/>
          <w:numId w:val="13"/>
        </w:numPr>
        <w:tabs>
          <w:tab w:val="clear" w:pos="720"/>
          <w:tab w:val="num" w:pos="567"/>
        </w:tabs>
        <w:spacing w:before="0" w:beforeAutospacing="0" w:after="0" w:afterAutospacing="0"/>
        <w:ind w:left="567" w:hanging="567"/>
        <w:rPr>
          <w:rFonts w:asciiTheme="majorHAnsi" w:hAnsiTheme="majorHAnsi" w:cstheme="majorHAnsi"/>
          <w:sz w:val="24"/>
          <w:szCs w:val="24"/>
        </w:rPr>
      </w:pPr>
      <w:r w:rsidRPr="00112EE6">
        <w:rPr>
          <w:rFonts w:asciiTheme="majorHAnsi" w:hAnsiTheme="majorHAnsi" w:cstheme="majorHAnsi"/>
          <w:sz w:val="24"/>
          <w:szCs w:val="24"/>
        </w:rPr>
        <w:t xml:space="preserve">To create a high quality, rich, stimulating and enabling learning environment containing items that will capture pupils’ attention and lead to independent exploration. </w:t>
      </w:r>
    </w:p>
    <w:p w14:paraId="1D8BEEEA" w14:textId="77777777" w:rsidR="004E46B6" w:rsidRPr="00112EE6" w:rsidRDefault="0030768E" w:rsidP="0070571B">
      <w:pPr>
        <w:pStyle w:val="NormalWeb"/>
        <w:numPr>
          <w:ilvl w:val="0"/>
          <w:numId w:val="13"/>
        </w:numPr>
        <w:tabs>
          <w:tab w:val="clear" w:pos="720"/>
          <w:tab w:val="num" w:pos="567"/>
        </w:tabs>
        <w:spacing w:before="0" w:beforeAutospacing="0" w:after="0" w:afterAutospacing="0"/>
        <w:ind w:left="567" w:hanging="567"/>
        <w:rPr>
          <w:rFonts w:asciiTheme="majorHAnsi" w:hAnsiTheme="majorHAnsi" w:cstheme="majorHAnsi"/>
          <w:sz w:val="24"/>
          <w:szCs w:val="24"/>
        </w:rPr>
      </w:pPr>
      <w:r w:rsidRPr="00112EE6">
        <w:rPr>
          <w:rFonts w:asciiTheme="majorHAnsi" w:hAnsiTheme="majorHAnsi" w:cstheme="majorHAnsi"/>
          <w:sz w:val="24"/>
          <w:szCs w:val="24"/>
        </w:rPr>
        <w:t xml:space="preserve">To make effective use of assessment information on pupils’ attainment and progress when teaching and in planning future learning. </w:t>
      </w:r>
    </w:p>
    <w:p w14:paraId="1C5958AF" w14:textId="77777777" w:rsidR="004E46B6" w:rsidRPr="00112EE6" w:rsidRDefault="0030768E" w:rsidP="0070571B">
      <w:pPr>
        <w:pStyle w:val="NormalWeb"/>
        <w:numPr>
          <w:ilvl w:val="0"/>
          <w:numId w:val="13"/>
        </w:numPr>
        <w:tabs>
          <w:tab w:val="clear" w:pos="720"/>
          <w:tab w:val="num" w:pos="567"/>
        </w:tabs>
        <w:spacing w:before="0" w:beforeAutospacing="0" w:after="0" w:afterAutospacing="0"/>
        <w:ind w:left="567" w:hanging="567"/>
        <w:rPr>
          <w:rFonts w:asciiTheme="majorHAnsi" w:hAnsiTheme="majorHAnsi" w:cstheme="majorHAnsi"/>
          <w:sz w:val="24"/>
          <w:szCs w:val="24"/>
        </w:rPr>
      </w:pPr>
      <w:r w:rsidRPr="00112EE6">
        <w:rPr>
          <w:rFonts w:asciiTheme="majorHAnsi" w:hAnsiTheme="majorHAnsi" w:cstheme="majorHAnsi"/>
          <w:sz w:val="24"/>
          <w:szCs w:val="24"/>
        </w:rPr>
        <w:t xml:space="preserve">To plan opportunities to develop pupils’ spiritual, moral, social and cultural development. </w:t>
      </w:r>
    </w:p>
    <w:p w14:paraId="2AABE49A" w14:textId="77777777" w:rsidR="004E46B6" w:rsidRPr="00112EE6" w:rsidRDefault="0030768E" w:rsidP="0070571B">
      <w:pPr>
        <w:pStyle w:val="NormalWeb"/>
        <w:numPr>
          <w:ilvl w:val="0"/>
          <w:numId w:val="13"/>
        </w:numPr>
        <w:tabs>
          <w:tab w:val="clear" w:pos="720"/>
          <w:tab w:val="num" w:pos="567"/>
        </w:tabs>
        <w:spacing w:before="0" w:beforeAutospacing="0" w:after="0" w:afterAutospacing="0"/>
        <w:ind w:left="567" w:hanging="567"/>
        <w:rPr>
          <w:rFonts w:asciiTheme="majorHAnsi" w:hAnsiTheme="majorHAnsi" w:cstheme="majorHAnsi"/>
          <w:sz w:val="24"/>
          <w:szCs w:val="24"/>
        </w:rPr>
      </w:pPr>
      <w:r w:rsidRPr="00112EE6">
        <w:rPr>
          <w:rFonts w:asciiTheme="majorHAnsi" w:hAnsiTheme="majorHAnsi" w:cstheme="majorHAnsi"/>
          <w:sz w:val="24"/>
          <w:szCs w:val="24"/>
        </w:rPr>
        <w:t xml:space="preserve">To ensure effective teaching of the whole class, and of groups and individuals within the whole- class setting, so that learning objectives are met and pupils’ learning time is used efficiently. </w:t>
      </w:r>
    </w:p>
    <w:p w14:paraId="1F6DB62C" w14:textId="77777777" w:rsidR="004E46B6" w:rsidRPr="00112EE6" w:rsidRDefault="0030768E" w:rsidP="0070571B">
      <w:pPr>
        <w:pStyle w:val="NormalWeb"/>
        <w:numPr>
          <w:ilvl w:val="0"/>
          <w:numId w:val="7"/>
        </w:numPr>
        <w:tabs>
          <w:tab w:val="clear" w:pos="720"/>
          <w:tab w:val="num" w:pos="567"/>
        </w:tabs>
        <w:spacing w:before="0" w:beforeAutospacing="0" w:after="0" w:afterAutospacing="0"/>
        <w:ind w:left="567" w:hanging="567"/>
        <w:rPr>
          <w:rFonts w:asciiTheme="majorHAnsi" w:hAnsiTheme="majorHAnsi" w:cstheme="majorHAnsi"/>
          <w:sz w:val="24"/>
          <w:szCs w:val="24"/>
        </w:rPr>
      </w:pPr>
      <w:r w:rsidRPr="00112EE6">
        <w:rPr>
          <w:rFonts w:asciiTheme="majorHAnsi" w:hAnsiTheme="majorHAnsi" w:cstheme="majorHAnsi"/>
          <w:sz w:val="24"/>
          <w:szCs w:val="24"/>
        </w:rPr>
        <w:t xml:space="preserve">To establish and maintain a purposeful learning atmosphere. </w:t>
      </w:r>
    </w:p>
    <w:p w14:paraId="4EF281BC" w14:textId="77777777" w:rsidR="004E46B6" w:rsidRPr="00112EE6" w:rsidRDefault="0030768E" w:rsidP="0070571B">
      <w:pPr>
        <w:pStyle w:val="NormalWeb"/>
        <w:numPr>
          <w:ilvl w:val="0"/>
          <w:numId w:val="7"/>
        </w:numPr>
        <w:tabs>
          <w:tab w:val="clear" w:pos="720"/>
          <w:tab w:val="num" w:pos="567"/>
        </w:tabs>
        <w:spacing w:before="0" w:beforeAutospacing="0" w:after="0" w:afterAutospacing="0"/>
        <w:ind w:left="567" w:hanging="567"/>
        <w:rPr>
          <w:rFonts w:asciiTheme="majorHAnsi" w:hAnsiTheme="majorHAnsi" w:cstheme="majorHAnsi"/>
          <w:sz w:val="24"/>
          <w:szCs w:val="24"/>
        </w:rPr>
      </w:pPr>
      <w:r w:rsidRPr="00112EE6">
        <w:rPr>
          <w:rFonts w:asciiTheme="majorHAnsi" w:hAnsiTheme="majorHAnsi" w:cstheme="majorHAnsi"/>
          <w:sz w:val="24"/>
          <w:szCs w:val="24"/>
        </w:rPr>
        <w:t xml:space="preserve">To set high expectations for pupils’ behaviour, establishing and maintaining a good standard of discipline through well focused, engaging teaching and through positive and productive relationships. </w:t>
      </w:r>
    </w:p>
    <w:p w14:paraId="4867FBA3" w14:textId="77777777" w:rsidR="004E46B6" w:rsidRPr="00112EE6" w:rsidRDefault="0030768E" w:rsidP="0070571B">
      <w:pPr>
        <w:pStyle w:val="NormalWeb"/>
        <w:numPr>
          <w:ilvl w:val="0"/>
          <w:numId w:val="7"/>
        </w:numPr>
        <w:tabs>
          <w:tab w:val="clear" w:pos="720"/>
          <w:tab w:val="num" w:pos="567"/>
        </w:tabs>
        <w:spacing w:before="0" w:beforeAutospacing="0" w:after="0" w:afterAutospacing="0"/>
        <w:ind w:left="567" w:hanging="567"/>
        <w:rPr>
          <w:rFonts w:asciiTheme="majorHAnsi" w:hAnsiTheme="majorHAnsi" w:cstheme="majorHAnsi"/>
          <w:sz w:val="24"/>
          <w:szCs w:val="24"/>
        </w:rPr>
      </w:pPr>
      <w:r w:rsidRPr="00112EE6">
        <w:rPr>
          <w:rFonts w:asciiTheme="majorHAnsi" w:hAnsiTheme="majorHAnsi" w:cstheme="majorHAnsi"/>
          <w:sz w:val="24"/>
          <w:szCs w:val="24"/>
        </w:rPr>
        <w:t xml:space="preserve">To establish a safe, clean and secure learning environment which promotes pupils’ confidence. </w:t>
      </w:r>
    </w:p>
    <w:p w14:paraId="582D7D19" w14:textId="77777777" w:rsidR="004E46B6" w:rsidRPr="00112EE6" w:rsidRDefault="0030768E" w:rsidP="0070571B">
      <w:pPr>
        <w:pStyle w:val="NormalWeb"/>
        <w:numPr>
          <w:ilvl w:val="0"/>
          <w:numId w:val="7"/>
        </w:numPr>
        <w:tabs>
          <w:tab w:val="clear" w:pos="720"/>
          <w:tab w:val="num" w:pos="567"/>
        </w:tabs>
        <w:spacing w:before="0" w:beforeAutospacing="0" w:after="0" w:afterAutospacing="0"/>
        <w:ind w:left="567" w:hanging="567"/>
        <w:rPr>
          <w:rFonts w:asciiTheme="majorHAnsi" w:hAnsiTheme="majorHAnsi" w:cstheme="majorHAnsi"/>
          <w:sz w:val="24"/>
          <w:szCs w:val="24"/>
        </w:rPr>
      </w:pPr>
      <w:r w:rsidRPr="00112EE6">
        <w:rPr>
          <w:rFonts w:asciiTheme="majorHAnsi" w:hAnsiTheme="majorHAnsi" w:cstheme="majorHAnsi"/>
          <w:sz w:val="24"/>
          <w:szCs w:val="24"/>
        </w:rPr>
        <w:t xml:space="preserve">To use teaching methods which capture pupils’ interest and maintain their engagement through offering rich, captivating learning activities setting the highest expectations for all pupils. </w:t>
      </w:r>
    </w:p>
    <w:p w14:paraId="6424FC99" w14:textId="77777777" w:rsidR="004E46B6" w:rsidRPr="00112EE6" w:rsidRDefault="0030768E" w:rsidP="0070571B">
      <w:pPr>
        <w:pStyle w:val="NormalWeb"/>
        <w:numPr>
          <w:ilvl w:val="0"/>
          <w:numId w:val="7"/>
        </w:numPr>
        <w:tabs>
          <w:tab w:val="clear" w:pos="720"/>
          <w:tab w:val="num" w:pos="567"/>
        </w:tabs>
        <w:spacing w:before="0" w:beforeAutospacing="0" w:after="0" w:afterAutospacing="0"/>
        <w:ind w:left="567" w:hanging="567"/>
        <w:rPr>
          <w:rFonts w:asciiTheme="majorHAnsi" w:hAnsiTheme="majorHAnsi" w:cstheme="majorHAnsi"/>
          <w:sz w:val="24"/>
          <w:szCs w:val="24"/>
        </w:rPr>
      </w:pPr>
      <w:r w:rsidRPr="00112EE6">
        <w:rPr>
          <w:rFonts w:asciiTheme="majorHAnsi" w:hAnsiTheme="majorHAnsi" w:cstheme="majorHAnsi"/>
          <w:sz w:val="24"/>
          <w:szCs w:val="24"/>
        </w:rPr>
        <w:t xml:space="preserve">To clearly establish a purpose for learning, placing it within a context thus providing opportunities to develop pupils’ wider understanding by relating their learning to ‘real life’. </w:t>
      </w:r>
    </w:p>
    <w:p w14:paraId="79FB7596" w14:textId="77777777" w:rsidR="004E46B6" w:rsidRPr="00112EE6" w:rsidRDefault="0030768E" w:rsidP="0070571B">
      <w:pPr>
        <w:pStyle w:val="NormalWeb"/>
        <w:numPr>
          <w:ilvl w:val="0"/>
          <w:numId w:val="7"/>
        </w:numPr>
        <w:tabs>
          <w:tab w:val="clear" w:pos="720"/>
          <w:tab w:val="num" w:pos="567"/>
        </w:tabs>
        <w:spacing w:before="0" w:beforeAutospacing="0" w:after="0" w:afterAutospacing="0"/>
        <w:ind w:left="567" w:hanging="567"/>
        <w:rPr>
          <w:rFonts w:asciiTheme="majorHAnsi" w:hAnsiTheme="majorHAnsi" w:cstheme="majorHAnsi"/>
          <w:sz w:val="24"/>
          <w:szCs w:val="24"/>
        </w:rPr>
      </w:pPr>
      <w:r w:rsidRPr="00112EE6">
        <w:rPr>
          <w:rFonts w:asciiTheme="majorHAnsi" w:hAnsiTheme="majorHAnsi" w:cstheme="majorHAnsi"/>
          <w:sz w:val="24"/>
          <w:szCs w:val="24"/>
        </w:rPr>
        <w:t>To use effective questioning that includes open and closed questions, together with the use of probing, supplementary questions.</w:t>
      </w:r>
    </w:p>
    <w:p w14:paraId="3EDAECEF" w14:textId="77777777" w:rsidR="004E46B6" w:rsidRPr="00112EE6" w:rsidRDefault="0030768E" w:rsidP="0070571B">
      <w:pPr>
        <w:pStyle w:val="NormalWeb"/>
        <w:numPr>
          <w:ilvl w:val="0"/>
          <w:numId w:val="7"/>
        </w:numPr>
        <w:tabs>
          <w:tab w:val="clear" w:pos="720"/>
          <w:tab w:val="num" w:pos="567"/>
        </w:tabs>
        <w:spacing w:before="0" w:beforeAutospacing="0" w:after="0" w:afterAutospacing="0"/>
        <w:ind w:left="567" w:hanging="567"/>
        <w:rPr>
          <w:rFonts w:asciiTheme="majorHAnsi" w:hAnsiTheme="majorHAnsi" w:cstheme="majorHAnsi"/>
          <w:sz w:val="24"/>
          <w:szCs w:val="24"/>
        </w:rPr>
      </w:pPr>
      <w:r w:rsidRPr="00112EE6">
        <w:rPr>
          <w:rFonts w:asciiTheme="majorHAnsi" w:hAnsiTheme="majorHAnsi" w:cstheme="majorHAnsi"/>
          <w:sz w:val="24"/>
          <w:szCs w:val="24"/>
        </w:rPr>
        <w:t xml:space="preserve">To provide frequent opportunities for pupils to learn through talk and interaction stimulating intellectual curiosity and communicating enthusiasm for learning. </w:t>
      </w:r>
    </w:p>
    <w:p w14:paraId="6FC066F6" w14:textId="77777777" w:rsidR="004E46B6" w:rsidRPr="00112EE6" w:rsidRDefault="0030768E" w:rsidP="0070571B">
      <w:pPr>
        <w:pStyle w:val="NormalWeb"/>
        <w:numPr>
          <w:ilvl w:val="0"/>
          <w:numId w:val="7"/>
        </w:numPr>
        <w:tabs>
          <w:tab w:val="clear" w:pos="720"/>
          <w:tab w:val="num" w:pos="567"/>
        </w:tabs>
        <w:spacing w:before="0" w:beforeAutospacing="0" w:after="0" w:afterAutospacing="0"/>
        <w:ind w:left="567" w:hanging="567"/>
        <w:rPr>
          <w:rFonts w:asciiTheme="majorHAnsi" w:hAnsiTheme="majorHAnsi" w:cstheme="majorHAnsi"/>
          <w:sz w:val="24"/>
          <w:szCs w:val="24"/>
        </w:rPr>
      </w:pPr>
      <w:r w:rsidRPr="00112EE6">
        <w:rPr>
          <w:rFonts w:asciiTheme="majorHAnsi" w:hAnsiTheme="majorHAnsi" w:cstheme="majorHAnsi"/>
          <w:sz w:val="24"/>
          <w:szCs w:val="24"/>
        </w:rPr>
        <w:t>To match the teaching approaches used to the subject matter and the age of the pupils being taught.</w:t>
      </w:r>
    </w:p>
    <w:p w14:paraId="433AD8EA" w14:textId="77777777" w:rsidR="004E46B6" w:rsidRPr="00112EE6" w:rsidRDefault="0030768E" w:rsidP="0070571B">
      <w:pPr>
        <w:pStyle w:val="NormalWeb"/>
        <w:numPr>
          <w:ilvl w:val="0"/>
          <w:numId w:val="7"/>
        </w:numPr>
        <w:tabs>
          <w:tab w:val="clear" w:pos="720"/>
          <w:tab w:val="num" w:pos="567"/>
        </w:tabs>
        <w:spacing w:before="0" w:beforeAutospacing="0" w:after="0" w:afterAutospacing="0"/>
        <w:ind w:left="567" w:hanging="567"/>
        <w:rPr>
          <w:rFonts w:asciiTheme="majorHAnsi" w:hAnsiTheme="majorHAnsi" w:cstheme="majorHAnsi"/>
          <w:sz w:val="24"/>
          <w:szCs w:val="24"/>
        </w:rPr>
      </w:pPr>
      <w:r w:rsidRPr="00112EE6">
        <w:rPr>
          <w:rFonts w:asciiTheme="majorHAnsi" w:hAnsiTheme="majorHAnsi" w:cstheme="majorHAnsi"/>
          <w:sz w:val="24"/>
          <w:szCs w:val="24"/>
        </w:rPr>
        <w:t>To model excellent use of language for communication to children.</w:t>
      </w:r>
    </w:p>
    <w:p w14:paraId="43A05210" w14:textId="77777777" w:rsidR="004E46B6" w:rsidRPr="00112EE6" w:rsidRDefault="0030768E" w:rsidP="0070571B">
      <w:pPr>
        <w:pStyle w:val="NormalWeb"/>
        <w:numPr>
          <w:ilvl w:val="0"/>
          <w:numId w:val="7"/>
        </w:numPr>
        <w:tabs>
          <w:tab w:val="clear" w:pos="720"/>
          <w:tab w:val="num" w:pos="567"/>
        </w:tabs>
        <w:spacing w:before="0" w:beforeAutospacing="0" w:after="0" w:afterAutospacing="0"/>
        <w:ind w:left="567" w:hanging="567"/>
        <w:rPr>
          <w:rFonts w:asciiTheme="majorHAnsi" w:hAnsiTheme="majorHAnsi" w:cstheme="majorHAnsi"/>
          <w:sz w:val="24"/>
          <w:szCs w:val="24"/>
        </w:rPr>
      </w:pPr>
      <w:r w:rsidRPr="00112EE6">
        <w:rPr>
          <w:rFonts w:asciiTheme="majorHAnsi" w:hAnsiTheme="majorHAnsi" w:cstheme="majorHAnsi"/>
          <w:sz w:val="24"/>
          <w:szCs w:val="24"/>
        </w:rPr>
        <w:t>To model excellent social skills to children.</w:t>
      </w:r>
    </w:p>
    <w:p w14:paraId="78790D78" w14:textId="77777777" w:rsidR="004E46B6" w:rsidRPr="00112EE6" w:rsidRDefault="0030768E" w:rsidP="0070571B">
      <w:pPr>
        <w:pStyle w:val="NormalWeb"/>
        <w:numPr>
          <w:ilvl w:val="0"/>
          <w:numId w:val="7"/>
        </w:numPr>
        <w:tabs>
          <w:tab w:val="clear" w:pos="720"/>
          <w:tab w:val="num" w:pos="567"/>
        </w:tabs>
        <w:spacing w:before="0" w:beforeAutospacing="0" w:after="0" w:afterAutospacing="0"/>
        <w:ind w:left="567" w:hanging="567"/>
        <w:rPr>
          <w:rFonts w:asciiTheme="majorHAnsi" w:hAnsiTheme="majorHAnsi" w:cstheme="majorHAnsi"/>
          <w:sz w:val="24"/>
          <w:szCs w:val="24"/>
        </w:rPr>
      </w:pPr>
      <w:r w:rsidRPr="00112EE6">
        <w:rPr>
          <w:rFonts w:asciiTheme="majorHAnsi" w:hAnsiTheme="majorHAnsi" w:cstheme="majorHAnsi"/>
          <w:sz w:val="24"/>
          <w:szCs w:val="24"/>
        </w:rPr>
        <w:t>To use clear instructions, effective modelling and accurate explanations.</w:t>
      </w:r>
    </w:p>
    <w:p w14:paraId="5706B6BE" w14:textId="77777777" w:rsidR="004E46B6" w:rsidRPr="00112EE6" w:rsidRDefault="0030768E" w:rsidP="0070571B">
      <w:pPr>
        <w:pStyle w:val="NormalWeb"/>
        <w:numPr>
          <w:ilvl w:val="0"/>
          <w:numId w:val="7"/>
        </w:numPr>
        <w:tabs>
          <w:tab w:val="clear" w:pos="720"/>
          <w:tab w:val="num" w:pos="567"/>
        </w:tabs>
        <w:spacing w:before="0" w:beforeAutospacing="0" w:after="0" w:afterAutospacing="0"/>
        <w:ind w:left="567" w:hanging="567"/>
        <w:rPr>
          <w:rFonts w:asciiTheme="majorHAnsi" w:hAnsiTheme="majorHAnsi" w:cstheme="majorHAnsi"/>
          <w:sz w:val="24"/>
          <w:szCs w:val="24"/>
        </w:rPr>
      </w:pPr>
      <w:r w:rsidRPr="00112EE6">
        <w:rPr>
          <w:rFonts w:asciiTheme="majorHAnsi" w:hAnsiTheme="majorHAnsi" w:cstheme="majorHAnsi"/>
          <w:sz w:val="24"/>
          <w:szCs w:val="24"/>
        </w:rPr>
        <w:t>To listen carefully to pupils, analysing their responses and responding constructively in order to take their learning forward.</w:t>
      </w:r>
    </w:p>
    <w:p w14:paraId="379D847F" w14:textId="77777777" w:rsidR="004E46B6" w:rsidRPr="00112EE6" w:rsidRDefault="0030768E" w:rsidP="0070571B">
      <w:pPr>
        <w:pStyle w:val="NormalWeb"/>
        <w:numPr>
          <w:ilvl w:val="0"/>
          <w:numId w:val="7"/>
        </w:numPr>
        <w:tabs>
          <w:tab w:val="clear" w:pos="720"/>
          <w:tab w:val="num" w:pos="567"/>
        </w:tabs>
        <w:spacing w:before="0" w:beforeAutospacing="0" w:after="0" w:afterAutospacing="0"/>
        <w:ind w:left="567" w:hanging="567"/>
        <w:rPr>
          <w:rFonts w:asciiTheme="majorHAnsi" w:hAnsiTheme="majorHAnsi" w:cstheme="majorHAnsi"/>
          <w:sz w:val="24"/>
          <w:szCs w:val="24"/>
        </w:rPr>
      </w:pPr>
      <w:r w:rsidRPr="00112EE6">
        <w:rPr>
          <w:rFonts w:asciiTheme="majorHAnsi" w:hAnsiTheme="majorHAnsi" w:cstheme="majorHAnsi"/>
          <w:sz w:val="24"/>
          <w:szCs w:val="24"/>
        </w:rPr>
        <w:t>To select and make good use of ICT and other learning resources which enable learning objectives to be met.</w:t>
      </w:r>
    </w:p>
    <w:p w14:paraId="30F0BE13" w14:textId="77777777" w:rsidR="004E46B6" w:rsidRPr="00112EE6" w:rsidRDefault="0030768E" w:rsidP="0070571B">
      <w:pPr>
        <w:pStyle w:val="NormalWeb"/>
        <w:numPr>
          <w:ilvl w:val="0"/>
          <w:numId w:val="7"/>
        </w:numPr>
        <w:tabs>
          <w:tab w:val="clear" w:pos="720"/>
          <w:tab w:val="num" w:pos="567"/>
        </w:tabs>
        <w:spacing w:before="0" w:beforeAutospacing="0" w:after="0" w:afterAutospacing="0"/>
        <w:ind w:left="567" w:hanging="567"/>
        <w:rPr>
          <w:rFonts w:asciiTheme="majorHAnsi" w:hAnsiTheme="majorHAnsi" w:cstheme="majorHAnsi"/>
          <w:sz w:val="24"/>
          <w:szCs w:val="24"/>
        </w:rPr>
      </w:pPr>
      <w:r w:rsidRPr="00112EE6">
        <w:rPr>
          <w:rFonts w:asciiTheme="majorHAnsi" w:hAnsiTheme="majorHAnsi" w:cstheme="majorHAnsi"/>
          <w:sz w:val="24"/>
          <w:szCs w:val="24"/>
        </w:rPr>
        <w:t xml:space="preserve">To evaluate your own teaching critically and use this to improve your effectiveness to: </w:t>
      </w:r>
    </w:p>
    <w:p w14:paraId="1EB8B2C0" w14:textId="77777777" w:rsidR="004E46B6" w:rsidRPr="00112EE6" w:rsidRDefault="0030768E" w:rsidP="0070571B">
      <w:pPr>
        <w:pStyle w:val="NormalWeb"/>
        <w:numPr>
          <w:ilvl w:val="0"/>
          <w:numId w:val="7"/>
        </w:numPr>
        <w:tabs>
          <w:tab w:val="clear" w:pos="720"/>
          <w:tab w:val="num" w:pos="1134"/>
        </w:tabs>
        <w:spacing w:before="0" w:beforeAutospacing="0" w:after="0" w:afterAutospacing="0"/>
        <w:ind w:left="1134" w:hanging="567"/>
        <w:rPr>
          <w:rFonts w:asciiTheme="majorHAnsi" w:hAnsiTheme="majorHAnsi" w:cstheme="majorHAnsi"/>
          <w:sz w:val="24"/>
          <w:szCs w:val="24"/>
        </w:rPr>
      </w:pPr>
      <w:r w:rsidRPr="00112EE6">
        <w:rPr>
          <w:rFonts w:asciiTheme="majorHAnsi" w:hAnsiTheme="majorHAnsi" w:cstheme="majorHAnsi"/>
          <w:sz w:val="24"/>
          <w:szCs w:val="24"/>
        </w:rPr>
        <w:t>assess, monitor, record and report on the learning needs, progress and achievements of assigned pupils.</w:t>
      </w:r>
    </w:p>
    <w:p w14:paraId="2EAE2D0B" w14:textId="77777777" w:rsidR="004E46B6" w:rsidRPr="00112EE6" w:rsidRDefault="0030768E" w:rsidP="0070571B">
      <w:pPr>
        <w:pStyle w:val="NormalWeb"/>
        <w:numPr>
          <w:ilvl w:val="0"/>
          <w:numId w:val="7"/>
        </w:numPr>
        <w:tabs>
          <w:tab w:val="clear" w:pos="720"/>
          <w:tab w:val="num" w:pos="1134"/>
        </w:tabs>
        <w:spacing w:before="0" w:beforeAutospacing="0" w:after="0" w:afterAutospacing="0"/>
        <w:ind w:left="1134" w:hanging="567"/>
        <w:rPr>
          <w:rFonts w:asciiTheme="majorHAnsi" w:hAnsiTheme="majorHAnsi" w:cstheme="majorHAnsi"/>
          <w:sz w:val="24"/>
          <w:szCs w:val="24"/>
        </w:rPr>
      </w:pPr>
      <w:r w:rsidRPr="00112EE6">
        <w:rPr>
          <w:rFonts w:asciiTheme="majorHAnsi" w:hAnsiTheme="majorHAnsi" w:cstheme="majorHAnsi"/>
          <w:sz w:val="24"/>
          <w:szCs w:val="24"/>
        </w:rPr>
        <w:t>contribute to the development, implementation and evaluation of school’s policies, practices and procedures in such a way as to support the school’s vision and values.</w:t>
      </w:r>
    </w:p>
    <w:p w14:paraId="6B02C8CC" w14:textId="77777777" w:rsidR="004E46B6" w:rsidRPr="00112EE6" w:rsidRDefault="0030768E" w:rsidP="0070571B">
      <w:pPr>
        <w:pStyle w:val="NormalWeb"/>
        <w:numPr>
          <w:ilvl w:val="0"/>
          <w:numId w:val="7"/>
        </w:numPr>
        <w:tabs>
          <w:tab w:val="clear" w:pos="720"/>
          <w:tab w:val="left" w:pos="567"/>
        </w:tabs>
        <w:spacing w:before="0" w:beforeAutospacing="0" w:after="0" w:afterAutospacing="0"/>
        <w:ind w:left="567" w:hanging="567"/>
        <w:rPr>
          <w:rFonts w:asciiTheme="majorHAnsi" w:hAnsiTheme="majorHAnsi" w:cstheme="majorHAnsi"/>
          <w:sz w:val="24"/>
          <w:szCs w:val="24"/>
        </w:rPr>
      </w:pPr>
      <w:r w:rsidRPr="00112EE6">
        <w:rPr>
          <w:rFonts w:asciiTheme="majorHAnsi" w:hAnsiTheme="majorHAnsi" w:cstheme="majorHAnsi"/>
          <w:sz w:val="24"/>
          <w:szCs w:val="24"/>
        </w:rPr>
        <w:t>To participate in arrangements for the appraisal and review of your own performance with close regard to self-evaluation against the Teacher Standards.</w:t>
      </w:r>
    </w:p>
    <w:p w14:paraId="64DE3716" w14:textId="77777777" w:rsidR="004E46B6" w:rsidRPr="00112EE6" w:rsidRDefault="0030768E" w:rsidP="0070571B">
      <w:pPr>
        <w:pStyle w:val="NormalWeb"/>
        <w:numPr>
          <w:ilvl w:val="0"/>
          <w:numId w:val="7"/>
        </w:numPr>
        <w:tabs>
          <w:tab w:val="clear" w:pos="720"/>
          <w:tab w:val="left" w:pos="567"/>
        </w:tabs>
        <w:spacing w:before="0" w:beforeAutospacing="0" w:after="0" w:afterAutospacing="0"/>
        <w:ind w:left="567" w:hanging="567"/>
        <w:rPr>
          <w:rFonts w:asciiTheme="majorHAnsi" w:hAnsiTheme="majorHAnsi" w:cstheme="majorHAnsi"/>
          <w:sz w:val="24"/>
          <w:szCs w:val="24"/>
        </w:rPr>
      </w:pPr>
      <w:r w:rsidRPr="00112EE6">
        <w:rPr>
          <w:rFonts w:asciiTheme="majorHAnsi" w:hAnsiTheme="majorHAnsi" w:cstheme="majorHAnsi"/>
          <w:sz w:val="24"/>
          <w:szCs w:val="24"/>
        </w:rPr>
        <w:t>To participate in arrangements for your own further training and professional development.</w:t>
      </w:r>
    </w:p>
    <w:p w14:paraId="3BF4464C" w14:textId="77777777" w:rsidR="004E46B6" w:rsidRPr="00112EE6" w:rsidRDefault="0030768E" w:rsidP="0070571B">
      <w:pPr>
        <w:pStyle w:val="NormalWeb"/>
        <w:numPr>
          <w:ilvl w:val="0"/>
          <w:numId w:val="7"/>
        </w:numPr>
        <w:tabs>
          <w:tab w:val="clear" w:pos="720"/>
          <w:tab w:val="left" w:pos="567"/>
        </w:tabs>
        <w:spacing w:before="0" w:beforeAutospacing="0" w:after="0" w:afterAutospacing="0"/>
        <w:ind w:left="567" w:hanging="567"/>
        <w:rPr>
          <w:rFonts w:asciiTheme="majorHAnsi" w:hAnsiTheme="majorHAnsi" w:cstheme="majorHAnsi"/>
          <w:sz w:val="24"/>
          <w:szCs w:val="24"/>
        </w:rPr>
      </w:pPr>
      <w:r w:rsidRPr="00112EE6">
        <w:rPr>
          <w:rFonts w:asciiTheme="majorHAnsi" w:hAnsiTheme="majorHAnsi" w:cstheme="majorHAnsi"/>
          <w:sz w:val="24"/>
          <w:szCs w:val="24"/>
        </w:rPr>
        <w:t>To communicate with pupils and parents.</w:t>
      </w:r>
    </w:p>
    <w:p w14:paraId="25399C64" w14:textId="77777777" w:rsidR="004E46B6" w:rsidRPr="00112EE6" w:rsidRDefault="0030768E" w:rsidP="0070571B">
      <w:pPr>
        <w:pStyle w:val="NormalWeb"/>
        <w:numPr>
          <w:ilvl w:val="0"/>
          <w:numId w:val="7"/>
        </w:numPr>
        <w:tabs>
          <w:tab w:val="clear" w:pos="720"/>
          <w:tab w:val="left" w:pos="567"/>
        </w:tabs>
        <w:spacing w:before="0" w:beforeAutospacing="0" w:after="0" w:afterAutospacing="0"/>
        <w:ind w:left="567" w:hanging="567"/>
        <w:rPr>
          <w:rFonts w:asciiTheme="majorHAnsi" w:hAnsiTheme="majorHAnsi" w:cstheme="majorHAnsi"/>
          <w:sz w:val="24"/>
          <w:szCs w:val="24"/>
        </w:rPr>
      </w:pPr>
      <w:r w:rsidRPr="00112EE6">
        <w:rPr>
          <w:rFonts w:asciiTheme="majorHAnsi" w:hAnsiTheme="majorHAnsi" w:cstheme="majorHAnsi"/>
          <w:sz w:val="24"/>
          <w:szCs w:val="24"/>
        </w:rPr>
        <w:t>To collaborate and work with colleagues and other relevant professionals within and beyond school.</w:t>
      </w:r>
    </w:p>
    <w:p w14:paraId="3833ED25" w14:textId="77777777" w:rsidR="004E46B6" w:rsidRPr="00112EE6" w:rsidRDefault="004E46B6">
      <w:pPr>
        <w:rPr>
          <w:rFonts w:asciiTheme="majorHAnsi" w:hAnsiTheme="majorHAnsi" w:cstheme="majorHAnsi"/>
          <w:sz w:val="24"/>
          <w:szCs w:val="24"/>
        </w:rPr>
      </w:pPr>
    </w:p>
    <w:p w14:paraId="3B1D7417" w14:textId="77777777" w:rsidR="004E46B6" w:rsidRPr="00112EE6" w:rsidRDefault="0030768E">
      <w:pPr>
        <w:rPr>
          <w:rFonts w:asciiTheme="majorHAnsi" w:hAnsiTheme="majorHAnsi" w:cstheme="majorHAnsi"/>
          <w:sz w:val="24"/>
          <w:szCs w:val="24"/>
        </w:rPr>
      </w:pPr>
      <w:r w:rsidRPr="00112EE6">
        <w:rPr>
          <w:rFonts w:asciiTheme="majorHAnsi" w:hAnsiTheme="majorHAnsi" w:cstheme="majorHAnsi"/>
          <w:sz w:val="24"/>
          <w:szCs w:val="24"/>
        </w:rPr>
        <w:t>This job description will be reviewed annually by negotiation between the Post Holder and his/her Performance Management Team Leader.</w:t>
      </w:r>
    </w:p>
    <w:p w14:paraId="73FB736A" w14:textId="77777777" w:rsidR="004E46B6" w:rsidRPr="00112EE6" w:rsidRDefault="004E46B6">
      <w:pPr>
        <w:rPr>
          <w:rFonts w:asciiTheme="majorHAnsi" w:hAnsiTheme="majorHAnsi" w:cstheme="majorHAnsi"/>
          <w:sz w:val="24"/>
          <w:szCs w:val="24"/>
        </w:rPr>
      </w:pPr>
    </w:p>
    <w:p w14:paraId="55499C46" w14:textId="77777777" w:rsidR="004E46B6" w:rsidRPr="00112EE6" w:rsidRDefault="004E46B6">
      <w:pPr>
        <w:rPr>
          <w:rFonts w:asciiTheme="majorHAnsi" w:hAnsiTheme="majorHAnsi" w:cstheme="majorHAnsi"/>
          <w:sz w:val="24"/>
          <w:szCs w:val="24"/>
        </w:rPr>
      </w:pPr>
    </w:p>
    <w:p w14:paraId="03FD187A" w14:textId="77777777" w:rsidR="004E46B6" w:rsidRPr="00112EE6" w:rsidRDefault="004E46B6">
      <w:pPr>
        <w:rPr>
          <w:rFonts w:asciiTheme="majorHAnsi" w:hAnsiTheme="majorHAnsi" w:cstheme="majorHAnsi"/>
          <w:sz w:val="24"/>
          <w:szCs w:val="24"/>
        </w:rPr>
      </w:pPr>
    </w:p>
    <w:p w14:paraId="1FA0BB24" w14:textId="77777777" w:rsidR="004E46B6" w:rsidRPr="00112EE6" w:rsidRDefault="00A34404">
      <w:pPr>
        <w:jc w:val="right"/>
        <w:rPr>
          <w:rFonts w:asciiTheme="majorHAnsi" w:hAnsiTheme="majorHAnsi" w:cstheme="majorHAnsi"/>
          <w:i/>
          <w:sz w:val="24"/>
          <w:szCs w:val="24"/>
        </w:rPr>
      </w:pPr>
      <w:r w:rsidRPr="00112EE6">
        <w:rPr>
          <w:rFonts w:asciiTheme="majorHAnsi" w:hAnsiTheme="majorHAnsi" w:cstheme="majorHAnsi"/>
          <w:sz w:val="24"/>
          <w:szCs w:val="24"/>
        </w:rPr>
        <w:t>November 2021</w:t>
      </w:r>
    </w:p>
    <w:p w14:paraId="74381E1B" w14:textId="77777777" w:rsidR="004E46B6" w:rsidRPr="00112EE6" w:rsidRDefault="004E46B6">
      <w:pPr>
        <w:tabs>
          <w:tab w:val="left" w:pos="8550"/>
        </w:tabs>
        <w:rPr>
          <w:rFonts w:asciiTheme="majorHAnsi" w:hAnsiTheme="majorHAnsi" w:cstheme="majorHAnsi"/>
          <w:sz w:val="24"/>
          <w:szCs w:val="24"/>
        </w:rPr>
      </w:pPr>
    </w:p>
    <w:sectPr w:rsidR="004E46B6" w:rsidRPr="00112EE6">
      <w:pgSz w:w="11909" w:h="16834"/>
      <w:pgMar w:top="737" w:right="737" w:bottom="737" w:left="7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5B67D" w14:textId="77777777" w:rsidR="00942B4C" w:rsidRDefault="00942B4C" w:rsidP="00A34404">
      <w:r>
        <w:separator/>
      </w:r>
    </w:p>
  </w:endnote>
  <w:endnote w:type="continuationSeparator" w:id="0">
    <w:p w14:paraId="45D74ED0" w14:textId="77777777" w:rsidR="00942B4C" w:rsidRDefault="00942B4C" w:rsidP="00A3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42AA1" w14:textId="77777777" w:rsidR="00942B4C" w:rsidRDefault="00942B4C" w:rsidP="00A34404">
      <w:r>
        <w:separator/>
      </w:r>
    </w:p>
  </w:footnote>
  <w:footnote w:type="continuationSeparator" w:id="0">
    <w:p w14:paraId="1CCF8409" w14:textId="77777777" w:rsidR="00942B4C" w:rsidRDefault="00942B4C" w:rsidP="00A34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D7C50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86997"/>
    <w:multiLevelType w:val="multilevel"/>
    <w:tmpl w:val="0576EB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9F1103"/>
    <w:multiLevelType w:val="multilevel"/>
    <w:tmpl w:val="8F86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2B6108"/>
    <w:multiLevelType w:val="multilevel"/>
    <w:tmpl w:val="5F1AD3A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3F38F8"/>
    <w:multiLevelType w:val="hybridMultilevel"/>
    <w:tmpl w:val="91201DDC"/>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795B10"/>
    <w:multiLevelType w:val="hybridMultilevel"/>
    <w:tmpl w:val="8FA63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F31E1F"/>
    <w:multiLevelType w:val="hybridMultilevel"/>
    <w:tmpl w:val="B492EAF2"/>
    <w:lvl w:ilvl="0" w:tplc="DBB8C0BA">
      <w:start w:val="1"/>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AC770E"/>
    <w:multiLevelType w:val="multilevel"/>
    <w:tmpl w:val="4A44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2F45AF"/>
    <w:multiLevelType w:val="hybridMultilevel"/>
    <w:tmpl w:val="22545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7E7F4D"/>
    <w:multiLevelType w:val="multilevel"/>
    <w:tmpl w:val="03620E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B12048"/>
    <w:multiLevelType w:val="multilevel"/>
    <w:tmpl w:val="5F1AD3A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0C345E"/>
    <w:multiLevelType w:val="hybridMultilevel"/>
    <w:tmpl w:val="98EAB820"/>
    <w:lvl w:ilvl="0" w:tplc="9FFAD2D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940846"/>
    <w:multiLevelType w:val="multilevel"/>
    <w:tmpl w:val="5F1AD3A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BE46A7"/>
    <w:multiLevelType w:val="multilevel"/>
    <w:tmpl w:val="4A44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6"/>
  </w:num>
  <w:num w:numId="3">
    <w:abstractNumId w:val="5"/>
  </w:num>
  <w:num w:numId="4">
    <w:abstractNumId w:val="4"/>
  </w:num>
  <w:num w:numId="5">
    <w:abstractNumId w:val="0"/>
  </w:num>
  <w:num w:numId="6">
    <w:abstractNumId w:val="13"/>
  </w:num>
  <w:num w:numId="7">
    <w:abstractNumId w:val="3"/>
  </w:num>
  <w:num w:numId="8">
    <w:abstractNumId w:val="9"/>
  </w:num>
  <w:num w:numId="9">
    <w:abstractNumId w:val="2"/>
  </w:num>
  <w:num w:numId="10">
    <w:abstractNumId w:val="1"/>
  </w:num>
  <w:num w:numId="11">
    <w:abstractNumId w:val="7"/>
  </w:num>
  <w:num w:numId="12">
    <w:abstractNumId w:val="12"/>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6B6"/>
    <w:rsid w:val="00112EE6"/>
    <w:rsid w:val="00181319"/>
    <w:rsid w:val="0030768E"/>
    <w:rsid w:val="004E46B6"/>
    <w:rsid w:val="005E6578"/>
    <w:rsid w:val="0070571B"/>
    <w:rsid w:val="0092554B"/>
    <w:rsid w:val="0093712A"/>
    <w:rsid w:val="00942B4C"/>
    <w:rsid w:val="00A34404"/>
    <w:rsid w:val="00C73914"/>
    <w:rsid w:val="00D01A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D3BE6E"/>
  <w15:docId w15:val="{A858FA5A-9869-4F17-940E-7B44E96F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pPr>
      <w:ind w:left="720" w:hanging="720"/>
    </w:pPr>
    <w:rPr>
      <w:sz w:val="24"/>
    </w:rPr>
  </w:style>
  <w:style w:type="paragraph" w:styleId="ListParagraph">
    <w:name w:val="List Paragraph"/>
    <w:basedOn w:val="Normal"/>
    <w:uiPriority w:val="34"/>
    <w:qFormat/>
    <w:pPr>
      <w:ind w:left="720"/>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NormalWeb">
    <w:name w:val="Normal (Web)"/>
    <w:basedOn w:val="Normal"/>
    <w:uiPriority w:val="99"/>
    <w:unhideWhenUsed/>
    <w:pPr>
      <w:spacing w:before="100" w:beforeAutospacing="1" w:after="100" w:afterAutospacing="1"/>
    </w:pPr>
    <w:rPr>
      <w:rFonts w:ascii="Times" w:hAnsi="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73499">
      <w:bodyDiv w:val="1"/>
      <w:marLeft w:val="0"/>
      <w:marRight w:val="0"/>
      <w:marTop w:val="0"/>
      <w:marBottom w:val="0"/>
      <w:divBdr>
        <w:top w:val="none" w:sz="0" w:space="0" w:color="auto"/>
        <w:left w:val="none" w:sz="0" w:space="0" w:color="auto"/>
        <w:bottom w:val="none" w:sz="0" w:space="0" w:color="auto"/>
        <w:right w:val="none" w:sz="0" w:space="0" w:color="auto"/>
      </w:divBdr>
    </w:div>
    <w:div w:id="683870720">
      <w:bodyDiv w:val="1"/>
      <w:marLeft w:val="0"/>
      <w:marRight w:val="0"/>
      <w:marTop w:val="0"/>
      <w:marBottom w:val="0"/>
      <w:divBdr>
        <w:top w:val="none" w:sz="0" w:space="0" w:color="auto"/>
        <w:left w:val="none" w:sz="0" w:space="0" w:color="auto"/>
        <w:bottom w:val="none" w:sz="0" w:space="0" w:color="auto"/>
        <w:right w:val="none" w:sz="0" w:space="0" w:color="auto"/>
      </w:divBdr>
      <w:divsChild>
        <w:div w:id="451948772">
          <w:marLeft w:val="0"/>
          <w:marRight w:val="0"/>
          <w:marTop w:val="0"/>
          <w:marBottom w:val="0"/>
          <w:divBdr>
            <w:top w:val="none" w:sz="0" w:space="0" w:color="auto"/>
            <w:left w:val="none" w:sz="0" w:space="0" w:color="auto"/>
            <w:bottom w:val="none" w:sz="0" w:space="0" w:color="auto"/>
            <w:right w:val="none" w:sz="0" w:space="0" w:color="auto"/>
          </w:divBdr>
          <w:divsChild>
            <w:div w:id="1715737579">
              <w:marLeft w:val="0"/>
              <w:marRight w:val="0"/>
              <w:marTop w:val="0"/>
              <w:marBottom w:val="0"/>
              <w:divBdr>
                <w:top w:val="none" w:sz="0" w:space="0" w:color="auto"/>
                <w:left w:val="none" w:sz="0" w:space="0" w:color="auto"/>
                <w:bottom w:val="none" w:sz="0" w:space="0" w:color="auto"/>
                <w:right w:val="none" w:sz="0" w:space="0" w:color="auto"/>
              </w:divBdr>
              <w:divsChild>
                <w:div w:id="131991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6426">
          <w:marLeft w:val="0"/>
          <w:marRight w:val="0"/>
          <w:marTop w:val="0"/>
          <w:marBottom w:val="0"/>
          <w:divBdr>
            <w:top w:val="none" w:sz="0" w:space="0" w:color="auto"/>
            <w:left w:val="none" w:sz="0" w:space="0" w:color="auto"/>
            <w:bottom w:val="none" w:sz="0" w:space="0" w:color="auto"/>
            <w:right w:val="none" w:sz="0" w:space="0" w:color="auto"/>
          </w:divBdr>
          <w:divsChild>
            <w:div w:id="824249408">
              <w:marLeft w:val="0"/>
              <w:marRight w:val="0"/>
              <w:marTop w:val="0"/>
              <w:marBottom w:val="0"/>
              <w:divBdr>
                <w:top w:val="none" w:sz="0" w:space="0" w:color="auto"/>
                <w:left w:val="none" w:sz="0" w:space="0" w:color="auto"/>
                <w:bottom w:val="none" w:sz="0" w:space="0" w:color="auto"/>
                <w:right w:val="none" w:sz="0" w:space="0" w:color="auto"/>
              </w:divBdr>
              <w:divsChild>
                <w:div w:id="18183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817696">
      <w:bodyDiv w:val="1"/>
      <w:marLeft w:val="0"/>
      <w:marRight w:val="0"/>
      <w:marTop w:val="0"/>
      <w:marBottom w:val="0"/>
      <w:divBdr>
        <w:top w:val="none" w:sz="0" w:space="0" w:color="auto"/>
        <w:left w:val="none" w:sz="0" w:space="0" w:color="auto"/>
        <w:bottom w:val="none" w:sz="0" w:space="0" w:color="auto"/>
        <w:right w:val="none" w:sz="0" w:space="0" w:color="auto"/>
      </w:divBdr>
      <w:divsChild>
        <w:div w:id="812676874">
          <w:marLeft w:val="0"/>
          <w:marRight w:val="0"/>
          <w:marTop w:val="0"/>
          <w:marBottom w:val="0"/>
          <w:divBdr>
            <w:top w:val="none" w:sz="0" w:space="0" w:color="auto"/>
            <w:left w:val="none" w:sz="0" w:space="0" w:color="auto"/>
            <w:bottom w:val="none" w:sz="0" w:space="0" w:color="auto"/>
            <w:right w:val="none" w:sz="0" w:space="0" w:color="auto"/>
          </w:divBdr>
          <w:divsChild>
            <w:div w:id="23479288">
              <w:marLeft w:val="0"/>
              <w:marRight w:val="0"/>
              <w:marTop w:val="0"/>
              <w:marBottom w:val="0"/>
              <w:divBdr>
                <w:top w:val="none" w:sz="0" w:space="0" w:color="auto"/>
                <w:left w:val="none" w:sz="0" w:space="0" w:color="auto"/>
                <w:bottom w:val="none" w:sz="0" w:space="0" w:color="auto"/>
                <w:right w:val="none" w:sz="0" w:space="0" w:color="auto"/>
              </w:divBdr>
              <w:divsChild>
                <w:div w:id="71582434">
                  <w:marLeft w:val="0"/>
                  <w:marRight w:val="0"/>
                  <w:marTop w:val="0"/>
                  <w:marBottom w:val="0"/>
                  <w:divBdr>
                    <w:top w:val="none" w:sz="0" w:space="0" w:color="auto"/>
                    <w:left w:val="none" w:sz="0" w:space="0" w:color="auto"/>
                    <w:bottom w:val="none" w:sz="0" w:space="0" w:color="auto"/>
                    <w:right w:val="none" w:sz="0" w:space="0" w:color="auto"/>
                  </w:divBdr>
                  <w:divsChild>
                    <w:div w:id="18967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d7a9d9-6cb3-437c-aa81-eb56f1100ec9" xsi:nil="true"/>
    <lcf76f155ced4ddcb4097134ff3c332f xmlns="b4167824-6ba7-4e5a-b32d-21896a099dc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CE720D60B1244BB7009A9662348F91" ma:contentTypeVersion="17" ma:contentTypeDescription="Create a new document." ma:contentTypeScope="" ma:versionID="15707d71adf18b617c5509b7105f122e">
  <xsd:schema xmlns:xsd="http://www.w3.org/2001/XMLSchema" xmlns:xs="http://www.w3.org/2001/XMLSchema" xmlns:p="http://schemas.microsoft.com/office/2006/metadata/properties" xmlns:ns2="b4167824-6ba7-4e5a-b32d-21896a099dc4" xmlns:ns3="23d7a9d9-6cb3-437c-aa81-eb56f1100ec9" targetNamespace="http://schemas.microsoft.com/office/2006/metadata/properties" ma:root="true" ma:fieldsID="9fa6bcf7d6d9278a7ac62f9e60be3562" ns2:_="" ns3:_="">
    <xsd:import namespace="b4167824-6ba7-4e5a-b32d-21896a099dc4"/>
    <xsd:import namespace="23d7a9d9-6cb3-437c-aa81-eb56f1100e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67824-6ba7-4e5a-b32d-21896a099d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d25e91c-2f18-4a8f-8937-16e9ce7b7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d7a9d9-6cb3-437c-aa81-eb56f1100e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ae1e6a-83e2-48da-aaab-5ad9f23960a8}" ma:internalName="TaxCatchAll" ma:showField="CatchAllData" ma:web="23d7a9d9-6cb3-437c-aa81-eb56f1100e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94BCB-34C5-493C-9DE3-0D69157681D3}">
  <ds:schemaRefs>
    <ds:schemaRef ds:uri="http://schemas.microsoft.com/office/2006/metadata/properties"/>
    <ds:schemaRef ds:uri="http://schemas.microsoft.com/office/infopath/2007/PartnerControls"/>
    <ds:schemaRef ds:uri="23d7a9d9-6cb3-437c-aa81-eb56f1100ec9"/>
    <ds:schemaRef ds:uri="b4167824-6ba7-4e5a-b32d-21896a099dc4"/>
  </ds:schemaRefs>
</ds:datastoreItem>
</file>

<file path=customXml/itemProps2.xml><?xml version="1.0" encoding="utf-8"?>
<ds:datastoreItem xmlns:ds="http://schemas.openxmlformats.org/officeDocument/2006/customXml" ds:itemID="{0154F434-A52F-4ACA-BCB3-D87A98137FF3}">
  <ds:schemaRefs>
    <ds:schemaRef ds:uri="http://schemas.microsoft.com/sharepoint/v3/contenttype/forms"/>
  </ds:schemaRefs>
</ds:datastoreItem>
</file>

<file path=customXml/itemProps3.xml><?xml version="1.0" encoding="utf-8"?>
<ds:datastoreItem xmlns:ds="http://schemas.openxmlformats.org/officeDocument/2006/customXml" ds:itemID="{D495C606-CC01-4E3D-8FDD-20FC9CE36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67824-6ba7-4e5a-b32d-21896a099dc4"/>
    <ds:schemaRef ds:uri="23d7a9d9-6cb3-437c-aa81-eb56f1100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TEACHER OF MATHEMATICS (CPS)</vt:lpstr>
    </vt:vector>
  </TitlesOfParts>
  <Company>St Georges CE School</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OF MATHEMATICS (CPS)</dc:title>
  <dc:creator>EDUCATION DEPARTMENT</dc:creator>
  <cp:lastModifiedBy>Rachel Goldwin</cp:lastModifiedBy>
  <cp:revision>7</cp:revision>
  <cp:lastPrinted>2023-09-15T14:12:00Z</cp:lastPrinted>
  <dcterms:created xsi:type="dcterms:W3CDTF">2021-11-08T11:50:00Z</dcterms:created>
  <dcterms:modified xsi:type="dcterms:W3CDTF">2025-01-27T17:05:00Z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0x0101007ACE720D60B1244BB7009A9662348F91</vt:lpwstr>
  </property>
  <property fmtid="{D5CDD505-2E9C-101B-9397-08002B2CF9AE}" pid="3" name="MediaServiceImageTags">
    <vt:lpwstr/>
  </property>
</Properties>
</file>