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069B" w14:textId="69D5BF0B" w:rsidR="006A4195" w:rsidRPr="003D2D61" w:rsidRDefault="006767A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  <w:sz w:val="34"/>
          <w:szCs w:val="34"/>
        </w:rPr>
      </w:pPr>
      <w:r w:rsidRPr="003D2D61">
        <w:rPr>
          <w:b/>
          <w:color w:val="000000"/>
          <w:sz w:val="34"/>
          <w:szCs w:val="34"/>
        </w:rPr>
        <w:t xml:space="preserve">Person specification: </w:t>
      </w:r>
      <w:r w:rsidR="003D2D61" w:rsidRPr="003D2D61">
        <w:rPr>
          <w:b/>
          <w:color w:val="000000"/>
          <w:sz w:val="34"/>
          <w:szCs w:val="34"/>
        </w:rPr>
        <w:t>Teaching Assistant</w:t>
      </w:r>
    </w:p>
    <w:tbl>
      <w:tblPr>
        <w:tblStyle w:val="a"/>
        <w:tblW w:w="9133" w:type="dxa"/>
        <w:tblInd w:w="-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86"/>
        <w:gridCol w:w="1393"/>
        <w:gridCol w:w="1354"/>
      </w:tblGrid>
      <w:tr w:rsidR="006A4195" w14:paraId="52696DEA" w14:textId="77777777">
        <w:trPr>
          <w:trHeight w:val="506"/>
        </w:trPr>
        <w:tc>
          <w:tcPr>
            <w:tcW w:w="6386" w:type="dxa"/>
            <w:shd w:val="clear" w:color="auto" w:fill="A7D3FF"/>
            <w:vAlign w:val="center"/>
          </w:tcPr>
          <w:p w14:paraId="419251CF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Qualifications and training  </w:t>
            </w:r>
          </w:p>
          <w:p w14:paraId="25594273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t>(</w:t>
            </w:r>
            <w:r>
              <w:rPr>
                <w:color w:val="434343"/>
                <w:sz w:val="20"/>
                <w:szCs w:val="20"/>
              </w:rPr>
              <w:t>Application)</w:t>
            </w:r>
          </w:p>
        </w:tc>
        <w:tc>
          <w:tcPr>
            <w:tcW w:w="1393" w:type="dxa"/>
            <w:shd w:val="clear" w:color="auto" w:fill="A7D3FF"/>
            <w:vAlign w:val="center"/>
          </w:tcPr>
          <w:p w14:paraId="6C56FDDB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54" w:type="dxa"/>
            <w:shd w:val="clear" w:color="auto" w:fill="A7D3FF"/>
            <w:vAlign w:val="center"/>
          </w:tcPr>
          <w:p w14:paraId="6055B0B8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02CF233E" w14:textId="77777777">
        <w:trPr>
          <w:trHeight w:val="506"/>
        </w:trPr>
        <w:tc>
          <w:tcPr>
            <w:tcW w:w="6386" w:type="dxa"/>
            <w:shd w:val="clear" w:color="auto" w:fill="D5EAFF"/>
            <w:vAlign w:val="center"/>
          </w:tcPr>
          <w:p w14:paraId="31AA9981" w14:textId="77777777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rPr>
                <w:color w:val="434343"/>
              </w:rPr>
            </w:pPr>
            <w:bookmarkStart w:id="0" w:name="_heading=h.gjdgxs" w:colFirst="0" w:colLast="0"/>
            <w:bookmarkEnd w:id="0"/>
            <w:r>
              <w:rPr>
                <w:color w:val="434343"/>
              </w:rPr>
              <w:t xml:space="preserve">Education to GCSE level in numeracy and literacy or equivalent </w:t>
            </w:r>
          </w:p>
          <w:p w14:paraId="78CFA820" w14:textId="77777777" w:rsidR="006A4195" w:rsidRDefault="006A4195">
            <w:pPr>
              <w:ind w:left="-562"/>
              <w:rPr>
                <w:color w:val="434343"/>
              </w:rPr>
            </w:pPr>
          </w:p>
        </w:tc>
        <w:tc>
          <w:tcPr>
            <w:tcW w:w="1393" w:type="dxa"/>
            <w:shd w:val="clear" w:color="auto" w:fill="D5EAFF"/>
            <w:vAlign w:val="center"/>
          </w:tcPr>
          <w:p w14:paraId="5171D1A7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0"/>
                <w:id w:val="168924772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4" w:type="dxa"/>
            <w:shd w:val="clear" w:color="auto" w:fill="D5EAFF"/>
            <w:vAlign w:val="center"/>
          </w:tcPr>
          <w:p w14:paraId="1684E197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C1631BB" w14:textId="77777777">
        <w:trPr>
          <w:trHeight w:val="794"/>
        </w:trPr>
        <w:tc>
          <w:tcPr>
            <w:tcW w:w="6386" w:type="dxa"/>
            <w:shd w:val="clear" w:color="auto" w:fill="D5EAFF"/>
            <w:vAlign w:val="center"/>
          </w:tcPr>
          <w:p w14:paraId="5F87BCA4" w14:textId="3CA805A7" w:rsidR="006A4195" w:rsidRDefault="00AD4035">
            <w:pPr>
              <w:rPr>
                <w:color w:val="434343"/>
              </w:rPr>
            </w:pPr>
            <w:r>
              <w:rPr>
                <w:color w:val="434343"/>
              </w:rPr>
              <w:t>NVQ Childcare in Education or equivalent (or currently undertaking)</w:t>
            </w:r>
          </w:p>
        </w:tc>
        <w:tc>
          <w:tcPr>
            <w:tcW w:w="1393" w:type="dxa"/>
            <w:shd w:val="clear" w:color="auto" w:fill="D5EAFF"/>
            <w:vAlign w:val="center"/>
          </w:tcPr>
          <w:p w14:paraId="755CC57B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"/>
                <w:id w:val="1714923544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4" w:type="dxa"/>
            <w:shd w:val="clear" w:color="auto" w:fill="D5EAFF"/>
            <w:vAlign w:val="center"/>
          </w:tcPr>
          <w:p w14:paraId="0310F1BA" w14:textId="77777777" w:rsidR="006A4195" w:rsidRDefault="006A4195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</w:tr>
      <w:tr w:rsidR="006A4195" w14:paraId="1780D404" w14:textId="77777777">
        <w:trPr>
          <w:trHeight w:val="684"/>
        </w:trPr>
        <w:tc>
          <w:tcPr>
            <w:tcW w:w="6386" w:type="dxa"/>
            <w:shd w:val="clear" w:color="auto" w:fill="D5EAFF"/>
            <w:vAlign w:val="center"/>
          </w:tcPr>
          <w:p w14:paraId="3A7E9F83" w14:textId="77777777" w:rsidR="006A4195" w:rsidRDefault="006767A4">
            <w:pPr>
              <w:rPr>
                <w:color w:val="434343"/>
                <w:highlight w:val="yellow"/>
              </w:rPr>
            </w:pPr>
            <w:r>
              <w:rPr>
                <w:color w:val="434343"/>
              </w:rPr>
              <w:t xml:space="preserve">Positive Handling / Team Teach Training </w:t>
            </w:r>
          </w:p>
        </w:tc>
        <w:tc>
          <w:tcPr>
            <w:tcW w:w="1393" w:type="dxa"/>
            <w:shd w:val="clear" w:color="auto" w:fill="D5EAFF"/>
            <w:vAlign w:val="center"/>
          </w:tcPr>
          <w:p w14:paraId="26BA477F" w14:textId="77777777" w:rsidR="006A4195" w:rsidRDefault="006A4195">
            <w:pPr>
              <w:jc w:val="center"/>
              <w:rPr>
                <w:color w:val="434343"/>
                <w:highlight w:val="yellow"/>
              </w:rPr>
            </w:pPr>
          </w:p>
        </w:tc>
        <w:tc>
          <w:tcPr>
            <w:tcW w:w="1354" w:type="dxa"/>
            <w:shd w:val="clear" w:color="auto" w:fill="D5EAFF"/>
            <w:vAlign w:val="center"/>
          </w:tcPr>
          <w:p w14:paraId="5355A3FC" w14:textId="77777777" w:rsidR="006A4195" w:rsidRDefault="00AF75A3">
            <w:pPr>
              <w:jc w:val="center"/>
              <w:rPr>
                <w:b/>
                <w:color w:val="434343"/>
                <w:sz w:val="28"/>
                <w:szCs w:val="28"/>
                <w:highlight w:val="yellow"/>
              </w:rPr>
            </w:pPr>
            <w:sdt>
              <w:sdtPr>
                <w:tag w:val="goog_rdk_2"/>
                <w:id w:val="261427418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</w:tbl>
    <w:p w14:paraId="44524C49" w14:textId="77777777" w:rsidR="006A4195" w:rsidRDefault="006A4195">
      <w:pPr>
        <w:rPr>
          <w:color w:val="434343"/>
        </w:rPr>
      </w:pPr>
    </w:p>
    <w:tbl>
      <w:tblPr>
        <w:tblStyle w:val="a0"/>
        <w:tblW w:w="910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72"/>
        <w:gridCol w:w="1384"/>
        <w:gridCol w:w="1348"/>
      </w:tblGrid>
      <w:tr w:rsidR="006A4195" w14:paraId="77FF7523" w14:textId="77777777">
        <w:trPr>
          <w:trHeight w:val="506"/>
        </w:trPr>
        <w:tc>
          <w:tcPr>
            <w:tcW w:w="6372" w:type="dxa"/>
            <w:shd w:val="clear" w:color="auto" w:fill="A7D3FF"/>
            <w:vAlign w:val="center"/>
          </w:tcPr>
          <w:p w14:paraId="24455427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Experience/employment record </w:t>
            </w:r>
          </w:p>
          <w:p w14:paraId="12BA2886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4"/>
                <w:szCs w:val="24"/>
              </w:rPr>
              <w:t>(</w:t>
            </w:r>
            <w:r>
              <w:rPr>
                <w:color w:val="434343"/>
                <w:sz w:val="20"/>
                <w:szCs w:val="20"/>
              </w:rPr>
              <w:t>Application/ Interview/ References)</w:t>
            </w:r>
          </w:p>
        </w:tc>
        <w:tc>
          <w:tcPr>
            <w:tcW w:w="1384" w:type="dxa"/>
            <w:shd w:val="clear" w:color="auto" w:fill="A7D3FF"/>
            <w:vAlign w:val="center"/>
          </w:tcPr>
          <w:p w14:paraId="0AB153AE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48" w:type="dxa"/>
            <w:shd w:val="clear" w:color="auto" w:fill="A7D3FF"/>
            <w:vAlign w:val="center"/>
          </w:tcPr>
          <w:p w14:paraId="4FE3FA20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54220D4D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1E3DC5EA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 xml:space="preserve">Experience as a TA or 1:1 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42DE61C6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3"/>
                <w:id w:val="-89890215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6859B282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6BB53AD5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39652847" w14:textId="77777777" w:rsidR="006A4195" w:rsidRDefault="006767A4">
            <w:pPr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>Able to evidence recent experience of working with a child or children with complex needs, being able to draw on this experience to support in a mainstream setting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78C6F572" w14:textId="6388A13F" w:rsidR="006A4195" w:rsidRDefault="006A4195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48" w:type="dxa"/>
            <w:shd w:val="clear" w:color="auto" w:fill="D5EAFF"/>
            <w:vAlign w:val="center"/>
          </w:tcPr>
          <w:p w14:paraId="03C30576" w14:textId="0B9ED5D1" w:rsidR="006A4195" w:rsidRDefault="00AD4035">
            <w:pPr>
              <w:jc w:val="center"/>
              <w:rPr>
                <w:color w:val="434343"/>
              </w:rPr>
            </w:pPr>
            <w:sdt>
              <w:sdtPr>
                <w:tag w:val="goog_rdk_4"/>
                <w:id w:val="-98239438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6A4195" w14:paraId="414C9639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229EFBB6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>Able to provide evidence of how they have adapted planning to meet a child/children’s specific needs within a class and the impact of this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482B322F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5"/>
                <w:id w:val="-181201281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3C311056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0A5D92DD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322BE086" w14:textId="77777777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rPr>
                <w:color w:val="434343"/>
              </w:rPr>
            </w:pPr>
            <w:r>
              <w:rPr>
                <w:color w:val="434343"/>
              </w:rPr>
              <w:t>Able to evidence experience of working successfully within a team.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58514A06" w14:textId="77777777" w:rsidR="006A4195" w:rsidRDefault="00AF75A3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6"/>
                <w:id w:val="-1482692098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41919DBF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9CBBA1E" w14:textId="77777777">
        <w:trPr>
          <w:trHeight w:val="627"/>
        </w:trPr>
        <w:tc>
          <w:tcPr>
            <w:tcW w:w="6372" w:type="dxa"/>
            <w:shd w:val="clear" w:color="auto" w:fill="D5EAFF"/>
            <w:vAlign w:val="center"/>
          </w:tcPr>
          <w:p w14:paraId="42D7E008" w14:textId="2DE3968E" w:rsidR="006A4195" w:rsidRDefault="003D2D61">
            <w:pPr>
              <w:rPr>
                <w:color w:val="434343"/>
              </w:rPr>
            </w:pPr>
            <w:bookmarkStart w:id="1" w:name="_Hlk215145953"/>
            <w:r>
              <w:rPr>
                <w:color w:val="434343"/>
              </w:rPr>
              <w:t>Experience planning and delivering learning activities</w:t>
            </w:r>
          </w:p>
        </w:tc>
        <w:tc>
          <w:tcPr>
            <w:tcW w:w="1384" w:type="dxa"/>
            <w:shd w:val="clear" w:color="auto" w:fill="D5EAFF"/>
            <w:vAlign w:val="center"/>
          </w:tcPr>
          <w:p w14:paraId="6EBA7223" w14:textId="79FDD87D" w:rsidR="006A4195" w:rsidRDefault="00AF75A3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7"/>
                <w:id w:val="505414097"/>
              </w:sdtPr>
              <w:sdtEndPr/>
              <w:sdtContent>
                <w:r w:rsidR="003D2D61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48" w:type="dxa"/>
            <w:shd w:val="clear" w:color="auto" w:fill="D5EAFF"/>
            <w:vAlign w:val="center"/>
          </w:tcPr>
          <w:p w14:paraId="01B9A3C0" w14:textId="2682A792" w:rsidR="006A4195" w:rsidRDefault="006A4195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</w:tr>
      <w:bookmarkEnd w:id="1"/>
    </w:tbl>
    <w:p w14:paraId="27AFE1AD" w14:textId="77777777" w:rsidR="006A4195" w:rsidRDefault="006A4195">
      <w:pPr>
        <w:rPr>
          <w:color w:val="434343"/>
        </w:rPr>
      </w:pPr>
    </w:p>
    <w:tbl>
      <w:tblPr>
        <w:tblStyle w:val="a1"/>
        <w:tblW w:w="910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358"/>
        <w:gridCol w:w="1392"/>
        <w:gridCol w:w="1353"/>
      </w:tblGrid>
      <w:tr w:rsidR="006A4195" w14:paraId="0F9DB895" w14:textId="77777777" w:rsidTr="00085273">
        <w:trPr>
          <w:trHeight w:val="506"/>
        </w:trPr>
        <w:tc>
          <w:tcPr>
            <w:tcW w:w="6358" w:type="dxa"/>
            <w:shd w:val="clear" w:color="auto" w:fill="A7D3FF"/>
            <w:vAlign w:val="center"/>
          </w:tcPr>
          <w:p w14:paraId="21716CFC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 xml:space="preserve">Personal qualities </w:t>
            </w:r>
          </w:p>
          <w:p w14:paraId="176ECFCC" w14:textId="77777777" w:rsidR="006A4195" w:rsidRDefault="006767A4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color w:val="434343"/>
                <w:sz w:val="20"/>
                <w:szCs w:val="20"/>
              </w:rPr>
              <w:t>(Application/ Interview/ References)</w:t>
            </w:r>
          </w:p>
        </w:tc>
        <w:tc>
          <w:tcPr>
            <w:tcW w:w="1392" w:type="dxa"/>
            <w:shd w:val="clear" w:color="auto" w:fill="A7D3FF"/>
            <w:vAlign w:val="center"/>
          </w:tcPr>
          <w:p w14:paraId="11268D32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53" w:type="dxa"/>
            <w:shd w:val="clear" w:color="auto" w:fill="A7D3FF"/>
            <w:vAlign w:val="center"/>
          </w:tcPr>
          <w:p w14:paraId="0F03609A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7FC7195E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30BEEE4B" w14:textId="020DFB73" w:rsidR="006A4195" w:rsidRDefault="006767A4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Patient, caring, dedicated and </w:t>
            </w:r>
            <w:r w:rsidR="00085273">
              <w:rPr>
                <w:color w:val="434343"/>
              </w:rPr>
              <w:t>calm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27C875A2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8"/>
                <w:id w:val="-341864586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50559F24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7602917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14251D91" w14:textId="0756F2D0" w:rsidR="006A4195" w:rsidRDefault="00085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Sensitivity, understanding and commitment to building and maintaining good relationships with pupils and </w:t>
            </w:r>
            <w:r w:rsidR="0002275D">
              <w:rPr>
                <w:color w:val="434343"/>
              </w:rPr>
              <w:t>colleagues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6EEC053C" w14:textId="77777777" w:rsidR="006A4195" w:rsidRDefault="00AF75A3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9"/>
                <w:id w:val="138695173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F91CC86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28BBF71C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F152D4C" w14:textId="77777777" w:rsidR="006A4195" w:rsidRDefault="006767A4">
            <w:pP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Demonstrates confidentiality and empathy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7A77A38F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0"/>
                <w:id w:val="-51206864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5ACA94D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434D5C06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E03B733" w14:textId="2D380197" w:rsidR="006A4195" w:rsidRDefault="00085273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>Commitment to getting the best outcomes for all pupils, and promoting the ethos and values of the school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7F980B0C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-180153572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06ECBE4E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085273" w14:paraId="6AEA4579" w14:textId="77777777" w:rsidTr="00085273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55FCCED1" w14:textId="1B99C6DC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lastRenderedPageBreak/>
              <w:t>Commitment to safeguarding pupil’s wellbeing and equality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5E970CED" w14:textId="77777777" w:rsidR="00085273" w:rsidRDefault="00AF75A3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1594275903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3D7DA9B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  <w:tr w:rsidR="00085273" w14:paraId="6871D26C" w14:textId="77777777" w:rsidTr="0098120D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4B49EA93" w14:textId="34B2774E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Resilient, forward looking and enthusiastic about making a difference 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6DB8DF45" w14:textId="77777777" w:rsidR="00085273" w:rsidRDefault="00AF75A3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795179159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85A3A0C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  <w:tr w:rsidR="00085273" w14:paraId="68419D0F" w14:textId="77777777" w:rsidTr="0098120D">
        <w:trPr>
          <w:trHeight w:val="506"/>
        </w:trPr>
        <w:tc>
          <w:tcPr>
            <w:tcW w:w="6358" w:type="dxa"/>
            <w:shd w:val="clear" w:color="auto" w:fill="D5EAFF"/>
            <w:vAlign w:val="center"/>
          </w:tcPr>
          <w:p w14:paraId="3F0E0638" w14:textId="792709D3" w:rsidR="00085273" w:rsidRDefault="00085273" w:rsidP="0098120D">
            <w:pPr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Capacity to inspire, motivate and challenge children  </w:t>
            </w:r>
          </w:p>
        </w:tc>
        <w:tc>
          <w:tcPr>
            <w:tcW w:w="1392" w:type="dxa"/>
            <w:shd w:val="clear" w:color="auto" w:fill="D5EAFF"/>
            <w:vAlign w:val="center"/>
          </w:tcPr>
          <w:p w14:paraId="1811576E" w14:textId="77777777" w:rsidR="00085273" w:rsidRDefault="00AF75A3" w:rsidP="0098120D">
            <w:pPr>
              <w:jc w:val="center"/>
              <w:rPr>
                <w:color w:val="434343"/>
              </w:rPr>
            </w:pPr>
            <w:sdt>
              <w:sdtPr>
                <w:tag w:val="goog_rdk_11"/>
                <w:id w:val="-1492405677"/>
              </w:sdtPr>
              <w:sdtEndPr/>
              <w:sdtContent>
                <w:r w:rsidR="00085273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53" w:type="dxa"/>
            <w:shd w:val="clear" w:color="auto" w:fill="D5EAFF"/>
            <w:vAlign w:val="center"/>
          </w:tcPr>
          <w:p w14:paraId="6C53DC91" w14:textId="77777777" w:rsidR="00085273" w:rsidRDefault="00085273" w:rsidP="0098120D">
            <w:pPr>
              <w:jc w:val="center"/>
              <w:rPr>
                <w:color w:val="434343"/>
              </w:rPr>
            </w:pPr>
          </w:p>
        </w:tc>
      </w:tr>
    </w:tbl>
    <w:p w14:paraId="3833485A" w14:textId="77777777" w:rsidR="00085273" w:rsidRDefault="00085273" w:rsidP="00085273">
      <w:pPr>
        <w:rPr>
          <w:color w:val="434343"/>
        </w:rPr>
      </w:pPr>
    </w:p>
    <w:p w14:paraId="71A260EF" w14:textId="77777777" w:rsidR="00085273" w:rsidRDefault="00085273" w:rsidP="00085273">
      <w:pPr>
        <w:rPr>
          <w:color w:val="434343"/>
        </w:rPr>
      </w:pPr>
    </w:p>
    <w:p w14:paraId="09D03A09" w14:textId="77777777" w:rsidR="006A4195" w:rsidRDefault="006A4195">
      <w:pPr>
        <w:rPr>
          <w:color w:val="434343"/>
        </w:rPr>
      </w:pPr>
    </w:p>
    <w:tbl>
      <w:tblPr>
        <w:tblStyle w:val="a2"/>
        <w:tblW w:w="910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1276"/>
        <w:gridCol w:w="1312"/>
      </w:tblGrid>
      <w:tr w:rsidR="006A4195" w14:paraId="07ACC19F" w14:textId="77777777" w:rsidTr="0002275D">
        <w:trPr>
          <w:trHeight w:val="506"/>
        </w:trPr>
        <w:tc>
          <w:tcPr>
            <w:tcW w:w="6516" w:type="dxa"/>
            <w:shd w:val="clear" w:color="auto" w:fill="A7D3FF"/>
            <w:vAlign w:val="center"/>
          </w:tcPr>
          <w:p w14:paraId="144F154F" w14:textId="72391D75" w:rsidR="006A4195" w:rsidRDefault="0002275D">
            <w:pPr>
              <w:rPr>
                <w:b/>
                <w:color w:val="434343"/>
                <w:sz w:val="24"/>
                <w:szCs w:val="24"/>
              </w:rPr>
            </w:pPr>
            <w:r>
              <w:rPr>
                <w:b/>
                <w:color w:val="434343"/>
                <w:sz w:val="24"/>
                <w:szCs w:val="24"/>
              </w:rPr>
              <w:t>Skills and Knowledge</w:t>
            </w:r>
          </w:p>
          <w:p w14:paraId="38F1275B" w14:textId="77777777" w:rsidR="006A4195" w:rsidRDefault="006767A4">
            <w:pPr>
              <w:rPr>
                <w:color w:val="434343"/>
                <w:sz w:val="20"/>
                <w:szCs w:val="20"/>
              </w:rPr>
            </w:pPr>
            <w:r>
              <w:rPr>
                <w:color w:val="434343"/>
                <w:sz w:val="20"/>
                <w:szCs w:val="20"/>
              </w:rPr>
              <w:t>(Application/ Interview/ References)</w:t>
            </w:r>
          </w:p>
          <w:p w14:paraId="167F959E" w14:textId="77777777" w:rsidR="006A4195" w:rsidRDefault="006A4195">
            <w:pPr>
              <w:rPr>
                <w:b/>
                <w:color w:val="434343"/>
              </w:rPr>
            </w:pPr>
          </w:p>
        </w:tc>
        <w:tc>
          <w:tcPr>
            <w:tcW w:w="1276" w:type="dxa"/>
            <w:shd w:val="clear" w:color="auto" w:fill="A7D3FF"/>
            <w:vAlign w:val="center"/>
          </w:tcPr>
          <w:p w14:paraId="379B93C8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Essential</w:t>
            </w:r>
          </w:p>
        </w:tc>
        <w:tc>
          <w:tcPr>
            <w:tcW w:w="1312" w:type="dxa"/>
            <w:shd w:val="clear" w:color="auto" w:fill="A7D3FF"/>
            <w:vAlign w:val="center"/>
          </w:tcPr>
          <w:p w14:paraId="66814123" w14:textId="77777777" w:rsidR="006A4195" w:rsidRDefault="006767A4">
            <w:pPr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Desirable</w:t>
            </w:r>
          </w:p>
        </w:tc>
      </w:tr>
      <w:tr w:rsidR="006A4195" w14:paraId="55481C1C" w14:textId="77777777" w:rsidTr="0002275D">
        <w:trPr>
          <w:trHeight w:val="535"/>
        </w:trPr>
        <w:tc>
          <w:tcPr>
            <w:tcW w:w="6516" w:type="dxa"/>
            <w:shd w:val="clear" w:color="auto" w:fill="D5EAFF"/>
            <w:vAlign w:val="center"/>
          </w:tcPr>
          <w:p w14:paraId="098CA571" w14:textId="56A5FE5A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Good ICT, literacy and numeracy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3B387C3" w14:textId="77777777" w:rsidR="006A4195" w:rsidRDefault="00AF75A3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12"/>
                <w:id w:val="141474540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496C2805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24441F8D" w14:textId="77777777" w:rsidTr="0002275D">
        <w:trPr>
          <w:trHeight w:val="535"/>
        </w:trPr>
        <w:tc>
          <w:tcPr>
            <w:tcW w:w="6516" w:type="dxa"/>
            <w:shd w:val="clear" w:color="auto" w:fill="D5EAFF"/>
            <w:vAlign w:val="center"/>
          </w:tcPr>
          <w:p w14:paraId="4A6B4546" w14:textId="6B9076E1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Good organisational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04D65E0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3"/>
                <w:id w:val="-897132674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449F4E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6D5B420A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47B2675" w14:textId="1D26CFAE" w:rsidR="006A4195" w:rsidRDefault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Ability to build effective working relationships with pupils and adults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37F4638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4"/>
                <w:id w:val="199267505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4B5CBE1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5BE96DF0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1016886" w14:textId="77777777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Knowledge and understanding of the ways children learn and how to motivate them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E13D64B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5"/>
                <w:id w:val="1650703309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A10A728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9832CB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52B8A2C" w14:textId="71B5F05B" w:rsidR="006A4195" w:rsidRDefault="006767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Knowledge</w:t>
            </w:r>
            <w:r w:rsidR="0002275D">
              <w:rPr>
                <w:color w:val="434343"/>
              </w:rPr>
              <w:t xml:space="preserve"> of how to help adapt and deliver support to meet individual needs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26088BD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6"/>
                <w:id w:val="369039181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1C6A6A78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tr w:rsidR="006A4195" w14:paraId="37FFB0DD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85798B5" w14:textId="7BB12D63" w:rsidR="006A4195" w:rsidRDefault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bookmarkStart w:id="2" w:name="_Hlk215146314"/>
            <w:r>
              <w:rPr>
                <w:color w:val="434343"/>
              </w:rPr>
              <w:t>Subject and curriculum knowledge relevant to the role, and ability to apply this effectively in supporting teachers and pupils</w:t>
            </w:r>
            <w:r w:rsidR="006767A4">
              <w:rPr>
                <w:color w:val="434343"/>
              </w:rPr>
              <w:t xml:space="preserve">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538A6059" w14:textId="77777777" w:rsidR="006A4195" w:rsidRDefault="00AF75A3">
            <w:pPr>
              <w:jc w:val="center"/>
              <w:rPr>
                <w:color w:val="434343"/>
              </w:rPr>
            </w:pPr>
            <w:sdt>
              <w:sdtPr>
                <w:tag w:val="goog_rdk_17"/>
                <w:id w:val="949207570"/>
              </w:sdtPr>
              <w:sdtEndPr/>
              <w:sdtContent>
                <w:r w:rsidR="006767A4"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7E9F1543" w14:textId="77777777" w:rsidR="006A4195" w:rsidRDefault="006A4195">
            <w:pPr>
              <w:jc w:val="center"/>
              <w:rPr>
                <w:color w:val="434343"/>
              </w:rPr>
            </w:pPr>
          </w:p>
        </w:tc>
      </w:tr>
      <w:bookmarkEnd w:id="2"/>
      <w:tr w:rsidR="0002275D" w14:paraId="5228A3C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730DC22" w14:textId="38E5F94B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color w:val="434343"/>
              </w:rPr>
            </w:pPr>
            <w:r>
              <w:rPr>
                <w:color w:val="434343"/>
              </w:rPr>
              <w:t xml:space="preserve">  Knowledge of guidance and requirements around safeguarding        children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5879F9FD" w14:textId="0AC43451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17"/>
                <w:id w:val="121107070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5A783F7E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81E77A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F7F3DEB" w14:textId="604807D9" w:rsidR="0002275D" w:rsidRDefault="0002275D" w:rsidP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The ability to remain calm in stressful situations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F774A65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18"/>
                <w:id w:val="-183305828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E6DDF5C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4D53B8E2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33E13A74" w14:textId="77777777" w:rsidR="0002275D" w:rsidRDefault="0002275D" w:rsidP="0002275D">
            <w:pPr>
              <w:widowControl w:val="0"/>
              <w:tabs>
                <w:tab w:val="left" w:pos="463"/>
                <w:tab w:val="left" w:pos="464"/>
              </w:tabs>
              <w:spacing w:before="3"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explain tasks simply and clearly, reinforcing teaching points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28C467C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19"/>
                <w:id w:val="-130030131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3A78F4CA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3E2E8650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FE8853A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clear up misunderstanding and rectify misconceptions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64BD4B8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20"/>
                <w:id w:val="-212252532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162C57BC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602DC32C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9E37BB0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Able to show initiative in making adaptions to the curriculum as well as working alongside the class teacher, following direction and planning provided.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470CD37F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21"/>
                <w:id w:val="-139079771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521A90B1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119547D1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6A545E6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model acceptable behaviour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1D777D5F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22"/>
                <w:id w:val="133094971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C115FCF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3C14EBB7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6F0D892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prompt children to use strategies for spelling, reading and number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0B122FF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3"/>
                <w:id w:val="-65499025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6984ED4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074C91A8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09A3A28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lastRenderedPageBreak/>
              <w:t>Able to extend children’s thinking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59E4145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4"/>
                <w:id w:val="572935556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33AF16D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3B3619F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F7C9036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assess children’s understanding and feedback to class teacher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08B5183D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5"/>
                <w:id w:val="5621369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266FA255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7393D81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33B4DE9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discuss with children their understanding or learning objectives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CCB8C60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6"/>
                <w:id w:val="915663178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7D50E56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056FDD76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09D635A4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Able to engage good social skills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9D4801C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7"/>
                <w:id w:val="852691239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843A077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0CE213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2F8F9E62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Update assessments and Individual Education Plans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33BBD704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8"/>
                <w:id w:val="1533997402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48347DE2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210187E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EDE0EB5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Able to liaise with outside agencies and follow professional advice provided by specialists. 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47E6FEA9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29"/>
                <w:id w:val="-2131313830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03C4691F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7FB56B2E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52C87BBE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Follow support programmes, prepare resources and complete records of achievement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70401065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  <w:sdt>
              <w:sdtPr>
                <w:tag w:val="goog_rdk_30"/>
                <w:id w:val="-85488681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  <w:tc>
          <w:tcPr>
            <w:tcW w:w="1312" w:type="dxa"/>
            <w:shd w:val="clear" w:color="auto" w:fill="D5EAFF"/>
            <w:vAlign w:val="center"/>
          </w:tcPr>
          <w:p w14:paraId="64C1F3DE" w14:textId="77777777" w:rsidR="0002275D" w:rsidRDefault="0002275D" w:rsidP="0002275D">
            <w:pPr>
              <w:jc w:val="center"/>
              <w:rPr>
                <w:color w:val="434343"/>
              </w:rPr>
            </w:pPr>
          </w:p>
        </w:tc>
      </w:tr>
      <w:tr w:rsidR="0002275D" w14:paraId="59B11885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6DDDB440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Identify gaps in their own experience or knowledge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D58F4DB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08B66E46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31"/>
                <w:id w:val="-56631041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02275D" w14:paraId="38FDC321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A067CC8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bookmarkStart w:id="3" w:name="_Hlk215146852"/>
            <w:r>
              <w:rPr>
                <w:color w:val="434343"/>
              </w:rPr>
              <w:t xml:space="preserve">Demonstrate the ability to learn and adapt from experience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65EDF605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75041746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32"/>
                <w:id w:val="-14081098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02275D" w14:paraId="70AFA5CB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7A3395A3" w14:textId="77777777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 xml:space="preserve">Take responsibility for doing their own research and reading to further their understanding 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8008773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37591CB9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33"/>
                <w:id w:val="1860319443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tr w:rsidR="0002275D" w14:paraId="11B80209" w14:textId="77777777" w:rsidTr="0002275D">
        <w:trPr>
          <w:trHeight w:val="506"/>
        </w:trPr>
        <w:tc>
          <w:tcPr>
            <w:tcW w:w="6516" w:type="dxa"/>
            <w:shd w:val="clear" w:color="auto" w:fill="D5EAFF"/>
            <w:vAlign w:val="center"/>
          </w:tcPr>
          <w:p w14:paraId="1D784C9E" w14:textId="25AE9261" w:rsidR="0002275D" w:rsidRDefault="0002275D" w:rsidP="000227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3"/>
              <w:rPr>
                <w:color w:val="434343"/>
              </w:rPr>
            </w:pPr>
            <w:r>
              <w:rPr>
                <w:color w:val="434343"/>
              </w:rPr>
              <w:t>Show a commitment to the vision for our academy</w:t>
            </w:r>
          </w:p>
        </w:tc>
        <w:tc>
          <w:tcPr>
            <w:tcW w:w="1276" w:type="dxa"/>
            <w:shd w:val="clear" w:color="auto" w:fill="D5EAFF"/>
            <w:vAlign w:val="center"/>
          </w:tcPr>
          <w:p w14:paraId="2B200438" w14:textId="77777777" w:rsidR="0002275D" w:rsidRDefault="0002275D" w:rsidP="0002275D">
            <w:pPr>
              <w:jc w:val="center"/>
              <w:rPr>
                <w:b/>
                <w:color w:val="434343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D5EAFF"/>
            <w:vAlign w:val="center"/>
          </w:tcPr>
          <w:p w14:paraId="064EA260" w14:textId="77777777" w:rsidR="0002275D" w:rsidRDefault="0002275D" w:rsidP="0002275D">
            <w:pPr>
              <w:jc w:val="center"/>
              <w:rPr>
                <w:color w:val="434343"/>
              </w:rPr>
            </w:pPr>
            <w:sdt>
              <w:sdtPr>
                <w:tag w:val="goog_rdk_34"/>
                <w:id w:val="1422608677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434343"/>
                    <w:sz w:val="28"/>
                    <w:szCs w:val="28"/>
                  </w:rPr>
                  <w:t>✓</w:t>
                </w:r>
              </w:sdtContent>
            </w:sdt>
          </w:p>
        </w:tc>
      </w:tr>
      <w:bookmarkEnd w:id="3"/>
    </w:tbl>
    <w:p w14:paraId="4E993E3F" w14:textId="77777777" w:rsidR="006A4195" w:rsidRDefault="006A4195">
      <w:pPr>
        <w:rPr>
          <w:color w:val="434343"/>
        </w:rPr>
      </w:pPr>
    </w:p>
    <w:p w14:paraId="67F5C57C" w14:textId="77777777" w:rsidR="006A4195" w:rsidRDefault="006A4195">
      <w:pPr>
        <w:tabs>
          <w:tab w:val="left" w:pos="9639"/>
        </w:tabs>
        <w:spacing w:after="0"/>
        <w:ind w:right="731"/>
        <w:rPr>
          <w:color w:val="434343"/>
        </w:rPr>
      </w:pPr>
    </w:p>
    <w:sectPr w:rsidR="006A4195">
      <w:headerReference w:type="default" r:id="rId8"/>
      <w:footerReference w:type="default" r:id="rId9"/>
      <w:pgSz w:w="11900" w:h="16840"/>
      <w:pgMar w:top="1440" w:right="1080" w:bottom="1440" w:left="1701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4219" w14:textId="77777777" w:rsidR="00AF75A3" w:rsidRDefault="00AF75A3">
      <w:pPr>
        <w:spacing w:after="0"/>
      </w:pPr>
      <w:r>
        <w:separator/>
      </w:r>
    </w:p>
  </w:endnote>
  <w:endnote w:type="continuationSeparator" w:id="0">
    <w:p w14:paraId="156F6A18" w14:textId="77777777" w:rsidR="00AF75A3" w:rsidRDefault="00AF75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50A" w14:textId="77777777" w:rsidR="006A4195" w:rsidRDefault="006767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color w:val="0054A3"/>
        <w:sz w:val="24"/>
        <w:szCs w:val="24"/>
      </w:rPr>
      <w:fldChar w:fldCharType="begin"/>
    </w:r>
    <w:r>
      <w:rPr>
        <w:color w:val="0054A3"/>
        <w:sz w:val="24"/>
        <w:szCs w:val="24"/>
      </w:rPr>
      <w:instrText>PAGE</w:instrText>
    </w:r>
    <w:r>
      <w:rPr>
        <w:color w:val="0054A3"/>
        <w:sz w:val="24"/>
        <w:szCs w:val="24"/>
      </w:rPr>
      <w:fldChar w:fldCharType="separate"/>
    </w:r>
    <w:r w:rsidR="00085273">
      <w:rPr>
        <w:noProof/>
        <w:color w:val="0054A3"/>
        <w:sz w:val="24"/>
        <w:szCs w:val="24"/>
      </w:rPr>
      <w:t>1</w:t>
    </w:r>
    <w:r>
      <w:rPr>
        <w:color w:val="0054A3"/>
        <w:sz w:val="24"/>
        <w:szCs w:val="24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768C994" wp14:editId="7A09EA82">
              <wp:simplePos x="0" y="0"/>
              <wp:positionH relativeFrom="column">
                <wp:posOffset>-406399</wp:posOffset>
              </wp:positionH>
              <wp:positionV relativeFrom="paragraph">
                <wp:posOffset>9893300</wp:posOffset>
              </wp:positionV>
              <wp:extent cx="6200775" cy="55244"/>
              <wp:effectExtent l="0" t="0" r="0" b="0"/>
              <wp:wrapSquare wrapText="bothSides" distT="0" distB="0" distL="114300" distR="11430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250375" y="3757141"/>
                        <a:ext cx="6191250" cy="45719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59E63D" w14:textId="77777777" w:rsidR="006A4195" w:rsidRDefault="006A4195">
                          <w:pPr>
                            <w:textDirection w:val="btLr"/>
                          </w:pPr>
                        </w:p>
                        <w:p w14:paraId="5CE2973D" w14:textId="77777777" w:rsidR="006A4195" w:rsidRDefault="006A419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9893300</wp:posOffset>
              </wp:positionV>
              <wp:extent cx="6200775" cy="55244"/>
              <wp:effectExtent b="0" l="0" r="0" t="0"/>
              <wp:wrapSquare wrapText="bothSides" distB="0" distT="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8A3D51" w14:textId="77777777" w:rsidR="006A4195" w:rsidRDefault="006A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276"/>
      <w:rPr>
        <w:rFonts w:ascii="Cambria" w:eastAsia="Cambria" w:hAnsi="Cambria" w:cs="Cambri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21885" w14:textId="77777777" w:rsidR="00AF75A3" w:rsidRDefault="00AF75A3">
      <w:pPr>
        <w:spacing w:after="0"/>
      </w:pPr>
      <w:r>
        <w:separator/>
      </w:r>
    </w:p>
  </w:footnote>
  <w:footnote w:type="continuationSeparator" w:id="0">
    <w:p w14:paraId="7E12A103" w14:textId="77777777" w:rsidR="00AF75A3" w:rsidRDefault="00AF75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E02F" w14:textId="77777777" w:rsidR="006A4195" w:rsidRDefault="006A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134"/>
      <w:rPr>
        <w:rFonts w:ascii="Cambria" w:eastAsia="Cambria" w:hAnsi="Cambria" w:cs="Cambria"/>
        <w:color w:val="000000"/>
        <w:sz w:val="24"/>
        <w:szCs w:val="24"/>
      </w:rPr>
    </w:pPr>
  </w:p>
  <w:p w14:paraId="41F04E34" w14:textId="77777777" w:rsidR="006A4195" w:rsidRDefault="006767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ind w:left="-142" w:hanging="1091"/>
      <w:jc w:val="right"/>
      <w:rPr>
        <w:rFonts w:ascii="Cambria" w:eastAsia="Cambria" w:hAnsi="Cambria" w:cs="Cambria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28"/>
        <w:szCs w:val="28"/>
      </w:rPr>
      <w:drawing>
        <wp:inline distT="0" distB="0" distL="0" distR="0" wp14:anchorId="37E6F640" wp14:editId="3281CD11">
          <wp:extent cx="1130047" cy="1074959"/>
          <wp:effectExtent l="0" t="0" r="0" b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047" cy="1074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A4DA85" wp14:editId="275FF5E3">
              <wp:simplePos x="0" y="0"/>
              <wp:positionH relativeFrom="column">
                <wp:posOffset>330200</wp:posOffset>
              </wp:positionH>
              <wp:positionV relativeFrom="paragraph">
                <wp:posOffset>152400</wp:posOffset>
              </wp:positionV>
              <wp:extent cx="1038225" cy="80962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1650" y="3379950"/>
                        <a:ext cx="1028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682D2" w14:textId="77777777" w:rsidR="006A4195" w:rsidRDefault="006A419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152400</wp:posOffset>
              </wp:positionV>
              <wp:extent cx="1038225" cy="809625"/>
              <wp:effectExtent b="0" l="0" r="0" t="0"/>
              <wp:wrapNone/>
              <wp:docPr id="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8225" cy="809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396E"/>
    <w:multiLevelType w:val="multilevel"/>
    <w:tmpl w:val="DE1EC0A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95"/>
    <w:rsid w:val="0002275D"/>
    <w:rsid w:val="00085273"/>
    <w:rsid w:val="003D2D61"/>
    <w:rsid w:val="006767A4"/>
    <w:rsid w:val="006A4195"/>
    <w:rsid w:val="00AD4035"/>
    <w:rsid w:val="00AF75A3"/>
    <w:rsid w:val="00D91462"/>
    <w:rsid w:val="00ED7D55"/>
    <w:rsid w:val="00F15534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4BA09"/>
  <w15:docId w15:val="{9C4AA525-CA9C-4088-AC91-BCE4B319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314"/>
  </w:style>
  <w:style w:type="paragraph" w:styleId="Heading1">
    <w:name w:val="heading 1"/>
    <w:basedOn w:val="Normal"/>
    <w:next w:val="Normal"/>
    <w:link w:val="Heading1Char"/>
    <w:uiPriority w:val="9"/>
    <w:qFormat/>
    <w:rsid w:val="00967C0F"/>
    <w:pPr>
      <w:keepNext/>
      <w:keepLines/>
      <w:spacing w:before="240"/>
      <w:outlineLvl w:val="0"/>
    </w:pPr>
    <w:rPr>
      <w:rFonts w:eastAsiaTheme="majorEastAsia" w:cstheme="majorBidi"/>
      <w:b/>
      <w:color w:val="0054A3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C0F"/>
    <w:pPr>
      <w:keepNext/>
      <w:keepLines/>
      <w:spacing w:before="40"/>
      <w:outlineLvl w:val="1"/>
    </w:pPr>
    <w:rPr>
      <w:rFonts w:eastAsiaTheme="majorEastAsia" w:cstheme="majorBidi"/>
      <w:b/>
      <w:color w:val="0054A3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C0F"/>
    <w:pPr>
      <w:keepNext/>
      <w:keepLines/>
      <w:spacing w:before="40"/>
      <w:outlineLvl w:val="2"/>
    </w:pPr>
    <w:rPr>
      <w:rFonts w:eastAsiaTheme="majorEastAsia" w:cstheme="majorBidi"/>
      <w:i/>
      <w:color w:val="0054A3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22"/>
    <w:pPr>
      <w:keepNext/>
      <w:keepLines/>
      <w:spacing w:before="40"/>
      <w:outlineLvl w:val="3"/>
    </w:pPr>
    <w:rPr>
      <w:rFonts w:eastAsiaTheme="majorEastAsia" w:cstheme="majorBidi"/>
      <w:iCs/>
      <w:color w:val="0054A3" w:themeColor="text1"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466A8"/>
  </w:style>
  <w:style w:type="paragraph" w:styleId="Footer">
    <w:name w:val="footer"/>
    <w:basedOn w:val="Normal"/>
    <w:link w:val="FooterChar"/>
    <w:uiPriority w:val="99"/>
    <w:unhideWhenUsed/>
    <w:qFormat/>
    <w:rsid w:val="00F466A8"/>
    <w:pPr>
      <w:tabs>
        <w:tab w:val="center" w:pos="4320"/>
        <w:tab w:val="right" w:pos="8640"/>
      </w:tabs>
      <w:spacing w:after="0"/>
    </w:pPr>
    <w:rPr>
      <w:rFonts w:ascii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66A8"/>
  </w:style>
  <w:style w:type="paragraph" w:styleId="BalloonText">
    <w:name w:val="Balloon Text"/>
    <w:basedOn w:val="Normal"/>
    <w:link w:val="BalloonTextChar"/>
    <w:uiPriority w:val="99"/>
    <w:semiHidden/>
    <w:unhideWhenUsed/>
    <w:rsid w:val="00F466A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6A8"/>
    <w:rPr>
      <w:rFonts w:ascii="Lucida Grande" w:hAnsi="Lucida Grande" w:cs="Lucida Grande"/>
      <w:sz w:val="18"/>
      <w:szCs w:val="18"/>
    </w:rPr>
  </w:style>
  <w:style w:type="paragraph" w:customStyle="1" w:styleId="CoverTitle">
    <w:name w:val="Cover Title"/>
    <w:basedOn w:val="Normal"/>
    <w:qFormat/>
    <w:rsid w:val="00E8313F"/>
    <w:pPr>
      <w:spacing w:after="0" w:line="920" w:lineRule="exact"/>
    </w:pPr>
    <w:rPr>
      <w:rFonts w:eastAsia="Cambria"/>
      <w:color w:val="0054A3"/>
      <w:spacing w:val="15"/>
      <w:sz w:val="76"/>
      <w:szCs w:val="24"/>
    </w:rPr>
  </w:style>
  <w:style w:type="paragraph" w:customStyle="1" w:styleId="Cover-Author">
    <w:name w:val="Cover - Author"/>
    <w:basedOn w:val="Normal"/>
    <w:qFormat/>
    <w:rsid w:val="00E8313F"/>
    <w:pPr>
      <w:spacing w:after="0" w:line="920" w:lineRule="exact"/>
    </w:pPr>
    <w:rPr>
      <w:rFonts w:eastAsia="Cambria"/>
      <w:b/>
      <w:color w:val="0054A3"/>
      <w:spacing w:val="5"/>
      <w:sz w:val="36"/>
      <w:szCs w:val="24"/>
    </w:rPr>
  </w:style>
  <w:style w:type="paragraph" w:customStyle="1" w:styleId="BodyCopy">
    <w:name w:val="Body Copy"/>
    <w:basedOn w:val="Normal"/>
    <w:qFormat/>
    <w:rsid w:val="00F012F8"/>
    <w:pPr>
      <w:spacing w:line="280" w:lineRule="exact"/>
    </w:pPr>
    <w:rPr>
      <w:rFonts w:eastAsia="Cambria"/>
      <w:spacing w:val="4"/>
      <w:sz w:val="21"/>
      <w:szCs w:val="24"/>
    </w:rPr>
  </w:style>
  <w:style w:type="paragraph" w:customStyle="1" w:styleId="Subheading">
    <w:name w:val="Subheading"/>
    <w:basedOn w:val="Normal"/>
    <w:qFormat/>
    <w:rsid w:val="002E0BCF"/>
    <w:pPr>
      <w:spacing w:line="280" w:lineRule="exact"/>
    </w:pPr>
    <w:rPr>
      <w:rFonts w:eastAsia="Cambria"/>
      <w:b/>
      <w:noProof/>
      <w:color w:val="0054A3"/>
      <w:spacing w:val="5"/>
      <w:sz w:val="28"/>
      <w:szCs w:val="24"/>
      <w:lang w:val="en-US"/>
    </w:rPr>
  </w:style>
  <w:style w:type="paragraph" w:customStyle="1" w:styleId="Heading">
    <w:name w:val="Heading"/>
    <w:basedOn w:val="Normal"/>
    <w:qFormat/>
    <w:rsid w:val="00AB1B32"/>
    <w:pPr>
      <w:spacing w:after="240"/>
    </w:pPr>
    <w:rPr>
      <w:rFonts w:eastAsia="Cambria"/>
      <w:b/>
      <w:color w:val="0054A3"/>
      <w:spacing w:val="3"/>
      <w:sz w:val="36"/>
      <w:szCs w:val="24"/>
    </w:rPr>
  </w:style>
  <w:style w:type="paragraph" w:customStyle="1" w:styleId="Bullet">
    <w:name w:val="Bullet"/>
    <w:basedOn w:val="Normal"/>
    <w:qFormat/>
    <w:rsid w:val="00833278"/>
    <w:pPr>
      <w:numPr>
        <w:numId w:val="1"/>
      </w:numPr>
      <w:spacing w:before="200" w:line="264" w:lineRule="auto"/>
    </w:pPr>
    <w:rPr>
      <w:rFonts w:eastAsia="Cambria"/>
      <w:color w:val="000000"/>
      <w:spacing w:val="4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C0F"/>
    <w:rPr>
      <w:rFonts w:eastAsiaTheme="majorEastAsia" w:cstheme="majorBidi"/>
      <w:b/>
      <w:color w:val="0054A3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7C0F"/>
    <w:rPr>
      <w:rFonts w:eastAsiaTheme="majorEastAsia" w:cstheme="majorBidi"/>
      <w:b/>
      <w:color w:val="0054A3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7C0F"/>
    <w:rPr>
      <w:rFonts w:eastAsiaTheme="majorEastAsia" w:cstheme="majorBidi"/>
      <w:i/>
      <w:color w:val="0054A3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0322"/>
    <w:rPr>
      <w:rFonts w:eastAsiaTheme="majorEastAsia" w:cstheme="majorBidi"/>
      <w:iCs/>
      <w:color w:val="0054A3" w:themeColor="text1"/>
      <w:sz w:val="24"/>
    </w:rPr>
  </w:style>
  <w:style w:type="table" w:styleId="TableGrid">
    <w:name w:val="Table Grid"/>
    <w:basedOn w:val="TableNormal"/>
    <w:uiPriority w:val="59"/>
    <w:rsid w:val="00C70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99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E4AEC1" w:themeColor="accent1" w:themeTint="66"/>
        <w:left w:val="single" w:sz="4" w:space="0" w:color="E4AEC1" w:themeColor="accent1" w:themeTint="66"/>
        <w:bottom w:val="single" w:sz="4" w:space="0" w:color="E4AEC1" w:themeColor="accent1" w:themeTint="66"/>
        <w:right w:val="single" w:sz="4" w:space="0" w:color="E4AEC1" w:themeColor="accent1" w:themeTint="66"/>
        <w:insideH w:val="single" w:sz="4" w:space="0" w:color="E4AEC1" w:themeColor="accent1" w:themeTint="66"/>
        <w:insideV w:val="single" w:sz="4" w:space="0" w:color="E4AEC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86A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70322"/>
    <w:pPr>
      <w:spacing w:after="0"/>
    </w:pPr>
    <w:tblPr>
      <w:tblStyleRowBandSize w:val="1"/>
      <w:tblStyleColBandSize w:val="1"/>
      <w:tblBorders>
        <w:top w:val="single" w:sz="4" w:space="0" w:color="DE9CB4" w:themeColor="accent6" w:themeTint="66"/>
        <w:left w:val="single" w:sz="4" w:space="0" w:color="DE9CB4" w:themeColor="accent6" w:themeTint="66"/>
        <w:bottom w:val="single" w:sz="4" w:space="0" w:color="DE9CB4" w:themeColor="accent6" w:themeTint="66"/>
        <w:right w:val="single" w:sz="4" w:space="0" w:color="DE9CB4" w:themeColor="accent6" w:themeTint="66"/>
        <w:insideH w:val="single" w:sz="4" w:space="0" w:color="DE9CB4" w:themeColor="accent6" w:themeTint="66"/>
        <w:insideV w:val="single" w:sz="4" w:space="0" w:color="DE9C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2" w:space="0" w:color="D686A3" w:themeColor="accent1" w:themeTint="99"/>
        <w:bottom w:val="single" w:sz="2" w:space="0" w:color="D686A3" w:themeColor="accent1" w:themeTint="99"/>
        <w:insideH w:val="single" w:sz="2" w:space="0" w:color="D686A3" w:themeColor="accent1" w:themeTint="99"/>
        <w:insideV w:val="single" w:sz="2" w:space="0" w:color="D686A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86A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86A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A3" w:themeColor="text1"/>
          <w:left w:val="single" w:sz="4" w:space="0" w:color="0054A3" w:themeColor="text1"/>
          <w:bottom w:val="single" w:sz="4" w:space="0" w:color="0054A3" w:themeColor="text1"/>
          <w:right w:val="single" w:sz="4" w:space="0" w:color="0054A3" w:themeColor="text1"/>
          <w:insideH w:val="nil"/>
          <w:insideV w:val="nil"/>
        </w:tcBorders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GridTable3-Accent31">
    <w:name w:val="Grid Table 3 - Accent 3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E5F2FF" w:themeColor="accent3" w:themeTint="99"/>
        <w:left w:val="single" w:sz="4" w:space="0" w:color="E5F2FF" w:themeColor="accent3" w:themeTint="99"/>
        <w:bottom w:val="single" w:sz="4" w:space="0" w:color="E5F2FF" w:themeColor="accent3" w:themeTint="99"/>
        <w:right w:val="single" w:sz="4" w:space="0" w:color="E5F2FF" w:themeColor="accent3" w:themeTint="99"/>
        <w:insideH w:val="single" w:sz="4" w:space="0" w:color="E5F2FF" w:themeColor="accent3" w:themeTint="99"/>
        <w:insideV w:val="single" w:sz="4" w:space="0" w:color="E5F2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AFF" w:themeFill="accent3" w:themeFillTint="33"/>
      </w:tcPr>
    </w:tblStylePr>
    <w:tblStylePr w:type="band1Horz">
      <w:tblPr/>
      <w:tcPr>
        <w:shd w:val="clear" w:color="auto" w:fill="F6FAFF" w:themeFill="accent3" w:themeFillTint="33"/>
      </w:tcPr>
    </w:tblStylePr>
    <w:tblStylePr w:type="neCell">
      <w:tblPr/>
      <w:tcPr>
        <w:tcBorders>
          <w:bottom w:val="single" w:sz="4" w:space="0" w:color="E5F2FF" w:themeColor="accent3" w:themeTint="99"/>
        </w:tcBorders>
      </w:tcPr>
    </w:tblStylePr>
    <w:tblStylePr w:type="nwCell">
      <w:tblPr/>
      <w:tcPr>
        <w:tcBorders>
          <w:bottom w:val="single" w:sz="4" w:space="0" w:color="E5F2FF" w:themeColor="accent3" w:themeTint="99"/>
        </w:tcBorders>
      </w:tcPr>
    </w:tblStylePr>
    <w:tblStylePr w:type="seCell">
      <w:tblPr/>
      <w:tcPr>
        <w:tcBorders>
          <w:top w:val="single" w:sz="4" w:space="0" w:color="E5F2FF" w:themeColor="accent3" w:themeTint="99"/>
        </w:tcBorders>
      </w:tcPr>
    </w:tblStylePr>
    <w:tblStylePr w:type="swCell">
      <w:tblPr/>
      <w:tcPr>
        <w:tcBorders>
          <w:top w:val="single" w:sz="4" w:space="0" w:color="E5F2FF" w:themeColor="accent3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70322"/>
    <w:pPr>
      <w:spacing w:after="0"/>
    </w:pPr>
    <w:rPr>
      <w:color w:val="0054A3" w:themeColor="text1"/>
    </w:rPr>
    <w:tblPr>
      <w:tblStyleRowBandSize w:val="1"/>
      <w:tblStyleColBandSize w:val="1"/>
      <w:tblBorders>
        <w:top w:val="single" w:sz="4" w:space="0" w:color="2E99FF" w:themeColor="text1" w:themeTint="99"/>
        <w:left w:val="single" w:sz="4" w:space="0" w:color="2E99FF" w:themeColor="text1" w:themeTint="99"/>
        <w:bottom w:val="single" w:sz="4" w:space="0" w:color="2E99FF" w:themeColor="text1" w:themeTint="99"/>
        <w:right w:val="single" w:sz="4" w:space="0" w:color="2E99FF" w:themeColor="text1" w:themeTint="99"/>
        <w:insideH w:val="single" w:sz="4" w:space="0" w:color="2E99FF" w:themeColor="text1" w:themeTint="99"/>
        <w:insideV w:val="single" w:sz="4" w:space="0" w:color="2E9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text1" w:themeFillTint="33"/>
      </w:tcPr>
    </w:tblStylePr>
    <w:tblStylePr w:type="band1Horz">
      <w:tblPr/>
      <w:tcPr>
        <w:shd w:val="clear" w:color="auto" w:fill="B9DDFF" w:themeFill="text1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703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6A8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6A8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0054A3" w:themeColor="text1"/>
        <w:left w:val="single" w:sz="4" w:space="0" w:color="0054A3" w:themeColor="text1"/>
        <w:bottom w:val="single" w:sz="4" w:space="0" w:color="0054A3" w:themeColor="text1"/>
        <w:right w:val="single" w:sz="4" w:space="0" w:color="0054A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4A3" w:themeFill="text1"/>
      </w:tcPr>
    </w:tblStylePr>
    <w:tblStylePr w:type="lastRow">
      <w:rPr>
        <w:b/>
        <w:bCs/>
      </w:rPr>
      <w:tblPr/>
      <w:tcPr>
        <w:tcBorders>
          <w:top w:val="double" w:sz="4" w:space="0" w:color="0054A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4A3" w:themeColor="text1"/>
          <w:right w:val="single" w:sz="4" w:space="0" w:color="0054A3" w:themeColor="text1"/>
        </w:tcBorders>
      </w:tcPr>
    </w:tblStylePr>
    <w:tblStylePr w:type="band1Horz">
      <w:tblPr/>
      <w:tcPr>
        <w:tcBorders>
          <w:top w:val="single" w:sz="4" w:space="0" w:color="0054A3" w:themeColor="text1"/>
          <w:bottom w:val="single" w:sz="4" w:space="0" w:color="0054A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4A3" w:themeColor="text1"/>
          <w:left w:val="nil"/>
        </w:tcBorders>
      </w:tcPr>
    </w:tblStylePr>
    <w:tblStylePr w:type="swCell">
      <w:tblPr/>
      <w:tcPr>
        <w:tcBorders>
          <w:top w:val="double" w:sz="4" w:space="0" w:color="0054A3" w:themeColor="text1"/>
          <w:right w:val="nil"/>
        </w:tcBorders>
      </w:tcPr>
    </w:tblStylePr>
  </w:style>
  <w:style w:type="table" w:customStyle="1" w:styleId="ListTable2-Accent61">
    <w:name w:val="List Table 2 - Accent 61"/>
    <w:basedOn w:val="TableNormal"/>
    <w:uiPriority w:val="47"/>
    <w:rsid w:val="00C70322"/>
    <w:pPr>
      <w:spacing w:after="0"/>
    </w:pPr>
    <w:tblPr>
      <w:tblStyleRowBandSize w:val="1"/>
      <w:tblStyleColBandSize w:val="1"/>
      <w:tblBorders>
        <w:top w:val="single" w:sz="4" w:space="0" w:color="CD6A8E" w:themeColor="accent6" w:themeTint="99"/>
        <w:bottom w:val="single" w:sz="4" w:space="0" w:color="CD6A8E" w:themeColor="accent6" w:themeTint="99"/>
        <w:insideH w:val="single" w:sz="4" w:space="0" w:color="CD6A8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9" w:themeFill="accent6" w:themeFillTint="33"/>
      </w:tcPr>
    </w:tblStylePr>
    <w:tblStylePr w:type="band1Horz">
      <w:tblPr/>
      <w:tcPr>
        <w:shd w:val="clear" w:color="auto" w:fill="EECDD9" w:themeFill="accent6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C70322"/>
    <w:pPr>
      <w:spacing w:after="0"/>
    </w:pPr>
    <w:tblPr>
      <w:tblStyleRowBandSize w:val="1"/>
      <w:tblStyleColBandSize w:val="1"/>
      <w:tblBorders>
        <w:top w:val="single" w:sz="4" w:space="0" w:color="B53D68" w:themeColor="accent1"/>
        <w:left w:val="single" w:sz="4" w:space="0" w:color="B53D68" w:themeColor="accent1"/>
        <w:bottom w:val="single" w:sz="4" w:space="0" w:color="B53D68" w:themeColor="accent1"/>
        <w:right w:val="single" w:sz="4" w:space="0" w:color="B53D6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B53D6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3D68" w:themeColor="accent1"/>
          <w:right w:val="single" w:sz="4" w:space="0" w:color="B53D68" w:themeColor="accent1"/>
        </w:tcBorders>
      </w:tcPr>
    </w:tblStylePr>
    <w:tblStylePr w:type="band1Horz">
      <w:tblPr/>
      <w:tcPr>
        <w:tcBorders>
          <w:top w:val="single" w:sz="4" w:space="0" w:color="B53D68" w:themeColor="accent1"/>
          <w:bottom w:val="single" w:sz="4" w:space="0" w:color="B53D6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3D68" w:themeColor="accent1"/>
          <w:left w:val="nil"/>
        </w:tcBorders>
      </w:tcPr>
    </w:tblStylePr>
    <w:tblStylePr w:type="swCell">
      <w:tblPr/>
      <w:tcPr>
        <w:tcBorders>
          <w:top w:val="double" w:sz="4" w:space="0" w:color="B53D68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C70322"/>
    <w:pPr>
      <w:spacing w:after="0"/>
    </w:pPr>
    <w:tblPr>
      <w:tblStyleRowBandSize w:val="1"/>
      <w:tblStyleColBandSize w:val="1"/>
      <w:tblBorders>
        <w:top w:val="single" w:sz="4" w:space="0" w:color="D686A3" w:themeColor="accent1" w:themeTint="99"/>
        <w:left w:val="single" w:sz="4" w:space="0" w:color="D686A3" w:themeColor="accent1" w:themeTint="99"/>
        <w:bottom w:val="single" w:sz="4" w:space="0" w:color="D686A3" w:themeColor="accent1" w:themeTint="99"/>
        <w:right w:val="single" w:sz="4" w:space="0" w:color="D686A3" w:themeColor="accent1" w:themeTint="99"/>
        <w:insideH w:val="single" w:sz="4" w:space="0" w:color="D686A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3D68" w:themeColor="accent1"/>
          <w:left w:val="single" w:sz="4" w:space="0" w:color="B53D68" w:themeColor="accent1"/>
          <w:bottom w:val="single" w:sz="4" w:space="0" w:color="B53D68" w:themeColor="accent1"/>
          <w:right w:val="single" w:sz="4" w:space="0" w:color="B53D68" w:themeColor="accent1"/>
          <w:insideH w:val="nil"/>
        </w:tcBorders>
        <w:shd w:val="clear" w:color="auto" w:fill="B53D68" w:themeFill="accent1"/>
      </w:tcPr>
    </w:tblStylePr>
    <w:tblStylePr w:type="lastRow">
      <w:rPr>
        <w:b/>
        <w:bCs/>
      </w:rPr>
      <w:tblPr/>
      <w:tcPr>
        <w:tcBorders>
          <w:top w:val="double" w:sz="4" w:space="0" w:color="D686A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6E0" w:themeFill="accent1" w:themeFillTint="33"/>
      </w:tcPr>
    </w:tblStylePr>
    <w:tblStylePr w:type="band1Horz">
      <w:tblPr/>
      <w:tcPr>
        <w:shd w:val="clear" w:color="auto" w:fill="F1D6E0" w:themeFill="accen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3D68" w:themeColor="accent1"/>
        <w:left w:val="single" w:sz="24" w:space="0" w:color="B53D68" w:themeColor="accent1"/>
        <w:bottom w:val="single" w:sz="24" w:space="0" w:color="B53D68" w:themeColor="accent1"/>
        <w:right w:val="single" w:sz="24" w:space="0" w:color="B53D68" w:themeColor="accent1"/>
      </w:tblBorders>
    </w:tblPr>
    <w:tcPr>
      <w:shd w:val="clear" w:color="auto" w:fill="B53D6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AFF" w:themeColor="accent3"/>
        <w:left w:val="single" w:sz="24" w:space="0" w:color="D5EAFF" w:themeColor="accent3"/>
        <w:bottom w:val="single" w:sz="24" w:space="0" w:color="D5EAFF" w:themeColor="accent3"/>
        <w:right w:val="single" w:sz="24" w:space="0" w:color="D5EAFF" w:themeColor="accent3"/>
      </w:tblBorders>
    </w:tblPr>
    <w:tcPr>
      <w:shd w:val="clear" w:color="auto" w:fill="D5EA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1">
    <w:name w:val="List Table 5 Dark1"/>
    <w:basedOn w:val="TableNormal"/>
    <w:uiPriority w:val="50"/>
    <w:rsid w:val="00C703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A3" w:themeColor="text1"/>
        <w:left w:val="single" w:sz="24" w:space="0" w:color="0054A3" w:themeColor="text1"/>
        <w:bottom w:val="single" w:sz="24" w:space="0" w:color="0054A3" w:themeColor="text1"/>
        <w:right w:val="single" w:sz="24" w:space="0" w:color="0054A3" w:themeColor="text1"/>
      </w:tblBorders>
    </w:tblPr>
    <w:tcPr>
      <w:shd w:val="clear" w:color="auto" w:fill="0054A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74BBFF" w:themeColor="text1" w:themeTint="66"/>
        <w:left w:val="single" w:sz="4" w:space="0" w:color="74BBFF" w:themeColor="text1" w:themeTint="66"/>
        <w:bottom w:val="single" w:sz="4" w:space="0" w:color="74BBFF" w:themeColor="text1" w:themeTint="66"/>
        <w:right w:val="single" w:sz="4" w:space="0" w:color="74BBFF" w:themeColor="text1" w:themeTint="66"/>
        <w:insideH w:val="single" w:sz="4" w:space="0" w:color="74BBFF" w:themeColor="text1" w:themeTint="66"/>
        <w:insideV w:val="single" w:sz="4" w:space="0" w:color="74B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E9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123190"/>
    <w:pPr>
      <w:spacing w:after="0"/>
    </w:pPr>
    <w:tblPr>
      <w:tblStyleRowBandSize w:val="1"/>
      <w:tblStyleColBandSize w:val="1"/>
      <w:tblBorders>
        <w:top w:val="single" w:sz="4" w:space="0" w:color="50AAFF" w:themeColor="text1" w:themeTint="80"/>
        <w:bottom w:val="single" w:sz="4" w:space="0" w:color="50AA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0AA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0AA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2Vert">
      <w:tblPr/>
      <w:tcPr>
        <w:tcBorders>
          <w:left w:val="single" w:sz="4" w:space="0" w:color="50AAFF" w:themeColor="text1" w:themeTint="80"/>
          <w:right w:val="single" w:sz="4" w:space="0" w:color="50AAFF" w:themeColor="text1" w:themeTint="80"/>
        </w:tcBorders>
      </w:tcPr>
    </w:tblStylePr>
    <w:tblStylePr w:type="band1Horz">
      <w:tblPr/>
      <w:tcPr>
        <w:tcBorders>
          <w:top w:val="single" w:sz="4" w:space="0" w:color="50AAFF" w:themeColor="text1" w:themeTint="80"/>
          <w:bottom w:val="single" w:sz="4" w:space="0" w:color="50AAF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A1E8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3B9D"/>
    <w:pPr>
      <w:widowControl w:val="0"/>
      <w:spacing w:after="0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A2542D"/>
    <w:pPr>
      <w:widowControl w:val="0"/>
      <w:spacing w:after="0"/>
      <w:ind w:left="383" w:hanging="283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2542D"/>
    <w:rPr>
      <w:rFonts w:eastAsia="Arial" w:cs="Arial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0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1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  <w:style w:type="table" w:customStyle="1" w:styleId="a2">
    <w:basedOn w:val="TableNormal"/>
    <w:pPr>
      <w:spacing w:after="0"/>
    </w:pPr>
    <w:rPr>
      <w:color w:val="FFFFFF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  <w:tcPr>
      <w:shd w:val="clear" w:color="auto" w:fill="0054A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ST NEW Sept 16">
      <a:dk1>
        <a:srgbClr val="0054A3"/>
      </a:dk1>
      <a:lt1>
        <a:sysClr val="window" lastClr="FFFFFF"/>
      </a:lt1>
      <a:dk2>
        <a:srgbClr val="862D4E"/>
      </a:dk2>
      <a:lt2>
        <a:srgbClr val="DDDDDD"/>
      </a:lt2>
      <a:accent1>
        <a:srgbClr val="B53D68"/>
      </a:accent1>
      <a:accent2>
        <a:srgbClr val="2E9AFF"/>
      </a:accent2>
      <a:accent3>
        <a:srgbClr val="D5EAFF"/>
      </a:accent3>
      <a:accent4>
        <a:srgbClr val="ABD6FE"/>
      </a:accent4>
      <a:accent5>
        <a:srgbClr val="7F7F7F"/>
      </a:accent5>
      <a:accent6>
        <a:srgbClr val="872D4E"/>
      </a:accent6>
      <a:hlink>
        <a:srgbClr val="872D4E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3HeDKj2irq3+podDGutsDA0Z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zIIaC5namRneHM4AHIhMTdET1FacGFHM1NRcDBTUnRfMjhwTlRmZDM2czB5UV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sfleming</dc:creator>
  <cp:lastModifiedBy>Kerry Fogg</cp:lastModifiedBy>
  <cp:revision>3</cp:revision>
  <dcterms:created xsi:type="dcterms:W3CDTF">2025-11-27T14:44:00Z</dcterms:created>
  <dcterms:modified xsi:type="dcterms:W3CDTF">2025-11-27T14:48:00Z</dcterms:modified>
</cp:coreProperties>
</file>