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D67" w:rsidRDefault="006C2D67" w:rsidP="00C9482C">
      <w:pPr>
        <w:shd w:val="clear" w:color="auto" w:fill="FFFFFF"/>
        <w:spacing w:after="0" w:line="240" w:lineRule="auto"/>
        <w:rPr>
          <w:rFonts w:ascii="Tahoma" w:eastAsia="Times New Roman" w:hAnsi="Tahoma" w:cs="Tahoma"/>
          <w:b/>
          <w:bCs/>
          <w:color w:val="000000"/>
          <w:bdr w:val="none" w:sz="0" w:space="0" w:color="auto" w:frame="1"/>
          <w:lang w:eastAsia="en-GB"/>
        </w:rPr>
      </w:pPr>
    </w:p>
    <w:p w:rsidR="00364572" w:rsidRDefault="006C2D67" w:rsidP="00C9482C">
      <w:pPr>
        <w:shd w:val="clear" w:color="auto" w:fill="FFFFFF"/>
        <w:spacing w:after="0" w:line="240" w:lineRule="auto"/>
        <w:rPr>
          <w:rFonts w:ascii="Tahoma" w:eastAsia="Times New Roman" w:hAnsi="Tahoma" w:cs="Tahoma"/>
          <w:b/>
          <w:bCs/>
          <w:color w:val="000000"/>
          <w:bdr w:val="none" w:sz="0" w:space="0" w:color="auto" w:frame="1"/>
          <w:lang w:eastAsia="en-GB"/>
        </w:rPr>
      </w:pPr>
      <w:r>
        <w:rPr>
          <w:noProof/>
          <w:lang w:eastAsia="en-GB"/>
        </w:rPr>
        <w:drawing>
          <wp:anchor distT="0" distB="0" distL="114300" distR="114300" simplePos="0" relativeHeight="251659264" behindDoc="0" locked="0" layoutInCell="1" allowOverlap="1" wp14:anchorId="38D96C72" wp14:editId="0822142E">
            <wp:simplePos x="0" y="0"/>
            <wp:positionH relativeFrom="margin">
              <wp:align>left</wp:align>
            </wp:positionH>
            <wp:positionV relativeFrom="paragraph">
              <wp:posOffset>9525</wp:posOffset>
            </wp:positionV>
            <wp:extent cx="3238500" cy="812047"/>
            <wp:effectExtent l="0" t="0" r="0" b="7620"/>
            <wp:wrapSquare wrapText="bothSides"/>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38500" cy="812047"/>
                    </a:xfrm>
                    <a:prstGeom prst="rect">
                      <a:avLst/>
                    </a:prstGeom>
                  </pic:spPr>
                </pic:pic>
              </a:graphicData>
            </a:graphic>
          </wp:anchor>
        </w:drawing>
      </w:r>
    </w:p>
    <w:p w:rsidR="006C2D67" w:rsidRDefault="006C2D67" w:rsidP="00C9482C">
      <w:pPr>
        <w:shd w:val="clear" w:color="auto" w:fill="FFFFFF"/>
        <w:spacing w:after="0" w:line="240" w:lineRule="auto"/>
        <w:rPr>
          <w:rFonts w:ascii="Tahoma" w:eastAsia="Times New Roman" w:hAnsi="Tahoma" w:cs="Tahoma"/>
          <w:b/>
          <w:bCs/>
          <w:color w:val="000000"/>
          <w:bdr w:val="none" w:sz="0" w:space="0" w:color="auto" w:frame="1"/>
          <w:lang w:eastAsia="en-GB"/>
        </w:rPr>
      </w:pPr>
    </w:p>
    <w:p w:rsidR="006C2D67" w:rsidRPr="006C2D67" w:rsidRDefault="006C2D67" w:rsidP="006C2D67">
      <w:pPr>
        <w:shd w:val="clear" w:color="auto" w:fill="FFFFFF"/>
        <w:spacing w:after="0" w:line="240" w:lineRule="auto"/>
        <w:jc w:val="right"/>
        <w:rPr>
          <w:rFonts w:ascii="Tahoma" w:eastAsia="Times New Roman" w:hAnsi="Tahoma" w:cs="Tahoma"/>
          <w:b/>
          <w:bCs/>
          <w:color w:val="0070C0"/>
          <w:sz w:val="36"/>
          <w:szCs w:val="36"/>
          <w:bdr w:val="none" w:sz="0" w:space="0" w:color="auto" w:frame="1"/>
          <w:lang w:eastAsia="en-GB"/>
        </w:rPr>
      </w:pPr>
      <w:r w:rsidRPr="006C2D67">
        <w:rPr>
          <w:rFonts w:ascii="Tahoma" w:eastAsia="Times New Roman" w:hAnsi="Tahoma" w:cs="Tahoma"/>
          <w:b/>
          <w:bCs/>
          <w:color w:val="0070C0"/>
          <w:sz w:val="36"/>
          <w:szCs w:val="36"/>
          <w:bdr w:val="none" w:sz="0" w:space="0" w:color="auto" w:frame="1"/>
          <w:lang w:eastAsia="en-GB"/>
        </w:rPr>
        <w:t>ADVERT</w:t>
      </w:r>
    </w:p>
    <w:p w:rsidR="006C2D67" w:rsidRDefault="006C2D67" w:rsidP="00C9482C">
      <w:pPr>
        <w:shd w:val="clear" w:color="auto" w:fill="FFFFFF"/>
        <w:spacing w:after="0" w:line="240" w:lineRule="auto"/>
        <w:rPr>
          <w:rFonts w:ascii="Tahoma" w:eastAsia="Times New Roman" w:hAnsi="Tahoma" w:cs="Tahoma"/>
          <w:b/>
          <w:bCs/>
          <w:color w:val="000000"/>
          <w:bdr w:val="none" w:sz="0" w:space="0" w:color="auto" w:frame="1"/>
          <w:lang w:eastAsia="en-GB"/>
        </w:rPr>
      </w:pPr>
    </w:p>
    <w:p w:rsidR="006C2D67" w:rsidRDefault="006C2D67" w:rsidP="00C9482C">
      <w:pPr>
        <w:shd w:val="clear" w:color="auto" w:fill="FFFFFF"/>
        <w:spacing w:after="0" w:line="240" w:lineRule="auto"/>
        <w:rPr>
          <w:rFonts w:ascii="Tahoma" w:eastAsia="Times New Roman" w:hAnsi="Tahoma" w:cs="Tahoma"/>
          <w:b/>
          <w:bCs/>
          <w:color w:val="000000"/>
          <w:bdr w:val="none" w:sz="0" w:space="0" w:color="auto" w:frame="1"/>
          <w:lang w:eastAsia="en-GB"/>
        </w:rPr>
      </w:pPr>
    </w:p>
    <w:p w:rsidR="006C2D67" w:rsidRDefault="006C2D67" w:rsidP="00C9482C">
      <w:pPr>
        <w:shd w:val="clear" w:color="auto" w:fill="FFFFFF"/>
        <w:spacing w:after="0" w:line="240" w:lineRule="auto"/>
        <w:rPr>
          <w:rFonts w:ascii="Tahoma" w:eastAsia="Times New Roman" w:hAnsi="Tahoma" w:cs="Tahoma"/>
          <w:b/>
          <w:bCs/>
          <w:color w:val="000000"/>
          <w:bdr w:val="none" w:sz="0" w:space="0" w:color="auto" w:frame="1"/>
          <w:lang w:eastAsia="en-GB"/>
        </w:rPr>
      </w:pPr>
    </w:p>
    <w:p w:rsidR="006C2D67" w:rsidRDefault="006C2D67" w:rsidP="00C9482C">
      <w:pPr>
        <w:shd w:val="clear" w:color="auto" w:fill="FFFFFF"/>
        <w:spacing w:after="0" w:line="240" w:lineRule="auto"/>
        <w:rPr>
          <w:rFonts w:ascii="Tahoma" w:eastAsia="Times New Roman" w:hAnsi="Tahoma" w:cs="Tahoma"/>
          <w:b/>
          <w:bCs/>
          <w:color w:val="000000"/>
          <w:bdr w:val="none" w:sz="0" w:space="0" w:color="auto" w:frame="1"/>
          <w:lang w:eastAsia="en-GB"/>
        </w:rPr>
      </w:pPr>
    </w:p>
    <w:p w:rsidR="00C9482C" w:rsidRPr="00C9482C" w:rsidRDefault="00607983" w:rsidP="00C9482C">
      <w:pPr>
        <w:shd w:val="clear" w:color="auto" w:fill="FFFFFF"/>
        <w:spacing w:after="0" w:line="240" w:lineRule="auto"/>
        <w:rPr>
          <w:rFonts w:ascii="Tahoma" w:eastAsia="Times New Roman" w:hAnsi="Tahoma" w:cs="Tahoma"/>
          <w:color w:val="242424"/>
          <w:lang w:eastAsia="en-GB"/>
        </w:rPr>
      </w:pPr>
      <w:r>
        <w:rPr>
          <w:rFonts w:ascii="Tahoma" w:eastAsia="Times New Roman" w:hAnsi="Tahoma" w:cs="Tahoma"/>
          <w:b/>
          <w:bCs/>
          <w:color w:val="000000"/>
          <w:bdr w:val="none" w:sz="0" w:space="0" w:color="auto" w:frame="1"/>
          <w:lang w:eastAsia="en-GB"/>
        </w:rPr>
        <w:t>Facilities and Site Manager</w:t>
      </w:r>
      <w:bookmarkStart w:id="0" w:name="_GoBack"/>
      <w:bookmarkEnd w:id="0"/>
    </w:p>
    <w:p w:rsidR="00C9482C" w:rsidRPr="00C9482C" w:rsidRDefault="00C9482C" w:rsidP="00C9482C">
      <w:pPr>
        <w:shd w:val="clear" w:color="auto" w:fill="FFFFFF"/>
        <w:spacing w:after="0" w:line="240" w:lineRule="auto"/>
        <w:rPr>
          <w:rFonts w:ascii="Tahoma" w:eastAsia="Times New Roman" w:hAnsi="Tahoma" w:cs="Tahoma"/>
          <w:color w:val="000000"/>
          <w:bdr w:val="none" w:sz="0" w:space="0" w:color="auto" w:frame="1"/>
          <w:lang w:eastAsia="en-GB"/>
        </w:rPr>
      </w:pPr>
      <w:r>
        <w:rPr>
          <w:rFonts w:ascii="Tahoma" w:eastAsia="Times New Roman" w:hAnsi="Tahoma" w:cs="Tahoma"/>
          <w:color w:val="000000"/>
          <w:bdr w:val="none" w:sz="0" w:space="0" w:color="auto" w:frame="1"/>
          <w:lang w:eastAsia="en-GB"/>
        </w:rPr>
        <w:t>Salary: GLPC</w:t>
      </w:r>
      <w:r w:rsidRPr="00C9482C">
        <w:rPr>
          <w:rFonts w:ascii="Tahoma" w:eastAsia="Times New Roman" w:hAnsi="Tahoma" w:cs="Tahoma"/>
          <w:color w:val="000000"/>
          <w:bdr w:val="none" w:sz="0" w:space="0" w:color="auto" w:frame="1"/>
          <w:lang w:eastAsia="en-GB"/>
        </w:rPr>
        <w:t xml:space="preserve"> Scale </w:t>
      </w:r>
      <w:proofErr w:type="spellStart"/>
      <w:r w:rsidRPr="00C9482C">
        <w:rPr>
          <w:rFonts w:ascii="Tahoma" w:eastAsia="Times New Roman" w:hAnsi="Tahoma" w:cs="Tahoma"/>
          <w:color w:val="000000"/>
          <w:bdr w:val="none" w:sz="0" w:space="0" w:color="auto" w:frame="1"/>
          <w:lang w:eastAsia="en-GB"/>
        </w:rPr>
        <w:t>pt</w:t>
      </w:r>
      <w:proofErr w:type="spellEnd"/>
      <w:r w:rsidRPr="00C9482C">
        <w:rPr>
          <w:rFonts w:ascii="Tahoma" w:eastAsia="Times New Roman" w:hAnsi="Tahoma" w:cs="Tahoma"/>
          <w:color w:val="000000"/>
          <w:bdr w:val="none" w:sz="0" w:space="0" w:color="auto" w:frame="1"/>
          <w:lang w:eastAsia="en-GB"/>
        </w:rPr>
        <w:t xml:space="preserve"> 23-29. £40,404 - £44,235 per year.</w:t>
      </w:r>
    </w:p>
    <w:p w:rsidR="00C9482C" w:rsidRPr="00C9482C" w:rsidRDefault="00C9482C" w:rsidP="00C9482C">
      <w:pPr>
        <w:shd w:val="clear" w:color="auto" w:fill="FFFFFF"/>
        <w:spacing w:after="0" w:line="240" w:lineRule="auto"/>
        <w:rPr>
          <w:rFonts w:ascii="Tahoma" w:eastAsia="Times New Roman" w:hAnsi="Tahoma" w:cs="Tahoma"/>
          <w:color w:val="000000"/>
          <w:bdr w:val="none" w:sz="0" w:space="0" w:color="auto" w:frame="1"/>
          <w:lang w:eastAsia="en-GB"/>
        </w:rPr>
      </w:pPr>
      <w:r w:rsidRPr="00C9482C">
        <w:rPr>
          <w:rFonts w:ascii="Tahoma" w:eastAsia="Times New Roman" w:hAnsi="Tahoma" w:cs="Tahoma"/>
          <w:color w:val="000000"/>
          <w:bdr w:val="none" w:sz="0" w:space="0" w:color="auto" w:frame="1"/>
          <w:lang w:eastAsia="en-GB"/>
        </w:rPr>
        <w:t>Full time, all year round</w:t>
      </w: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r w:rsidRPr="00C9482C">
        <w:rPr>
          <w:rFonts w:ascii="Tahoma" w:eastAsia="Times New Roman" w:hAnsi="Tahoma" w:cs="Tahoma"/>
          <w:color w:val="000000"/>
          <w:bdr w:val="none" w:sz="0" w:space="0" w:color="auto" w:frame="1"/>
          <w:lang w:eastAsia="en-GB"/>
        </w:rPr>
        <w:br/>
      </w: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r w:rsidRPr="00C9482C">
        <w:rPr>
          <w:rFonts w:ascii="Tahoma" w:eastAsia="Times New Roman" w:hAnsi="Tahoma" w:cs="Tahoma"/>
          <w:color w:val="000000"/>
          <w:bdr w:val="none" w:sz="0" w:space="0" w:color="auto" w:frame="1"/>
          <w:lang w:eastAsia="en-GB"/>
        </w:rPr>
        <w:t>Due to the progression of our current post holder, we are seeking to appoint an exceptional Facilities and Site Manager to lead and care for our unique school site.</w:t>
      </w: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r w:rsidRPr="00C9482C">
        <w:rPr>
          <w:rFonts w:ascii="Tahoma" w:eastAsia="Times New Roman" w:hAnsi="Tahoma" w:cs="Tahoma"/>
          <w:color w:val="000000"/>
          <w:bdr w:val="none" w:sz="0" w:space="0" w:color="auto" w:frame="1"/>
          <w:lang w:eastAsia="en-GB"/>
        </w:rPr>
        <w:t>This is not a standard site manager role.</w:t>
      </w: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r w:rsidRPr="00C9482C">
        <w:rPr>
          <w:rFonts w:ascii="Tahoma" w:eastAsia="Times New Roman" w:hAnsi="Tahoma" w:cs="Tahoma"/>
          <w:color w:val="000000"/>
          <w:bdr w:val="none" w:sz="0" w:space="0" w:color="auto" w:frame="1"/>
          <w:lang w:eastAsia="en-GB"/>
        </w:rPr>
        <w:t>Our school sits within a listed building of architectural significance, designed by the architects behind the Barbican, Chamberlin, Powell and Bon, alongside a richly developed outdoor environment including forest school provision, chickens, gardens, a treehouse and extensive outdoor learning spaces. It is a site that is used, loved and continually evolving.</w:t>
      </w: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r w:rsidRPr="00C9482C">
        <w:rPr>
          <w:rFonts w:ascii="Tahoma" w:eastAsia="Times New Roman" w:hAnsi="Tahoma" w:cs="Tahoma"/>
          <w:color w:val="000000"/>
          <w:bdr w:val="none" w:sz="0" w:space="0" w:color="auto" w:frame="1"/>
          <w:lang w:eastAsia="en-GB"/>
        </w:rPr>
        <w:t>We are looking for someone who will not only maintain this environment, but help shape what it becomes next.</w:t>
      </w: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r w:rsidRPr="00C9482C">
        <w:rPr>
          <w:rFonts w:ascii="Tahoma" w:eastAsia="Times New Roman" w:hAnsi="Tahoma" w:cs="Tahoma"/>
          <w:color w:val="000000"/>
          <w:bdr w:val="none" w:sz="0" w:space="0" w:color="auto" w:frame="1"/>
          <w:lang w:eastAsia="en-GB"/>
        </w:rPr>
        <w:t>Previous projects have included revitalising our school amphitheatre, creating an outdoor kitchen, and transforming underused spaces into teaching booths. Our current post holder has brought creativity and practical skill to the role, delivering improvements in-house and finding resourceful, cost-effective solutions. We are keen for this to continue.</w:t>
      </w: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r w:rsidRPr="00C9482C">
        <w:rPr>
          <w:rFonts w:ascii="Tahoma" w:eastAsia="Times New Roman" w:hAnsi="Tahoma" w:cs="Tahoma"/>
          <w:color w:val="000000"/>
          <w:bdr w:val="none" w:sz="0" w:space="0" w:color="auto" w:frame="1"/>
          <w:lang w:eastAsia="en-GB"/>
        </w:rPr>
        <w:t>You will also play a key role in the day-to-day life of the school, ensuring the site is safe, secure, well-maintained and ready for use each day, combining hands-on practical work with oversight of contractors and services.</w:t>
      </w: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p>
    <w:p w:rsidR="00C9482C" w:rsidRDefault="00C9482C" w:rsidP="00C9482C">
      <w:pPr>
        <w:shd w:val="clear" w:color="auto" w:fill="FFFFFF"/>
        <w:spacing w:after="0" w:line="240" w:lineRule="auto"/>
        <w:rPr>
          <w:rFonts w:ascii="Tahoma" w:eastAsia="Times New Roman" w:hAnsi="Tahoma" w:cs="Tahoma"/>
          <w:color w:val="000000"/>
          <w:bdr w:val="none" w:sz="0" w:space="0" w:color="auto" w:frame="1"/>
          <w:lang w:eastAsia="en-GB"/>
        </w:rPr>
      </w:pPr>
      <w:r w:rsidRPr="00C9482C">
        <w:rPr>
          <w:rFonts w:ascii="Tahoma" w:eastAsia="Times New Roman" w:hAnsi="Tahoma" w:cs="Tahoma"/>
          <w:color w:val="000000"/>
          <w:bdr w:val="none" w:sz="0" w:space="0" w:color="auto" w:frame="1"/>
          <w:lang w:eastAsia="en-GB"/>
        </w:rPr>
        <w:t>Over the coming years, the school will undertake a significant programme of estate development to improve accessibility and enhance key aspects of the building. As a local authority building, strategic project management for this work will be supported centrally, and this role will play an important part in working alongside partners while ensuring the smooth and safe running of the school.</w:t>
      </w: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r w:rsidRPr="00C9482C">
        <w:rPr>
          <w:rFonts w:ascii="Tahoma" w:eastAsia="Times New Roman" w:hAnsi="Tahoma" w:cs="Tahoma"/>
          <w:b/>
          <w:bCs/>
          <w:color w:val="000000"/>
          <w:bdr w:val="none" w:sz="0" w:space="0" w:color="auto" w:frame="1"/>
          <w:lang w:eastAsia="en-GB"/>
        </w:rPr>
        <w:t>You will:</w:t>
      </w:r>
    </w:p>
    <w:p w:rsidR="00C9482C" w:rsidRPr="00C9482C" w:rsidRDefault="00C9482C" w:rsidP="00C9482C">
      <w:pPr>
        <w:numPr>
          <w:ilvl w:val="0"/>
          <w:numId w:val="1"/>
        </w:numPr>
        <w:shd w:val="clear" w:color="auto" w:fill="FFFFFF"/>
        <w:spacing w:after="0" w:line="240" w:lineRule="auto"/>
        <w:rPr>
          <w:rFonts w:ascii="Tahoma" w:eastAsia="Times New Roman" w:hAnsi="Tahoma" w:cs="Tahoma"/>
          <w:color w:val="000000"/>
          <w:lang w:eastAsia="en-GB"/>
        </w:rPr>
      </w:pPr>
      <w:r w:rsidRPr="00C9482C">
        <w:rPr>
          <w:rFonts w:ascii="Tahoma" w:eastAsia="Times New Roman" w:hAnsi="Tahoma" w:cs="Tahoma"/>
          <w:color w:val="000000"/>
          <w:lang w:eastAsia="en-GB"/>
        </w:rPr>
        <w:t>Take responsibility for the safe, compliant and effective running of the site</w:t>
      </w:r>
    </w:p>
    <w:p w:rsidR="00C9482C" w:rsidRPr="00C9482C" w:rsidRDefault="00C9482C" w:rsidP="00C9482C">
      <w:pPr>
        <w:numPr>
          <w:ilvl w:val="0"/>
          <w:numId w:val="1"/>
        </w:numPr>
        <w:shd w:val="clear" w:color="auto" w:fill="FFFFFF"/>
        <w:spacing w:after="0" w:line="240" w:lineRule="auto"/>
        <w:rPr>
          <w:rFonts w:ascii="Tahoma" w:eastAsia="Times New Roman" w:hAnsi="Tahoma" w:cs="Tahoma"/>
          <w:color w:val="000000"/>
          <w:lang w:eastAsia="en-GB"/>
        </w:rPr>
      </w:pPr>
      <w:r w:rsidRPr="00C9482C">
        <w:rPr>
          <w:rFonts w:ascii="Tahoma" w:eastAsia="Times New Roman" w:hAnsi="Tahoma" w:cs="Tahoma"/>
          <w:color w:val="000000"/>
          <w:lang w:eastAsia="en-GB"/>
        </w:rPr>
        <w:t>Lead on health and safety, statutory compliance and planned maintenance</w:t>
      </w:r>
    </w:p>
    <w:p w:rsidR="00C9482C" w:rsidRPr="00C9482C" w:rsidRDefault="00C9482C" w:rsidP="00C9482C">
      <w:pPr>
        <w:numPr>
          <w:ilvl w:val="0"/>
          <w:numId w:val="1"/>
        </w:numPr>
        <w:shd w:val="clear" w:color="auto" w:fill="FFFFFF"/>
        <w:spacing w:after="0" w:line="240" w:lineRule="auto"/>
        <w:rPr>
          <w:rFonts w:ascii="Tahoma" w:eastAsia="Times New Roman" w:hAnsi="Tahoma" w:cs="Tahoma"/>
          <w:color w:val="000000"/>
          <w:lang w:eastAsia="en-GB"/>
        </w:rPr>
      </w:pPr>
      <w:r w:rsidRPr="00C9482C">
        <w:rPr>
          <w:rFonts w:ascii="Tahoma" w:eastAsia="Times New Roman" w:hAnsi="Tahoma" w:cs="Tahoma"/>
          <w:color w:val="000000"/>
          <w:lang w:eastAsia="en-GB"/>
        </w:rPr>
        <w:t>Support the day-to-day operation of the school, including security, upkeep and site readiness</w:t>
      </w:r>
    </w:p>
    <w:p w:rsidR="00C9482C" w:rsidRPr="00C9482C" w:rsidRDefault="00C9482C" w:rsidP="00C9482C">
      <w:pPr>
        <w:numPr>
          <w:ilvl w:val="0"/>
          <w:numId w:val="1"/>
        </w:numPr>
        <w:shd w:val="clear" w:color="auto" w:fill="FFFFFF"/>
        <w:spacing w:after="0" w:line="240" w:lineRule="auto"/>
        <w:rPr>
          <w:rFonts w:ascii="Tahoma" w:eastAsia="Times New Roman" w:hAnsi="Tahoma" w:cs="Tahoma"/>
          <w:color w:val="000000"/>
          <w:lang w:eastAsia="en-GB"/>
        </w:rPr>
      </w:pPr>
      <w:r w:rsidRPr="00C9482C">
        <w:rPr>
          <w:rFonts w:ascii="Tahoma" w:eastAsia="Times New Roman" w:hAnsi="Tahoma" w:cs="Tahoma"/>
          <w:color w:val="000000"/>
          <w:lang w:eastAsia="en-GB"/>
        </w:rPr>
        <w:t>Carry out and coordinate maintenance, repairs and improvements</w:t>
      </w:r>
    </w:p>
    <w:p w:rsidR="00C9482C" w:rsidRPr="00C9482C" w:rsidRDefault="00C9482C" w:rsidP="00C9482C">
      <w:pPr>
        <w:numPr>
          <w:ilvl w:val="0"/>
          <w:numId w:val="1"/>
        </w:numPr>
        <w:shd w:val="clear" w:color="auto" w:fill="FFFFFF"/>
        <w:spacing w:after="0" w:line="240" w:lineRule="auto"/>
        <w:rPr>
          <w:rFonts w:ascii="Tahoma" w:eastAsia="Times New Roman" w:hAnsi="Tahoma" w:cs="Tahoma"/>
          <w:color w:val="000000"/>
          <w:lang w:eastAsia="en-GB"/>
        </w:rPr>
      </w:pPr>
      <w:r w:rsidRPr="00C9482C">
        <w:rPr>
          <w:rFonts w:ascii="Tahoma" w:eastAsia="Times New Roman" w:hAnsi="Tahoma" w:cs="Tahoma"/>
          <w:color w:val="000000"/>
          <w:lang w:eastAsia="en-GB"/>
        </w:rPr>
        <w:t>Manage contractors and external partners</w:t>
      </w:r>
    </w:p>
    <w:p w:rsidR="00C9482C" w:rsidRPr="00C9482C" w:rsidRDefault="00C9482C" w:rsidP="00C9482C">
      <w:pPr>
        <w:numPr>
          <w:ilvl w:val="0"/>
          <w:numId w:val="1"/>
        </w:numPr>
        <w:shd w:val="clear" w:color="auto" w:fill="FFFFFF"/>
        <w:spacing w:after="0" w:line="240" w:lineRule="auto"/>
        <w:rPr>
          <w:rFonts w:ascii="Tahoma" w:eastAsia="Times New Roman" w:hAnsi="Tahoma" w:cs="Tahoma"/>
          <w:color w:val="000000"/>
          <w:lang w:eastAsia="en-GB"/>
        </w:rPr>
      </w:pPr>
      <w:r w:rsidRPr="00C9482C">
        <w:rPr>
          <w:rFonts w:ascii="Tahoma" w:eastAsia="Times New Roman" w:hAnsi="Tahoma" w:cs="Tahoma"/>
          <w:color w:val="000000"/>
          <w:lang w:eastAsia="en-GB"/>
        </w:rPr>
        <w:t>Seek practical, cost-effective solutions to improve the site</w:t>
      </w:r>
    </w:p>
    <w:p w:rsidR="00C9482C" w:rsidRDefault="00C9482C" w:rsidP="00C9482C">
      <w:pPr>
        <w:numPr>
          <w:ilvl w:val="0"/>
          <w:numId w:val="1"/>
        </w:numPr>
        <w:shd w:val="clear" w:color="auto" w:fill="FFFFFF"/>
        <w:spacing w:after="0" w:line="240" w:lineRule="auto"/>
        <w:rPr>
          <w:rFonts w:ascii="Tahoma" w:eastAsia="Times New Roman" w:hAnsi="Tahoma" w:cs="Tahoma"/>
          <w:color w:val="000000"/>
          <w:lang w:eastAsia="en-GB"/>
        </w:rPr>
      </w:pPr>
      <w:r w:rsidRPr="00C9482C">
        <w:rPr>
          <w:rFonts w:ascii="Tahoma" w:eastAsia="Times New Roman" w:hAnsi="Tahoma" w:cs="Tahoma"/>
          <w:color w:val="000000"/>
          <w:lang w:eastAsia="en-GB"/>
        </w:rPr>
        <w:t>Take ownership of the site as a space to be developed, not simply maintained</w:t>
      </w:r>
    </w:p>
    <w:p w:rsidR="00C9482C" w:rsidRPr="00C9482C" w:rsidRDefault="00C9482C" w:rsidP="00C9482C">
      <w:pPr>
        <w:shd w:val="clear" w:color="auto" w:fill="FFFFFF"/>
        <w:spacing w:after="0" w:line="240" w:lineRule="auto"/>
        <w:ind w:left="720"/>
        <w:rPr>
          <w:rFonts w:ascii="Tahoma" w:eastAsia="Times New Roman" w:hAnsi="Tahoma" w:cs="Tahoma"/>
          <w:color w:val="000000"/>
          <w:lang w:eastAsia="en-GB"/>
        </w:rPr>
      </w:pP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r w:rsidRPr="00C9482C">
        <w:rPr>
          <w:rFonts w:ascii="Tahoma" w:eastAsia="Times New Roman" w:hAnsi="Tahoma" w:cs="Tahoma"/>
          <w:b/>
          <w:bCs/>
          <w:color w:val="000000"/>
          <w:bdr w:val="none" w:sz="0" w:space="0" w:color="auto" w:frame="1"/>
          <w:lang w:eastAsia="en-GB"/>
        </w:rPr>
        <w:lastRenderedPageBreak/>
        <w:t>We are looking for someone who is:</w:t>
      </w:r>
    </w:p>
    <w:p w:rsidR="00C9482C" w:rsidRPr="00C9482C" w:rsidRDefault="00C9482C" w:rsidP="00C9482C">
      <w:pPr>
        <w:numPr>
          <w:ilvl w:val="0"/>
          <w:numId w:val="2"/>
        </w:numPr>
        <w:shd w:val="clear" w:color="auto" w:fill="FFFFFF"/>
        <w:spacing w:after="0" w:line="240" w:lineRule="auto"/>
        <w:rPr>
          <w:rFonts w:ascii="Tahoma" w:eastAsia="Times New Roman" w:hAnsi="Tahoma" w:cs="Tahoma"/>
          <w:color w:val="000000"/>
          <w:lang w:eastAsia="en-GB"/>
        </w:rPr>
      </w:pPr>
      <w:r w:rsidRPr="00C9482C">
        <w:rPr>
          <w:rFonts w:ascii="Tahoma" w:eastAsia="Times New Roman" w:hAnsi="Tahoma" w:cs="Tahoma"/>
          <w:color w:val="000000"/>
          <w:lang w:eastAsia="en-GB"/>
        </w:rPr>
        <w:t>Organised and dependable</w:t>
      </w:r>
    </w:p>
    <w:p w:rsidR="00C9482C" w:rsidRPr="00C9482C" w:rsidRDefault="00C9482C" w:rsidP="00C9482C">
      <w:pPr>
        <w:numPr>
          <w:ilvl w:val="0"/>
          <w:numId w:val="2"/>
        </w:numPr>
        <w:shd w:val="clear" w:color="auto" w:fill="FFFFFF"/>
        <w:spacing w:after="0" w:line="240" w:lineRule="auto"/>
        <w:rPr>
          <w:rFonts w:ascii="Tahoma" w:eastAsia="Times New Roman" w:hAnsi="Tahoma" w:cs="Tahoma"/>
          <w:color w:val="000000"/>
          <w:lang w:eastAsia="en-GB"/>
        </w:rPr>
      </w:pPr>
      <w:r w:rsidRPr="00C9482C">
        <w:rPr>
          <w:rFonts w:ascii="Tahoma" w:eastAsia="Times New Roman" w:hAnsi="Tahoma" w:cs="Tahoma"/>
          <w:color w:val="000000"/>
          <w:lang w:eastAsia="en-GB"/>
        </w:rPr>
        <w:t>Proactive, with strong initiative</w:t>
      </w:r>
    </w:p>
    <w:p w:rsidR="00C9482C" w:rsidRPr="00C9482C" w:rsidRDefault="00C9482C" w:rsidP="00C9482C">
      <w:pPr>
        <w:numPr>
          <w:ilvl w:val="0"/>
          <w:numId w:val="2"/>
        </w:numPr>
        <w:shd w:val="clear" w:color="auto" w:fill="FFFFFF"/>
        <w:spacing w:after="0" w:line="240" w:lineRule="auto"/>
        <w:rPr>
          <w:rFonts w:ascii="Tahoma" w:eastAsia="Times New Roman" w:hAnsi="Tahoma" w:cs="Tahoma"/>
          <w:color w:val="000000"/>
          <w:lang w:eastAsia="en-GB"/>
        </w:rPr>
      </w:pPr>
      <w:r w:rsidRPr="00C9482C">
        <w:rPr>
          <w:rFonts w:ascii="Tahoma" w:eastAsia="Times New Roman" w:hAnsi="Tahoma" w:cs="Tahoma"/>
          <w:color w:val="000000"/>
          <w:lang w:eastAsia="en-GB"/>
        </w:rPr>
        <w:t>Practical and hands-on, with good problem-solving skills</w:t>
      </w:r>
    </w:p>
    <w:p w:rsidR="00C9482C" w:rsidRPr="00C9482C" w:rsidRDefault="00C9482C" w:rsidP="00C9482C">
      <w:pPr>
        <w:numPr>
          <w:ilvl w:val="0"/>
          <w:numId w:val="2"/>
        </w:numPr>
        <w:shd w:val="clear" w:color="auto" w:fill="FFFFFF"/>
        <w:spacing w:after="0" w:line="240" w:lineRule="auto"/>
        <w:rPr>
          <w:rFonts w:ascii="Tahoma" w:eastAsia="Times New Roman" w:hAnsi="Tahoma" w:cs="Tahoma"/>
          <w:color w:val="000000"/>
          <w:lang w:eastAsia="en-GB"/>
        </w:rPr>
      </w:pPr>
      <w:r w:rsidRPr="00C9482C">
        <w:rPr>
          <w:rFonts w:ascii="Tahoma" w:eastAsia="Times New Roman" w:hAnsi="Tahoma" w:cs="Tahoma"/>
          <w:color w:val="000000"/>
          <w:lang w:eastAsia="en-GB"/>
        </w:rPr>
        <w:t>Resourceful and cost-conscious</w:t>
      </w:r>
    </w:p>
    <w:p w:rsidR="00C9482C" w:rsidRDefault="00C9482C" w:rsidP="00C9482C">
      <w:pPr>
        <w:numPr>
          <w:ilvl w:val="0"/>
          <w:numId w:val="2"/>
        </w:numPr>
        <w:shd w:val="clear" w:color="auto" w:fill="FFFFFF"/>
        <w:spacing w:after="0" w:line="240" w:lineRule="auto"/>
        <w:rPr>
          <w:rFonts w:ascii="Tahoma" w:eastAsia="Times New Roman" w:hAnsi="Tahoma" w:cs="Tahoma"/>
          <w:color w:val="000000"/>
          <w:lang w:eastAsia="en-GB"/>
        </w:rPr>
      </w:pPr>
      <w:r w:rsidRPr="00C9482C">
        <w:rPr>
          <w:rFonts w:ascii="Tahoma" w:eastAsia="Times New Roman" w:hAnsi="Tahoma" w:cs="Tahoma"/>
          <w:color w:val="000000"/>
          <w:lang w:eastAsia="en-GB"/>
        </w:rPr>
        <w:t>Able to see the bigger picture as well as the detail</w:t>
      </w:r>
    </w:p>
    <w:p w:rsidR="00C9482C" w:rsidRPr="00C9482C" w:rsidRDefault="00C9482C" w:rsidP="00C9482C">
      <w:pPr>
        <w:shd w:val="clear" w:color="auto" w:fill="FFFFFF"/>
        <w:spacing w:after="0" w:line="240" w:lineRule="auto"/>
        <w:ind w:left="720"/>
        <w:rPr>
          <w:rFonts w:ascii="Tahoma" w:eastAsia="Times New Roman" w:hAnsi="Tahoma" w:cs="Tahoma"/>
          <w:color w:val="000000"/>
          <w:lang w:eastAsia="en-GB"/>
        </w:rPr>
      </w:pPr>
    </w:p>
    <w:p w:rsidR="00C9482C" w:rsidRDefault="00C9482C" w:rsidP="00C9482C">
      <w:pPr>
        <w:shd w:val="clear" w:color="auto" w:fill="FFFFFF"/>
        <w:spacing w:after="0" w:line="240" w:lineRule="auto"/>
        <w:rPr>
          <w:rFonts w:ascii="Tahoma" w:eastAsia="Times New Roman" w:hAnsi="Tahoma" w:cs="Tahoma"/>
          <w:color w:val="000000"/>
          <w:bdr w:val="none" w:sz="0" w:space="0" w:color="auto" w:frame="1"/>
          <w:lang w:eastAsia="en-GB"/>
        </w:rPr>
      </w:pPr>
      <w:r w:rsidRPr="00C9482C">
        <w:rPr>
          <w:rFonts w:ascii="Tahoma" w:eastAsia="Times New Roman" w:hAnsi="Tahoma" w:cs="Tahoma"/>
          <w:color w:val="000000"/>
          <w:bdr w:val="none" w:sz="0" w:space="0" w:color="auto" w:frame="1"/>
          <w:lang w:eastAsia="en-GB"/>
        </w:rPr>
        <w:t>This role would suit someone with experience in site or facilities management, but we also welcome applicants with transferable skills and a genuine interest in developing in this area.</w:t>
      </w: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r w:rsidRPr="00C9482C">
        <w:rPr>
          <w:rFonts w:ascii="Tahoma" w:eastAsia="Times New Roman" w:hAnsi="Tahoma" w:cs="Tahoma"/>
          <w:b/>
          <w:bCs/>
          <w:color w:val="000000"/>
          <w:bdr w:val="none" w:sz="0" w:space="0" w:color="auto" w:frame="1"/>
          <w:lang w:eastAsia="en-GB"/>
        </w:rPr>
        <w:t>In return, we offer:</w:t>
      </w:r>
    </w:p>
    <w:p w:rsidR="00C9482C" w:rsidRPr="00C9482C" w:rsidRDefault="00C9482C" w:rsidP="00C9482C">
      <w:pPr>
        <w:numPr>
          <w:ilvl w:val="0"/>
          <w:numId w:val="3"/>
        </w:numPr>
        <w:shd w:val="clear" w:color="auto" w:fill="FFFFFF"/>
        <w:spacing w:after="0" w:line="240" w:lineRule="auto"/>
        <w:rPr>
          <w:rFonts w:ascii="Tahoma" w:eastAsia="Times New Roman" w:hAnsi="Tahoma" w:cs="Tahoma"/>
          <w:color w:val="000000"/>
          <w:lang w:eastAsia="en-GB"/>
        </w:rPr>
      </w:pPr>
      <w:r w:rsidRPr="00C9482C">
        <w:rPr>
          <w:rFonts w:ascii="Tahoma" w:eastAsia="Times New Roman" w:hAnsi="Tahoma" w:cs="Tahoma"/>
          <w:color w:val="000000"/>
          <w:lang w:eastAsia="en-GB"/>
        </w:rPr>
        <w:t>A varied role with scope and independence</w:t>
      </w:r>
    </w:p>
    <w:p w:rsidR="00C9482C" w:rsidRPr="00C9482C" w:rsidRDefault="00C9482C" w:rsidP="00C9482C">
      <w:pPr>
        <w:numPr>
          <w:ilvl w:val="0"/>
          <w:numId w:val="3"/>
        </w:numPr>
        <w:shd w:val="clear" w:color="auto" w:fill="FFFFFF"/>
        <w:spacing w:after="0" w:line="240" w:lineRule="auto"/>
        <w:rPr>
          <w:rFonts w:ascii="Tahoma" w:eastAsia="Times New Roman" w:hAnsi="Tahoma" w:cs="Tahoma"/>
          <w:color w:val="000000"/>
          <w:lang w:eastAsia="en-GB"/>
        </w:rPr>
      </w:pPr>
      <w:r w:rsidRPr="00C9482C">
        <w:rPr>
          <w:rFonts w:ascii="Tahoma" w:eastAsia="Times New Roman" w:hAnsi="Tahoma" w:cs="Tahoma"/>
          <w:color w:val="000000"/>
          <w:lang w:eastAsia="en-GB"/>
        </w:rPr>
        <w:t>The opportunity to shape a unique and ambitious site</w:t>
      </w:r>
    </w:p>
    <w:p w:rsidR="00C9482C" w:rsidRPr="00C9482C" w:rsidRDefault="00C9482C" w:rsidP="00C9482C">
      <w:pPr>
        <w:numPr>
          <w:ilvl w:val="0"/>
          <w:numId w:val="3"/>
        </w:numPr>
        <w:shd w:val="clear" w:color="auto" w:fill="FFFFFF"/>
        <w:spacing w:after="0" w:line="240" w:lineRule="auto"/>
        <w:rPr>
          <w:rFonts w:ascii="Tahoma" w:eastAsia="Times New Roman" w:hAnsi="Tahoma" w:cs="Tahoma"/>
          <w:color w:val="000000"/>
          <w:lang w:eastAsia="en-GB"/>
        </w:rPr>
      </w:pPr>
      <w:r w:rsidRPr="00C9482C">
        <w:rPr>
          <w:rFonts w:ascii="Tahoma" w:eastAsia="Times New Roman" w:hAnsi="Tahoma" w:cs="Tahoma"/>
          <w:color w:val="000000"/>
          <w:lang w:eastAsia="en-GB"/>
        </w:rPr>
        <w:t>A supportive and collaborative staff team</w:t>
      </w:r>
    </w:p>
    <w:p w:rsidR="00C9482C" w:rsidRDefault="00C9482C" w:rsidP="00C9482C">
      <w:pPr>
        <w:numPr>
          <w:ilvl w:val="0"/>
          <w:numId w:val="3"/>
        </w:numPr>
        <w:shd w:val="clear" w:color="auto" w:fill="FFFFFF"/>
        <w:spacing w:after="0" w:line="240" w:lineRule="auto"/>
        <w:rPr>
          <w:rFonts w:ascii="Tahoma" w:eastAsia="Times New Roman" w:hAnsi="Tahoma" w:cs="Tahoma"/>
          <w:color w:val="000000"/>
          <w:lang w:eastAsia="en-GB"/>
        </w:rPr>
      </w:pPr>
      <w:r w:rsidRPr="00C9482C">
        <w:rPr>
          <w:rFonts w:ascii="Tahoma" w:eastAsia="Times New Roman" w:hAnsi="Tahoma" w:cs="Tahoma"/>
          <w:color w:val="000000"/>
          <w:lang w:eastAsia="en-GB"/>
        </w:rPr>
        <w:t>A role that can grow with the right candidate</w:t>
      </w:r>
    </w:p>
    <w:p w:rsidR="00C9482C" w:rsidRPr="00C9482C" w:rsidRDefault="00C9482C" w:rsidP="00C9482C">
      <w:pPr>
        <w:shd w:val="clear" w:color="auto" w:fill="FFFFFF"/>
        <w:spacing w:after="0" w:line="240" w:lineRule="auto"/>
        <w:ind w:left="720"/>
        <w:rPr>
          <w:rFonts w:ascii="Tahoma" w:eastAsia="Times New Roman" w:hAnsi="Tahoma" w:cs="Tahoma"/>
          <w:color w:val="000000"/>
          <w:lang w:eastAsia="en-GB"/>
        </w:rPr>
      </w:pPr>
    </w:p>
    <w:p w:rsidR="00C9482C" w:rsidRPr="00C9482C" w:rsidRDefault="00C9482C" w:rsidP="00C9482C">
      <w:pPr>
        <w:shd w:val="clear" w:color="auto" w:fill="FFFFFF"/>
        <w:spacing w:after="0" w:line="240" w:lineRule="auto"/>
        <w:rPr>
          <w:rFonts w:ascii="Tahoma" w:eastAsia="Times New Roman" w:hAnsi="Tahoma" w:cs="Tahoma"/>
          <w:color w:val="242424"/>
          <w:lang w:eastAsia="en-GB"/>
        </w:rPr>
      </w:pPr>
      <w:r w:rsidRPr="00C9482C">
        <w:rPr>
          <w:rFonts w:ascii="Tahoma" w:eastAsia="Times New Roman" w:hAnsi="Tahoma" w:cs="Tahoma"/>
          <w:color w:val="000000"/>
          <w:bdr w:val="none" w:sz="0" w:space="0" w:color="auto" w:frame="1"/>
          <w:lang w:eastAsia="en-GB"/>
        </w:rPr>
        <w:t>This is a chance to be part of something bigger than a job description, and to leave a lasting mark on our school environment.</w:t>
      </w:r>
    </w:p>
    <w:p w:rsidR="00C9482C" w:rsidRPr="00C9482C" w:rsidRDefault="00C9482C" w:rsidP="00C9482C">
      <w:pPr>
        <w:spacing w:after="0"/>
        <w:rPr>
          <w:rFonts w:ascii="Tahoma" w:hAnsi="Tahoma" w:cs="Tahoma"/>
        </w:rPr>
      </w:pPr>
    </w:p>
    <w:sectPr w:rsidR="00C9482C" w:rsidRPr="00C948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B50A5"/>
    <w:multiLevelType w:val="multilevel"/>
    <w:tmpl w:val="2ACA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6A666C"/>
    <w:multiLevelType w:val="multilevel"/>
    <w:tmpl w:val="372A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6429F9"/>
    <w:multiLevelType w:val="multilevel"/>
    <w:tmpl w:val="CF58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2C"/>
    <w:rsid w:val="000D325C"/>
    <w:rsid w:val="00185AA5"/>
    <w:rsid w:val="00364572"/>
    <w:rsid w:val="00607983"/>
    <w:rsid w:val="006C2D67"/>
    <w:rsid w:val="00C9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36E57-0FFD-48BB-8066-52F7F59B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D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7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Bousfield Primary School</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Mann</dc:creator>
  <cp:keywords/>
  <dc:description/>
  <cp:lastModifiedBy>Allyson Mann</cp:lastModifiedBy>
  <cp:revision>3</cp:revision>
  <cp:lastPrinted>2026-04-17T10:55:00Z</cp:lastPrinted>
  <dcterms:created xsi:type="dcterms:W3CDTF">2026-04-17T12:27:00Z</dcterms:created>
  <dcterms:modified xsi:type="dcterms:W3CDTF">2026-04-17T14:09:00Z</dcterms:modified>
</cp:coreProperties>
</file>