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sz w:val="32"/>
          <w:szCs w:val="32"/>
        </w:rPr>
      </w:pPr>
      <w:r w:rsidDel="00000000" w:rsidR="00000000" w:rsidRPr="00000000">
        <w:rPr>
          <w:b w:val="1"/>
          <w:bCs w:val="1"/>
          <w:sz w:val="32"/>
          <w:szCs w:val="32"/>
          <w:rtl w:val="0"/>
        </w:rPr>
        <w:t xml:space="preserve">Wellspring Academy Trust </w:t>
      </w:r>
    </w:p>
    <w:p w:rsidR="00000000" w:rsidDel="00000000" w:rsidP="00000000" w:rsidRDefault="00000000" w:rsidRPr="00000000" w14:paraId="00000002">
      <w:pPr>
        <w:spacing w:after="0" w:line="240" w:lineRule="auto"/>
        <w:rPr>
          <w:b w:val="1"/>
          <w:bCs w:val="1"/>
          <w:sz w:val="32"/>
          <w:szCs w:val="32"/>
        </w:rPr>
      </w:pPr>
      <w:bookmarkStart w:colFirst="0" w:colLast="0" w:name="_heading=h.gjdgxs" w:id="0"/>
      <w:bookmarkEnd w:id="0"/>
      <w:r w:rsidDel="00000000" w:rsidR="00000000" w:rsidRPr="00000000">
        <w:rPr>
          <w:b w:val="1"/>
          <w:bCs w:val="1"/>
          <w:sz w:val="32"/>
          <w:szCs w:val="32"/>
          <w:rtl w:val="0"/>
        </w:rPr>
        <w:t xml:space="preserve">Job Description</w:t>
      </w:r>
    </w:p>
    <w:p w:rsidR="00000000" w:rsidDel="00000000" w:rsidP="00000000" w:rsidRDefault="00000000" w:rsidRPr="00000000" w14:paraId="00000003">
      <w:pPr>
        <w:spacing w:after="0" w:line="240" w:lineRule="auto"/>
        <w:rPr>
          <w:b w:val="1"/>
          <w:bCs w:val="1"/>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b w:val="1"/>
          <w:bCs w:val="1"/>
          <w:rtl w:val="0"/>
        </w:rPr>
        <w:t xml:space="preserve">Post Title: </w:t>
      </w:r>
      <w:r w:rsidDel="00000000" w:rsidR="00000000" w:rsidRPr="00000000">
        <w:rPr>
          <w:rtl w:val="0"/>
        </w:rPr>
        <w:t xml:space="preserve">Cleaner</w:t>
      </w:r>
    </w:p>
    <w:p w:rsidR="00000000" w:rsidDel="00000000" w:rsidP="00000000" w:rsidRDefault="00000000" w:rsidRPr="00000000" w14:paraId="00000005">
      <w:pPr>
        <w:spacing w:after="0" w:line="240" w:lineRule="auto"/>
        <w:rPr/>
      </w:pPr>
      <w:r w:rsidDel="00000000" w:rsidR="00000000" w:rsidRPr="00000000">
        <w:rPr>
          <w:b w:val="1"/>
          <w:bCs w:val="1"/>
          <w:rtl w:val="0"/>
        </w:rPr>
        <w:t xml:space="preserve">Reporting to:</w:t>
      </w:r>
      <w:r w:rsidDel="00000000" w:rsidR="00000000" w:rsidRPr="00000000">
        <w:rPr>
          <w:rtl w:val="0"/>
        </w:rPr>
        <w:t xml:space="preserve"> Trust Cleaning Manager</w:t>
      </w:r>
    </w:p>
    <w:p w:rsidR="00000000" w:rsidDel="00000000" w:rsidP="00000000" w:rsidRDefault="00000000" w:rsidRPr="00000000" w14:paraId="00000006">
      <w:pPr>
        <w:spacing w:after="0" w:line="240" w:lineRule="auto"/>
        <w:rPr>
          <w:u w:val="single"/>
        </w:rPr>
      </w:pPr>
      <w:r w:rsidDel="00000000" w:rsidR="00000000" w:rsidRPr="00000000">
        <w:rPr>
          <w:rtl w:val="0"/>
        </w:rPr>
      </w:r>
    </w:p>
    <w:p w:rsidR="00000000" w:rsidDel="00000000" w:rsidP="00000000" w:rsidRDefault="00000000" w:rsidRPr="00000000" w14:paraId="00000007">
      <w:pPr>
        <w:spacing w:after="0" w:line="240" w:lineRule="auto"/>
        <w:rPr>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09">
      <w:pPr>
        <w:spacing w:after="0" w:before="0" w:line="240" w:lineRule="auto"/>
        <w:jc w:val="both"/>
        <w:rPr>
          <w:b w:val="1"/>
          <w:bCs w:val="1"/>
        </w:rPr>
      </w:pPr>
      <w:r w:rsidDel="00000000" w:rsidR="00000000" w:rsidRPr="00000000">
        <w:rPr>
          <w:b w:val="1"/>
          <w:bCs w:val="1"/>
          <w:rtl w:val="0"/>
        </w:rPr>
        <w:t xml:space="preserve">Purpose of the post</w:t>
      </w:r>
    </w:p>
    <w:p w:rsidR="00000000" w:rsidDel="00000000" w:rsidP="00000000" w:rsidRDefault="00000000" w:rsidRPr="00000000" w14:paraId="0000000A">
      <w:pPr>
        <w:spacing w:after="0" w:before="0" w:line="240" w:lineRule="auto"/>
        <w:rPr/>
      </w:pPr>
      <w:r w:rsidDel="00000000" w:rsidR="00000000" w:rsidRPr="00000000">
        <w:rPr>
          <w:rtl w:val="0"/>
        </w:rPr>
        <w:t xml:space="preserve">To deliver a consistently high standard of cleaning across the academy, ensuring a safe, hygienic, and welcoming environment for all pupils, staff, and visitors. Working under the direction of the Cleaning Supervisor, the post holder will execute the daily cleaning specification efficiently and adhere strictly to all Health and Safety and COSHH regulations.</w:t>
      </w:r>
    </w:p>
    <w:p w:rsidR="00000000" w:rsidDel="00000000" w:rsidP="00000000" w:rsidRDefault="00000000" w:rsidRPr="00000000" w14:paraId="0000000B">
      <w:pPr>
        <w:spacing w:after="0" w:before="0" w:line="240" w:lineRule="auto"/>
        <w:ind w:left="0" w:firstLine="0"/>
        <w:rPr/>
      </w:pPr>
      <w:r w:rsidDel="00000000" w:rsidR="00000000" w:rsidRPr="00000000">
        <w:rPr>
          <w:rtl w:val="0"/>
        </w:rPr>
      </w:r>
    </w:p>
    <w:p w:rsidR="00000000" w:rsidDel="00000000" w:rsidP="00000000" w:rsidRDefault="00000000" w:rsidRPr="00000000" w14:paraId="0000000C">
      <w:pPr>
        <w:pStyle w:val="Heading3"/>
        <w:spacing w:after="0" w:before="0" w:lineRule="auto"/>
        <w:ind w:left="0" w:firstLine="0"/>
        <w:rPr>
          <w:rFonts w:ascii="Calibri" w:cs="Calibri" w:eastAsia="Calibri" w:hAnsi="Calibri"/>
          <w:b w:val="1"/>
          <w:bCs w:val="1"/>
          <w:sz w:val="22"/>
          <w:szCs w:val="22"/>
        </w:rPr>
      </w:pPr>
      <w:bookmarkStart w:colFirst="0" w:colLast="0" w:name="_heading=h.v0uo5rfhg59g" w:id="1"/>
      <w:bookmarkEnd w:id="1"/>
      <w:r w:rsidDel="00000000" w:rsidR="00000000" w:rsidRPr="00000000">
        <w:rPr>
          <w:rFonts w:ascii="Calibri" w:cs="Calibri" w:eastAsia="Calibri" w:hAnsi="Calibri"/>
          <w:b w:val="1"/>
          <w:bCs w:val="1"/>
          <w:sz w:val="22"/>
          <w:szCs w:val="22"/>
          <w:rtl w:val="0"/>
        </w:rPr>
        <w:t xml:space="preserve">Responsibilities</w:t>
      </w:r>
    </w:p>
    <w:p w:rsidR="00000000" w:rsidDel="00000000" w:rsidP="00000000" w:rsidRDefault="00000000" w:rsidRPr="00000000" w14:paraId="0000000D">
      <w:pPr>
        <w:spacing w:after="0" w:before="0" w:line="240" w:lineRule="auto"/>
        <w:rPr>
          <w:b w:val="1"/>
          <w:bCs w:val="1"/>
        </w:rPr>
      </w:pPr>
      <w:r w:rsidDel="00000000" w:rsidR="00000000" w:rsidRPr="00000000">
        <w:rPr>
          <w:b w:val="1"/>
          <w:bCs w:val="1"/>
          <w:rtl w:val="0"/>
        </w:rPr>
        <w:t xml:space="preserve">1. Operational Cleaning &amp; Service Delivery</w:t>
      </w:r>
    </w:p>
    <w:p w:rsidR="00000000" w:rsidDel="00000000" w:rsidP="00000000" w:rsidRDefault="00000000" w:rsidRPr="00000000" w14:paraId="0000000E">
      <w:pPr>
        <w:numPr>
          <w:ilvl w:val="0"/>
          <w:numId w:val="10"/>
        </w:numPr>
        <w:spacing w:after="0" w:before="0" w:line="240" w:lineRule="auto"/>
        <w:ind w:left="720" w:hanging="360"/>
        <w:rPr/>
      </w:pPr>
      <w:r w:rsidDel="00000000" w:rsidR="00000000" w:rsidRPr="00000000">
        <w:rPr>
          <w:rtl w:val="0"/>
        </w:rPr>
        <w:t xml:space="preserve">Carry out daily cleaning tasks across designated zones (classrooms, washrooms, corridors, halls, and offices) exactly as outlined in the school cleaning specification.</w:t>
      </w:r>
    </w:p>
    <w:p w:rsidR="00000000" w:rsidDel="00000000" w:rsidP="00000000" w:rsidRDefault="00000000" w:rsidRPr="00000000" w14:paraId="0000000F">
      <w:pPr>
        <w:numPr>
          <w:ilvl w:val="0"/>
          <w:numId w:val="10"/>
        </w:numPr>
        <w:spacing w:after="0" w:before="0" w:line="240" w:lineRule="auto"/>
        <w:ind w:left="720" w:hanging="360"/>
        <w:rPr/>
      </w:pPr>
      <w:r w:rsidDel="00000000" w:rsidR="00000000" w:rsidRPr="00000000">
        <w:rPr>
          <w:rtl w:val="0"/>
        </w:rPr>
        <w:t xml:space="preserve">Perform tasks including, but not limited to: vacuuming, mopping, sweeping, dusting, emptying bins, polishing surfaces, and sanitising touchpoints.</w:t>
      </w:r>
    </w:p>
    <w:p w:rsidR="00000000" w:rsidDel="00000000" w:rsidP="00000000" w:rsidRDefault="00000000" w:rsidRPr="00000000" w14:paraId="00000010">
      <w:pPr>
        <w:numPr>
          <w:ilvl w:val="0"/>
          <w:numId w:val="10"/>
        </w:numPr>
        <w:spacing w:after="0" w:before="0" w:line="240" w:lineRule="auto"/>
        <w:ind w:left="720" w:hanging="360"/>
        <w:rPr/>
      </w:pPr>
      <w:r w:rsidDel="00000000" w:rsidR="00000000" w:rsidRPr="00000000">
        <w:rPr>
          <w:rtl w:val="0"/>
        </w:rPr>
        <w:t xml:space="preserve">Deep clean and sanitise washroom facilities daily, ensuring all toilets, sinks, and floors meet the highest hygiene standards and consumables (soap, paper towels) are fully replenished.</w:t>
      </w:r>
    </w:p>
    <w:p w:rsidR="00000000" w:rsidDel="00000000" w:rsidP="00000000" w:rsidRDefault="00000000" w:rsidRPr="00000000" w14:paraId="00000011">
      <w:pPr>
        <w:numPr>
          <w:ilvl w:val="0"/>
          <w:numId w:val="10"/>
        </w:numPr>
        <w:spacing w:after="0" w:before="0" w:line="240" w:lineRule="auto"/>
        <w:ind w:left="720" w:hanging="360"/>
        <w:rPr/>
      </w:pPr>
      <w:r w:rsidDel="00000000" w:rsidR="00000000" w:rsidRPr="00000000">
        <w:rPr>
          <w:rtl w:val="0"/>
        </w:rPr>
        <w:t xml:space="preserve">Undertake non-routine or "deep cleaning" tasks during school holiday periods as directed by the Supervisor (e.g. carpet extraction, floor stripping/buffing, washing internal glass).</w:t>
      </w:r>
    </w:p>
    <w:p w:rsidR="00000000" w:rsidDel="00000000" w:rsidP="00000000" w:rsidRDefault="00000000" w:rsidRPr="00000000" w14:paraId="00000012">
      <w:pPr>
        <w:spacing w:after="0" w:before="0" w:line="240" w:lineRule="auto"/>
        <w:ind w:left="0" w:firstLine="0"/>
        <w:rPr/>
      </w:pPr>
      <w:r w:rsidDel="00000000" w:rsidR="00000000" w:rsidRPr="00000000">
        <w:rPr>
          <w:rtl w:val="0"/>
        </w:rPr>
      </w:r>
    </w:p>
    <w:p w:rsidR="00000000" w:rsidDel="00000000" w:rsidP="00000000" w:rsidRDefault="00000000" w:rsidRPr="00000000" w14:paraId="00000013">
      <w:pPr>
        <w:spacing w:after="0" w:before="0" w:line="240" w:lineRule="auto"/>
        <w:rPr>
          <w:b w:val="1"/>
          <w:bCs w:val="1"/>
        </w:rPr>
      </w:pPr>
      <w:r w:rsidDel="00000000" w:rsidR="00000000" w:rsidRPr="00000000">
        <w:rPr>
          <w:b w:val="1"/>
          <w:bCs w:val="1"/>
          <w:rtl w:val="0"/>
        </w:rPr>
        <w:t xml:space="preserve">2. Health, Safety &amp; Compliance</w:t>
      </w:r>
    </w:p>
    <w:p w:rsidR="00000000" w:rsidDel="00000000" w:rsidP="00000000" w:rsidRDefault="00000000" w:rsidRPr="00000000" w14:paraId="00000014">
      <w:pPr>
        <w:numPr>
          <w:ilvl w:val="0"/>
          <w:numId w:val="2"/>
        </w:numPr>
        <w:spacing w:after="0" w:before="0" w:line="240" w:lineRule="auto"/>
        <w:ind w:left="720" w:hanging="360"/>
        <w:rPr/>
      </w:pPr>
      <w:r w:rsidDel="00000000" w:rsidR="00000000" w:rsidRPr="00000000">
        <w:rPr>
          <w:rtl w:val="0"/>
        </w:rPr>
        <w:t xml:space="preserve">Safely dilute, use, and store cleaning chemicals in strict accordance with COSHH regulations and training provided.</w:t>
      </w:r>
    </w:p>
    <w:p w:rsidR="00000000" w:rsidDel="00000000" w:rsidP="00000000" w:rsidRDefault="00000000" w:rsidRPr="00000000" w14:paraId="00000015">
      <w:pPr>
        <w:numPr>
          <w:ilvl w:val="0"/>
          <w:numId w:val="2"/>
        </w:numPr>
        <w:spacing w:after="0" w:before="0" w:line="240" w:lineRule="auto"/>
        <w:ind w:left="720" w:hanging="360"/>
        <w:rPr/>
      </w:pPr>
      <w:r w:rsidDel="00000000" w:rsidR="00000000" w:rsidRPr="00000000">
        <w:rPr>
          <w:rtl w:val="0"/>
        </w:rPr>
        <w:t xml:space="preserve">Strictly follow the academy's colour-coding system for equipment (e.g. cloths and mops) to prevent cross-contamination between washrooms, classrooms, and general areas.</w:t>
      </w:r>
    </w:p>
    <w:p w:rsidR="00000000" w:rsidDel="00000000" w:rsidP="00000000" w:rsidRDefault="00000000" w:rsidRPr="00000000" w14:paraId="00000016">
      <w:pPr>
        <w:numPr>
          <w:ilvl w:val="0"/>
          <w:numId w:val="2"/>
        </w:numPr>
        <w:spacing w:after="0" w:before="0" w:line="240" w:lineRule="auto"/>
        <w:ind w:left="720" w:hanging="360"/>
        <w:rPr/>
      </w:pPr>
      <w:r w:rsidDel="00000000" w:rsidR="00000000" w:rsidRPr="00000000">
        <w:rPr>
          <w:rtl w:val="0"/>
        </w:rPr>
        <w:t xml:space="preserve">Always use provided Personal Protective Equipment (PPE) and prominently display "Wet Floor" or hazard signs while working.</w:t>
      </w:r>
    </w:p>
    <w:p w:rsidR="00000000" w:rsidDel="00000000" w:rsidP="00000000" w:rsidRDefault="00000000" w:rsidRPr="00000000" w14:paraId="00000017">
      <w:pPr>
        <w:numPr>
          <w:ilvl w:val="0"/>
          <w:numId w:val="2"/>
        </w:numPr>
        <w:spacing w:after="0" w:before="0" w:line="240" w:lineRule="auto"/>
        <w:ind w:left="720" w:hanging="360"/>
        <w:rPr/>
      </w:pPr>
      <w:r w:rsidDel="00000000" w:rsidR="00000000" w:rsidRPr="00000000">
        <w:rPr>
          <w:rtl w:val="0"/>
        </w:rPr>
        <w:t xml:space="preserve">Promptly report any Health &amp; Safety hazards, safeguarding concerns, or site security issues (e.g. unlocked windows) to the Cleaning Supervisor.</w:t>
      </w:r>
    </w:p>
    <w:p w:rsidR="00000000" w:rsidDel="00000000" w:rsidP="00000000" w:rsidRDefault="00000000" w:rsidRPr="00000000" w14:paraId="00000018">
      <w:pPr>
        <w:numPr>
          <w:ilvl w:val="0"/>
          <w:numId w:val="2"/>
        </w:numPr>
        <w:spacing w:after="0" w:line="240" w:lineRule="auto"/>
        <w:ind w:left="720" w:hanging="360"/>
      </w:pPr>
      <w:r w:rsidDel="00000000" w:rsidR="00000000" w:rsidRPr="00000000">
        <w:rPr>
          <w:rtl w:val="0"/>
        </w:rPr>
        <w:t xml:space="preserve">If requested, act as a keyholder, providing opening, locking up, and alarm duties to ensure the security of the academy in line with the Building Security Policy.</w:t>
      </w:r>
    </w:p>
    <w:p w:rsidR="00000000" w:rsidDel="00000000" w:rsidP="00000000" w:rsidRDefault="00000000" w:rsidRPr="00000000" w14:paraId="00000019">
      <w:pPr>
        <w:spacing w:after="0" w:before="0" w:line="240" w:lineRule="auto"/>
        <w:ind w:left="0" w:firstLine="0"/>
        <w:rPr/>
      </w:pPr>
      <w:r w:rsidDel="00000000" w:rsidR="00000000" w:rsidRPr="00000000">
        <w:rPr>
          <w:rtl w:val="0"/>
        </w:rPr>
      </w:r>
    </w:p>
    <w:p w:rsidR="00000000" w:rsidDel="00000000" w:rsidP="00000000" w:rsidRDefault="00000000" w:rsidRPr="00000000" w14:paraId="0000001A">
      <w:pPr>
        <w:spacing w:after="0" w:before="0" w:line="240" w:lineRule="auto"/>
        <w:rPr>
          <w:b w:val="1"/>
          <w:bCs w:val="1"/>
        </w:rPr>
      </w:pPr>
      <w:r w:rsidDel="00000000" w:rsidR="00000000" w:rsidRPr="00000000">
        <w:rPr>
          <w:b w:val="1"/>
          <w:bCs w:val="1"/>
          <w:rtl w:val="0"/>
        </w:rPr>
        <w:t xml:space="preserve">3. Equipment &amp; Resource Management</w:t>
      </w:r>
    </w:p>
    <w:p w:rsidR="00000000" w:rsidDel="00000000" w:rsidP="00000000" w:rsidRDefault="00000000" w:rsidRPr="00000000" w14:paraId="0000001B">
      <w:pPr>
        <w:numPr>
          <w:ilvl w:val="0"/>
          <w:numId w:val="3"/>
        </w:numPr>
        <w:spacing w:after="0" w:before="0" w:line="240" w:lineRule="auto"/>
        <w:ind w:left="720" w:hanging="360"/>
        <w:rPr/>
      </w:pPr>
      <w:r w:rsidDel="00000000" w:rsidR="00000000" w:rsidRPr="00000000">
        <w:rPr>
          <w:rtl w:val="0"/>
        </w:rPr>
        <w:t xml:space="preserve">Safely operate and maintain electrical cleaning equipment (e.g. vacuums, scrubber-dryers) following training.</w:t>
      </w:r>
    </w:p>
    <w:p w:rsidR="00000000" w:rsidDel="00000000" w:rsidP="00000000" w:rsidRDefault="00000000" w:rsidRPr="00000000" w14:paraId="0000001C">
      <w:pPr>
        <w:numPr>
          <w:ilvl w:val="0"/>
          <w:numId w:val="3"/>
        </w:numPr>
        <w:spacing w:after="0" w:before="0" w:line="240" w:lineRule="auto"/>
        <w:ind w:left="720" w:hanging="360"/>
        <w:rPr/>
      </w:pPr>
      <w:r w:rsidDel="00000000" w:rsidR="00000000" w:rsidRPr="00000000">
        <w:rPr>
          <w:rtl w:val="0"/>
        </w:rPr>
        <w:t xml:space="preserve">Ensure all mops, cloths, and buckets are washed and stored correctly at the end of every shift.</w:t>
      </w:r>
    </w:p>
    <w:p w:rsidR="00000000" w:rsidDel="00000000" w:rsidP="00000000" w:rsidRDefault="00000000" w:rsidRPr="00000000" w14:paraId="0000001D">
      <w:pPr>
        <w:numPr>
          <w:ilvl w:val="0"/>
          <w:numId w:val="3"/>
        </w:numPr>
        <w:spacing w:after="0" w:before="0" w:line="240" w:lineRule="auto"/>
        <w:ind w:left="720" w:hanging="360"/>
        <w:rPr/>
      </w:pPr>
      <w:r w:rsidDel="00000000" w:rsidR="00000000" w:rsidRPr="00000000">
        <w:rPr>
          <w:rtl w:val="0"/>
        </w:rPr>
        <w:t xml:space="preserve">Notify the Cleaning Supervisor when cleaning chemicals, bin liners, or washroom consumables are running low to ensure the team never runs out of essential supplies.</w:t>
      </w:r>
    </w:p>
    <w:p w:rsidR="00000000" w:rsidDel="00000000" w:rsidP="00000000" w:rsidRDefault="00000000" w:rsidRPr="00000000" w14:paraId="0000001E">
      <w:pPr>
        <w:numPr>
          <w:ilvl w:val="0"/>
          <w:numId w:val="3"/>
        </w:numPr>
        <w:spacing w:after="0" w:before="0" w:line="240" w:lineRule="auto"/>
        <w:ind w:left="720" w:hanging="360"/>
        <w:rPr/>
      </w:pPr>
      <w:r w:rsidDel="00000000" w:rsidR="00000000" w:rsidRPr="00000000">
        <w:rPr>
          <w:rtl w:val="0"/>
        </w:rPr>
        <w:t xml:space="preserve">Keep designated cleaning cupboards and storage areas clean, tidy, and securely locked when not in use.</w:t>
      </w:r>
    </w:p>
    <w:p w:rsidR="00000000" w:rsidDel="00000000" w:rsidP="00000000" w:rsidRDefault="00000000" w:rsidRPr="00000000" w14:paraId="0000001F">
      <w:pPr>
        <w:spacing w:after="0" w:before="0" w:line="240" w:lineRule="auto"/>
        <w:ind w:left="0" w:firstLine="0"/>
        <w:rPr/>
      </w:pPr>
      <w:r w:rsidDel="00000000" w:rsidR="00000000" w:rsidRPr="00000000">
        <w:rPr>
          <w:rtl w:val="0"/>
        </w:rPr>
      </w:r>
    </w:p>
    <w:p w:rsidR="00000000" w:rsidDel="00000000" w:rsidP="00000000" w:rsidRDefault="00000000" w:rsidRPr="00000000" w14:paraId="00000020">
      <w:pPr>
        <w:spacing w:after="0" w:before="0" w:line="240" w:lineRule="auto"/>
        <w:rPr>
          <w:b w:val="1"/>
          <w:bCs w:val="1"/>
        </w:rPr>
      </w:pPr>
      <w:r w:rsidDel="00000000" w:rsidR="00000000" w:rsidRPr="00000000">
        <w:rPr>
          <w:b w:val="1"/>
          <w:bCs w:val="1"/>
          <w:rtl w:val="0"/>
        </w:rPr>
        <w:t xml:space="preserve">4. Teamwork &amp; Communication</w:t>
      </w:r>
    </w:p>
    <w:p w:rsidR="00000000" w:rsidDel="00000000" w:rsidP="00000000" w:rsidRDefault="00000000" w:rsidRPr="00000000" w14:paraId="00000021">
      <w:pPr>
        <w:numPr>
          <w:ilvl w:val="0"/>
          <w:numId w:val="1"/>
        </w:numPr>
        <w:spacing w:after="0" w:before="0" w:line="240" w:lineRule="auto"/>
        <w:ind w:left="720" w:hanging="360"/>
        <w:rPr/>
      </w:pPr>
      <w:r w:rsidDel="00000000" w:rsidR="00000000" w:rsidRPr="00000000">
        <w:rPr>
          <w:rtl w:val="0"/>
        </w:rPr>
        <w:t xml:space="preserve">Cover alternative zones or areas as directed by the Supervisor to manage team absences or emergency clean-ups (e.g. spills).</w:t>
      </w:r>
    </w:p>
    <w:p w:rsidR="00000000" w:rsidDel="00000000" w:rsidP="00000000" w:rsidRDefault="00000000" w:rsidRPr="00000000" w14:paraId="00000022">
      <w:pPr>
        <w:numPr>
          <w:ilvl w:val="0"/>
          <w:numId w:val="1"/>
        </w:numPr>
        <w:spacing w:after="0" w:before="0" w:line="240" w:lineRule="auto"/>
        <w:ind w:left="720" w:hanging="360"/>
        <w:rPr/>
      </w:pPr>
      <w:r w:rsidDel="00000000" w:rsidR="00000000" w:rsidRPr="00000000">
        <w:rPr>
          <w:rtl w:val="0"/>
        </w:rPr>
        <w:t xml:space="preserve">Act as the "eyes and ears" of the Operations team by reporting any maintenance issues (e.g. blown lightbulbs, leaking taps, broken dispensers) found during your shift.</w:t>
      </w:r>
    </w:p>
    <w:p w:rsidR="00000000" w:rsidDel="00000000" w:rsidP="00000000" w:rsidRDefault="00000000" w:rsidRPr="00000000" w14:paraId="00000023">
      <w:pPr>
        <w:numPr>
          <w:ilvl w:val="0"/>
          <w:numId w:val="1"/>
        </w:numPr>
        <w:spacing w:after="0" w:before="0" w:line="240" w:lineRule="auto"/>
        <w:ind w:left="720" w:hanging="360"/>
        <w:rPr/>
      </w:pPr>
      <w:r w:rsidDel="00000000" w:rsidR="00000000" w:rsidRPr="00000000">
        <w:rPr>
          <w:rtl w:val="0"/>
        </w:rPr>
        <w:t xml:space="preserve">Be receptive to feedback and training from the Supervisor following quality audits to ensure standards continually improve.</w:t>
      </w:r>
    </w:p>
    <w:p w:rsidR="00000000" w:rsidDel="00000000" w:rsidP="00000000" w:rsidRDefault="00000000" w:rsidRPr="00000000" w14:paraId="00000024">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25">
      <w:pPr>
        <w:spacing w:after="0" w:before="0" w:line="240" w:lineRule="auto"/>
        <w:jc w:val="both"/>
        <w:rPr/>
      </w:pPr>
      <w:r w:rsidDel="00000000" w:rsidR="00000000" w:rsidRPr="00000000">
        <w:rPr>
          <w:b w:val="1"/>
          <w:bCs w:val="1"/>
          <w:rtl w:val="0"/>
        </w:rPr>
        <w:t xml:space="preserve">Standard Duties in all Trust Job Description</w:t>
      </w:r>
      <w:r w:rsidDel="00000000" w:rsidR="00000000" w:rsidRPr="00000000">
        <w:rPr>
          <w:rtl w:val="0"/>
        </w:rPr>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pacing w:after="0" w:before="0" w:line="240" w:lineRule="auto"/>
        <w:ind w:left="720" w:hanging="360"/>
        <w:jc w:val="both"/>
        <w:rPr>
          <w:rFonts w:ascii="Calibri" w:cs="Calibri" w:eastAsia="Calibri" w:hAnsi="Calibri"/>
          <w:color w:val="000000"/>
        </w:rPr>
      </w:pPr>
      <w:r w:rsidDel="00000000" w:rsidR="00000000" w:rsidRPr="00000000">
        <w:rPr>
          <w:color w:val="000000"/>
          <w:rtl w:val="0"/>
        </w:rPr>
        <w:t xml:space="preserve">Show a commitment to diversity, equal opportunities and anti-discriminatory practices</w:t>
      </w:r>
      <w:r w:rsidDel="00000000" w:rsidR="00000000" w:rsidRPr="00000000">
        <w:rPr>
          <w:rtl w:val="0"/>
        </w:rPr>
      </w:r>
    </w:p>
    <w:p w:rsidR="00000000" w:rsidDel="00000000" w:rsidP="00000000" w:rsidRDefault="00000000" w:rsidRPr="00000000" w14:paraId="00000027">
      <w:pPr>
        <w:numPr>
          <w:ilvl w:val="0"/>
          <w:numId w:val="7"/>
        </w:numPr>
        <w:pBdr>
          <w:top w:space="0" w:sz="0" w:val="nil"/>
          <w:left w:space="0" w:sz="0" w:val="nil"/>
          <w:bottom w:space="0" w:sz="0" w:val="nil"/>
          <w:right w:space="0" w:sz="0" w:val="nil"/>
          <w:between w:space="0" w:sz="0" w:val="nil"/>
        </w:pBdr>
        <w:spacing w:after="0" w:before="0" w:line="240" w:lineRule="auto"/>
        <w:ind w:left="720" w:hanging="360"/>
        <w:jc w:val="both"/>
        <w:rPr>
          <w:rFonts w:ascii="Calibri" w:cs="Calibri" w:eastAsia="Calibri" w:hAnsi="Calibri"/>
          <w:color w:val="000000"/>
        </w:rPr>
      </w:pPr>
      <w:r w:rsidDel="00000000" w:rsidR="00000000" w:rsidRPr="00000000">
        <w:rPr>
          <w:color w:val="000000"/>
          <w:rtl w:val="0"/>
        </w:rPr>
        <w:t xml:space="preserve">Show a commitment to ensuring that children and young people learn in a safe environment</w:t>
      </w:r>
      <w:r w:rsidDel="00000000" w:rsidR="00000000" w:rsidRPr="00000000">
        <w:rPr>
          <w:rtl w:val="0"/>
        </w:rPr>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spacing w:after="0" w:before="0" w:line="240" w:lineRule="auto"/>
        <w:ind w:left="720" w:hanging="360"/>
        <w:jc w:val="both"/>
        <w:rPr>
          <w:rFonts w:ascii="Calibri" w:cs="Calibri" w:eastAsia="Calibri" w:hAnsi="Calibri"/>
          <w:color w:val="000000"/>
        </w:rPr>
      </w:pPr>
      <w:r w:rsidDel="00000000" w:rsidR="00000000" w:rsidRPr="00000000">
        <w:rPr>
          <w:color w:val="000000"/>
          <w:rtl w:val="0"/>
        </w:rPr>
        <w:t xml:space="preserve">Participate in relevant and appropriate training and development as required</w:t>
      </w:r>
      <w:r w:rsidDel="00000000" w:rsidR="00000000" w:rsidRPr="00000000">
        <w:rPr>
          <w:rtl w:val="0"/>
        </w:rPr>
      </w:r>
    </w:p>
    <w:p w:rsidR="00000000" w:rsidDel="00000000" w:rsidP="00000000" w:rsidRDefault="00000000" w:rsidRPr="00000000" w14:paraId="00000029">
      <w:pPr>
        <w:spacing w:after="0" w:before="0" w:line="240" w:lineRule="auto"/>
        <w:jc w:val="both"/>
        <w:rPr>
          <w:b w:val="1"/>
          <w:bCs w:val="1"/>
        </w:rPr>
      </w:pPr>
      <w:r w:rsidDel="00000000" w:rsidR="00000000" w:rsidRPr="00000000">
        <w:rPr>
          <w:rtl w:val="0"/>
        </w:rPr>
      </w:r>
    </w:p>
    <w:p w:rsidR="00000000" w:rsidDel="00000000" w:rsidP="00000000" w:rsidRDefault="00000000" w:rsidRPr="00000000" w14:paraId="0000002A">
      <w:pPr>
        <w:spacing w:after="0" w:line="240" w:lineRule="auto"/>
        <w:jc w:val="both"/>
        <w:rPr/>
      </w:pPr>
      <w:r w:rsidDel="00000000" w:rsidR="00000000" w:rsidRPr="00000000">
        <w:rPr>
          <w:b w:val="1"/>
          <w:bCs w:val="1"/>
          <w:rtl w:val="0"/>
        </w:rPr>
        <w:t xml:space="preserve">Method of Working</w:t>
      </w:r>
      <w:r w:rsidDel="00000000" w:rsidR="00000000" w:rsidRPr="00000000">
        <w:rPr>
          <w:rtl w:val="0"/>
        </w:rPr>
      </w:r>
    </w:p>
    <w:p w:rsidR="00000000" w:rsidDel="00000000" w:rsidP="00000000" w:rsidRDefault="00000000" w:rsidRPr="00000000" w14:paraId="0000002B">
      <w:pPr>
        <w:spacing w:after="0" w:line="240" w:lineRule="auto"/>
        <w:jc w:val="both"/>
        <w:rPr/>
      </w:pPr>
      <w:r w:rsidDel="00000000" w:rsidR="00000000" w:rsidRPr="00000000">
        <w:rPr>
          <w:rtl w:val="0"/>
        </w:rPr>
        <w:t xml:space="preserve">The Wellspring Academy Trust expects all staff to work effectively and co-operatively as part of a team, delivering high quality support. This requires dealing with people politely and tactfully, and in accordance with Trust guidelines, policies and procedures. Wellspring Team members are expected to respect confidentiality and safeguarding practices at all times.</w:t>
      </w:r>
    </w:p>
    <w:p w:rsidR="00000000" w:rsidDel="00000000" w:rsidP="00000000" w:rsidRDefault="00000000" w:rsidRPr="00000000" w14:paraId="0000002C">
      <w:pPr>
        <w:spacing w:after="0" w:line="240" w:lineRule="auto"/>
        <w:jc w:val="both"/>
        <w:rPr>
          <w:b w:val="1"/>
          <w:bCs w:val="1"/>
        </w:rPr>
      </w:pPr>
      <w:r w:rsidDel="00000000" w:rsidR="00000000" w:rsidRPr="00000000">
        <w:rPr>
          <w:rtl w:val="0"/>
        </w:rPr>
      </w:r>
    </w:p>
    <w:p w:rsidR="00000000" w:rsidDel="00000000" w:rsidP="00000000" w:rsidRDefault="00000000" w:rsidRPr="00000000" w14:paraId="0000002D">
      <w:pPr>
        <w:spacing w:after="0" w:line="240" w:lineRule="auto"/>
        <w:jc w:val="both"/>
        <w:rPr/>
      </w:pPr>
      <w:r w:rsidDel="00000000" w:rsidR="00000000" w:rsidRPr="00000000">
        <w:rPr>
          <w:b w:val="1"/>
          <w:bCs w:val="1"/>
          <w:rtl w:val="0"/>
        </w:rPr>
        <w:t xml:space="preserve">Public Relations</w:t>
      </w:r>
      <w:r w:rsidDel="00000000" w:rsidR="00000000" w:rsidRPr="00000000">
        <w:rPr>
          <w:rtl w:val="0"/>
        </w:rPr>
      </w:r>
    </w:p>
    <w:p w:rsidR="00000000" w:rsidDel="00000000" w:rsidP="00000000" w:rsidRDefault="00000000" w:rsidRPr="00000000" w14:paraId="0000002E">
      <w:pPr>
        <w:spacing w:after="0" w:line="240" w:lineRule="auto"/>
        <w:jc w:val="both"/>
        <w:rPr/>
      </w:pPr>
      <w:r w:rsidDel="00000000" w:rsidR="00000000" w:rsidRPr="00000000">
        <w:rPr>
          <w:rtl w:val="0"/>
        </w:rPr>
        <w:t xml:space="preserve">Considerable importance is attached to the public relations aspect of our work. Members of the Team must project a positive image of the Trust at all times and through all activity. </w:t>
      </w:r>
    </w:p>
    <w:p w:rsidR="00000000" w:rsidDel="00000000" w:rsidP="00000000" w:rsidRDefault="00000000" w:rsidRPr="00000000" w14:paraId="0000002F">
      <w:pPr>
        <w:spacing w:after="0" w:line="240" w:lineRule="auto"/>
        <w:jc w:val="both"/>
        <w:rPr>
          <w:b w:val="1"/>
          <w:bCs w:val="1"/>
        </w:rPr>
      </w:pPr>
      <w:r w:rsidDel="00000000" w:rsidR="00000000" w:rsidRPr="00000000">
        <w:rPr>
          <w:rtl w:val="0"/>
        </w:rPr>
      </w:r>
    </w:p>
    <w:p w:rsidR="00000000" w:rsidDel="00000000" w:rsidP="00000000" w:rsidRDefault="00000000" w:rsidRPr="00000000" w14:paraId="00000030">
      <w:pPr>
        <w:spacing w:after="0" w:line="240" w:lineRule="auto"/>
        <w:jc w:val="both"/>
        <w:rPr>
          <w:b w:val="1"/>
          <w:bCs w:val="1"/>
        </w:rPr>
      </w:pPr>
      <w:r w:rsidDel="00000000" w:rsidR="00000000" w:rsidRPr="00000000">
        <w:rPr>
          <w:b w:val="1"/>
          <w:bCs w:val="1"/>
          <w:rtl w:val="0"/>
        </w:rPr>
        <w:t xml:space="preserve">DBS Certificate</w:t>
      </w:r>
    </w:p>
    <w:p w:rsidR="00000000" w:rsidDel="00000000" w:rsidP="00000000" w:rsidRDefault="00000000" w:rsidRPr="00000000" w14:paraId="00000031">
      <w:pPr>
        <w:spacing w:after="0" w:line="240" w:lineRule="auto"/>
        <w:jc w:val="both"/>
        <w:rPr>
          <w:b w:val="1"/>
          <w:bCs w:val="1"/>
          <w:u w:val="single"/>
        </w:rPr>
      </w:pPr>
      <w:r w:rsidDel="00000000" w:rsidR="00000000" w:rsidRPr="00000000">
        <w:rPr>
          <w:rtl w:val="0"/>
        </w:rPr>
        <w:t xml:space="preserve">The Wellspring Academy Trust takes its duty to safeguard the young people with which it works seriously. </w:t>
      </w:r>
      <w:r w:rsidDel="00000000" w:rsidR="00000000" w:rsidRPr="00000000">
        <w:rPr>
          <w:rtl w:val="0"/>
        </w:rPr>
      </w:r>
    </w:p>
    <w:p w:rsidR="00000000" w:rsidDel="00000000" w:rsidP="00000000" w:rsidRDefault="00000000" w:rsidRPr="00000000" w14:paraId="00000032">
      <w:pPr>
        <w:spacing w:after="0" w:line="240" w:lineRule="auto"/>
        <w:jc w:val="both"/>
        <w:rPr/>
        <w:sectPr>
          <w:headerReference r:id="rId7" w:type="default"/>
          <w:headerReference r:id="rId8" w:type="first"/>
          <w:footerReference r:id="rId9" w:type="default"/>
          <w:footerReference r:id="rId10" w:type="first"/>
          <w:pgSz w:h="15840" w:w="12240" w:orient="portrait"/>
          <w:pgMar w:bottom="566.9291338582677" w:top="861.732283464567" w:left="1133.8582677165355" w:right="1133.8582677165355" w:header="453.5433070866142" w:footer="453.5433070866142"/>
          <w:pgNumType w:start="1"/>
          <w:titlePg w:val="1"/>
        </w:sectPr>
      </w:pPr>
      <w:r w:rsidDel="00000000" w:rsidR="00000000" w:rsidRPr="00000000">
        <w:rPr>
          <w:rtl w:val="0"/>
        </w:rPr>
        <w:t xml:space="preserve">All Wellspring Team Members are required to undertake a Disclosure and Barring Service (DBS) check. </w:t>
      </w:r>
    </w:p>
    <w:p w:rsidR="00000000" w:rsidDel="00000000" w:rsidP="00000000" w:rsidRDefault="00000000" w:rsidRPr="00000000" w14:paraId="00000033">
      <w:pPr>
        <w:spacing w:after="0" w:line="240" w:lineRule="auto"/>
        <w:rPr>
          <w:b w:val="1"/>
          <w:bCs w:val="1"/>
          <w:sz w:val="32"/>
          <w:szCs w:val="32"/>
        </w:rPr>
      </w:pPr>
      <w:r w:rsidDel="00000000" w:rsidR="00000000" w:rsidRPr="00000000">
        <w:rPr>
          <w:b w:val="1"/>
          <w:bCs w:val="1"/>
          <w:sz w:val="32"/>
          <w:szCs w:val="32"/>
          <w:rtl w:val="0"/>
        </w:rPr>
        <w:t xml:space="preserve">Wellspring Academy Trust </w:t>
      </w:r>
      <w:r w:rsidDel="00000000" w:rsidR="00000000" w:rsidRPr="00000000">
        <w:drawing>
          <wp:anchor allowOverlap="1" behindDoc="1" distB="0" distT="0" distL="0" distR="0" hidden="0" layoutInCell="1" locked="0" relativeHeight="0" simplePos="0">
            <wp:simplePos x="0" y="0"/>
            <wp:positionH relativeFrom="column">
              <wp:posOffset>6972300</wp:posOffset>
            </wp:positionH>
            <wp:positionV relativeFrom="paragraph">
              <wp:posOffset>-639443</wp:posOffset>
            </wp:positionV>
            <wp:extent cx="2064385" cy="1290320"/>
            <wp:effectExtent b="0" l="0" r="0" t="0"/>
            <wp:wrapNone/>
            <wp:docPr descr="A logo with a rainbow colored triangle&#10;&#10;Description automatically generated" id="1098658991" name="image1.jpg"/>
            <a:graphic>
              <a:graphicData uri="http://schemas.openxmlformats.org/drawingml/2006/picture">
                <pic:pic>
                  <pic:nvPicPr>
                    <pic:cNvPr descr="A logo with a rainbow colored triangle&#10;&#10;Description automatically generated" id="0" name="image1.jpg"/>
                    <pic:cNvPicPr preferRelativeResize="0"/>
                  </pic:nvPicPr>
                  <pic:blipFill>
                    <a:blip r:embed="rId11"/>
                    <a:srcRect b="0" l="0" r="0" t="0"/>
                    <a:stretch>
                      <a:fillRect/>
                    </a:stretch>
                  </pic:blipFill>
                  <pic:spPr>
                    <a:xfrm>
                      <a:off x="0" y="0"/>
                      <a:ext cx="2064385" cy="1290320"/>
                    </a:xfrm>
                    <a:prstGeom prst="rect"/>
                    <a:ln/>
                  </pic:spPr>
                </pic:pic>
              </a:graphicData>
            </a:graphic>
          </wp:anchor>
        </w:drawing>
      </w:r>
    </w:p>
    <w:p w:rsidR="00000000" w:rsidDel="00000000" w:rsidP="00000000" w:rsidRDefault="00000000" w:rsidRPr="00000000" w14:paraId="00000034">
      <w:pPr>
        <w:spacing w:after="0" w:line="240" w:lineRule="auto"/>
        <w:rPr>
          <w:b w:val="1"/>
          <w:bCs w:val="1"/>
          <w:sz w:val="32"/>
          <w:szCs w:val="32"/>
        </w:rPr>
      </w:pPr>
      <w:r w:rsidDel="00000000" w:rsidR="00000000" w:rsidRPr="00000000">
        <w:rPr>
          <w:b w:val="1"/>
          <w:bCs w:val="1"/>
          <w:sz w:val="32"/>
          <w:szCs w:val="32"/>
          <w:rtl w:val="0"/>
        </w:rPr>
        <w:t xml:space="preserve">Person Specification</w:t>
      </w:r>
    </w:p>
    <w:p w:rsidR="00000000" w:rsidDel="00000000" w:rsidP="00000000" w:rsidRDefault="00000000" w:rsidRPr="00000000" w14:paraId="00000035">
      <w:pPr>
        <w:spacing w:after="0" w:line="240" w:lineRule="auto"/>
        <w:rPr>
          <w:b w:val="1"/>
          <w:bCs w:val="1"/>
          <w:sz w:val="32"/>
          <w:szCs w:val="32"/>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b w:val="1"/>
          <w:bCs w:val="1"/>
          <w:rtl w:val="0"/>
        </w:rPr>
        <w:t xml:space="preserve">Post Title: </w:t>
      </w:r>
      <w:r w:rsidDel="00000000" w:rsidR="00000000" w:rsidRPr="00000000">
        <w:rPr>
          <w:rtl w:val="0"/>
        </w:rPr>
        <w:t xml:space="preserve">Cleaner</w:t>
      </w:r>
    </w:p>
    <w:p w:rsidR="00000000" w:rsidDel="00000000" w:rsidP="00000000" w:rsidRDefault="00000000" w:rsidRPr="00000000" w14:paraId="00000037">
      <w:pPr>
        <w:spacing w:after="0" w:line="240" w:lineRule="auto"/>
        <w:rPr/>
      </w:pPr>
      <w:r w:rsidDel="00000000" w:rsidR="00000000" w:rsidRPr="00000000">
        <w:rPr>
          <w:rtl w:val="0"/>
        </w:rPr>
      </w:r>
    </w:p>
    <w:tbl>
      <w:tblPr>
        <w:tblStyle w:val="Table1"/>
        <w:tblW w:w="14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8130"/>
        <w:gridCol w:w="1350"/>
        <w:gridCol w:w="2385"/>
        <w:tblGridChange w:id="0">
          <w:tblGrid>
            <w:gridCol w:w="2145"/>
            <w:gridCol w:w="8130"/>
            <w:gridCol w:w="1350"/>
            <w:gridCol w:w="2385"/>
          </w:tblGrid>
        </w:tblGridChange>
      </w:tblGrid>
      <w:tr>
        <w:trPr>
          <w:cantSplit w:val="0"/>
          <w:tblHeader w:val="0"/>
        </w:trPr>
        <w:tc>
          <w:tcPr/>
          <w:p w:rsidR="00000000" w:rsidDel="00000000" w:rsidP="00000000" w:rsidRDefault="00000000" w:rsidRPr="00000000" w14:paraId="00000038">
            <w:pPr>
              <w:jc w:val="center"/>
              <w:rPr>
                <w:b w:val="1"/>
                <w:bCs w:val="1"/>
              </w:rPr>
            </w:pPr>
            <w:r w:rsidDel="00000000" w:rsidR="00000000" w:rsidRPr="00000000">
              <w:rPr>
                <w:b w:val="1"/>
                <w:bCs w:val="1"/>
                <w:rtl w:val="0"/>
              </w:rPr>
              <w:t xml:space="preserve">Section</w:t>
            </w:r>
          </w:p>
        </w:tc>
        <w:tc>
          <w:tcPr/>
          <w:p w:rsidR="00000000" w:rsidDel="00000000" w:rsidP="00000000" w:rsidRDefault="00000000" w:rsidRPr="00000000" w14:paraId="00000039">
            <w:pPr>
              <w:jc w:val="center"/>
              <w:rPr>
                <w:b w:val="1"/>
                <w:bCs w:val="1"/>
              </w:rPr>
            </w:pPr>
            <w:r w:rsidDel="00000000" w:rsidR="00000000" w:rsidRPr="00000000">
              <w:rPr>
                <w:b w:val="1"/>
                <w:bCs w:val="1"/>
                <w:rtl w:val="0"/>
              </w:rPr>
              <w:t xml:space="preserve">Information </w:t>
            </w:r>
          </w:p>
        </w:tc>
        <w:tc>
          <w:tcPr/>
          <w:p w:rsidR="00000000" w:rsidDel="00000000" w:rsidP="00000000" w:rsidRDefault="00000000" w:rsidRPr="00000000" w14:paraId="0000003A">
            <w:pPr>
              <w:spacing w:after="0" w:line="240" w:lineRule="auto"/>
              <w:jc w:val="center"/>
              <w:rPr>
                <w:b w:val="1"/>
                <w:bCs w:val="1"/>
              </w:rPr>
            </w:pPr>
            <w:r w:rsidDel="00000000" w:rsidR="00000000" w:rsidRPr="00000000">
              <w:rPr>
                <w:b w:val="1"/>
                <w:bCs w:val="1"/>
                <w:rtl w:val="0"/>
              </w:rPr>
              <w:t xml:space="preserve">Essential / Desirable</w:t>
            </w:r>
          </w:p>
        </w:tc>
        <w:tc>
          <w:tcPr/>
          <w:p w:rsidR="00000000" w:rsidDel="00000000" w:rsidP="00000000" w:rsidRDefault="00000000" w:rsidRPr="00000000" w14:paraId="0000003B">
            <w:pPr>
              <w:spacing w:after="0" w:line="240" w:lineRule="auto"/>
              <w:jc w:val="center"/>
              <w:rPr>
                <w:b w:val="1"/>
                <w:bCs w:val="1"/>
              </w:rPr>
            </w:pPr>
            <w:r w:rsidDel="00000000" w:rsidR="00000000" w:rsidRPr="00000000">
              <w:rPr>
                <w:b w:val="1"/>
                <w:bCs w:val="1"/>
                <w:rtl w:val="0"/>
              </w:rPr>
              <w:t xml:space="preserve">How</w:t>
            </w:r>
          </w:p>
          <w:p w:rsidR="00000000" w:rsidDel="00000000" w:rsidP="00000000" w:rsidRDefault="00000000" w:rsidRPr="00000000" w14:paraId="0000003C">
            <w:pPr>
              <w:spacing w:after="0" w:line="240" w:lineRule="auto"/>
              <w:jc w:val="center"/>
              <w:rPr>
                <w:b w:val="1"/>
                <w:bCs w:val="1"/>
              </w:rPr>
            </w:pPr>
            <w:r w:rsidDel="00000000" w:rsidR="00000000" w:rsidRPr="00000000">
              <w:rPr>
                <w:b w:val="1"/>
                <w:bCs w:val="1"/>
                <w:rtl w:val="0"/>
              </w:rPr>
              <w:t xml:space="preserve">Identified</w:t>
            </w:r>
          </w:p>
        </w:tc>
      </w:tr>
      <w:tr>
        <w:trPr>
          <w:cantSplit w:val="0"/>
          <w:trHeight w:val="340.15748031496065" w:hRule="atLeast"/>
          <w:tblHeader w:val="0"/>
        </w:trPr>
        <w:tc>
          <w:tcPr>
            <w:vAlign w:val="center"/>
          </w:tcPr>
          <w:p w:rsidR="00000000" w:rsidDel="00000000" w:rsidP="00000000" w:rsidRDefault="00000000" w:rsidRPr="00000000" w14:paraId="0000003D">
            <w:pPr>
              <w:rPr>
                <w:b w:val="1"/>
                <w:bCs w:val="1"/>
              </w:rPr>
            </w:pPr>
            <w:r w:rsidDel="00000000" w:rsidR="00000000" w:rsidRPr="00000000">
              <w:rPr>
                <w:b w:val="1"/>
                <w:bCs w:val="1"/>
                <w:rtl w:val="0"/>
              </w:rPr>
              <w:t xml:space="preserve">Education and</w:t>
            </w:r>
          </w:p>
          <w:p w:rsidR="00000000" w:rsidDel="00000000" w:rsidP="00000000" w:rsidRDefault="00000000" w:rsidRPr="00000000" w14:paraId="0000003E">
            <w:pPr>
              <w:rPr/>
            </w:pPr>
            <w:r w:rsidDel="00000000" w:rsidR="00000000" w:rsidRPr="00000000">
              <w:rPr>
                <w:b w:val="1"/>
                <w:bCs w:val="1"/>
                <w:rtl w:val="0"/>
              </w:rPr>
              <w:t xml:space="preserve">Training</w:t>
            </w:r>
            <w:r w:rsidDel="00000000" w:rsidR="00000000" w:rsidRPr="00000000">
              <w:rPr>
                <w:rtl w:val="0"/>
              </w:rPr>
            </w:r>
          </w:p>
        </w:tc>
        <w:tc>
          <w:tcPr/>
          <w:p w:rsidR="00000000" w:rsidDel="00000000" w:rsidP="00000000" w:rsidRDefault="00000000" w:rsidRPr="00000000" w14:paraId="0000003F">
            <w:pPr>
              <w:numPr>
                <w:ilvl w:val="0"/>
                <w:numId w:val="8"/>
              </w:numPr>
              <w:spacing w:after="0" w:line="240" w:lineRule="auto"/>
              <w:ind w:left="283.46456692913375" w:hanging="360"/>
              <w:rPr>
                <w:u w:val="none"/>
              </w:rPr>
            </w:pPr>
            <w:r w:rsidDel="00000000" w:rsidR="00000000" w:rsidRPr="00000000">
              <w:rPr>
                <w:rtl w:val="0"/>
              </w:rPr>
              <w:t xml:space="preserve">No formal qualifications are required as training will be provided.</w:t>
            </w:r>
            <w:r w:rsidDel="00000000" w:rsidR="00000000" w:rsidRPr="00000000">
              <w:rPr>
                <w:rtl w:val="0"/>
              </w:rPr>
            </w:r>
          </w:p>
          <w:p w:rsidR="00000000" w:rsidDel="00000000" w:rsidP="00000000" w:rsidRDefault="00000000" w:rsidRPr="00000000" w14:paraId="00000040">
            <w:pPr>
              <w:numPr>
                <w:ilvl w:val="0"/>
                <w:numId w:val="8"/>
              </w:numPr>
              <w:spacing w:after="0" w:line="240" w:lineRule="auto"/>
              <w:ind w:left="283.46456692913375" w:hanging="360"/>
              <w:rPr>
                <w:u w:val="none"/>
              </w:rPr>
            </w:pPr>
            <w:r w:rsidDel="00000000" w:rsidR="00000000" w:rsidRPr="00000000">
              <w:rPr>
                <w:rtl w:val="0"/>
              </w:rPr>
              <w:t xml:space="preserve">Willingness to undertake any appropriate training relevant to the post</w:t>
              <w:tab/>
            </w:r>
            <w:r w:rsidDel="00000000" w:rsidR="00000000" w:rsidRPr="00000000">
              <w:rPr>
                <w:rtl w:val="0"/>
              </w:rPr>
            </w:r>
          </w:p>
        </w:tc>
        <w:tc>
          <w:tcPr/>
          <w:p w:rsidR="00000000" w:rsidDel="00000000" w:rsidP="00000000" w:rsidRDefault="00000000" w:rsidRPr="00000000" w14:paraId="00000041">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42">
            <w:pPr>
              <w:spacing w:after="0" w:line="240" w:lineRule="auto"/>
              <w:jc w:val="center"/>
              <w:rPr/>
            </w:pPr>
            <w:r w:rsidDel="00000000" w:rsidR="00000000" w:rsidRPr="00000000">
              <w:rPr>
                <w:rtl w:val="0"/>
              </w:rPr>
              <w:t xml:space="preserve">Essential</w:t>
            </w:r>
          </w:p>
        </w:tc>
        <w:tc>
          <w:tcPr/>
          <w:p w:rsidR="00000000" w:rsidDel="00000000" w:rsidP="00000000" w:rsidRDefault="00000000" w:rsidRPr="00000000" w14:paraId="00000043">
            <w:pPr>
              <w:spacing w:after="0" w:line="240" w:lineRule="auto"/>
              <w:jc w:val="center"/>
              <w:rPr/>
            </w:pPr>
            <w:r w:rsidDel="00000000" w:rsidR="00000000" w:rsidRPr="00000000">
              <w:rPr>
                <w:rtl w:val="0"/>
              </w:rPr>
              <w:t xml:space="preserve">Application/ Interview</w:t>
            </w:r>
          </w:p>
        </w:tc>
      </w:tr>
      <w:tr>
        <w:trPr>
          <w:cantSplit w:val="0"/>
          <w:trHeight w:val="340.15748031496065" w:hRule="atLeast"/>
          <w:tblHeader w:val="0"/>
        </w:trPr>
        <w:tc>
          <w:tcPr>
            <w:shd w:fill="d9d9d9" w:val="clear"/>
            <w:vAlign w:val="center"/>
          </w:tcPr>
          <w:p w:rsidR="00000000" w:rsidDel="00000000" w:rsidP="00000000" w:rsidRDefault="00000000" w:rsidRPr="00000000" w14:paraId="00000044">
            <w:pPr>
              <w:rPr>
                <w:b w:val="1"/>
                <w:bCs w:val="1"/>
              </w:rPr>
            </w:pPr>
            <w:r w:rsidDel="00000000" w:rsidR="00000000" w:rsidRPr="00000000">
              <w:rPr>
                <w:b w:val="1"/>
                <w:bCs w:val="1"/>
                <w:rtl w:val="0"/>
              </w:rPr>
              <w:t xml:space="preserve">Experience</w:t>
            </w:r>
          </w:p>
        </w:tc>
        <w:tc>
          <w:tcPr>
            <w:shd w:fill="d9d9d9" w:val="clear"/>
          </w:tcPr>
          <w:p w:rsidR="00000000" w:rsidDel="00000000" w:rsidP="00000000" w:rsidRDefault="00000000" w:rsidRPr="00000000" w14:paraId="00000045">
            <w:pPr>
              <w:numPr>
                <w:ilvl w:val="0"/>
                <w:numId w:val="4"/>
              </w:numPr>
              <w:spacing w:after="0" w:line="240" w:lineRule="auto"/>
              <w:ind w:left="283.46456692913375" w:hanging="360"/>
              <w:rPr>
                <w:u w:val="none"/>
              </w:rPr>
            </w:pPr>
            <w:r w:rsidDel="00000000" w:rsidR="00000000" w:rsidRPr="00000000">
              <w:rPr>
                <w:rtl w:val="0"/>
              </w:rPr>
              <w:t xml:space="preserve">Previous cleaning experience</w:t>
            </w:r>
            <w:r w:rsidDel="00000000" w:rsidR="00000000" w:rsidRPr="00000000">
              <w:rPr>
                <w:b w:val="1"/>
                <w:bCs w:val="1"/>
                <w:rtl w:val="0"/>
              </w:rPr>
              <w:t xml:space="preserve"> </w:t>
            </w:r>
            <w:r w:rsidDel="00000000" w:rsidR="00000000" w:rsidRPr="00000000">
              <w:rPr>
                <w:rtl w:val="0"/>
              </w:rPr>
            </w:r>
          </w:p>
        </w:tc>
        <w:tc>
          <w:tcPr>
            <w:shd w:fill="d9d9d9" w:val="clear"/>
          </w:tcPr>
          <w:p w:rsidR="00000000" w:rsidDel="00000000" w:rsidP="00000000" w:rsidRDefault="00000000" w:rsidRPr="00000000" w14:paraId="00000046">
            <w:pPr>
              <w:spacing w:after="0" w:line="240" w:lineRule="auto"/>
              <w:jc w:val="center"/>
              <w:rPr/>
            </w:pPr>
            <w:r w:rsidDel="00000000" w:rsidR="00000000" w:rsidRPr="00000000">
              <w:rPr>
                <w:rtl w:val="0"/>
              </w:rPr>
              <w:t xml:space="preserve">Desirable</w:t>
            </w:r>
          </w:p>
        </w:tc>
        <w:tc>
          <w:tcPr>
            <w:shd w:fill="d9d9d9" w:val="clear"/>
          </w:tcPr>
          <w:p w:rsidR="00000000" w:rsidDel="00000000" w:rsidP="00000000" w:rsidRDefault="00000000" w:rsidRPr="00000000" w14:paraId="00000047">
            <w:pPr>
              <w:spacing w:after="0" w:line="240" w:lineRule="auto"/>
              <w:jc w:val="center"/>
              <w:rPr/>
            </w:pPr>
            <w:r w:rsidDel="00000000" w:rsidR="00000000" w:rsidRPr="00000000">
              <w:rPr>
                <w:rtl w:val="0"/>
              </w:rPr>
              <w:t xml:space="preserve">Application/ Interview</w:t>
            </w:r>
          </w:p>
        </w:tc>
      </w:tr>
      <w:tr>
        <w:trPr>
          <w:cantSplit w:val="0"/>
          <w:trHeight w:val="340.15748031496065" w:hRule="atLeast"/>
          <w:tblHeader w:val="0"/>
        </w:trPr>
        <w:tc>
          <w:tcPr>
            <w:vAlign w:val="center"/>
          </w:tcPr>
          <w:p w:rsidR="00000000" w:rsidDel="00000000" w:rsidP="00000000" w:rsidRDefault="00000000" w:rsidRPr="00000000" w14:paraId="00000048">
            <w:pPr>
              <w:rPr>
                <w:b w:val="1"/>
                <w:bCs w:val="1"/>
              </w:rPr>
            </w:pPr>
            <w:r w:rsidDel="00000000" w:rsidR="00000000" w:rsidRPr="00000000">
              <w:rPr>
                <w:b w:val="1"/>
                <w:bCs w:val="1"/>
                <w:rtl w:val="0"/>
              </w:rPr>
              <w:t xml:space="preserve">General and</w:t>
            </w:r>
          </w:p>
          <w:p w:rsidR="00000000" w:rsidDel="00000000" w:rsidP="00000000" w:rsidRDefault="00000000" w:rsidRPr="00000000" w14:paraId="00000049">
            <w:pPr>
              <w:rPr>
                <w:b w:val="1"/>
                <w:bCs w:val="1"/>
              </w:rPr>
            </w:pPr>
            <w:r w:rsidDel="00000000" w:rsidR="00000000" w:rsidRPr="00000000">
              <w:rPr>
                <w:b w:val="1"/>
                <w:bCs w:val="1"/>
                <w:rtl w:val="0"/>
              </w:rPr>
              <w:t xml:space="preserve">Specialist Knowledge</w:t>
            </w:r>
          </w:p>
        </w:tc>
        <w:tc>
          <w:tcPr/>
          <w:p w:rsidR="00000000" w:rsidDel="00000000" w:rsidP="00000000" w:rsidRDefault="00000000" w:rsidRPr="00000000" w14:paraId="0000004A">
            <w:pPr>
              <w:numPr>
                <w:ilvl w:val="0"/>
                <w:numId w:val="5"/>
              </w:numPr>
              <w:spacing w:after="0" w:line="240" w:lineRule="auto"/>
              <w:ind w:left="283.46456692913375" w:hanging="360"/>
              <w:rPr>
                <w:u w:val="none"/>
              </w:rPr>
            </w:pPr>
            <w:r w:rsidDel="00000000" w:rsidR="00000000" w:rsidRPr="00000000">
              <w:rPr>
                <w:rtl w:val="0"/>
              </w:rPr>
              <w:t xml:space="preserve">Awareness of health and safety</w:t>
            </w:r>
            <w:r w:rsidDel="00000000" w:rsidR="00000000" w:rsidRPr="00000000">
              <w:rPr>
                <w:rtl w:val="0"/>
              </w:rPr>
            </w:r>
          </w:p>
          <w:p w:rsidR="00000000" w:rsidDel="00000000" w:rsidP="00000000" w:rsidRDefault="00000000" w:rsidRPr="00000000" w14:paraId="0000004B">
            <w:pPr>
              <w:numPr>
                <w:ilvl w:val="0"/>
                <w:numId w:val="5"/>
              </w:numPr>
              <w:spacing w:after="0" w:line="240" w:lineRule="auto"/>
              <w:ind w:left="283.46456692913375" w:hanging="360"/>
              <w:rPr>
                <w:u w:val="none"/>
              </w:rPr>
            </w:pPr>
            <w:r w:rsidDel="00000000" w:rsidR="00000000" w:rsidRPr="00000000">
              <w:rPr>
                <w:rtl w:val="0"/>
              </w:rPr>
              <w:t xml:space="preserve">COSHH regulations</w:t>
            </w:r>
            <w:r w:rsidDel="00000000" w:rsidR="00000000" w:rsidRPr="00000000">
              <w:rPr>
                <w:rtl w:val="0"/>
              </w:rPr>
            </w:r>
          </w:p>
        </w:tc>
        <w:tc>
          <w:tcPr/>
          <w:p w:rsidR="00000000" w:rsidDel="00000000" w:rsidP="00000000" w:rsidRDefault="00000000" w:rsidRPr="00000000" w14:paraId="0000004C">
            <w:pPr>
              <w:spacing w:after="0" w:line="240" w:lineRule="auto"/>
              <w:jc w:val="center"/>
              <w:rPr/>
            </w:pPr>
            <w:r w:rsidDel="00000000" w:rsidR="00000000" w:rsidRPr="00000000">
              <w:rPr>
                <w:rtl w:val="0"/>
              </w:rPr>
              <w:t xml:space="preserve">Desirable</w:t>
            </w:r>
          </w:p>
          <w:p w:rsidR="00000000" w:rsidDel="00000000" w:rsidP="00000000" w:rsidRDefault="00000000" w:rsidRPr="00000000" w14:paraId="0000004D">
            <w:pPr>
              <w:spacing w:after="0" w:line="240" w:lineRule="auto"/>
              <w:jc w:val="center"/>
              <w:rPr/>
            </w:pPr>
            <w:r w:rsidDel="00000000" w:rsidR="00000000" w:rsidRPr="00000000">
              <w:rPr>
                <w:rtl w:val="0"/>
              </w:rPr>
              <w:t xml:space="preserve">Desirable</w:t>
            </w:r>
          </w:p>
        </w:tc>
        <w:tc>
          <w:tcPr/>
          <w:p w:rsidR="00000000" w:rsidDel="00000000" w:rsidP="00000000" w:rsidRDefault="00000000" w:rsidRPr="00000000" w14:paraId="0000004E">
            <w:pPr>
              <w:spacing w:after="0" w:line="240" w:lineRule="auto"/>
              <w:jc w:val="center"/>
              <w:rPr/>
            </w:pPr>
            <w:r w:rsidDel="00000000" w:rsidR="00000000" w:rsidRPr="00000000">
              <w:rPr>
                <w:rtl w:val="0"/>
              </w:rPr>
              <w:t xml:space="preserve">Application/ Interview</w:t>
            </w:r>
          </w:p>
        </w:tc>
      </w:tr>
      <w:tr>
        <w:trPr>
          <w:cantSplit w:val="0"/>
          <w:trHeight w:val="340.15748031496065" w:hRule="atLeast"/>
          <w:tblHeader w:val="0"/>
        </w:trPr>
        <w:tc>
          <w:tcPr>
            <w:shd w:fill="d9d9d9" w:val="clear"/>
            <w:vAlign w:val="center"/>
          </w:tcPr>
          <w:p w:rsidR="00000000" w:rsidDel="00000000" w:rsidP="00000000" w:rsidRDefault="00000000" w:rsidRPr="00000000" w14:paraId="0000004F">
            <w:pPr>
              <w:rPr>
                <w:b w:val="1"/>
                <w:bCs w:val="1"/>
              </w:rPr>
            </w:pPr>
            <w:r w:rsidDel="00000000" w:rsidR="00000000" w:rsidRPr="00000000">
              <w:rPr>
                <w:b w:val="1"/>
                <w:bCs w:val="1"/>
                <w:rtl w:val="0"/>
              </w:rPr>
              <w:t xml:space="preserve">Skills and</w:t>
            </w:r>
          </w:p>
          <w:p w:rsidR="00000000" w:rsidDel="00000000" w:rsidP="00000000" w:rsidRDefault="00000000" w:rsidRPr="00000000" w14:paraId="00000050">
            <w:pPr>
              <w:rPr>
                <w:b w:val="1"/>
                <w:bCs w:val="1"/>
              </w:rPr>
            </w:pPr>
            <w:r w:rsidDel="00000000" w:rsidR="00000000" w:rsidRPr="00000000">
              <w:rPr>
                <w:b w:val="1"/>
                <w:bCs w:val="1"/>
                <w:rtl w:val="0"/>
              </w:rPr>
              <w:t xml:space="preserve">Abilities</w:t>
            </w:r>
          </w:p>
        </w:tc>
        <w:tc>
          <w:tcPr>
            <w:shd w:fill="d9d9d9" w:val="clear"/>
          </w:tcPr>
          <w:p w:rsidR="00000000" w:rsidDel="00000000" w:rsidP="00000000" w:rsidRDefault="00000000" w:rsidRPr="00000000" w14:paraId="00000051">
            <w:pPr>
              <w:numPr>
                <w:ilvl w:val="0"/>
                <w:numId w:val="6"/>
              </w:numPr>
              <w:spacing w:after="0" w:line="240" w:lineRule="auto"/>
              <w:ind w:left="283.46456692913375" w:hanging="360"/>
              <w:rPr>
                <w:u w:val="none"/>
              </w:rPr>
            </w:pPr>
            <w:r w:rsidDel="00000000" w:rsidR="00000000" w:rsidRPr="00000000">
              <w:rPr>
                <w:rtl w:val="0"/>
              </w:rPr>
              <w:t xml:space="preserve">The ability to work on own initiative and as part of a team</w:t>
            </w:r>
            <w:r w:rsidDel="00000000" w:rsidR="00000000" w:rsidRPr="00000000">
              <w:rPr>
                <w:rtl w:val="0"/>
              </w:rPr>
            </w:r>
          </w:p>
          <w:p w:rsidR="00000000" w:rsidDel="00000000" w:rsidP="00000000" w:rsidRDefault="00000000" w:rsidRPr="00000000" w14:paraId="00000052">
            <w:pPr>
              <w:numPr>
                <w:ilvl w:val="0"/>
                <w:numId w:val="6"/>
              </w:numPr>
              <w:spacing w:after="0" w:line="240" w:lineRule="auto"/>
              <w:ind w:left="283.46456692913375" w:hanging="360"/>
              <w:rPr>
                <w:u w:val="none"/>
              </w:rPr>
            </w:pPr>
            <w:r w:rsidDel="00000000" w:rsidR="00000000" w:rsidRPr="00000000">
              <w:rPr>
                <w:rtl w:val="0"/>
              </w:rPr>
              <w:t xml:space="preserve">The ability to perform tasks including lifting, carrying and climbing</w:t>
            </w:r>
            <w:r w:rsidDel="00000000" w:rsidR="00000000" w:rsidRPr="00000000">
              <w:rPr>
                <w:rtl w:val="0"/>
              </w:rPr>
            </w:r>
          </w:p>
          <w:p w:rsidR="00000000" w:rsidDel="00000000" w:rsidP="00000000" w:rsidRDefault="00000000" w:rsidRPr="00000000" w14:paraId="00000053">
            <w:pPr>
              <w:numPr>
                <w:ilvl w:val="0"/>
                <w:numId w:val="6"/>
              </w:numPr>
              <w:spacing w:after="0" w:line="240" w:lineRule="auto"/>
              <w:ind w:left="283.46456692913375" w:hanging="360"/>
              <w:rPr>
                <w:u w:val="none"/>
              </w:rPr>
            </w:pPr>
            <w:r w:rsidDel="00000000" w:rsidR="00000000" w:rsidRPr="00000000">
              <w:rPr>
                <w:rtl w:val="0"/>
              </w:rPr>
              <w:t xml:space="preserve">Ability to follow instructions</w:t>
            </w:r>
            <w:r w:rsidDel="00000000" w:rsidR="00000000" w:rsidRPr="00000000">
              <w:rPr>
                <w:rtl w:val="0"/>
              </w:rPr>
            </w:r>
          </w:p>
          <w:p w:rsidR="00000000" w:rsidDel="00000000" w:rsidP="00000000" w:rsidRDefault="00000000" w:rsidRPr="00000000" w14:paraId="00000054">
            <w:pPr>
              <w:numPr>
                <w:ilvl w:val="0"/>
                <w:numId w:val="6"/>
              </w:numPr>
              <w:spacing w:after="0" w:line="240" w:lineRule="auto"/>
              <w:ind w:left="283.46456692913375" w:hanging="360"/>
              <w:rPr>
                <w:u w:val="none"/>
              </w:rPr>
            </w:pPr>
            <w:r w:rsidDel="00000000" w:rsidR="00000000" w:rsidRPr="00000000">
              <w:rPr>
                <w:rtl w:val="0"/>
              </w:rPr>
              <w:t xml:space="preserve">Ability to adhere to a specification of works</w:t>
            </w:r>
            <w:r w:rsidDel="00000000" w:rsidR="00000000" w:rsidRPr="00000000">
              <w:rPr>
                <w:rtl w:val="0"/>
              </w:rPr>
            </w:r>
          </w:p>
          <w:p w:rsidR="00000000" w:rsidDel="00000000" w:rsidP="00000000" w:rsidRDefault="00000000" w:rsidRPr="00000000" w14:paraId="00000055">
            <w:pPr>
              <w:numPr>
                <w:ilvl w:val="0"/>
                <w:numId w:val="6"/>
              </w:numPr>
              <w:spacing w:after="0" w:line="240" w:lineRule="auto"/>
              <w:ind w:left="283.46456692913375" w:hanging="360"/>
              <w:rPr>
                <w:u w:val="none"/>
              </w:rPr>
            </w:pPr>
            <w:r w:rsidDel="00000000" w:rsidR="00000000" w:rsidRPr="00000000">
              <w:rPr>
                <w:rtl w:val="0"/>
              </w:rPr>
              <w:t xml:space="preserve">Good communicator</w:t>
            </w:r>
            <w:r w:rsidDel="00000000" w:rsidR="00000000" w:rsidRPr="00000000">
              <w:rPr>
                <w:rtl w:val="0"/>
              </w:rPr>
            </w:r>
          </w:p>
        </w:tc>
        <w:tc>
          <w:tcPr>
            <w:shd w:fill="d9d9d9" w:val="clear"/>
          </w:tcPr>
          <w:p w:rsidR="00000000" w:rsidDel="00000000" w:rsidP="00000000" w:rsidRDefault="00000000" w:rsidRPr="00000000" w14:paraId="00000056">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57">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58">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59">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5A">
            <w:pPr>
              <w:spacing w:after="0" w:line="240" w:lineRule="auto"/>
              <w:jc w:val="center"/>
              <w:rPr/>
            </w:pPr>
            <w:r w:rsidDel="00000000" w:rsidR="00000000" w:rsidRPr="00000000">
              <w:rPr>
                <w:rtl w:val="0"/>
              </w:rPr>
              <w:t xml:space="preserve">Essential</w:t>
            </w:r>
          </w:p>
        </w:tc>
        <w:tc>
          <w:tcPr>
            <w:shd w:fill="d9d9d9" w:val="clear"/>
          </w:tcPr>
          <w:p w:rsidR="00000000" w:rsidDel="00000000" w:rsidP="00000000" w:rsidRDefault="00000000" w:rsidRPr="00000000" w14:paraId="0000005B">
            <w:pPr>
              <w:spacing w:after="0" w:line="240" w:lineRule="auto"/>
              <w:jc w:val="center"/>
              <w:rPr/>
            </w:pPr>
            <w:r w:rsidDel="00000000" w:rsidR="00000000" w:rsidRPr="00000000">
              <w:rPr>
                <w:rtl w:val="0"/>
              </w:rPr>
              <w:t xml:space="preserve">Application/ Interview</w:t>
            </w:r>
          </w:p>
          <w:p w:rsidR="00000000" w:rsidDel="00000000" w:rsidP="00000000" w:rsidRDefault="00000000" w:rsidRPr="00000000" w14:paraId="0000005C">
            <w:pPr>
              <w:spacing w:after="0" w:line="240" w:lineRule="auto"/>
              <w:jc w:val="center"/>
              <w:rPr/>
            </w:pPr>
            <w:r w:rsidDel="00000000" w:rsidR="00000000" w:rsidRPr="00000000">
              <w:rPr>
                <w:rtl w:val="0"/>
              </w:rPr>
              <w:t xml:space="preserve">Application/ Interview</w:t>
            </w:r>
          </w:p>
          <w:p w:rsidR="00000000" w:rsidDel="00000000" w:rsidP="00000000" w:rsidRDefault="00000000" w:rsidRPr="00000000" w14:paraId="0000005D">
            <w:pPr>
              <w:spacing w:after="0" w:line="240" w:lineRule="auto"/>
              <w:jc w:val="center"/>
              <w:rPr/>
            </w:pPr>
            <w:r w:rsidDel="00000000" w:rsidR="00000000" w:rsidRPr="00000000">
              <w:rPr>
                <w:rtl w:val="0"/>
              </w:rPr>
              <w:t xml:space="preserve">Application/ Interview</w:t>
            </w:r>
          </w:p>
          <w:p w:rsidR="00000000" w:rsidDel="00000000" w:rsidP="00000000" w:rsidRDefault="00000000" w:rsidRPr="00000000" w14:paraId="0000005E">
            <w:pPr>
              <w:spacing w:after="0" w:line="240" w:lineRule="auto"/>
              <w:jc w:val="center"/>
              <w:rPr/>
            </w:pPr>
            <w:r w:rsidDel="00000000" w:rsidR="00000000" w:rsidRPr="00000000">
              <w:rPr>
                <w:rtl w:val="0"/>
              </w:rPr>
              <w:t xml:space="preserve">Application/ Interview</w:t>
            </w:r>
          </w:p>
          <w:p w:rsidR="00000000" w:rsidDel="00000000" w:rsidP="00000000" w:rsidRDefault="00000000" w:rsidRPr="00000000" w14:paraId="0000005F">
            <w:pPr>
              <w:spacing w:after="0" w:line="240" w:lineRule="auto"/>
              <w:jc w:val="center"/>
              <w:rPr/>
            </w:pPr>
            <w:r w:rsidDel="00000000" w:rsidR="00000000" w:rsidRPr="00000000">
              <w:rPr>
                <w:rtl w:val="0"/>
              </w:rPr>
              <w:t xml:space="preserve">Interview</w:t>
            </w:r>
          </w:p>
        </w:tc>
      </w:tr>
      <w:tr>
        <w:trPr>
          <w:cantSplit w:val="0"/>
          <w:trHeight w:val="340.15748031496065" w:hRule="atLeast"/>
          <w:tblHeader w:val="0"/>
        </w:trPr>
        <w:tc>
          <w:tcPr>
            <w:vAlign w:val="center"/>
          </w:tcPr>
          <w:p w:rsidR="00000000" w:rsidDel="00000000" w:rsidP="00000000" w:rsidRDefault="00000000" w:rsidRPr="00000000" w14:paraId="00000060">
            <w:pPr>
              <w:rPr/>
            </w:pPr>
            <w:r w:rsidDel="00000000" w:rsidR="00000000" w:rsidRPr="00000000">
              <w:rPr>
                <w:b w:val="1"/>
                <w:bCs w:val="1"/>
                <w:rtl w:val="0"/>
              </w:rPr>
              <w:t xml:space="preserve">Additional Requirements</w:t>
            </w:r>
            <w:r w:rsidDel="00000000" w:rsidR="00000000" w:rsidRPr="00000000">
              <w:rPr>
                <w:rtl w:val="0"/>
              </w:rPr>
            </w:r>
          </w:p>
        </w:tc>
        <w:tc>
          <w:tcPr/>
          <w:p w:rsidR="00000000" w:rsidDel="00000000" w:rsidP="00000000" w:rsidRDefault="00000000" w:rsidRPr="00000000" w14:paraId="00000061">
            <w:pPr>
              <w:numPr>
                <w:ilvl w:val="0"/>
                <w:numId w:val="9"/>
              </w:numPr>
              <w:ind w:left="283.46456692913375" w:hanging="360"/>
              <w:rPr/>
            </w:pPr>
            <w:r w:rsidDel="00000000" w:rsidR="00000000" w:rsidRPr="00000000">
              <w:rPr>
                <w:rtl w:val="0"/>
              </w:rPr>
              <w:t xml:space="preserve">Willing to work flexibly in accordance with policies and procedures to meet the operational needs of the Trust.  </w:t>
            </w:r>
          </w:p>
          <w:p w:rsidR="00000000" w:rsidDel="00000000" w:rsidP="00000000" w:rsidRDefault="00000000" w:rsidRPr="00000000" w14:paraId="00000062">
            <w:pPr>
              <w:numPr>
                <w:ilvl w:val="0"/>
                <w:numId w:val="9"/>
              </w:numPr>
              <w:ind w:left="283.46456692913375" w:hanging="360"/>
              <w:rPr/>
            </w:pPr>
            <w:r w:rsidDel="00000000" w:rsidR="00000000" w:rsidRPr="00000000">
              <w:rPr>
                <w:rtl w:val="0"/>
              </w:rPr>
              <w:t xml:space="preserve">Operate with the highest standards of personal/professional conduct and integrity.</w:t>
            </w:r>
          </w:p>
          <w:p w:rsidR="00000000" w:rsidDel="00000000" w:rsidP="00000000" w:rsidRDefault="00000000" w:rsidRPr="00000000" w14:paraId="00000063">
            <w:pPr>
              <w:numPr>
                <w:ilvl w:val="0"/>
                <w:numId w:val="9"/>
              </w:numPr>
              <w:ind w:left="283.46456692913375" w:hanging="360"/>
              <w:rPr/>
            </w:pPr>
            <w:r w:rsidDel="00000000" w:rsidR="00000000" w:rsidRPr="00000000">
              <w:rPr>
                <w:rtl w:val="0"/>
              </w:rPr>
              <w:t xml:space="preserve">Willing to undertake training and continuous professional development in connection with the post.</w:t>
            </w:r>
          </w:p>
          <w:p w:rsidR="00000000" w:rsidDel="00000000" w:rsidP="00000000" w:rsidRDefault="00000000" w:rsidRPr="00000000" w14:paraId="00000064">
            <w:pPr>
              <w:numPr>
                <w:ilvl w:val="0"/>
                <w:numId w:val="9"/>
              </w:numPr>
              <w:ind w:left="283.46456692913375" w:hanging="360"/>
              <w:rPr/>
            </w:pPr>
            <w:r w:rsidDel="00000000" w:rsidR="00000000" w:rsidRPr="00000000">
              <w:rPr>
                <w:rtl w:val="0"/>
              </w:rPr>
              <w:t xml:space="preserve">Work in accordance with the Trust’s values and behaviours.</w:t>
            </w:r>
          </w:p>
          <w:p w:rsidR="00000000" w:rsidDel="00000000" w:rsidP="00000000" w:rsidRDefault="00000000" w:rsidRPr="00000000" w14:paraId="00000065">
            <w:pPr>
              <w:numPr>
                <w:ilvl w:val="0"/>
                <w:numId w:val="9"/>
              </w:numPr>
              <w:ind w:left="283.46456692913375" w:hanging="360"/>
              <w:rPr/>
            </w:pPr>
            <w:r w:rsidDel="00000000" w:rsidR="00000000" w:rsidRPr="00000000">
              <w:rPr>
                <w:rtl w:val="0"/>
              </w:rPr>
              <w:t xml:space="preserve">Able to undertake any travel in connection with the post. </w:t>
            </w:r>
          </w:p>
          <w:p w:rsidR="00000000" w:rsidDel="00000000" w:rsidP="00000000" w:rsidRDefault="00000000" w:rsidRPr="00000000" w14:paraId="00000066">
            <w:pPr>
              <w:numPr>
                <w:ilvl w:val="0"/>
                <w:numId w:val="9"/>
              </w:numPr>
              <w:ind w:left="283.46456692913375" w:hanging="360"/>
              <w:rPr/>
            </w:pPr>
            <w:r w:rsidDel="00000000" w:rsidR="00000000" w:rsidRPr="00000000">
              <w:rPr>
                <w:rtl w:val="0"/>
              </w:rPr>
              <w:t xml:space="preserve">Able to demonstrate sound understanding of equality/diversity in the workplace and services provided especially in the access to delivery of the education of pupils and of own non-discriminatory practice and attitude.</w:t>
            </w:r>
          </w:p>
          <w:p w:rsidR="00000000" w:rsidDel="00000000" w:rsidP="00000000" w:rsidRDefault="00000000" w:rsidRPr="00000000" w14:paraId="00000067">
            <w:pPr>
              <w:numPr>
                <w:ilvl w:val="0"/>
                <w:numId w:val="9"/>
              </w:numPr>
              <w:ind w:left="283.46456692913375" w:hanging="360"/>
              <w:rPr/>
            </w:pPr>
            <w:r w:rsidDel="00000000" w:rsidR="00000000" w:rsidRPr="00000000">
              <w:rPr>
                <w:rtl w:val="0"/>
              </w:rPr>
              <w:t xml:space="preserve">Ability to form and maintain appropriate relationships and personal boundaries with children, young people and vulnerable adults.</w:t>
            </w:r>
          </w:p>
          <w:p w:rsidR="00000000" w:rsidDel="00000000" w:rsidP="00000000" w:rsidRDefault="00000000" w:rsidRPr="00000000" w14:paraId="00000068">
            <w:pPr>
              <w:numPr>
                <w:ilvl w:val="0"/>
                <w:numId w:val="9"/>
              </w:numPr>
              <w:ind w:left="283.46456692913375" w:hanging="360"/>
              <w:rPr/>
            </w:pPr>
            <w:r w:rsidDel="00000000" w:rsidR="00000000" w:rsidRPr="00000000">
              <w:rPr>
                <w:rtl w:val="0"/>
              </w:rPr>
              <w:t xml:space="preserve">A commitment to safeguarding and promoting welfare for all.</w:t>
            </w:r>
          </w:p>
        </w:tc>
        <w:tc>
          <w:tcPr/>
          <w:p w:rsidR="00000000" w:rsidDel="00000000" w:rsidP="00000000" w:rsidRDefault="00000000" w:rsidRPr="00000000" w14:paraId="00000069">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6A">
            <w:pPr>
              <w:spacing w:after="0" w:line="240" w:lineRule="auto"/>
              <w:jc w:val="center"/>
              <w:rPr/>
            </w:pPr>
            <w:r w:rsidDel="00000000" w:rsidR="00000000" w:rsidRPr="00000000">
              <w:rPr>
                <w:rtl w:val="0"/>
              </w:rPr>
            </w:r>
          </w:p>
          <w:p w:rsidR="00000000" w:rsidDel="00000000" w:rsidP="00000000" w:rsidRDefault="00000000" w:rsidRPr="00000000" w14:paraId="0000006B">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6C">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6D">
            <w:pPr>
              <w:spacing w:after="0" w:line="240" w:lineRule="auto"/>
              <w:jc w:val="center"/>
              <w:rPr/>
            </w:pPr>
            <w:r w:rsidDel="00000000" w:rsidR="00000000" w:rsidRPr="00000000">
              <w:rPr>
                <w:rtl w:val="0"/>
              </w:rPr>
            </w:r>
          </w:p>
          <w:p w:rsidR="00000000" w:rsidDel="00000000" w:rsidP="00000000" w:rsidRDefault="00000000" w:rsidRPr="00000000" w14:paraId="0000006E">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6F">
            <w:pPr>
              <w:spacing w:after="0" w:line="240" w:lineRule="auto"/>
              <w:jc w:val="center"/>
              <w:rPr/>
            </w:pPr>
            <w:r w:rsidDel="00000000" w:rsidR="00000000" w:rsidRPr="00000000">
              <w:rPr>
                <w:rtl w:val="0"/>
              </w:rPr>
              <w:t xml:space="preserve">Desirable</w:t>
            </w:r>
          </w:p>
          <w:p w:rsidR="00000000" w:rsidDel="00000000" w:rsidP="00000000" w:rsidRDefault="00000000" w:rsidRPr="00000000" w14:paraId="00000070">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71">
            <w:pPr>
              <w:spacing w:after="0" w:line="240" w:lineRule="auto"/>
              <w:jc w:val="center"/>
              <w:rPr/>
            </w:pPr>
            <w:r w:rsidDel="00000000" w:rsidR="00000000" w:rsidRPr="00000000">
              <w:rPr>
                <w:rtl w:val="0"/>
              </w:rPr>
            </w:r>
          </w:p>
          <w:p w:rsidR="00000000" w:rsidDel="00000000" w:rsidP="00000000" w:rsidRDefault="00000000" w:rsidRPr="00000000" w14:paraId="00000072">
            <w:pPr>
              <w:spacing w:after="0" w:line="240" w:lineRule="auto"/>
              <w:jc w:val="center"/>
              <w:rPr/>
            </w:pPr>
            <w:r w:rsidDel="00000000" w:rsidR="00000000" w:rsidRPr="00000000">
              <w:rPr>
                <w:rtl w:val="0"/>
              </w:rPr>
            </w:r>
          </w:p>
          <w:p w:rsidR="00000000" w:rsidDel="00000000" w:rsidP="00000000" w:rsidRDefault="00000000" w:rsidRPr="00000000" w14:paraId="00000073">
            <w:pPr>
              <w:spacing w:after="0" w:line="240" w:lineRule="auto"/>
              <w:jc w:val="center"/>
              <w:rPr/>
            </w:pPr>
            <w:r w:rsidDel="00000000" w:rsidR="00000000" w:rsidRPr="00000000">
              <w:rPr>
                <w:rtl w:val="0"/>
              </w:rPr>
              <w:t xml:space="preserve">Essential</w:t>
            </w:r>
          </w:p>
          <w:p w:rsidR="00000000" w:rsidDel="00000000" w:rsidP="00000000" w:rsidRDefault="00000000" w:rsidRPr="00000000" w14:paraId="00000074">
            <w:pPr>
              <w:spacing w:after="0" w:line="240" w:lineRule="auto"/>
              <w:jc w:val="center"/>
              <w:rPr/>
            </w:pPr>
            <w:r w:rsidDel="00000000" w:rsidR="00000000" w:rsidRPr="00000000">
              <w:rPr>
                <w:rtl w:val="0"/>
              </w:rPr>
            </w:r>
          </w:p>
          <w:p w:rsidR="00000000" w:rsidDel="00000000" w:rsidP="00000000" w:rsidRDefault="00000000" w:rsidRPr="00000000" w14:paraId="00000075">
            <w:pPr>
              <w:spacing w:after="0" w:line="240" w:lineRule="auto"/>
              <w:jc w:val="center"/>
              <w:rPr/>
            </w:pPr>
            <w:r w:rsidDel="00000000" w:rsidR="00000000" w:rsidRPr="00000000">
              <w:rPr>
                <w:rtl w:val="0"/>
              </w:rPr>
              <w:t xml:space="preserve">Essential</w:t>
            </w:r>
          </w:p>
        </w:tc>
        <w:tc>
          <w:tcPr/>
          <w:p w:rsidR="00000000" w:rsidDel="00000000" w:rsidP="00000000" w:rsidRDefault="00000000" w:rsidRPr="00000000" w14:paraId="00000076">
            <w:pPr>
              <w:spacing w:after="0" w:line="240" w:lineRule="auto"/>
              <w:jc w:val="center"/>
              <w:rPr/>
            </w:pPr>
            <w:r w:rsidDel="00000000" w:rsidR="00000000" w:rsidRPr="00000000">
              <w:rPr>
                <w:rtl w:val="0"/>
              </w:rPr>
              <w:t xml:space="preserve">Application/ Interview</w:t>
            </w:r>
          </w:p>
          <w:p w:rsidR="00000000" w:rsidDel="00000000" w:rsidP="00000000" w:rsidRDefault="00000000" w:rsidRPr="00000000" w14:paraId="00000077">
            <w:pPr>
              <w:spacing w:after="0" w:line="240" w:lineRule="auto"/>
              <w:jc w:val="center"/>
              <w:rPr/>
            </w:pPr>
            <w:r w:rsidDel="00000000" w:rsidR="00000000" w:rsidRPr="00000000">
              <w:rPr>
                <w:rtl w:val="0"/>
              </w:rPr>
            </w:r>
          </w:p>
          <w:p w:rsidR="00000000" w:rsidDel="00000000" w:rsidP="00000000" w:rsidRDefault="00000000" w:rsidRPr="00000000" w14:paraId="00000078">
            <w:pPr>
              <w:jc w:val="center"/>
              <w:rPr/>
            </w:pPr>
            <w:r w:rsidDel="00000000" w:rsidR="00000000" w:rsidRPr="00000000">
              <w:rPr>
                <w:rtl w:val="0"/>
              </w:rPr>
              <w:t xml:space="preserve">Interview</w:t>
            </w:r>
          </w:p>
          <w:p w:rsidR="00000000" w:rsidDel="00000000" w:rsidP="00000000" w:rsidRDefault="00000000" w:rsidRPr="00000000" w14:paraId="00000079">
            <w:pPr>
              <w:jc w:val="center"/>
              <w:rPr/>
            </w:pPr>
            <w:r w:rsidDel="00000000" w:rsidR="00000000" w:rsidRPr="00000000">
              <w:rPr>
                <w:rtl w:val="0"/>
              </w:rPr>
              <w:t xml:space="preserve">Interview</w:t>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t xml:space="preserve">Interview</w:t>
            </w:r>
          </w:p>
          <w:p w:rsidR="00000000" w:rsidDel="00000000" w:rsidP="00000000" w:rsidRDefault="00000000" w:rsidRPr="00000000" w14:paraId="0000007C">
            <w:pPr>
              <w:jc w:val="center"/>
              <w:rPr/>
            </w:pPr>
            <w:r w:rsidDel="00000000" w:rsidR="00000000" w:rsidRPr="00000000">
              <w:rPr>
                <w:rtl w:val="0"/>
              </w:rPr>
              <w:t xml:space="preserve">Interview</w:t>
            </w:r>
          </w:p>
          <w:p w:rsidR="00000000" w:rsidDel="00000000" w:rsidP="00000000" w:rsidRDefault="00000000" w:rsidRPr="00000000" w14:paraId="0000007D">
            <w:pPr>
              <w:jc w:val="center"/>
              <w:rPr/>
            </w:pPr>
            <w:r w:rsidDel="00000000" w:rsidR="00000000" w:rsidRPr="00000000">
              <w:rPr>
                <w:rtl w:val="0"/>
              </w:rPr>
              <w:t xml:space="preserve">Interview</w:t>
            </w:r>
          </w:p>
          <w:p w:rsidR="00000000" w:rsidDel="00000000" w:rsidP="00000000" w:rsidRDefault="00000000" w:rsidRPr="00000000" w14:paraId="0000007E">
            <w:pPr>
              <w:jc w:val="center"/>
              <w:rPr/>
            </w:pPr>
            <w:r w:rsidDel="00000000" w:rsidR="00000000" w:rsidRPr="00000000">
              <w:rPr>
                <w:rtl w:val="0"/>
              </w:rPr>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t xml:space="preserve">Interview</w:t>
            </w:r>
          </w:p>
          <w:p w:rsidR="00000000" w:rsidDel="00000000" w:rsidP="00000000" w:rsidRDefault="00000000" w:rsidRPr="00000000" w14:paraId="00000081">
            <w:pPr>
              <w:jc w:val="center"/>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t xml:space="preserve">Interview</w:t>
            </w:r>
          </w:p>
        </w:tc>
      </w:tr>
    </w:tbl>
    <w:p w:rsidR="00000000" w:rsidDel="00000000" w:rsidP="00000000" w:rsidRDefault="00000000" w:rsidRPr="00000000" w14:paraId="00000083">
      <w:pPr>
        <w:spacing w:after="0" w:line="240" w:lineRule="auto"/>
        <w:rPr>
          <w:b w:val="1"/>
          <w:bCs w:val="1"/>
        </w:rPr>
      </w:pPr>
      <w:r w:rsidDel="00000000" w:rsidR="00000000" w:rsidRPr="00000000">
        <w:rPr>
          <w:rtl w:val="0"/>
        </w:rPr>
      </w:r>
    </w:p>
    <w:sectPr>
      <w:type w:val="nextPage"/>
      <w:pgSz w:h="12240" w:w="15840" w:orient="landscape"/>
      <w:pgMar w:bottom="566.9291338582677" w:top="1133.8582677165355" w:left="1133.8582677165355" w:right="1133.8582677165355" w:header="453.5433070866142" w:footer="453.54330708661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 w:name="FS M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FS Me" w:cs="FS Me" w:eastAsia="FS Me" w:hAnsi="FS Me"/>
        <w:color w:val="000000"/>
        <w:sz w:val="20"/>
        <w:szCs w:val="20"/>
      </w:rPr>
    </w:pPr>
    <w:r w:rsidDel="00000000" w:rsidR="00000000" w:rsidRPr="00000000">
      <w:rPr>
        <w:rFonts w:ascii="FS Me" w:cs="FS Me" w:eastAsia="FS Me" w:hAnsi="FS Me"/>
        <w:color w:val="000000"/>
        <w:sz w:val="20"/>
        <w:szCs w:val="20"/>
        <w:rtl w:val="0"/>
      </w:rPr>
      <w:t xml:space="preserve">HR3/Feb </w:t>
    </w:r>
    <w:r w:rsidDel="00000000" w:rsidR="00000000" w:rsidRPr="00000000">
      <w:rPr>
        <w:rFonts w:ascii="FS Me" w:cs="FS Me" w:eastAsia="FS Me" w:hAnsi="FS Me"/>
        <w:sz w:val="20"/>
        <w:szCs w:val="20"/>
        <w:rtl w:val="0"/>
      </w:rPr>
      <w:t xml:space="preserve">26</w:t>
    </w:r>
    <w:r w:rsidDel="00000000" w:rsidR="00000000" w:rsidRPr="00000000">
      <w:rPr>
        <w:rFonts w:ascii="FS Me" w:cs="FS Me" w:eastAsia="FS Me" w:hAnsi="FS Me"/>
        <w:color w:val="000000"/>
        <w:sz w:val="20"/>
        <w:szCs w:val="20"/>
        <w:rtl w:val="0"/>
      </w:rPr>
      <w:t xml:space="preserve">/ Page </w:t>
    </w:r>
    <w:r w:rsidDel="00000000" w:rsidR="00000000" w:rsidRPr="00000000">
      <w:rPr>
        <w:rFonts w:ascii="FS Me" w:cs="FS Me" w:eastAsia="FS Me" w:hAnsi="FS Me"/>
        <w:b w:val="1"/>
        <w:bCs w:val="1"/>
        <w:color w:val="000000"/>
        <w:sz w:val="20"/>
        <w:szCs w:val="20"/>
      </w:rPr>
      <w:fldChar w:fldCharType="begin"/>
      <w:instrText xml:space="preserve">PAGE</w:instrText>
      <w:fldChar w:fldCharType="separate"/>
      <w:fldChar w:fldCharType="end"/>
    </w:r>
    <w:r w:rsidDel="00000000" w:rsidR="00000000" w:rsidRPr="00000000">
      <w:rPr>
        <w:rFonts w:ascii="FS Me" w:cs="FS Me" w:eastAsia="FS Me" w:hAnsi="FS Me"/>
        <w:color w:val="000000"/>
        <w:sz w:val="20"/>
        <w:szCs w:val="20"/>
        <w:rtl w:val="0"/>
      </w:rPr>
      <w:t xml:space="preserve"> of </w:t>
    </w:r>
    <w:r w:rsidDel="00000000" w:rsidR="00000000" w:rsidRPr="00000000">
      <w:rPr>
        <w:rFonts w:ascii="FS Me" w:cs="FS Me" w:eastAsia="FS Me" w:hAnsi="FS Me"/>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4543425</wp:posOffset>
          </wp:positionH>
          <wp:positionV relativeFrom="paragraph">
            <wp:posOffset>123825</wp:posOffset>
          </wp:positionV>
          <wp:extent cx="2064385" cy="1290320"/>
          <wp:effectExtent b="0" l="0" r="0" t="0"/>
          <wp:wrapNone/>
          <wp:docPr descr="A logo with a rainbow colored triangle&#10;&#10;Description automatically generated" id="1098658992" name="image1.jpg"/>
          <a:graphic>
            <a:graphicData uri="http://schemas.openxmlformats.org/drawingml/2006/picture">
              <pic:pic>
                <pic:nvPicPr>
                  <pic:cNvPr descr="A logo with a rainbow colored triangle&#10;&#10;Description automatically generated" id="0" name="image1.jpg"/>
                  <pic:cNvPicPr preferRelativeResize="0"/>
                </pic:nvPicPr>
                <pic:blipFill>
                  <a:blip r:embed="rId1"/>
                  <a:srcRect b="0" l="0" r="0" t="0"/>
                  <a:stretch>
                    <a:fillRect/>
                  </a:stretch>
                </pic:blipFill>
                <pic:spPr>
                  <a:xfrm>
                    <a:off x="0" y="0"/>
                    <a:ext cx="2064385" cy="1290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0" w:line="240" w:lineRule="auto"/>
    </w:pPr>
    <w:rPr>
      <w:rFonts w:ascii="Arial" w:cs="Arial" w:eastAsia="Arial" w:hAnsi="Arial"/>
      <w:color w:val="000000"/>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7A2909"/>
    <w:pPr>
      <w:ind w:left="720"/>
      <w:contextualSpacing w:val="1"/>
    </w:pPr>
  </w:style>
  <w:style w:type="table" w:styleId="TableGrid">
    <w:name w:val="Table Grid"/>
    <w:basedOn w:val="TableNormal"/>
    <w:uiPriority w:val="59"/>
    <w:rsid w:val="00D544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E74683"/>
    <w:pPr>
      <w:autoSpaceDE w:val="0"/>
      <w:autoSpaceDN w:val="0"/>
      <w:adjustRightInd w:val="0"/>
      <w:spacing w:after="0" w:line="240" w:lineRule="auto"/>
    </w:pPr>
    <w:rPr>
      <w:rFonts w:ascii="Arial" w:cs="Arial" w:hAnsi="Arial"/>
      <w:color w:val="000000"/>
      <w:sz w:val="24"/>
      <w:szCs w:val="24"/>
      <w:lang w:val="en-GB"/>
    </w:rPr>
  </w:style>
  <w:style w:type="character" w:styleId="Heading3Char" w:customStyle="1">
    <w:name w:val="Heading 3 Char"/>
    <w:basedOn w:val="DefaultParagraphFont"/>
    <w:link w:val="Heading3"/>
    <w:uiPriority w:val="99"/>
    <w:rsid w:val="00E74683"/>
    <w:rPr>
      <w:rFonts w:ascii="Arial" w:cs="Arial" w:hAnsi="Arial"/>
      <w:sz w:val="24"/>
      <w:szCs w:val="24"/>
      <w:lang w:val="en-GB"/>
    </w:rPr>
  </w:style>
  <w:style w:type="paragraph" w:styleId="Header">
    <w:name w:val="header"/>
    <w:basedOn w:val="Normal"/>
    <w:link w:val="HeaderChar"/>
    <w:uiPriority w:val="99"/>
    <w:unhideWhenUsed w:val="1"/>
    <w:rsid w:val="00440A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AA4"/>
  </w:style>
  <w:style w:type="paragraph" w:styleId="Footer">
    <w:name w:val="footer"/>
    <w:basedOn w:val="Normal"/>
    <w:link w:val="FooterChar"/>
    <w:uiPriority w:val="99"/>
    <w:unhideWhenUsed w:val="1"/>
    <w:rsid w:val="00440A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AA4"/>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O9pmCLnNZqKMg8cWsmX6dciBA==">CgMxLjAyCGguZ2pkZ3hzMg5oLnYwdW81cmZoZzU5ZzgAciExdDFVR2hxQmwzN2lRektVNklDSnJOZHBVTjVvXzV3MWE=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2026-01-30T10:00:00Z</dcterms:created>
  <dc:creator>Hannah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