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8BDE0" w14:textId="77777777" w:rsidR="009A6C2C" w:rsidRPr="00BE28D3" w:rsidRDefault="009A6C2C" w:rsidP="009A6C2C">
      <w:pPr>
        <w:pStyle w:val="Header"/>
        <w:tabs>
          <w:tab w:val="clear" w:pos="9026"/>
        </w:tabs>
        <w:ind w:right="-1180"/>
        <w:rPr>
          <w:rFonts w:cstheme="minorHAnsi"/>
          <w:b/>
          <w:sz w:val="52"/>
          <w:szCs w:val="52"/>
        </w:rPr>
      </w:pPr>
      <w:r w:rsidRPr="00BE28D3">
        <w:rPr>
          <w:rFonts w:cstheme="minorHAnsi"/>
          <w:b/>
          <w:noProof/>
          <w:sz w:val="52"/>
          <w:szCs w:val="52"/>
        </w:rPr>
        <mc:AlternateContent>
          <mc:Choice Requires="wps">
            <w:drawing>
              <wp:anchor distT="0" distB="0" distL="114300" distR="114300" simplePos="0" relativeHeight="251646976" behindDoc="1" locked="0" layoutInCell="1" allowOverlap="1" wp14:anchorId="3F51901B" wp14:editId="3712295C">
                <wp:simplePos x="0" y="0"/>
                <wp:positionH relativeFrom="column">
                  <wp:posOffset>-910419</wp:posOffset>
                </wp:positionH>
                <wp:positionV relativeFrom="paragraph">
                  <wp:posOffset>-419100</wp:posOffset>
                </wp:positionV>
                <wp:extent cx="7536407" cy="10622280"/>
                <wp:effectExtent l="38100" t="38100" r="45720" b="45720"/>
                <wp:wrapNone/>
                <wp:docPr id="12" name="Rectangle 12"/>
                <wp:cNvGraphicFramePr/>
                <a:graphic xmlns:a="http://schemas.openxmlformats.org/drawingml/2006/main">
                  <a:graphicData uri="http://schemas.microsoft.com/office/word/2010/wordprocessingShape">
                    <wps:wsp>
                      <wps:cNvSpPr/>
                      <wps:spPr>
                        <a:xfrm>
                          <a:off x="0" y="0"/>
                          <a:ext cx="7536407" cy="10622280"/>
                        </a:xfrm>
                        <a:prstGeom prst="rect">
                          <a:avLst/>
                        </a:prstGeom>
                        <a:solidFill>
                          <a:srgbClr val="111A51"/>
                        </a:solidFill>
                        <a:ln w="762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BCE7E" id="Rectangle 12" o:spid="_x0000_s1026" style="position:absolute;margin-left:-71.7pt;margin-top:-33pt;width:593.4pt;height:83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" fillcolor="#111a51" strokecolor="#eb4622" strokeweight="6pt"/>
            </w:pict>
          </mc:Fallback>
        </mc:AlternateContent>
      </w:r>
      <w:r w:rsidRPr="00BE28D3">
        <w:rPr>
          <w:rFonts w:cstheme="minorHAnsi"/>
          <w:b/>
          <w:sz w:val="52"/>
          <w:szCs w:val="52"/>
        </w:rPr>
        <w:tab/>
      </w:r>
      <w:r w:rsidRPr="00BE28D3">
        <w:rPr>
          <w:rFonts w:cstheme="minorHAnsi"/>
          <w:b/>
          <w:sz w:val="52"/>
          <w:szCs w:val="52"/>
        </w:rPr>
        <w:tab/>
      </w:r>
      <w:r w:rsidRPr="00BE28D3">
        <w:rPr>
          <w:rFonts w:cstheme="minorHAnsi"/>
          <w:b/>
          <w:sz w:val="52"/>
          <w:szCs w:val="52"/>
        </w:rPr>
        <w:tab/>
      </w:r>
      <w:r w:rsidRPr="00BE28D3">
        <w:rPr>
          <w:rFonts w:cstheme="minorHAnsi"/>
          <w:b/>
          <w:sz w:val="52"/>
          <w:szCs w:val="52"/>
        </w:rPr>
        <w:tab/>
      </w:r>
      <w:r w:rsidRPr="00BE28D3">
        <w:rPr>
          <w:rFonts w:cstheme="minorHAnsi"/>
          <w:b/>
          <w:sz w:val="52"/>
          <w:szCs w:val="52"/>
        </w:rPr>
        <w:tab/>
        <w:t xml:space="preserve">                                                                              </w:t>
      </w:r>
    </w:p>
    <w:p w14:paraId="4F893B2D" w14:textId="77777777" w:rsidR="009A6C2C" w:rsidRPr="00BE28D3" w:rsidRDefault="009A6C2C" w:rsidP="009A6C2C">
      <w:pPr>
        <w:pStyle w:val="Header"/>
        <w:tabs>
          <w:tab w:val="clear" w:pos="9026"/>
        </w:tabs>
        <w:ind w:right="-1180"/>
        <w:rPr>
          <w:rFonts w:cstheme="minorHAnsi"/>
          <w:b/>
          <w:sz w:val="52"/>
          <w:szCs w:val="52"/>
        </w:rPr>
      </w:pPr>
      <w:bookmarkStart w:id="0" w:name="_Hlk139980356"/>
      <w:bookmarkEnd w:id="0"/>
    </w:p>
    <w:p w14:paraId="5EB01067" w14:textId="77777777" w:rsidR="009A6C2C" w:rsidRPr="00BE28D3" w:rsidRDefault="009A6C2C" w:rsidP="009A6C2C">
      <w:pPr>
        <w:ind w:left="-283" w:right="-283"/>
        <w:jc w:val="center"/>
        <w:rPr>
          <w:rFonts w:cstheme="minorHAnsi"/>
          <w:b/>
          <w:color w:val="002060"/>
          <w:sz w:val="70"/>
          <w:szCs w:val="70"/>
        </w:rPr>
      </w:pPr>
      <w:r w:rsidRPr="00BE28D3">
        <w:rPr>
          <w:rFonts w:cstheme="minorHAnsi"/>
          <w:noProof/>
        </w:rPr>
        <w:drawing>
          <wp:inline distT="0" distB="0" distL="0" distR="0" wp14:anchorId="4EC9882F" wp14:editId="111A3037">
            <wp:extent cx="3329940" cy="998220"/>
            <wp:effectExtent l="0" t="0" r="3810" b="0"/>
            <wp:docPr id="9" name="Picture 9" descr="A white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number on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23721E34" w14:textId="77777777" w:rsidR="009A6C2C" w:rsidRPr="00A54A11" w:rsidRDefault="009A6C2C" w:rsidP="009A6C2C">
      <w:pPr>
        <w:ind w:left="-283" w:right="-283"/>
        <w:jc w:val="center"/>
        <w:rPr>
          <w:rFonts w:cstheme="minorHAnsi"/>
          <w:b/>
          <w:color w:val="7AC9ED"/>
          <w:sz w:val="30"/>
          <w:szCs w:val="30"/>
        </w:rPr>
      </w:pPr>
    </w:p>
    <w:p w14:paraId="6BFD821C" w14:textId="77777777" w:rsidR="009A6C2C" w:rsidRPr="00BE28D3" w:rsidRDefault="009A6C2C" w:rsidP="00A54A11">
      <w:pPr>
        <w:spacing w:after="0" w:line="360" w:lineRule="auto"/>
        <w:ind w:left="-283" w:right="-283"/>
        <w:jc w:val="center"/>
        <w:rPr>
          <w:rFonts w:cstheme="minorHAnsi"/>
          <w:b/>
          <w:color w:val="EB4622"/>
          <w:sz w:val="70"/>
          <w:szCs w:val="70"/>
        </w:rPr>
      </w:pPr>
      <w:r w:rsidRPr="00BE28D3">
        <w:rPr>
          <w:rFonts w:cstheme="minorHAnsi"/>
          <w:b/>
          <w:color w:val="EB4622"/>
          <w:sz w:val="70"/>
          <w:szCs w:val="70"/>
        </w:rPr>
        <w:t>Applicant Information Pack</w:t>
      </w:r>
    </w:p>
    <w:p w14:paraId="7775687A" w14:textId="3380DE5C" w:rsidR="009A6C2C" w:rsidRDefault="000C7EED" w:rsidP="009A6C2C">
      <w:pPr>
        <w:spacing w:line="360" w:lineRule="auto"/>
        <w:jc w:val="center"/>
        <w:rPr>
          <w:rFonts w:cstheme="minorHAnsi"/>
          <w:b/>
          <w:color w:val="7AC9ED"/>
          <w:sz w:val="70"/>
          <w:szCs w:val="70"/>
        </w:rPr>
      </w:pPr>
      <w:r>
        <w:rPr>
          <w:rFonts w:cstheme="minorHAnsi"/>
          <w:b/>
          <w:color w:val="7AC9ED"/>
          <w:sz w:val="70"/>
          <w:szCs w:val="70"/>
        </w:rPr>
        <w:t>Faculty Leader – Art, Design &amp; Technology</w:t>
      </w:r>
    </w:p>
    <w:p w14:paraId="71DF31E1" w14:textId="4F5D9FFE" w:rsidR="0036507F" w:rsidRPr="0036507F" w:rsidRDefault="0036507F" w:rsidP="009A6C2C">
      <w:pPr>
        <w:spacing w:line="360" w:lineRule="auto"/>
        <w:jc w:val="center"/>
        <w:rPr>
          <w:rFonts w:cstheme="minorHAnsi"/>
          <w:b/>
          <w:i/>
          <w:color w:val="FFFFFF" w:themeColor="background1"/>
          <w:sz w:val="32"/>
          <w:szCs w:val="70"/>
        </w:rPr>
      </w:pPr>
      <w:bookmarkStart w:id="1" w:name="_Hlk219998121"/>
      <w:r w:rsidRPr="0036507F">
        <w:rPr>
          <w:rFonts w:cstheme="minorHAnsi"/>
          <w:b/>
          <w:i/>
          <w:color w:val="FFFFFF" w:themeColor="background1"/>
          <w:sz w:val="32"/>
          <w:szCs w:val="70"/>
        </w:rPr>
        <w:t>(Design &amp; Technology or Food subject specialist only)</w:t>
      </w:r>
    </w:p>
    <w:bookmarkEnd w:id="1"/>
    <w:p w14:paraId="6E35F758" w14:textId="3086FCB4" w:rsidR="009A6C2C" w:rsidRPr="00BE28D3" w:rsidRDefault="009A6C2C" w:rsidP="7A8390F1">
      <w:pPr>
        <w:jc w:val="center"/>
        <w:rPr>
          <w:i/>
          <w:iCs/>
          <w:color w:val="1F3864" w:themeColor="accent1" w:themeShade="80"/>
          <w:sz w:val="28"/>
          <w:szCs w:val="28"/>
        </w:rPr>
      </w:pPr>
      <w:r w:rsidRPr="00BE28D3">
        <w:rPr>
          <w:rFonts w:cstheme="minorHAnsi"/>
          <w:noProof/>
        </w:rPr>
        <w:drawing>
          <wp:anchor distT="0" distB="0" distL="114300" distR="114300" simplePos="0" relativeHeight="251651072" behindDoc="0" locked="0" layoutInCell="1" allowOverlap="1" wp14:anchorId="06609698" wp14:editId="427DECB5">
            <wp:simplePos x="0" y="0"/>
            <wp:positionH relativeFrom="column">
              <wp:posOffset>3334859</wp:posOffset>
            </wp:positionH>
            <wp:positionV relativeFrom="paragraph">
              <wp:posOffset>513080</wp:posOffset>
            </wp:positionV>
            <wp:extent cx="869950" cy="857250"/>
            <wp:effectExtent l="0" t="0" r="6350"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9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8D3">
        <w:rPr>
          <w:rFonts w:cstheme="minorHAnsi"/>
          <w:noProof/>
        </w:rPr>
        <w:drawing>
          <wp:anchor distT="0" distB="0" distL="114300" distR="114300" simplePos="0" relativeHeight="251659264" behindDoc="0" locked="0" layoutInCell="1" allowOverlap="1" wp14:anchorId="73EEAB06" wp14:editId="26240C21">
            <wp:simplePos x="0" y="0"/>
            <wp:positionH relativeFrom="column">
              <wp:posOffset>1573056</wp:posOffset>
            </wp:positionH>
            <wp:positionV relativeFrom="paragraph">
              <wp:posOffset>426085</wp:posOffset>
            </wp:positionV>
            <wp:extent cx="981075" cy="985520"/>
            <wp:effectExtent l="0" t="0" r="0" b="0"/>
            <wp:wrapSquare wrapText="bothSides"/>
            <wp:docPr id="33" name="Picture 3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985520"/>
                    </a:xfrm>
                    <a:prstGeom prst="rect">
                      <a:avLst/>
                    </a:prstGeom>
                    <a:noFill/>
                    <a:ln>
                      <a:noFill/>
                    </a:ln>
                  </pic:spPr>
                </pic:pic>
              </a:graphicData>
            </a:graphic>
          </wp:anchor>
        </w:drawing>
      </w:r>
      <w:r w:rsidRPr="00BE28D3">
        <w:rPr>
          <w:rFonts w:cstheme="minorHAnsi"/>
          <w:noProof/>
        </w:rPr>
        <w:drawing>
          <wp:anchor distT="0" distB="0" distL="114300" distR="114300" simplePos="0" relativeHeight="251658240" behindDoc="0" locked="0" layoutInCell="1" allowOverlap="1" wp14:anchorId="4FF206B5" wp14:editId="12F83ADA">
            <wp:simplePos x="0" y="0"/>
            <wp:positionH relativeFrom="column">
              <wp:posOffset>709456</wp:posOffset>
            </wp:positionH>
            <wp:positionV relativeFrom="paragraph">
              <wp:posOffset>462915</wp:posOffset>
            </wp:positionV>
            <wp:extent cx="915035" cy="915035"/>
            <wp:effectExtent l="0" t="0" r="0" b="0"/>
            <wp:wrapThrough wrapText="bothSides">
              <wp:wrapPolygon edited="0">
                <wp:start x="7195" y="0"/>
                <wp:lineTo x="4047" y="1799"/>
                <wp:lineTo x="0" y="6296"/>
                <wp:lineTo x="0" y="16189"/>
                <wp:lineTo x="6296" y="21135"/>
                <wp:lineTo x="8094" y="21135"/>
                <wp:lineTo x="13041" y="21135"/>
                <wp:lineTo x="14840" y="21135"/>
                <wp:lineTo x="20686" y="16189"/>
                <wp:lineTo x="21135" y="11242"/>
                <wp:lineTo x="21135" y="6296"/>
                <wp:lineTo x="16638" y="1799"/>
                <wp:lineTo x="13940" y="0"/>
                <wp:lineTo x="7195" y="0"/>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8D3">
        <w:rPr>
          <w:rFonts w:cstheme="minorHAnsi"/>
          <w:noProof/>
        </w:rPr>
        <w:drawing>
          <wp:anchor distT="0" distB="0" distL="114300" distR="114300" simplePos="0" relativeHeight="251645952" behindDoc="0" locked="0" layoutInCell="1" allowOverlap="1" wp14:anchorId="57F682A7" wp14:editId="26FF291F">
            <wp:simplePos x="0" y="0"/>
            <wp:positionH relativeFrom="column">
              <wp:posOffset>4227669</wp:posOffset>
            </wp:positionH>
            <wp:positionV relativeFrom="paragraph">
              <wp:posOffset>469265</wp:posOffset>
            </wp:positionV>
            <wp:extent cx="920750" cy="911225"/>
            <wp:effectExtent l="0" t="0" r="0" b="3175"/>
            <wp:wrapNone/>
            <wp:docPr id="44" name="Picture 4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7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8D3">
        <w:rPr>
          <w:rFonts w:cstheme="minorHAnsi"/>
          <w:b/>
          <w:noProof/>
          <w:color w:val="7AC9ED"/>
          <w:sz w:val="80"/>
          <w:szCs w:val="80"/>
        </w:rPr>
        <mc:AlternateContent>
          <mc:Choice Requires="wps">
            <w:drawing>
              <wp:anchor distT="0" distB="0" distL="114300" distR="114300" simplePos="0" relativeHeight="251661312" behindDoc="1" locked="0" layoutInCell="1" allowOverlap="1" wp14:anchorId="25D945AF" wp14:editId="1B52FFA0">
                <wp:simplePos x="0" y="0"/>
                <wp:positionH relativeFrom="margin">
                  <wp:posOffset>569766</wp:posOffset>
                </wp:positionH>
                <wp:positionV relativeFrom="paragraph">
                  <wp:posOffset>199846</wp:posOffset>
                </wp:positionV>
                <wp:extent cx="4724969" cy="2697480"/>
                <wp:effectExtent l="38100" t="38100" r="38100" b="45720"/>
                <wp:wrapNone/>
                <wp:docPr id="23" name="Rectangle 23"/>
                <wp:cNvGraphicFramePr/>
                <a:graphic xmlns:a="http://schemas.openxmlformats.org/drawingml/2006/main">
                  <a:graphicData uri="http://schemas.microsoft.com/office/word/2010/wordprocessingShape">
                    <wps:wsp>
                      <wps:cNvSpPr/>
                      <wps:spPr>
                        <a:xfrm>
                          <a:off x="0" y="0"/>
                          <a:ext cx="4724969"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33E195" id="Rectangle 23" o:spid="_x0000_s1026" style="position:absolute;margin-left:44.85pt;margin-top:15.75pt;width:372.05pt;height:212.4pt;z-index:-251658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" fillcolor="#edf1f4" strokecolor="#7ac9ed" strokeweight="6pt">
                <w10:wrap anchorx="margin"/>
              </v:rect>
            </w:pict>
          </mc:Fallback>
        </mc:AlternateContent>
      </w:r>
      <w:r w:rsidRPr="00BE28D3">
        <w:rPr>
          <w:rFonts w:cstheme="minorHAnsi"/>
          <w:noProof/>
        </w:rPr>
        <w:drawing>
          <wp:anchor distT="0" distB="0" distL="114300" distR="114300" simplePos="0" relativeHeight="251660288" behindDoc="0" locked="0" layoutInCell="1" allowOverlap="1" wp14:anchorId="5A2567AD" wp14:editId="34B86A73">
            <wp:simplePos x="0" y="0"/>
            <wp:positionH relativeFrom="column">
              <wp:posOffset>2526030</wp:posOffset>
            </wp:positionH>
            <wp:positionV relativeFrom="paragraph">
              <wp:posOffset>369570</wp:posOffset>
            </wp:positionV>
            <wp:extent cx="826135" cy="1079500"/>
            <wp:effectExtent l="0" t="0" r="0" b="0"/>
            <wp:wrapTopAndBottom/>
            <wp:docPr id="32" name="Picture 3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for a school&#10;&#10;AI-generated content may be incorrec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8D3">
        <w:rPr>
          <w:rFonts w:cstheme="minorHAnsi"/>
          <w:b/>
          <w:noProof/>
          <w:color w:val="7AC9ED"/>
          <w:sz w:val="80"/>
          <w:szCs w:val="80"/>
        </w:rPr>
        <mc:AlternateContent>
          <mc:Choice Requires="wps">
            <w:drawing>
              <wp:anchor distT="0" distB="0" distL="114300" distR="114300" simplePos="0" relativeHeight="251641856" behindDoc="1" locked="0" layoutInCell="1" allowOverlap="1" wp14:anchorId="7B3FEE1C" wp14:editId="5E9E9D0F">
                <wp:simplePos x="0" y="0"/>
                <wp:positionH relativeFrom="margin">
                  <wp:posOffset>640080</wp:posOffset>
                </wp:positionH>
                <wp:positionV relativeFrom="paragraph">
                  <wp:posOffset>191044</wp:posOffset>
                </wp:positionV>
                <wp:extent cx="4526280" cy="2697480"/>
                <wp:effectExtent l="38100" t="38100" r="45720" b="45720"/>
                <wp:wrapNone/>
                <wp:docPr id="17" name="Rectangle 17"/>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E3815" id="Rectangle 17" o:spid="_x0000_s1026" style="position:absolute;margin-left:50.4pt;margin-top:15.05pt;width:356.4pt;height:212.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Qf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GfbEH6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5D994720" w:rsidRPr="7A8390F1">
        <w:rPr>
          <w:i/>
          <w:iCs/>
          <w:color w:val="1F3864" w:themeColor="accent1" w:themeShade="80"/>
          <w:sz w:val="28"/>
          <w:szCs w:val="28"/>
        </w:rPr>
        <w:t xml:space="preserve">  </w:t>
      </w:r>
      <w:r w:rsidRPr="7A8390F1">
        <w:rPr>
          <w:i/>
          <w:iCs/>
          <w:color w:val="1F3864" w:themeColor="accent1" w:themeShade="80"/>
          <w:sz w:val="28"/>
          <w:szCs w:val="28"/>
        </w:rPr>
        <w:t xml:space="preserve">    </w:t>
      </w:r>
    </w:p>
    <w:p w14:paraId="275EE1E2" w14:textId="77777777" w:rsidR="009A6C2C" w:rsidRPr="00BE28D3" w:rsidRDefault="009A6C2C" w:rsidP="009A6C2C">
      <w:pPr>
        <w:ind w:left="720" w:firstLine="720"/>
        <w:rPr>
          <w:rFonts w:cstheme="minorHAnsi"/>
          <w:bCs/>
          <w:i/>
          <w:color w:val="1F3864" w:themeColor="accent1" w:themeShade="80"/>
          <w:sz w:val="28"/>
          <w:szCs w:val="28"/>
        </w:rPr>
      </w:pPr>
      <w:r w:rsidRPr="00BE28D3">
        <w:rPr>
          <w:rFonts w:cstheme="minorHAnsi"/>
          <w:noProof/>
        </w:rPr>
        <w:t xml:space="preserve">  </w:t>
      </w:r>
    </w:p>
    <w:p w14:paraId="7E0C58C4" w14:textId="77777777" w:rsidR="009A6C2C" w:rsidRPr="00BE28D3" w:rsidRDefault="009A6C2C" w:rsidP="009A6C2C">
      <w:pPr>
        <w:jc w:val="center"/>
        <w:rPr>
          <w:rFonts w:cstheme="minorHAnsi"/>
          <w:bCs/>
          <w:i/>
          <w:color w:val="FF0000"/>
          <w:sz w:val="28"/>
          <w:szCs w:val="28"/>
        </w:rPr>
      </w:pPr>
      <w:r w:rsidRPr="00BE28D3">
        <w:rPr>
          <w:rFonts w:cstheme="minorHAnsi"/>
          <w:bCs/>
          <w:i/>
          <w:color w:val="1F3864" w:themeColor="accent1" w:themeShade="80"/>
          <w:sz w:val="28"/>
          <w:szCs w:val="28"/>
        </w:rPr>
        <w:t xml:space="preserve"> </w:t>
      </w:r>
      <w:r w:rsidRPr="00BE28D3">
        <w:rPr>
          <w:rFonts w:cstheme="minorHAnsi"/>
          <w:noProof/>
        </w:rPr>
        <w:drawing>
          <wp:inline distT="0" distB="0" distL="0" distR="0" wp14:anchorId="05FC3014" wp14:editId="21D887A9">
            <wp:extent cx="990600" cy="1016946"/>
            <wp:effectExtent l="0" t="0" r="0" b="0"/>
            <wp:docPr id="35" name="Picture 3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ogo of a company&#10;&#10;AI-generated content may be incorrect."/>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BE28D3">
        <w:rPr>
          <w:rFonts w:cstheme="minorHAnsi"/>
          <w:noProof/>
        </w:rPr>
        <w:drawing>
          <wp:inline distT="0" distB="0" distL="0" distR="0" wp14:anchorId="77EE36DB" wp14:editId="08BB5C5C">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bCs/>
          <w:i/>
          <w:noProof/>
          <w:color w:val="1F3864" w:themeColor="accent1" w:themeShade="80"/>
          <w:sz w:val="28"/>
          <w:szCs w:val="28"/>
        </w:rPr>
        <w:drawing>
          <wp:inline distT="0" distB="0" distL="0" distR="0" wp14:anchorId="16D2DF03" wp14:editId="32C2224C">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BE28D3">
        <w:rPr>
          <w:rFonts w:cstheme="minorHAnsi"/>
          <w:noProof/>
        </w:rPr>
        <w:drawing>
          <wp:inline distT="0" distB="0" distL="0" distR="0" wp14:anchorId="5CAA9DE4" wp14:editId="18781D54">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bCs/>
          <w:i/>
          <w:color w:val="1F3864" w:themeColor="accent1" w:themeShade="80"/>
          <w:sz w:val="28"/>
          <w:szCs w:val="28"/>
        </w:rPr>
        <w:t xml:space="preserve"> </w:t>
      </w:r>
      <w:r w:rsidRPr="00BE28D3">
        <w:rPr>
          <w:rFonts w:cstheme="minorHAnsi"/>
          <w:noProof/>
        </w:rPr>
        <w:drawing>
          <wp:inline distT="0" distB="0" distL="0" distR="0" wp14:anchorId="5309EFC3" wp14:editId="3F3FFA49">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color w:val="000000"/>
          <w:shd w:val="clear" w:color="auto" w:fill="FFFFFF"/>
        </w:rPr>
        <w:br/>
      </w:r>
    </w:p>
    <w:p w14:paraId="3AB643DA" w14:textId="77777777" w:rsidR="009A6C2C" w:rsidRPr="00BE28D3" w:rsidRDefault="009A6C2C" w:rsidP="009A6C2C">
      <w:pPr>
        <w:ind w:left="720"/>
        <w:rPr>
          <w:rFonts w:cstheme="minorHAnsi"/>
          <w:bCs/>
          <w:i/>
          <w:color w:val="EB4622"/>
          <w:sz w:val="36"/>
          <w:szCs w:val="36"/>
        </w:rPr>
      </w:pPr>
      <w:r w:rsidRPr="00BE28D3">
        <w:rPr>
          <w:rFonts w:cstheme="minorHAnsi"/>
          <w:bCs/>
          <w:i/>
          <w:color w:val="EB4622"/>
          <w:sz w:val="36"/>
          <w:szCs w:val="36"/>
        </w:rPr>
        <w:t xml:space="preserve">          ‘Every Individual is in a great school’</w:t>
      </w:r>
    </w:p>
    <w:p w14:paraId="7D55C45B" w14:textId="77777777" w:rsidR="009A6C2C" w:rsidRPr="00BE28D3" w:rsidRDefault="009A6C2C" w:rsidP="009A6C2C">
      <w:pPr>
        <w:rPr>
          <w:rFonts w:cstheme="minorHAnsi"/>
          <w:b/>
          <w:color w:val="2045FF"/>
          <w:sz w:val="28"/>
          <w:szCs w:val="28"/>
        </w:rPr>
      </w:pPr>
      <w:r w:rsidRPr="00BE28D3">
        <w:rPr>
          <w:rFonts w:cstheme="minorHAnsi"/>
          <w:noProof/>
          <w:color w:val="2045FF"/>
          <w:lang w:eastAsia="en-GB"/>
        </w:rPr>
        <w:drawing>
          <wp:anchor distT="0" distB="0" distL="114300" distR="114300" simplePos="0" relativeHeight="251644928" behindDoc="0" locked="0" layoutInCell="1" allowOverlap="1" wp14:anchorId="14719252" wp14:editId="6407186C">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BE28D3">
        <w:rPr>
          <w:rFonts w:cstheme="minorHAnsi"/>
          <w:noProof/>
          <w:color w:val="2045FF"/>
          <w:lang w:eastAsia="en-GB"/>
        </w:rPr>
        <w:drawing>
          <wp:anchor distT="0" distB="0" distL="114300" distR="114300" simplePos="0" relativeHeight="251643904" behindDoc="0" locked="0" layoutInCell="1" allowOverlap="1" wp14:anchorId="7F40CFC1" wp14:editId="746F2E39">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BE28D3">
        <w:rPr>
          <w:rFonts w:cstheme="minorHAnsi"/>
          <w:b/>
          <w:color w:val="2045FF"/>
          <w:sz w:val="28"/>
          <w:szCs w:val="28"/>
        </w:rPr>
        <w:br w:type="page"/>
      </w:r>
    </w:p>
    <w:p w14:paraId="5E5ABFCF"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002060"/>
        <w:outlineLvl w:val="0"/>
        <w:rPr>
          <w:rFonts w:cstheme="minorHAnsi"/>
          <w:b/>
          <w:color w:val="FFFFFF" w:themeColor="background1"/>
          <w:sz w:val="28"/>
          <w:szCs w:val="28"/>
        </w:rPr>
      </w:pPr>
      <w:r w:rsidRPr="00BE28D3">
        <w:rPr>
          <w:rFonts w:cstheme="minorHAnsi"/>
          <w:b/>
          <w:color w:val="FFFFFF" w:themeColor="background1"/>
          <w:sz w:val="28"/>
          <w:szCs w:val="28"/>
        </w:rPr>
        <w:lastRenderedPageBreak/>
        <w:t>Letter from the CEO</w:t>
      </w:r>
    </w:p>
    <w:p w14:paraId="5A7D3FA4" w14:textId="77777777" w:rsidR="009A6C2C" w:rsidRPr="00BE28D3" w:rsidRDefault="009A6C2C" w:rsidP="009A6C2C">
      <w:pPr>
        <w:pStyle w:val="Default"/>
        <w:jc w:val="both"/>
        <w:rPr>
          <w:rFonts w:asciiTheme="minorHAnsi" w:hAnsiTheme="minorHAnsi" w:cstheme="minorHAnsi"/>
          <w:color w:val="002060"/>
          <w:sz w:val="22"/>
          <w:szCs w:val="22"/>
        </w:rPr>
      </w:pPr>
    </w:p>
    <w:p w14:paraId="11FF4F72" w14:textId="77777777" w:rsidR="009A6C2C" w:rsidRPr="00BE28D3" w:rsidRDefault="009A6C2C" w:rsidP="009A6C2C">
      <w:pPr>
        <w:pStyle w:val="Default"/>
        <w:jc w:val="both"/>
        <w:rPr>
          <w:rFonts w:asciiTheme="minorHAnsi" w:hAnsiTheme="minorHAnsi" w:cstheme="minorHAnsi"/>
          <w:color w:val="111A51"/>
          <w:sz w:val="23"/>
          <w:szCs w:val="23"/>
        </w:rPr>
      </w:pPr>
    </w:p>
    <w:p w14:paraId="0A978C3A"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Dear Applicant,</w:t>
      </w:r>
    </w:p>
    <w:p w14:paraId="72EB4F4E" w14:textId="77777777" w:rsidR="009A6C2C" w:rsidRPr="00BE28D3" w:rsidRDefault="009A6C2C" w:rsidP="009A6C2C">
      <w:pPr>
        <w:spacing w:after="0" w:line="240" w:lineRule="auto"/>
        <w:jc w:val="both"/>
        <w:rPr>
          <w:rFonts w:cstheme="minorHAnsi"/>
          <w:color w:val="111A51"/>
          <w:sz w:val="24"/>
          <w:szCs w:val="24"/>
        </w:rPr>
      </w:pPr>
    </w:p>
    <w:p w14:paraId="484E530E" w14:textId="77777777" w:rsidR="009A6C2C" w:rsidRPr="00BE28D3" w:rsidRDefault="009A6C2C" w:rsidP="009A6C2C">
      <w:pPr>
        <w:spacing w:after="0" w:line="240" w:lineRule="auto"/>
        <w:jc w:val="both"/>
        <w:rPr>
          <w:rFonts w:cstheme="minorHAnsi"/>
          <w:color w:val="111A51"/>
          <w:sz w:val="24"/>
          <w:szCs w:val="24"/>
        </w:rPr>
      </w:pPr>
    </w:p>
    <w:p w14:paraId="7FD51354" w14:textId="77777777" w:rsidR="009A6C2C" w:rsidRPr="00BE28D3" w:rsidRDefault="009A6C2C" w:rsidP="009A6C2C">
      <w:pPr>
        <w:spacing w:after="0" w:line="240" w:lineRule="auto"/>
        <w:jc w:val="both"/>
        <w:rPr>
          <w:rFonts w:cstheme="minorHAnsi"/>
          <w:color w:val="111A51"/>
          <w:sz w:val="24"/>
          <w:szCs w:val="24"/>
        </w:rPr>
      </w:pPr>
      <w:r w:rsidRPr="00BE28D3">
        <w:rPr>
          <w:rFonts w:cstheme="minorHAnsi"/>
          <w:color w:val="111A51"/>
          <w:sz w:val="24"/>
          <w:szCs w:val="24"/>
        </w:rPr>
        <w:t>Thank you for your interest in this role. I am delighted you are considering The 3-18 Education Trust.</w:t>
      </w:r>
    </w:p>
    <w:p w14:paraId="2C537627" w14:textId="77777777" w:rsidR="009A6C2C" w:rsidRPr="00BE28D3" w:rsidRDefault="009A6C2C" w:rsidP="009A6C2C">
      <w:pPr>
        <w:pStyle w:val="paragraph"/>
        <w:spacing w:before="0" w:beforeAutospacing="0" w:after="0" w:afterAutospacing="0"/>
        <w:jc w:val="both"/>
        <w:textAlignment w:val="baseline"/>
        <w:rPr>
          <w:rStyle w:val="normaltextrun"/>
          <w:rFonts w:asciiTheme="minorHAnsi" w:hAnsiTheme="minorHAnsi" w:cstheme="minorHAnsi"/>
          <w:color w:val="111A51"/>
        </w:rPr>
      </w:pPr>
    </w:p>
    <w:p w14:paraId="3C1F9F7F" w14:textId="77777777" w:rsidR="009A6C2C" w:rsidRPr="00BE28D3" w:rsidRDefault="009A6C2C" w:rsidP="009A6C2C">
      <w:pPr>
        <w:pStyle w:val="Default"/>
        <w:jc w:val="both"/>
        <w:rPr>
          <w:rFonts w:asciiTheme="minorHAnsi" w:hAnsiTheme="minorHAnsi" w:cstheme="minorHAnsi"/>
          <w:color w:val="111A51"/>
        </w:rPr>
      </w:pPr>
      <w:r w:rsidRPr="00BE28D3">
        <w:rPr>
          <w:rStyle w:val="normaltextrun"/>
          <w:rFonts w:asciiTheme="minorHAnsi" w:hAnsiTheme="minorHAnsi" w:cstheme="minorHAnsi"/>
          <w:color w:val="111A51"/>
          <w:shd w:val="clear" w:color="auto" w:fill="FFFFFF"/>
        </w:rPr>
        <w:t>The 3-18 Education Trust is a multi-academy trust with students aged from 3-18 and which works collaboratively to provide interesting and exciting opportunities for staff to share ideas, resources and expertise, for the benefit of the students.</w:t>
      </w:r>
      <w:r w:rsidRPr="00BE28D3">
        <w:rPr>
          <w:rStyle w:val="eop"/>
          <w:rFonts w:asciiTheme="minorHAnsi" w:hAnsiTheme="minorHAnsi" w:cstheme="minorHAnsi"/>
          <w:color w:val="111A51"/>
          <w:shd w:val="clear" w:color="auto" w:fill="FFFFFF"/>
        </w:rPr>
        <w:t> </w:t>
      </w:r>
      <w:r w:rsidRPr="00BE28D3">
        <w:rPr>
          <w:rFonts w:asciiTheme="minorHAnsi" w:hAnsiTheme="minorHAnsi" w:cstheme="minorHAnsi"/>
          <w:color w:val="111A51"/>
        </w:rPr>
        <w:t>Our Schools serve their communities of small villages and the larger towns throughout Shropshire.</w:t>
      </w:r>
    </w:p>
    <w:p w14:paraId="2436A20E" w14:textId="77777777" w:rsidR="009A6C2C" w:rsidRPr="00BE28D3" w:rsidRDefault="009A6C2C" w:rsidP="009A6C2C">
      <w:pPr>
        <w:pStyle w:val="Default"/>
        <w:jc w:val="both"/>
        <w:rPr>
          <w:rFonts w:asciiTheme="minorHAnsi" w:hAnsiTheme="minorHAnsi" w:cstheme="minorHAnsi"/>
          <w:color w:val="111A51"/>
        </w:rPr>
      </w:pPr>
    </w:p>
    <w:p w14:paraId="5EF3C189"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Our Trust has a philosophy that ensures that each school within the Trust has its own Head and Local Governing Body and can maintain its own ethos and independence whilst enjoying support and additional capacity where required from the Trust. The Trust is absolutely committed to ensuring that each of its constituent schools retains its unique identity, whilst the combined experience and expertise available provide a dynamic synergy.  Our school within our Trust is an excellent place to develop your career.</w:t>
      </w:r>
    </w:p>
    <w:p w14:paraId="4854856D" w14:textId="77777777" w:rsidR="009A6C2C" w:rsidRPr="00BE28D3" w:rsidRDefault="009A6C2C" w:rsidP="009A6C2C">
      <w:pPr>
        <w:pStyle w:val="Default"/>
        <w:jc w:val="both"/>
        <w:rPr>
          <w:rFonts w:asciiTheme="minorHAnsi" w:hAnsiTheme="minorHAnsi" w:cstheme="minorHAnsi"/>
          <w:color w:val="111A51"/>
        </w:rPr>
      </w:pPr>
    </w:p>
    <w:p w14:paraId="6D8F8C93"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This recruitment pack contains details about our Multi Academy Trust, the commitment to our staff and students and information about each of our unique schools. Please explore our website and read the additional materials included in this pack to find out more.</w:t>
      </w:r>
    </w:p>
    <w:p w14:paraId="3710C569" w14:textId="77777777" w:rsidR="009A6C2C" w:rsidRPr="00BE28D3" w:rsidRDefault="009A6C2C" w:rsidP="009A6C2C">
      <w:pPr>
        <w:pStyle w:val="Default"/>
        <w:jc w:val="both"/>
        <w:rPr>
          <w:rFonts w:asciiTheme="minorHAnsi" w:hAnsiTheme="minorHAnsi" w:cstheme="minorHAnsi"/>
          <w:color w:val="111A51"/>
        </w:rPr>
      </w:pPr>
    </w:p>
    <w:p w14:paraId="48ECFEA3" w14:textId="77777777" w:rsidR="009A6C2C" w:rsidRPr="00BE28D3" w:rsidRDefault="009A6C2C" w:rsidP="009A6C2C">
      <w:pPr>
        <w:pStyle w:val="Default"/>
        <w:jc w:val="both"/>
        <w:rPr>
          <w:rFonts w:asciiTheme="minorHAnsi" w:hAnsiTheme="minorHAnsi" w:cstheme="minorHAnsi"/>
          <w:sz w:val="23"/>
          <w:szCs w:val="23"/>
        </w:rPr>
      </w:pPr>
    </w:p>
    <w:p w14:paraId="46F183EA" w14:textId="77777777" w:rsidR="009A6C2C" w:rsidRPr="00BE28D3" w:rsidRDefault="009A6C2C" w:rsidP="009A6C2C">
      <w:pPr>
        <w:pStyle w:val="Default"/>
        <w:jc w:val="both"/>
        <w:rPr>
          <w:rFonts w:asciiTheme="minorHAnsi" w:hAnsiTheme="minorHAnsi" w:cstheme="minorHAnsi"/>
          <w:color w:val="111A51"/>
          <w:sz w:val="23"/>
          <w:szCs w:val="23"/>
        </w:rPr>
      </w:pPr>
      <w:r w:rsidRPr="00BE28D3">
        <w:rPr>
          <w:rFonts w:asciiTheme="minorHAnsi" w:hAnsiTheme="minorHAnsi" w:cstheme="minorHAnsi"/>
          <w:color w:val="111A51"/>
          <w:sz w:val="23"/>
          <w:szCs w:val="23"/>
        </w:rPr>
        <w:t xml:space="preserve">We look forward to hearing from you. </w:t>
      </w:r>
    </w:p>
    <w:p w14:paraId="3A5E7389" w14:textId="77777777" w:rsidR="009A6C2C" w:rsidRPr="00BE28D3" w:rsidRDefault="009A6C2C" w:rsidP="009A6C2C">
      <w:pPr>
        <w:pStyle w:val="Default"/>
        <w:jc w:val="both"/>
        <w:rPr>
          <w:rFonts w:asciiTheme="minorHAnsi" w:hAnsiTheme="minorHAnsi" w:cstheme="minorHAnsi"/>
          <w:color w:val="111A51"/>
          <w:sz w:val="22"/>
          <w:szCs w:val="22"/>
        </w:rPr>
      </w:pPr>
    </w:p>
    <w:p w14:paraId="54832C34" w14:textId="77777777" w:rsidR="009A6C2C" w:rsidRPr="00BE28D3" w:rsidRDefault="009A6C2C" w:rsidP="009A6C2C">
      <w:pPr>
        <w:pStyle w:val="Default"/>
        <w:jc w:val="both"/>
        <w:rPr>
          <w:rFonts w:asciiTheme="minorHAnsi" w:hAnsiTheme="minorHAnsi" w:cstheme="minorHAnsi"/>
          <w:color w:val="111A51"/>
          <w:sz w:val="22"/>
          <w:szCs w:val="22"/>
        </w:rPr>
      </w:pPr>
    </w:p>
    <w:p w14:paraId="4743B423" w14:textId="77777777" w:rsidR="009A6C2C" w:rsidRPr="00BE28D3" w:rsidRDefault="009A6C2C" w:rsidP="009A6C2C">
      <w:pPr>
        <w:pStyle w:val="Default"/>
        <w:jc w:val="both"/>
        <w:rPr>
          <w:rFonts w:asciiTheme="minorHAnsi" w:hAnsiTheme="minorHAnsi" w:cstheme="minorHAnsi"/>
          <w:b/>
          <w:color w:val="111A51"/>
          <w:sz w:val="22"/>
          <w:szCs w:val="22"/>
        </w:rPr>
      </w:pPr>
      <w:r w:rsidRPr="00BE28D3">
        <w:rPr>
          <w:rFonts w:asciiTheme="minorHAnsi" w:hAnsiTheme="minorHAnsi" w:cstheme="minorHAnsi"/>
          <w:color w:val="111A51"/>
          <w:sz w:val="22"/>
          <w:szCs w:val="22"/>
        </w:rPr>
        <w:t>Yours faithfully,</w:t>
      </w:r>
      <w:r w:rsidRPr="00BE28D3">
        <w:rPr>
          <w:rFonts w:asciiTheme="minorHAnsi" w:hAnsiTheme="minorHAnsi" w:cstheme="minorHAnsi"/>
          <w:b/>
          <w:color w:val="111A51"/>
          <w:sz w:val="22"/>
          <w:szCs w:val="22"/>
        </w:rPr>
        <w:t xml:space="preserve"> </w:t>
      </w:r>
    </w:p>
    <w:p w14:paraId="0B62761D" w14:textId="77777777" w:rsidR="009A6C2C" w:rsidRPr="00BE28D3" w:rsidRDefault="009A6C2C" w:rsidP="009A6C2C">
      <w:pPr>
        <w:pStyle w:val="Default"/>
        <w:jc w:val="both"/>
        <w:rPr>
          <w:rFonts w:asciiTheme="minorHAnsi" w:hAnsiTheme="minorHAnsi" w:cstheme="minorHAnsi"/>
          <w:b/>
          <w:sz w:val="22"/>
          <w:szCs w:val="22"/>
        </w:rPr>
      </w:pPr>
      <w:r w:rsidRPr="00BE28D3">
        <w:rPr>
          <w:rFonts w:asciiTheme="minorHAnsi" w:hAnsiTheme="minorHAnsi" w:cstheme="minorHAnsi"/>
          <w:b/>
          <w:sz w:val="22"/>
          <w:szCs w:val="22"/>
        </w:rPr>
        <w:tab/>
      </w:r>
      <w:r w:rsidRPr="00BE28D3">
        <w:rPr>
          <w:rFonts w:asciiTheme="minorHAnsi" w:hAnsiTheme="minorHAnsi" w:cstheme="minorHAnsi"/>
          <w:b/>
          <w:sz w:val="22"/>
          <w:szCs w:val="22"/>
        </w:rPr>
        <w:tab/>
      </w:r>
      <w:r w:rsidRPr="00BE28D3">
        <w:rPr>
          <w:rFonts w:asciiTheme="minorHAnsi" w:hAnsiTheme="minorHAnsi" w:cstheme="minorHAnsi"/>
          <w:b/>
          <w:sz w:val="22"/>
          <w:szCs w:val="22"/>
        </w:rPr>
        <w:tab/>
        <w:t xml:space="preserve">                            </w:t>
      </w:r>
      <w:r w:rsidRPr="00BE28D3">
        <w:rPr>
          <w:rFonts w:asciiTheme="minorHAnsi" w:hAnsiTheme="minorHAnsi" w:cstheme="minorHAnsi"/>
          <w:b/>
          <w:sz w:val="22"/>
          <w:szCs w:val="22"/>
        </w:rPr>
        <w:tab/>
      </w:r>
      <w:r w:rsidRPr="00BE28D3">
        <w:rPr>
          <w:rFonts w:asciiTheme="minorHAnsi" w:hAnsiTheme="minorHAnsi" w:cstheme="minorHAnsi"/>
          <w:b/>
          <w:sz w:val="22"/>
          <w:szCs w:val="22"/>
        </w:rPr>
        <w:tab/>
      </w:r>
    </w:p>
    <w:p w14:paraId="5B59F061" w14:textId="77777777" w:rsidR="009A6C2C" w:rsidRPr="00BE28D3" w:rsidRDefault="009A6C2C" w:rsidP="009A6C2C">
      <w:pPr>
        <w:pStyle w:val="Default"/>
        <w:jc w:val="both"/>
        <w:rPr>
          <w:rFonts w:asciiTheme="minorHAnsi" w:hAnsiTheme="minorHAnsi" w:cstheme="minorHAnsi"/>
          <w:b/>
          <w:sz w:val="22"/>
          <w:szCs w:val="22"/>
        </w:rPr>
      </w:pPr>
      <w:r w:rsidRPr="00BE28D3">
        <w:rPr>
          <w:rFonts w:asciiTheme="minorHAnsi" w:hAnsiTheme="minorHAnsi" w:cstheme="minorHAnsi"/>
          <w:noProof/>
        </w:rPr>
        <w:drawing>
          <wp:inline distT="0" distB="0" distL="0" distR="0" wp14:anchorId="684D3E82" wp14:editId="0AD9159F">
            <wp:extent cx="1206906" cy="395785"/>
            <wp:effectExtent l="0" t="0" r="0" b="4445"/>
            <wp:docPr id="8" name="Picture 8" descr="A black and white image of a wir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Picture 8" descr="A black and white image of a wir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194" cy="419163"/>
                    </a:xfrm>
                    <a:prstGeom prst="rect">
                      <a:avLst/>
                    </a:prstGeom>
                  </pic:spPr>
                </pic:pic>
              </a:graphicData>
            </a:graphic>
          </wp:inline>
        </w:drawing>
      </w:r>
      <w:r w:rsidRPr="00BE28D3">
        <w:rPr>
          <w:rFonts w:asciiTheme="minorHAnsi" w:hAnsiTheme="minorHAnsi" w:cstheme="minorHAnsi"/>
          <w:b/>
          <w:sz w:val="22"/>
          <w:szCs w:val="22"/>
        </w:rPr>
        <w:tab/>
      </w:r>
    </w:p>
    <w:p w14:paraId="24679BC5" w14:textId="77777777" w:rsidR="009A6C2C" w:rsidRPr="00BE28D3" w:rsidRDefault="009A6C2C" w:rsidP="009A6C2C">
      <w:pPr>
        <w:pStyle w:val="Default"/>
        <w:jc w:val="both"/>
        <w:rPr>
          <w:rFonts w:asciiTheme="minorHAnsi" w:hAnsiTheme="minorHAnsi" w:cstheme="minorHAnsi"/>
          <w:b/>
          <w:color w:val="002060"/>
          <w:sz w:val="22"/>
          <w:szCs w:val="22"/>
        </w:rPr>
      </w:pPr>
      <w:r w:rsidRPr="00BE28D3">
        <w:rPr>
          <w:rFonts w:asciiTheme="minorHAnsi" w:hAnsiTheme="minorHAnsi" w:cstheme="minorHAnsi"/>
          <w:b/>
          <w:color w:val="002060"/>
          <w:sz w:val="22"/>
          <w:szCs w:val="22"/>
        </w:rPr>
        <w:t>David O’Toole</w:t>
      </w:r>
    </w:p>
    <w:p w14:paraId="2080E6F9" w14:textId="77777777" w:rsidR="007A649F" w:rsidRPr="00BE28D3" w:rsidRDefault="009A6C2C" w:rsidP="009A6C2C">
      <w:pPr>
        <w:pStyle w:val="Default"/>
        <w:jc w:val="both"/>
        <w:rPr>
          <w:rFonts w:asciiTheme="minorHAnsi" w:hAnsiTheme="minorHAnsi" w:cstheme="minorHAnsi"/>
          <w:b/>
          <w:color w:val="002060"/>
          <w:sz w:val="22"/>
          <w:szCs w:val="22"/>
        </w:rPr>
      </w:pPr>
      <w:r w:rsidRPr="00BE28D3">
        <w:rPr>
          <w:rFonts w:asciiTheme="minorHAnsi" w:hAnsiTheme="minorHAnsi" w:cstheme="minorHAnsi"/>
          <w:b/>
          <w:color w:val="002060"/>
          <w:sz w:val="22"/>
          <w:szCs w:val="22"/>
        </w:rPr>
        <w:t>Chief Executive</w:t>
      </w:r>
      <w:r w:rsidRPr="00BE28D3">
        <w:rPr>
          <w:rFonts w:asciiTheme="minorHAnsi" w:hAnsiTheme="minorHAnsi" w:cstheme="minorHAnsi"/>
          <w:b/>
          <w:color w:val="002060"/>
          <w:sz w:val="22"/>
          <w:szCs w:val="22"/>
        </w:rPr>
        <w:tab/>
      </w:r>
    </w:p>
    <w:p w14:paraId="35796556" w14:textId="70018A72" w:rsidR="007A649F" w:rsidRDefault="007A649F">
      <w:pPr>
        <w:rPr>
          <w:rFonts w:cstheme="minorHAnsi"/>
          <w:b/>
          <w:color w:val="002060"/>
        </w:rPr>
      </w:pPr>
    </w:p>
    <w:p w14:paraId="062937C5" w14:textId="764D39E2" w:rsidR="00483B9F" w:rsidRDefault="00483B9F">
      <w:pPr>
        <w:rPr>
          <w:rFonts w:cstheme="minorHAnsi"/>
          <w:b/>
          <w:color w:val="002060"/>
        </w:rPr>
      </w:pPr>
    </w:p>
    <w:p w14:paraId="0BB29196" w14:textId="5C87CBFB" w:rsidR="00483B9F" w:rsidRDefault="00483B9F">
      <w:pPr>
        <w:rPr>
          <w:rFonts w:cstheme="minorHAnsi"/>
          <w:b/>
          <w:color w:val="002060"/>
        </w:rPr>
      </w:pPr>
    </w:p>
    <w:p w14:paraId="60A947A1" w14:textId="592DD775" w:rsidR="00483B9F" w:rsidRDefault="00483B9F">
      <w:pPr>
        <w:rPr>
          <w:rFonts w:cstheme="minorHAnsi"/>
          <w:b/>
          <w:color w:val="002060"/>
        </w:rPr>
      </w:pPr>
    </w:p>
    <w:p w14:paraId="4EAF99E4" w14:textId="41AF995E" w:rsidR="00483B9F" w:rsidRDefault="00483B9F">
      <w:pPr>
        <w:rPr>
          <w:rFonts w:cstheme="minorHAnsi"/>
          <w:b/>
          <w:color w:val="002060"/>
        </w:rPr>
      </w:pPr>
    </w:p>
    <w:p w14:paraId="089B8750" w14:textId="51A2CB92" w:rsidR="00483B9F" w:rsidRDefault="00483B9F">
      <w:pPr>
        <w:rPr>
          <w:rFonts w:cstheme="minorHAnsi"/>
          <w:b/>
          <w:color w:val="002060"/>
        </w:rPr>
      </w:pPr>
    </w:p>
    <w:p w14:paraId="6D689320" w14:textId="5FE132D3" w:rsidR="00483B9F" w:rsidRDefault="00483B9F">
      <w:pPr>
        <w:rPr>
          <w:rFonts w:cstheme="minorHAnsi"/>
          <w:b/>
          <w:color w:val="002060"/>
        </w:rPr>
      </w:pPr>
    </w:p>
    <w:p w14:paraId="5D67C0C3" w14:textId="705AD932" w:rsidR="00483B9F" w:rsidRDefault="00483B9F">
      <w:pPr>
        <w:rPr>
          <w:rFonts w:cstheme="minorHAnsi"/>
          <w:b/>
          <w:color w:val="002060"/>
        </w:rPr>
      </w:pPr>
    </w:p>
    <w:p w14:paraId="684B43A1" w14:textId="2A6E6A0E" w:rsidR="00483B9F" w:rsidRDefault="00483B9F">
      <w:pPr>
        <w:rPr>
          <w:rFonts w:cstheme="minorHAnsi"/>
          <w:b/>
          <w:color w:val="002060"/>
        </w:rPr>
      </w:pPr>
    </w:p>
    <w:p w14:paraId="3D25D4C5" w14:textId="77777777"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outlineLvl w:val="0"/>
        <w:rPr>
          <w:rFonts w:cstheme="minorHAnsi"/>
          <w:b/>
          <w:color w:val="FFFFFF" w:themeColor="background1"/>
          <w:sz w:val="28"/>
          <w:szCs w:val="28"/>
        </w:rPr>
      </w:pPr>
      <w:r w:rsidRPr="005F0C3D">
        <w:rPr>
          <w:rFonts w:cstheme="minorHAnsi"/>
          <w:b/>
          <w:color w:val="FFFFFF" w:themeColor="background1"/>
          <w:sz w:val="28"/>
          <w:szCs w:val="28"/>
        </w:rPr>
        <w:lastRenderedPageBreak/>
        <w:t>Headteacher Letter to Applicants</w:t>
      </w:r>
    </w:p>
    <w:p w14:paraId="6F60547E" w14:textId="77777777" w:rsidR="00483B9F" w:rsidRPr="005F0C3D" w:rsidRDefault="00483B9F" w:rsidP="00483B9F">
      <w:pPr>
        <w:spacing w:after="0"/>
        <w:ind w:left="-142" w:right="113"/>
        <w:rPr>
          <w:rFonts w:cstheme="minorHAnsi"/>
          <w:color w:val="1F3863"/>
        </w:rPr>
      </w:pPr>
      <w:r w:rsidRPr="005F0C3D">
        <w:rPr>
          <w:rFonts w:cstheme="minorHAnsi"/>
          <w:color w:val="1F3863"/>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5D965830" w14:textId="77777777" w:rsidR="00483B9F" w:rsidRPr="005F0C3D" w:rsidRDefault="00483B9F" w:rsidP="00483B9F">
      <w:pPr>
        <w:spacing w:after="0"/>
        <w:ind w:left="-142" w:right="113"/>
        <w:rPr>
          <w:rFonts w:cstheme="minorHAnsi"/>
          <w:color w:val="1F3863"/>
        </w:rPr>
      </w:pPr>
    </w:p>
    <w:p w14:paraId="6BC2115C" w14:textId="77777777" w:rsidR="00483B9F" w:rsidRPr="005F0C3D" w:rsidRDefault="00483B9F" w:rsidP="00483B9F">
      <w:pPr>
        <w:spacing w:after="0"/>
        <w:ind w:left="-142" w:right="113"/>
        <w:rPr>
          <w:rFonts w:cstheme="minorHAnsi"/>
          <w:color w:val="1F3863"/>
        </w:rPr>
      </w:pPr>
      <w:r w:rsidRPr="005F0C3D">
        <w:rPr>
          <w:rFonts w:cstheme="minorHAnsi"/>
          <w:color w:val="1F3863"/>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F20F428" w14:textId="77777777" w:rsidR="00483B9F" w:rsidRPr="005F0C3D" w:rsidRDefault="00483B9F" w:rsidP="00483B9F">
      <w:pPr>
        <w:spacing w:after="0"/>
        <w:ind w:left="-142" w:right="113"/>
        <w:rPr>
          <w:rFonts w:cstheme="minorHAnsi"/>
          <w:color w:val="1F3863"/>
        </w:rPr>
      </w:pPr>
    </w:p>
    <w:p w14:paraId="7E434E36" w14:textId="77777777" w:rsidR="00483B9F" w:rsidRPr="005F0C3D" w:rsidRDefault="00483B9F" w:rsidP="00483B9F">
      <w:pPr>
        <w:spacing w:after="0"/>
        <w:ind w:left="-142" w:right="113"/>
        <w:rPr>
          <w:rFonts w:cstheme="minorHAnsi"/>
          <w:color w:val="1F3863"/>
        </w:rPr>
      </w:pPr>
      <w:r w:rsidRPr="005F0C3D">
        <w:rPr>
          <w:rFonts w:cstheme="minorHAnsi"/>
          <w:color w:val="1F3863"/>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771C69D8" w14:textId="77777777" w:rsidR="00483B9F" w:rsidRPr="005F0C3D" w:rsidRDefault="00483B9F" w:rsidP="00483B9F">
      <w:pPr>
        <w:spacing w:after="0"/>
        <w:ind w:left="-142" w:right="113"/>
        <w:rPr>
          <w:rFonts w:cstheme="minorHAnsi"/>
          <w:color w:val="1F3863"/>
        </w:rPr>
      </w:pPr>
    </w:p>
    <w:p w14:paraId="181589F8" w14:textId="77777777" w:rsidR="00483B9F" w:rsidRPr="005F0C3D" w:rsidRDefault="00483B9F" w:rsidP="00483B9F">
      <w:pPr>
        <w:spacing w:after="0"/>
        <w:ind w:left="-142" w:right="113"/>
        <w:rPr>
          <w:rFonts w:cstheme="minorHAnsi"/>
          <w:color w:val="1F3863"/>
        </w:rPr>
      </w:pPr>
      <w:r w:rsidRPr="005F0C3D">
        <w:rPr>
          <w:rFonts w:cstheme="minorHAnsi"/>
          <w:color w:val="1F3863"/>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D5AA45F" w14:textId="77777777" w:rsidR="00483B9F" w:rsidRPr="005F0C3D" w:rsidRDefault="00483B9F" w:rsidP="00483B9F">
      <w:pPr>
        <w:spacing w:after="0"/>
        <w:ind w:left="-142" w:right="113"/>
        <w:rPr>
          <w:rFonts w:cstheme="minorHAnsi"/>
          <w:color w:val="1F3863"/>
        </w:rPr>
      </w:pPr>
    </w:p>
    <w:p w14:paraId="6960899B" w14:textId="77777777" w:rsidR="00483B9F" w:rsidRPr="005F0C3D" w:rsidRDefault="00483B9F" w:rsidP="00483B9F">
      <w:pPr>
        <w:spacing w:after="0"/>
        <w:ind w:left="-142" w:right="113"/>
        <w:rPr>
          <w:rFonts w:cstheme="minorHAnsi"/>
          <w:color w:val="1F3863"/>
        </w:rPr>
      </w:pPr>
      <w:r w:rsidRPr="005F0C3D">
        <w:rPr>
          <w:rFonts w:cstheme="minorHAnsi"/>
          <w:color w:val="1F3863"/>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78BE8E2" w14:textId="77777777" w:rsidR="00483B9F" w:rsidRPr="005F0C3D" w:rsidRDefault="00483B9F" w:rsidP="00483B9F">
      <w:pPr>
        <w:spacing w:after="0"/>
        <w:ind w:left="-142" w:right="113"/>
        <w:rPr>
          <w:rFonts w:cstheme="minorHAnsi"/>
          <w:color w:val="1F3863"/>
        </w:rPr>
      </w:pPr>
    </w:p>
    <w:p w14:paraId="0D71FD52" w14:textId="77777777" w:rsidR="00483B9F" w:rsidRPr="005F0C3D" w:rsidRDefault="00483B9F" w:rsidP="00483B9F">
      <w:pPr>
        <w:spacing w:after="0"/>
        <w:ind w:left="-142" w:right="113"/>
        <w:rPr>
          <w:rFonts w:cstheme="minorHAnsi"/>
          <w:color w:val="1F3863"/>
        </w:rPr>
      </w:pPr>
      <w:r w:rsidRPr="005F0C3D">
        <w:rPr>
          <w:rFonts w:cstheme="minorHAnsi"/>
          <w:color w:val="1F3863"/>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690FF6BF" w14:textId="77777777" w:rsidR="00483B9F" w:rsidRPr="005F0C3D" w:rsidRDefault="00483B9F" w:rsidP="00483B9F">
      <w:pPr>
        <w:spacing w:after="0"/>
        <w:ind w:left="-142" w:right="113"/>
        <w:rPr>
          <w:rFonts w:cstheme="minorHAnsi"/>
          <w:color w:val="1F3863"/>
        </w:rPr>
      </w:pPr>
    </w:p>
    <w:p w14:paraId="2479F3ED" w14:textId="77777777" w:rsidR="00483B9F" w:rsidRPr="005F0C3D" w:rsidRDefault="00483B9F" w:rsidP="00483B9F">
      <w:pPr>
        <w:spacing w:after="0"/>
        <w:ind w:left="-142" w:right="113"/>
        <w:rPr>
          <w:rFonts w:cstheme="minorHAnsi"/>
          <w:color w:val="1F3863"/>
        </w:rPr>
      </w:pPr>
      <w:r w:rsidRPr="005F0C3D">
        <w:rPr>
          <w:rFonts w:cstheme="minorHAnsi"/>
          <w:b/>
          <w:noProof/>
        </w:rPr>
        <mc:AlternateContent>
          <mc:Choice Requires="wps">
            <w:drawing>
              <wp:anchor distT="45720" distB="45720" distL="114300" distR="114300" simplePos="0" relativeHeight="251664384" behindDoc="0" locked="0" layoutInCell="1" allowOverlap="1" wp14:anchorId="67C5A811" wp14:editId="24CD70B7">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04B5443A" w14:textId="77777777" w:rsidR="00483B9F" w:rsidRDefault="00483B9F" w:rsidP="00483B9F">
                            <w:r>
                              <w:rPr>
                                <w:noProof/>
                              </w:rPr>
                              <w:drawing>
                                <wp:inline distT="0" distB="0" distL="0" distR="0" wp14:anchorId="62D7C6EA" wp14:editId="0AF6E7C3">
                                  <wp:extent cx="1165225"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5A811"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04B5443A" w14:textId="77777777" w:rsidR="00483B9F" w:rsidRDefault="00483B9F" w:rsidP="00483B9F">
                      <w:r>
                        <w:rPr>
                          <w:noProof/>
                        </w:rPr>
                        <w:drawing>
                          <wp:inline distT="0" distB="0" distL="0" distR="0" wp14:anchorId="62D7C6EA" wp14:editId="0AF6E7C3">
                            <wp:extent cx="1165225"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Pr="005F0C3D">
        <w:rPr>
          <w:rFonts w:cstheme="minorHAnsi"/>
          <w:color w:val="1F3863"/>
        </w:rPr>
        <w:t xml:space="preserve">If you choose to join The Priory School you will not only benefit from joining an exceptional school, you will greatly benefit from working within an aspirational family of schools. Please take time to view our website </w:t>
      </w:r>
      <w:hyperlink r:id="rId30">
        <w:r w:rsidRPr="005F0C3D">
          <w:rPr>
            <w:rFonts w:cstheme="minorHAnsi"/>
            <w:color w:val="1F3863"/>
          </w:rPr>
          <w:t>https://priory.tpstrust.co.uk/</w:t>
        </w:r>
      </w:hyperlink>
      <w:r w:rsidRPr="005F0C3D">
        <w:rPr>
          <w:rFonts w:cstheme="minorHAnsi"/>
          <w:color w:val="1F3863"/>
        </w:rPr>
        <w:t xml:space="preserve"> for more details.</w:t>
      </w:r>
    </w:p>
    <w:p w14:paraId="758F8C35" w14:textId="77777777" w:rsidR="00483B9F" w:rsidRPr="005F0C3D" w:rsidRDefault="00483B9F" w:rsidP="00483B9F">
      <w:pPr>
        <w:ind w:left="851" w:right="805"/>
        <w:rPr>
          <w:rFonts w:cstheme="minorHAnsi"/>
          <w:color w:val="1F3863"/>
        </w:rPr>
      </w:pPr>
    </w:p>
    <w:p w14:paraId="1F02C78A" w14:textId="77777777" w:rsidR="00483B9F" w:rsidRPr="005F0C3D" w:rsidRDefault="00483B9F" w:rsidP="00483B9F">
      <w:pPr>
        <w:ind w:left="851" w:right="805"/>
        <w:rPr>
          <w:rFonts w:cstheme="minorHAnsi"/>
          <w:color w:val="1F3863"/>
        </w:rPr>
      </w:pPr>
    </w:p>
    <w:p w14:paraId="2A94030D" w14:textId="77777777" w:rsidR="00A54A11" w:rsidRDefault="00483B9F" w:rsidP="00A54A11">
      <w:pPr>
        <w:spacing w:after="0"/>
        <w:ind w:left="5040" w:right="805"/>
        <w:rPr>
          <w:rFonts w:cstheme="minorHAnsi"/>
          <w:color w:val="1F3863"/>
        </w:rPr>
      </w:pPr>
      <w:r w:rsidRPr="005F0C3D">
        <w:rPr>
          <w:rFonts w:cstheme="minorHAnsi"/>
          <w:color w:val="1F3863"/>
        </w:rPr>
        <w:t xml:space="preserve">           </w:t>
      </w:r>
    </w:p>
    <w:p w14:paraId="0F8067CB" w14:textId="77777777" w:rsidR="00A54A11" w:rsidRDefault="00A54A11" w:rsidP="00A54A11">
      <w:pPr>
        <w:spacing w:after="0"/>
        <w:ind w:left="5040" w:right="805"/>
        <w:rPr>
          <w:rFonts w:cstheme="minorHAnsi"/>
          <w:color w:val="1F3863"/>
        </w:rPr>
      </w:pPr>
    </w:p>
    <w:p w14:paraId="34577A4C" w14:textId="77777777" w:rsidR="00A54A11" w:rsidRDefault="00A54A11" w:rsidP="00A54A11">
      <w:pPr>
        <w:spacing w:after="0"/>
        <w:ind w:left="5040" w:right="805"/>
        <w:rPr>
          <w:rFonts w:cstheme="minorHAnsi"/>
          <w:color w:val="1F3863"/>
        </w:rPr>
      </w:pPr>
    </w:p>
    <w:p w14:paraId="3FD4DF49" w14:textId="77777777" w:rsidR="00A54A11" w:rsidRDefault="00A54A11" w:rsidP="00A54A11">
      <w:pPr>
        <w:spacing w:after="0"/>
        <w:ind w:left="5040" w:right="805"/>
        <w:rPr>
          <w:rFonts w:cstheme="minorHAnsi"/>
          <w:color w:val="1F3863"/>
        </w:rPr>
      </w:pPr>
    </w:p>
    <w:p w14:paraId="22A0B2AC" w14:textId="77777777" w:rsidR="00A54A11" w:rsidRDefault="00A54A11" w:rsidP="00A54A11">
      <w:pPr>
        <w:spacing w:after="0"/>
        <w:ind w:left="5040" w:right="805"/>
        <w:rPr>
          <w:rFonts w:cstheme="minorHAnsi"/>
          <w:color w:val="1F3863"/>
        </w:rPr>
      </w:pPr>
    </w:p>
    <w:p w14:paraId="1233C6C4" w14:textId="77777777" w:rsidR="00A54A11" w:rsidRDefault="00483B9F" w:rsidP="00A54A11">
      <w:pPr>
        <w:spacing w:after="0"/>
        <w:ind w:right="805"/>
        <w:rPr>
          <w:rFonts w:cstheme="minorHAnsi"/>
          <w:color w:val="1F3863"/>
        </w:rPr>
      </w:pPr>
      <w:r w:rsidRPr="005F0C3D">
        <w:rPr>
          <w:rFonts w:cstheme="minorHAnsi"/>
          <w:color w:val="1F3863"/>
        </w:rPr>
        <w:t xml:space="preserve"> </w:t>
      </w:r>
    </w:p>
    <w:p w14:paraId="48ADBD64" w14:textId="6EC4E28A" w:rsidR="00483B9F" w:rsidRPr="005F0C3D" w:rsidRDefault="00483B9F" w:rsidP="00A54A11">
      <w:pPr>
        <w:spacing w:after="0"/>
        <w:ind w:left="6480" w:right="805" w:firstLine="720"/>
        <w:rPr>
          <w:rFonts w:cstheme="minorHAnsi"/>
          <w:color w:val="1F3863"/>
        </w:rPr>
      </w:pPr>
      <w:r w:rsidRPr="005F0C3D">
        <w:rPr>
          <w:rFonts w:cstheme="minorHAnsi"/>
          <w:color w:val="1F3863"/>
        </w:rPr>
        <w:t xml:space="preserve">Cal Knight    </w:t>
      </w:r>
    </w:p>
    <w:p w14:paraId="4C479160" w14:textId="75CD666F" w:rsidR="00483B9F" w:rsidRPr="00A54A11" w:rsidRDefault="00483B9F" w:rsidP="00483B9F">
      <w:pPr>
        <w:ind w:left="5040" w:right="805"/>
        <w:rPr>
          <w:rFonts w:cstheme="minorHAnsi"/>
          <w:b/>
          <w:bCs/>
          <w:color w:val="1F3863"/>
        </w:rPr>
      </w:pPr>
      <w:r w:rsidRPr="005F0C3D">
        <w:rPr>
          <w:rFonts w:cstheme="minorHAnsi"/>
          <w:color w:val="1F3863"/>
        </w:rPr>
        <w:t xml:space="preserve">        </w:t>
      </w:r>
      <w:r w:rsidR="00A54A11">
        <w:rPr>
          <w:rFonts w:cstheme="minorHAnsi"/>
          <w:color w:val="1F3863"/>
        </w:rPr>
        <w:tab/>
      </w:r>
      <w:r w:rsidR="00A54A11">
        <w:rPr>
          <w:rFonts w:cstheme="minorHAnsi"/>
          <w:color w:val="1F3863"/>
        </w:rPr>
        <w:tab/>
      </w:r>
      <w:r w:rsidRPr="005F0C3D">
        <w:rPr>
          <w:rFonts w:cstheme="minorHAnsi"/>
          <w:color w:val="1F3863"/>
        </w:rPr>
        <w:t xml:space="preserve"> </w:t>
      </w:r>
      <w:r w:rsidR="00A54A11">
        <w:rPr>
          <w:rFonts w:cstheme="minorHAnsi"/>
          <w:color w:val="1F3863"/>
        </w:rPr>
        <w:t xml:space="preserve">          </w:t>
      </w:r>
      <w:r w:rsidRPr="00A54A11">
        <w:rPr>
          <w:rFonts w:cstheme="minorHAnsi"/>
          <w:b/>
          <w:bCs/>
          <w:color w:val="1F3863"/>
        </w:rPr>
        <w:t>Headteacher</w:t>
      </w:r>
    </w:p>
    <w:p w14:paraId="7A90C6E4"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111A51"/>
        <w:outlineLvl w:val="0"/>
        <w:rPr>
          <w:rFonts w:cstheme="minorHAnsi"/>
          <w:b/>
          <w:color w:val="FFFFFF" w:themeColor="background1"/>
          <w:sz w:val="28"/>
          <w:szCs w:val="28"/>
        </w:rPr>
      </w:pPr>
      <w:r w:rsidRPr="00BE28D3">
        <w:rPr>
          <w:rFonts w:cstheme="minorHAnsi"/>
          <w:b/>
          <w:color w:val="FFFFFF" w:themeColor="background1"/>
          <w:sz w:val="28"/>
          <w:szCs w:val="28"/>
        </w:rPr>
        <w:lastRenderedPageBreak/>
        <w:t>About our Trust</w:t>
      </w:r>
    </w:p>
    <w:p w14:paraId="1F2B1284" w14:textId="77777777" w:rsidR="009A6C2C" w:rsidRPr="00BE28D3" w:rsidRDefault="009A6C2C" w:rsidP="009A6C2C">
      <w:pPr>
        <w:spacing w:after="0" w:line="240" w:lineRule="auto"/>
        <w:jc w:val="center"/>
        <w:rPr>
          <w:rFonts w:cstheme="minorHAnsi"/>
          <w:color w:val="000000"/>
          <w:sz w:val="24"/>
          <w:szCs w:val="24"/>
        </w:rPr>
      </w:pPr>
      <w:bookmarkStart w:id="2" w:name="_Hlk71100383"/>
      <w:r w:rsidRPr="00BE28D3">
        <w:rPr>
          <w:rFonts w:cstheme="minorHAnsi"/>
          <w:b/>
          <w:noProof/>
          <w:u w:val="single"/>
        </w:rPr>
        <w:drawing>
          <wp:inline distT="0" distB="0" distL="0" distR="0" wp14:anchorId="75752C2F" wp14:editId="39FC55DA">
            <wp:extent cx="966463" cy="809625"/>
            <wp:effectExtent l="0" t="0" r="5715" b="0"/>
            <wp:docPr id="6" name="Picture 6" descr="A logo with numbers and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numbers and a dinosaur hea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2"/>
    <w:p w14:paraId="527204D4" w14:textId="77777777" w:rsidR="009A6C2C" w:rsidRPr="00BE28D3" w:rsidRDefault="009A6C2C" w:rsidP="009A6C2C">
      <w:pPr>
        <w:spacing w:after="0" w:line="240" w:lineRule="auto"/>
        <w:rPr>
          <w:rFonts w:cstheme="minorHAnsi"/>
          <w:color w:val="111A51"/>
          <w:sz w:val="6"/>
          <w:szCs w:val="6"/>
          <w:lang w:val="en-US"/>
        </w:rPr>
      </w:pPr>
    </w:p>
    <w:p w14:paraId="7B301FAA" w14:textId="77777777" w:rsidR="009A6C2C" w:rsidRPr="00BE28D3" w:rsidRDefault="009A6C2C" w:rsidP="009A6C2C">
      <w:pPr>
        <w:spacing w:after="0" w:line="240" w:lineRule="auto"/>
        <w:rPr>
          <w:rFonts w:cstheme="minorHAnsi"/>
          <w:color w:val="111A51"/>
          <w:sz w:val="6"/>
          <w:szCs w:val="6"/>
          <w:lang w:val="en-US"/>
        </w:rPr>
      </w:pPr>
    </w:p>
    <w:p w14:paraId="003BB71F"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The 3-18 Education Trust is currently made up of ten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0DECC534" w14:textId="77777777" w:rsidR="009A6C2C" w:rsidRPr="00BE28D3" w:rsidRDefault="009A6C2C" w:rsidP="009A6C2C">
      <w:pPr>
        <w:spacing w:after="0" w:line="240" w:lineRule="auto"/>
        <w:rPr>
          <w:rFonts w:cstheme="minorHAnsi"/>
          <w:b/>
          <w:color w:val="111A51"/>
          <w:lang w:val="en-US"/>
        </w:rPr>
      </w:pPr>
    </w:p>
    <w:p w14:paraId="4F56246C" w14:textId="77777777" w:rsidR="009A6C2C" w:rsidRPr="00BE28D3" w:rsidRDefault="009A6C2C" w:rsidP="009A6C2C">
      <w:pPr>
        <w:spacing w:after="0" w:line="240" w:lineRule="auto"/>
        <w:rPr>
          <w:rFonts w:cstheme="minorHAnsi"/>
          <w:b/>
          <w:color w:val="2045FF"/>
          <w:lang w:val="en-US"/>
        </w:rPr>
      </w:pPr>
      <w:r w:rsidRPr="00BE28D3">
        <w:rPr>
          <w:rFonts w:cstheme="minorHAnsi"/>
          <w:b/>
          <w:color w:val="2045FF"/>
          <w:lang w:val="en-US"/>
        </w:rPr>
        <w:t>Our Vision:</w:t>
      </w:r>
    </w:p>
    <w:p w14:paraId="36C024D9"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To ensure every individual is in a great school.</w:t>
      </w:r>
    </w:p>
    <w:p w14:paraId="04526E2E" w14:textId="77777777" w:rsidR="009A6C2C" w:rsidRPr="00BE28D3" w:rsidRDefault="009A6C2C" w:rsidP="009A6C2C">
      <w:pPr>
        <w:spacing w:after="0" w:line="240" w:lineRule="auto"/>
        <w:rPr>
          <w:rFonts w:cstheme="minorHAnsi"/>
          <w:b/>
          <w:color w:val="111A51"/>
          <w:lang w:val="en-US"/>
        </w:rPr>
      </w:pPr>
    </w:p>
    <w:p w14:paraId="695989EA" w14:textId="77777777" w:rsidR="009A6C2C" w:rsidRPr="00BE28D3" w:rsidRDefault="009A6C2C" w:rsidP="009A6C2C">
      <w:pPr>
        <w:spacing w:after="0" w:line="240" w:lineRule="auto"/>
        <w:rPr>
          <w:rFonts w:cstheme="minorHAnsi"/>
          <w:b/>
          <w:color w:val="111A51"/>
          <w:lang w:val="en-US"/>
        </w:rPr>
      </w:pPr>
    </w:p>
    <w:p w14:paraId="2B0CC07C" w14:textId="77777777" w:rsidR="009A6C2C" w:rsidRPr="00BE28D3" w:rsidRDefault="009A6C2C" w:rsidP="009A6C2C">
      <w:pPr>
        <w:spacing w:after="0" w:line="240" w:lineRule="auto"/>
        <w:rPr>
          <w:rFonts w:cstheme="minorHAnsi"/>
          <w:b/>
          <w:color w:val="2045FF"/>
          <w:lang w:val="en-US"/>
        </w:rPr>
      </w:pPr>
      <w:r w:rsidRPr="00BE28D3">
        <w:rPr>
          <w:rFonts w:cstheme="minorHAnsi"/>
          <w:b/>
          <w:color w:val="2045FF"/>
          <w:lang w:val="en-US"/>
        </w:rPr>
        <w:t xml:space="preserve">Our Mission: </w:t>
      </w:r>
    </w:p>
    <w:p w14:paraId="23410CCC" w14:textId="77777777" w:rsidR="009A6C2C" w:rsidRPr="00BE28D3" w:rsidRDefault="009A6C2C" w:rsidP="009A6C2C">
      <w:pPr>
        <w:spacing w:after="0" w:line="240" w:lineRule="auto"/>
        <w:rPr>
          <w:rFonts w:cstheme="minorHAnsi"/>
          <w:color w:val="111A51"/>
          <w:lang w:val="en-US"/>
        </w:rPr>
      </w:pPr>
      <w:r w:rsidRPr="00BE28D3">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1194A6FC" w14:textId="77777777" w:rsidR="009A6C2C" w:rsidRPr="00BE28D3" w:rsidRDefault="009A6C2C" w:rsidP="009A6C2C">
      <w:pPr>
        <w:spacing w:after="0" w:line="240" w:lineRule="auto"/>
        <w:rPr>
          <w:rFonts w:cstheme="minorHAnsi"/>
          <w:b/>
          <w:color w:val="111A51"/>
          <w:lang w:val="en-US"/>
        </w:rPr>
      </w:pPr>
    </w:p>
    <w:p w14:paraId="0ED6BFDB" w14:textId="77777777" w:rsidR="009A6C2C" w:rsidRPr="00BE28D3" w:rsidRDefault="009A6C2C" w:rsidP="009A6C2C">
      <w:pPr>
        <w:spacing w:after="0" w:line="240" w:lineRule="auto"/>
        <w:rPr>
          <w:rFonts w:cstheme="minorHAnsi"/>
          <w:b/>
          <w:color w:val="111A51"/>
          <w:lang w:val="en-US"/>
        </w:rPr>
      </w:pPr>
    </w:p>
    <w:p w14:paraId="5F8AF1C6" w14:textId="77777777" w:rsidR="009A6C2C" w:rsidRPr="00BE28D3" w:rsidRDefault="009A6C2C" w:rsidP="009A6C2C">
      <w:pPr>
        <w:spacing w:after="0" w:line="240" w:lineRule="auto"/>
        <w:rPr>
          <w:rFonts w:cstheme="minorHAnsi"/>
          <w:b/>
          <w:color w:val="2045FF"/>
          <w:sz w:val="6"/>
          <w:szCs w:val="6"/>
          <w:lang w:val="en-US"/>
        </w:rPr>
      </w:pPr>
      <w:r w:rsidRPr="00BE28D3">
        <w:rPr>
          <w:rFonts w:cstheme="minorHAnsi"/>
          <w:b/>
          <w:color w:val="2045FF"/>
          <w:lang w:val="en-US"/>
        </w:rPr>
        <w:t xml:space="preserve">Our Values: </w:t>
      </w:r>
    </w:p>
    <w:p w14:paraId="706A2220" w14:textId="77777777" w:rsidR="009A6C2C" w:rsidRPr="00BE28D3" w:rsidRDefault="009A6C2C" w:rsidP="009A6C2C">
      <w:pPr>
        <w:spacing w:after="0" w:line="240" w:lineRule="auto"/>
        <w:rPr>
          <w:rFonts w:cstheme="minorHAnsi"/>
          <w:b/>
          <w:color w:val="EB4622"/>
          <w:sz w:val="6"/>
          <w:szCs w:val="6"/>
          <w:lang w:val="en-US"/>
        </w:rPr>
      </w:pPr>
    </w:p>
    <w:p w14:paraId="32AC26BA" w14:textId="77777777" w:rsidR="009A6C2C" w:rsidRPr="00BE28D3" w:rsidRDefault="009A6C2C" w:rsidP="009A6C2C">
      <w:pPr>
        <w:pStyle w:val="ListParagraph"/>
        <w:numPr>
          <w:ilvl w:val="0"/>
          <w:numId w:val="2"/>
        </w:numPr>
        <w:spacing w:after="0" w:line="360" w:lineRule="auto"/>
        <w:rPr>
          <w:rFonts w:cstheme="minorHAnsi"/>
          <w:color w:val="111A51"/>
          <w:lang w:val="en-US"/>
        </w:rPr>
      </w:pPr>
      <w:r w:rsidRPr="00BE28D3">
        <w:rPr>
          <w:rFonts w:cstheme="minorHAnsi"/>
          <w:b/>
          <w:color w:val="EB4622"/>
          <w:lang w:val="en-US"/>
        </w:rPr>
        <w:t>Accomplished</w:t>
      </w:r>
      <w:r w:rsidRPr="00BE28D3">
        <w:rPr>
          <w:rFonts w:cstheme="minorHAnsi"/>
          <w:color w:val="EB4622"/>
          <w:lang w:val="en-US"/>
        </w:rPr>
        <w:t xml:space="preserve">: </w:t>
      </w:r>
      <w:r w:rsidRPr="00BE28D3">
        <w:rPr>
          <w:rFonts w:cstheme="minorHAnsi"/>
          <w:color w:val="111A51"/>
          <w:lang w:val="en-US"/>
        </w:rPr>
        <w:t>to provide high quality education and training for all</w:t>
      </w:r>
    </w:p>
    <w:p w14:paraId="11568637" w14:textId="77777777" w:rsidR="009A6C2C" w:rsidRPr="00BE28D3" w:rsidRDefault="009A6C2C" w:rsidP="009A6C2C">
      <w:pPr>
        <w:pStyle w:val="ListParagraph"/>
        <w:numPr>
          <w:ilvl w:val="0"/>
          <w:numId w:val="2"/>
        </w:numPr>
        <w:spacing w:after="0" w:line="360" w:lineRule="auto"/>
        <w:rPr>
          <w:rFonts w:cstheme="minorHAnsi"/>
          <w:color w:val="EB4622"/>
          <w:lang w:val="en-US"/>
        </w:rPr>
      </w:pPr>
      <w:r w:rsidRPr="00BE28D3">
        <w:rPr>
          <w:rFonts w:cstheme="minorHAnsi"/>
          <w:b/>
          <w:color w:val="EB4622"/>
          <w:lang w:val="en-US"/>
        </w:rPr>
        <w:t>Resilient</w:t>
      </w:r>
      <w:r w:rsidRPr="00BE28D3">
        <w:rPr>
          <w:rFonts w:cstheme="minorHAnsi"/>
          <w:color w:val="EB4622"/>
          <w:lang w:val="en-US"/>
        </w:rPr>
        <w:t xml:space="preserve">: </w:t>
      </w:r>
      <w:r w:rsidRPr="00BE28D3">
        <w:rPr>
          <w:rFonts w:cstheme="minorHAnsi"/>
          <w:color w:val="111A51"/>
          <w:lang w:val="en-US"/>
        </w:rPr>
        <w:t>to be solution focused and able to intelligently manage challenges</w:t>
      </w:r>
    </w:p>
    <w:p w14:paraId="3F679AE3" w14:textId="77777777" w:rsidR="009A6C2C" w:rsidRPr="00BE28D3" w:rsidRDefault="009A6C2C" w:rsidP="009A6C2C">
      <w:pPr>
        <w:pStyle w:val="ListParagraph"/>
        <w:numPr>
          <w:ilvl w:val="0"/>
          <w:numId w:val="2"/>
        </w:numPr>
        <w:spacing w:after="0" w:line="360" w:lineRule="auto"/>
        <w:rPr>
          <w:rFonts w:cstheme="minorHAnsi"/>
          <w:color w:val="EB4622"/>
          <w:lang w:val="en-US"/>
        </w:rPr>
      </w:pPr>
      <w:r w:rsidRPr="00BE28D3">
        <w:rPr>
          <w:rFonts w:cstheme="minorHAnsi"/>
          <w:b/>
          <w:color w:val="EB4622"/>
          <w:lang w:val="en-US"/>
        </w:rPr>
        <w:t>Compassionate</w:t>
      </w:r>
      <w:r w:rsidRPr="00BE28D3">
        <w:rPr>
          <w:rFonts w:cstheme="minorHAnsi"/>
          <w:color w:val="EB4622"/>
          <w:lang w:val="en-US"/>
        </w:rPr>
        <w:t xml:space="preserve">: </w:t>
      </w:r>
      <w:r w:rsidRPr="00BE28D3">
        <w:rPr>
          <w:rFonts w:cstheme="minorHAnsi"/>
          <w:color w:val="111A51"/>
          <w:lang w:val="en-US"/>
        </w:rPr>
        <w:t>to show care and understanding towards others</w:t>
      </w:r>
    </w:p>
    <w:p w14:paraId="04ADC512" w14:textId="77777777" w:rsidR="009A6C2C" w:rsidRPr="00BE28D3" w:rsidRDefault="009A6C2C" w:rsidP="009A6C2C">
      <w:pPr>
        <w:spacing w:after="0" w:line="240" w:lineRule="auto"/>
        <w:rPr>
          <w:rFonts w:cstheme="minorHAnsi"/>
          <w:color w:val="111A51"/>
          <w:lang w:val="en-US"/>
        </w:rPr>
      </w:pPr>
    </w:p>
    <w:p w14:paraId="196DE569"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806A485" w14:textId="77777777" w:rsidR="009A6C2C" w:rsidRPr="00BE28D3" w:rsidRDefault="009A6C2C" w:rsidP="009A6C2C">
      <w:pPr>
        <w:spacing w:after="0" w:line="240" w:lineRule="auto"/>
        <w:rPr>
          <w:rFonts w:cstheme="minorHAnsi"/>
          <w:color w:val="1F4E79" w:themeColor="accent5" w:themeShade="80"/>
          <w:sz w:val="12"/>
          <w:szCs w:val="12"/>
          <w:lang w:val="en-US"/>
        </w:rPr>
      </w:pPr>
    </w:p>
    <w:p w14:paraId="21E23EB6"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 xml:space="preserve">Please take a look at our </w:t>
      </w:r>
      <w:hyperlink r:id="rId32" w:history="1">
        <w:r w:rsidRPr="00BE28D3">
          <w:rPr>
            <w:rStyle w:val="Hyperlink"/>
            <w:rFonts w:cstheme="minorHAnsi"/>
            <w:lang w:val="en-US"/>
          </w:rPr>
          <w:t>Trust website</w:t>
        </w:r>
      </w:hyperlink>
      <w:r w:rsidRPr="00BE28D3">
        <w:rPr>
          <w:rFonts w:cstheme="minorHAnsi"/>
          <w:color w:val="111A51"/>
          <w:lang w:val="en-US"/>
        </w:rPr>
        <w:t xml:space="preserve"> (</w:t>
      </w:r>
      <w:r w:rsidRPr="00BE28D3">
        <w:rPr>
          <w:rFonts w:cstheme="minorHAnsi"/>
          <w:lang w:val="en-US"/>
        </w:rPr>
        <w:t>https://www.3-18education.co.uk)</w:t>
      </w:r>
      <w:r w:rsidRPr="00BE28D3">
        <w:rPr>
          <w:rFonts w:cstheme="minorHAnsi"/>
          <w:color w:val="5B9BD5" w:themeColor="accent5"/>
          <w:lang w:val="en-US"/>
        </w:rPr>
        <w:t xml:space="preserve"> </w:t>
      </w:r>
      <w:r w:rsidRPr="00BE28D3">
        <w:rPr>
          <w:rFonts w:cstheme="minorHAnsi"/>
          <w:color w:val="111A51"/>
          <w:lang w:val="en-US"/>
        </w:rPr>
        <w:t xml:space="preserve">for more details on what we offer. For information about each of our schools, please read on or click on the below links. </w:t>
      </w:r>
    </w:p>
    <w:p w14:paraId="7F8C8F06" w14:textId="77777777" w:rsidR="009A6C2C" w:rsidRPr="00BE28D3" w:rsidRDefault="009A6C2C" w:rsidP="009A6C2C">
      <w:pPr>
        <w:spacing w:after="0" w:line="240" w:lineRule="auto"/>
        <w:rPr>
          <w:rFonts w:cstheme="minorHAnsi"/>
          <w:color w:val="000000"/>
          <w:sz w:val="24"/>
          <w:szCs w:val="24"/>
        </w:rPr>
      </w:pPr>
      <w:r w:rsidRPr="00BE28D3">
        <w:rPr>
          <w:rFonts w:cstheme="minorHAnsi"/>
          <w:color w:val="000000"/>
          <w:sz w:val="24"/>
          <w:szCs w:val="24"/>
        </w:rPr>
        <w:t xml:space="preserve">    </w:t>
      </w:r>
    </w:p>
    <w:p w14:paraId="4E57E140" w14:textId="77C31CC8" w:rsidR="009A6C2C" w:rsidRPr="00BE28D3" w:rsidRDefault="009A6C2C" w:rsidP="009A6C2C">
      <w:pPr>
        <w:spacing w:after="0"/>
        <w:rPr>
          <w:rFonts w:cstheme="minorHAnsi"/>
        </w:rPr>
      </w:pPr>
      <w:r w:rsidRPr="00BE28D3">
        <w:rPr>
          <w:rFonts w:cstheme="minorHAnsi"/>
        </w:rPr>
        <w:t xml:space="preserve">        </w:t>
      </w:r>
    </w:p>
    <w:p w14:paraId="1C6928B2" w14:textId="13340E62" w:rsidR="009A6C2C" w:rsidRPr="00BE28D3" w:rsidRDefault="008D4E87" w:rsidP="009A6C2C">
      <w:pPr>
        <w:rPr>
          <w:rFonts w:cstheme="minorHAnsi"/>
        </w:rPr>
      </w:pPr>
      <w:r w:rsidRPr="00BE28D3">
        <w:rPr>
          <w:rFonts w:cstheme="minorHAnsi"/>
          <w:noProof/>
        </w:rPr>
        <w:drawing>
          <wp:anchor distT="0" distB="0" distL="114300" distR="114300" simplePos="0" relativeHeight="251648000" behindDoc="0" locked="0" layoutInCell="1" allowOverlap="1" wp14:anchorId="5369C93D" wp14:editId="11BB34E5">
            <wp:simplePos x="0" y="0"/>
            <wp:positionH relativeFrom="column">
              <wp:posOffset>2480945</wp:posOffset>
            </wp:positionH>
            <wp:positionV relativeFrom="page">
              <wp:posOffset>7338060</wp:posOffset>
            </wp:positionV>
            <wp:extent cx="895350" cy="1170305"/>
            <wp:effectExtent l="0" t="0" r="0" b="0"/>
            <wp:wrapNone/>
            <wp:docPr id="1" name="Picture 1" descr="A logo for a school&#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6192" behindDoc="0" locked="0" layoutInCell="1" allowOverlap="1" wp14:anchorId="755B3021" wp14:editId="465256BA">
            <wp:simplePos x="0" y="0"/>
            <wp:positionH relativeFrom="column">
              <wp:posOffset>4798060</wp:posOffset>
            </wp:positionH>
            <wp:positionV relativeFrom="paragraph">
              <wp:posOffset>136686</wp:posOffset>
            </wp:positionV>
            <wp:extent cx="1090295" cy="1079500"/>
            <wp:effectExtent l="0" t="0" r="0" b="6350"/>
            <wp:wrapNone/>
            <wp:docPr id="4" name="Picture 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3120" behindDoc="0" locked="0" layoutInCell="1" allowOverlap="1" wp14:anchorId="5FD5F768" wp14:editId="20765E9E">
            <wp:simplePos x="0" y="0"/>
            <wp:positionH relativeFrom="column">
              <wp:posOffset>3791424</wp:posOffset>
            </wp:positionH>
            <wp:positionV relativeFrom="paragraph">
              <wp:posOffset>1544955</wp:posOffset>
            </wp:positionV>
            <wp:extent cx="831215" cy="1035685"/>
            <wp:effectExtent l="0" t="0" r="0" b="0"/>
            <wp:wrapNone/>
            <wp:docPr id="15" name="Picture 15" descr="A blue and white emblem with cats&#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emblem with cats&#10;&#10;AI-generated content may be incorrec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7216" behindDoc="0" locked="0" layoutInCell="1" allowOverlap="1" wp14:anchorId="30D35351" wp14:editId="363018A7">
            <wp:simplePos x="0" y="0"/>
            <wp:positionH relativeFrom="column">
              <wp:posOffset>4900134</wp:posOffset>
            </wp:positionH>
            <wp:positionV relativeFrom="paragraph">
              <wp:posOffset>1526540</wp:posOffset>
            </wp:positionV>
            <wp:extent cx="869315" cy="1079500"/>
            <wp:effectExtent l="0" t="0" r="6985" b="6350"/>
            <wp:wrapNone/>
            <wp:docPr id="2" name="Picture 2" descr="Bridgnorth Endowed School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8"/>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62336" behindDoc="0" locked="0" layoutInCell="1" allowOverlap="1" wp14:anchorId="6E2E8A6B" wp14:editId="0A811D37">
            <wp:simplePos x="0" y="0"/>
            <wp:positionH relativeFrom="column">
              <wp:posOffset>1091366</wp:posOffset>
            </wp:positionH>
            <wp:positionV relativeFrom="paragraph">
              <wp:posOffset>154653</wp:posOffset>
            </wp:positionV>
            <wp:extent cx="1050877" cy="1035536"/>
            <wp:effectExtent l="0" t="0" r="0" b="0"/>
            <wp:wrapNone/>
            <wp:docPr id="24" name="Picture 24" descr="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hlinkClick r:id="rId39"/>
                    </pic:cNvPr>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0877" cy="1035536"/>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2C" w:rsidRPr="00BE28D3">
        <w:rPr>
          <w:rFonts w:cstheme="minorHAnsi"/>
          <w:noProof/>
        </w:rPr>
        <w:drawing>
          <wp:anchor distT="0" distB="0" distL="114300" distR="114300" simplePos="0" relativeHeight="251655168" behindDoc="0" locked="0" layoutInCell="1" allowOverlap="1" wp14:anchorId="164A81A7" wp14:editId="11004133">
            <wp:simplePos x="0" y="0"/>
            <wp:positionH relativeFrom="column">
              <wp:posOffset>3629271</wp:posOffset>
            </wp:positionH>
            <wp:positionV relativeFrom="paragraph">
              <wp:posOffset>110831</wp:posOffset>
            </wp:positionV>
            <wp:extent cx="1079500" cy="1079500"/>
            <wp:effectExtent l="0" t="0" r="6350" b="6350"/>
            <wp:wrapNone/>
            <wp:docPr id="31" name="Picture 3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49024" behindDoc="0" locked="0" layoutInCell="1" allowOverlap="1" wp14:anchorId="47D81EA4" wp14:editId="491C5657">
            <wp:simplePos x="0" y="0"/>
            <wp:positionH relativeFrom="column">
              <wp:posOffset>-140496</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lang w:eastAsia="en-GB"/>
        </w:rPr>
        <w:drawing>
          <wp:anchor distT="0" distB="0" distL="114300" distR="114300" simplePos="0" relativeHeight="251650048" behindDoc="0" locked="0" layoutInCell="1" allowOverlap="1" wp14:anchorId="5F291C7F" wp14:editId="5696E67F">
            <wp:simplePos x="0" y="0"/>
            <wp:positionH relativeFrom="column">
              <wp:posOffset>2414905</wp:posOffset>
            </wp:positionH>
            <wp:positionV relativeFrom="paragraph">
              <wp:posOffset>1513840</wp:posOffset>
            </wp:positionV>
            <wp:extent cx="1096010" cy="1079500"/>
            <wp:effectExtent l="0" t="0" r="8890" b="6350"/>
            <wp:wrapNone/>
            <wp:docPr id="13" name="Picture 13" descr="A green shield with silver leaves&#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shield with silver leaves&#10;&#10;AI-generated content may be incorrect.">
                      <a:hlinkClick r:id="rId30"/>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4144" behindDoc="0" locked="0" layoutInCell="1" allowOverlap="1" wp14:anchorId="2AB7AC99" wp14:editId="7818A5BE">
            <wp:simplePos x="0" y="0"/>
            <wp:positionH relativeFrom="column">
              <wp:posOffset>1164590</wp:posOffset>
            </wp:positionH>
            <wp:positionV relativeFrom="paragraph">
              <wp:posOffset>1561465</wp:posOffset>
            </wp:positionV>
            <wp:extent cx="924480" cy="1080000"/>
            <wp:effectExtent l="0" t="0" r="9525" b="6350"/>
            <wp:wrapNone/>
            <wp:docPr id="16" name="Picture 16" descr="A blue shield with a white cross&#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shield with a white cross&#10;&#10;AI-generated content may be incorrec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2096" behindDoc="0" locked="0" layoutInCell="1" allowOverlap="1" wp14:anchorId="3F25F46A" wp14:editId="76157717">
            <wp:simplePos x="0" y="0"/>
            <wp:positionH relativeFrom="column">
              <wp:posOffset>-171450</wp:posOffset>
            </wp:positionH>
            <wp:positionV relativeFrom="paragraph">
              <wp:posOffset>1541780</wp:posOffset>
            </wp:positionV>
            <wp:extent cx="1079500" cy="1127125"/>
            <wp:effectExtent l="0" t="0" r="6350" b="0"/>
            <wp:wrapNone/>
            <wp:docPr id="14" name="Picture 14" descr="A logo of a company&#10;&#10;AI-generated content may be incorrec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of a company&#10;&#10;AI-generated content may be incorrect.">
                      <a:hlinkClick r:id="rId4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rPr>
        <w:br w:type="page"/>
      </w:r>
    </w:p>
    <w:p w14:paraId="094B0358"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BE28D3">
        <w:rPr>
          <w:rFonts w:cstheme="minorHAnsi"/>
          <w:b/>
          <w:color w:val="FFFFFF" w:themeColor="background1"/>
          <w:sz w:val="28"/>
          <w:szCs w:val="28"/>
        </w:rPr>
        <w:lastRenderedPageBreak/>
        <w:t>The 3-18 Trust: What We Offer</w:t>
      </w:r>
      <w:r w:rsidRPr="00BE28D3">
        <w:rPr>
          <w:rFonts w:cstheme="minorHAnsi"/>
          <w:b/>
          <w:color w:val="FFFFFF" w:themeColor="background1"/>
          <w:sz w:val="28"/>
          <w:szCs w:val="28"/>
        </w:rPr>
        <w:tab/>
      </w:r>
    </w:p>
    <w:p w14:paraId="1DCBEFCF" w14:textId="77777777" w:rsidR="009A6C2C" w:rsidRPr="00BE28D3" w:rsidRDefault="009A6C2C" w:rsidP="009A6C2C">
      <w:pPr>
        <w:spacing w:after="0" w:line="240" w:lineRule="auto"/>
        <w:rPr>
          <w:rFonts w:cstheme="minorHAnsi"/>
          <w:color w:val="1F4E79" w:themeColor="accent5" w:themeShade="80"/>
          <w:sz w:val="24"/>
        </w:rPr>
      </w:pPr>
      <w:bookmarkStart w:id="3" w:name="_Hlk122069547"/>
      <w:r w:rsidRPr="00BE28D3">
        <w:rPr>
          <w:rFonts w:cstheme="minorHAnsi"/>
          <w:b/>
          <w:bCs/>
          <w:color w:val="1F4E79" w:themeColor="accent5" w:themeShade="80"/>
          <w:sz w:val="24"/>
        </w:rPr>
        <w:t>Hours &amp; Working Weeks</w:t>
      </w:r>
    </w:p>
    <w:p w14:paraId="33BB8B74" w14:textId="77777777" w:rsidR="009A6C2C" w:rsidRPr="00BE28D3" w:rsidRDefault="009A6C2C" w:rsidP="009A6C2C">
      <w:pPr>
        <w:spacing w:after="0" w:line="240" w:lineRule="auto"/>
        <w:rPr>
          <w:rFonts w:cstheme="minorHAnsi"/>
          <w:color w:val="1F4E79" w:themeColor="accent5" w:themeShade="80"/>
          <w:sz w:val="24"/>
        </w:rPr>
      </w:pPr>
    </w:p>
    <w:p w14:paraId="3CE19DE8"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Work-life balance is important in our Trust.</w:t>
      </w:r>
    </w:p>
    <w:p w14:paraId="3673B309" w14:textId="77777777" w:rsidR="009A6C2C" w:rsidRPr="00BE28D3" w:rsidRDefault="009A6C2C" w:rsidP="009A6C2C">
      <w:pPr>
        <w:spacing w:after="0" w:line="240" w:lineRule="auto"/>
        <w:rPr>
          <w:rFonts w:cstheme="minorHAnsi"/>
          <w:color w:val="1F4E79" w:themeColor="accent5" w:themeShade="80"/>
        </w:rPr>
      </w:pPr>
    </w:p>
    <w:p w14:paraId="0FA82D60"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41E16BD4" w14:textId="77777777" w:rsidR="009A6C2C" w:rsidRPr="00BE28D3" w:rsidRDefault="009A6C2C" w:rsidP="009A6C2C">
      <w:pPr>
        <w:spacing w:after="0" w:line="240" w:lineRule="auto"/>
        <w:rPr>
          <w:rFonts w:cstheme="minorHAnsi"/>
          <w:color w:val="1F4E79" w:themeColor="accent5" w:themeShade="80"/>
        </w:rPr>
      </w:pPr>
    </w:p>
    <w:p w14:paraId="7FF28771"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We also support home-working and this will be discussed at interview.</w:t>
      </w:r>
    </w:p>
    <w:p w14:paraId="1642FBAE" w14:textId="77777777" w:rsidR="009A6C2C" w:rsidRPr="00BE28D3" w:rsidRDefault="009A6C2C" w:rsidP="009A6C2C">
      <w:pPr>
        <w:spacing w:after="0" w:line="240" w:lineRule="auto"/>
        <w:rPr>
          <w:rFonts w:cstheme="minorHAnsi"/>
          <w:color w:val="1F4E79" w:themeColor="accent5" w:themeShade="80"/>
        </w:rPr>
      </w:pPr>
    </w:p>
    <w:p w14:paraId="22BDFEFB"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You must exhibit a high level of self-motivation and self-discipline and be able to manage your own time effectively for this to be successful.</w:t>
      </w:r>
    </w:p>
    <w:bookmarkEnd w:id="3"/>
    <w:p w14:paraId="6DEBA292" w14:textId="77777777" w:rsidR="009A6C2C" w:rsidRPr="00BE28D3" w:rsidRDefault="009A6C2C" w:rsidP="009A6C2C">
      <w:pPr>
        <w:spacing w:line="276" w:lineRule="auto"/>
        <w:rPr>
          <w:rFonts w:eastAsia="Times New Roman" w:cstheme="minorHAnsi"/>
          <w:b/>
          <w:bCs/>
          <w:color w:val="002060"/>
          <w:lang w:eastAsia="en-GB"/>
        </w:rPr>
      </w:pPr>
    </w:p>
    <w:p w14:paraId="03C8AE82" w14:textId="77777777" w:rsidR="009A6C2C" w:rsidRPr="00BE28D3" w:rsidRDefault="009A6C2C" w:rsidP="009A6C2C">
      <w:pPr>
        <w:spacing w:line="276" w:lineRule="auto"/>
        <w:rPr>
          <w:rFonts w:eastAsia="Times New Roman" w:cstheme="minorHAnsi"/>
          <w:b/>
          <w:bCs/>
          <w:color w:val="002060"/>
          <w:sz w:val="24"/>
          <w:szCs w:val="24"/>
          <w:lang w:eastAsia="en-GB"/>
        </w:rPr>
      </w:pPr>
      <w:r w:rsidRPr="00BE28D3">
        <w:rPr>
          <w:rFonts w:eastAsia="Times New Roman" w:cstheme="minorHAnsi"/>
          <w:b/>
          <w:bCs/>
          <w:color w:val="002060"/>
          <w:sz w:val="24"/>
          <w:szCs w:val="24"/>
          <w:lang w:eastAsia="en-GB"/>
        </w:rPr>
        <w:t>In addition to a comprehensive induction and a commitment to your ongoing training and career progression, we also offer:</w:t>
      </w:r>
    </w:p>
    <w:p w14:paraId="44DB6141"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Unbeatable Pension Scheme</w:t>
      </w:r>
    </w:p>
    <w:p w14:paraId="2F2EE503"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35147B3C"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Holiday</w:t>
      </w:r>
    </w:p>
    <w:p w14:paraId="6DC869C9"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3C8F3EAD" w14:textId="0E918100"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Saving Scheme</w:t>
      </w:r>
    </w:p>
    <w:p w14:paraId="5E645A06" w14:textId="16821C4C"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4ADE7697"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Support for you and your family</w:t>
      </w:r>
    </w:p>
    <w:p w14:paraId="53785399"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4A2BFF21"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Your wellbeing</w:t>
      </w:r>
    </w:p>
    <w:p w14:paraId="14E77A12" w14:textId="5962A05C"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 xml:space="preserve">It’s a top priority for us, and that’s why we look after your physical wellbeing with free eye tests, flu vaccinations, and an outstanding occupational health service. We also look after your mental </w:t>
      </w:r>
      <w:r w:rsidRPr="00BE28D3">
        <w:rPr>
          <w:rFonts w:asciiTheme="minorHAnsi" w:hAnsiTheme="minorHAnsi" w:cstheme="minorHAnsi"/>
          <w:color w:val="002060"/>
          <w:sz w:val="22"/>
          <w:szCs w:val="22"/>
        </w:rPr>
        <w:lastRenderedPageBreak/>
        <w:t>wellbeing too, with our employee assistance programme, providing legal, financial, health, parenting and life advice with 24 hour access for you and your family members. We also provide access to independent counselling specialists to beat those long waiting lists and ensure you have access to the right support at the right time.</w:t>
      </w:r>
    </w:p>
    <w:p w14:paraId="0F42B94B" w14:textId="0CB5CFE9"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b/>
        <w:t>Online GP Service</w:t>
      </w:r>
    </w:p>
    <w:p w14:paraId="0DCB20EE" w14:textId="18605E41"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 xml:space="preserve">Struggling to get an appointment with your local GP, we’ve got you covered. As an employee at The 3-18 Education Trust you will have 24 hour access to a GP appointment, these usually take place within 2 days at a time to suit you, prescriptions provided when required to be collected at your local pharmacy. This service is also open to your dependants. </w:t>
      </w:r>
    </w:p>
    <w:p w14:paraId="44BB0428" w14:textId="2016B8E1"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We’ve always got you covered</w:t>
      </w:r>
    </w:p>
    <w:p w14:paraId="559B4720" w14:textId="463A58C0"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4104733D"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Cycle to work scheme</w:t>
      </w:r>
    </w:p>
    <w:p w14:paraId="62C5B21E" w14:textId="06801EC3"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554F0343"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Home and Electronics Scheme</w:t>
      </w:r>
    </w:p>
    <w:p w14:paraId="533CFD6D" w14:textId="5CFCE6A2"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65D32180"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Awards for long service</w:t>
      </w:r>
    </w:p>
    <w:p w14:paraId="6FB922B5" w14:textId="2B4F6DC3"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2C757995" w14:textId="6486D3B8"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Career Progression</w:t>
      </w:r>
    </w:p>
    <w:p w14:paraId="31C61E79" w14:textId="28E530E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188BDD87" w14:textId="64CE3910"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Additional Perks</w:t>
      </w:r>
    </w:p>
    <w:p w14:paraId="26F4C8C9" w14:textId="5CD4CFEB" w:rsidR="009A6C2C" w:rsidRDefault="009A6C2C" w:rsidP="00E5142E">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r w:rsidR="00483B9F">
        <w:rPr>
          <w:rFonts w:asciiTheme="minorHAnsi" w:hAnsiTheme="minorHAnsi" w:cstheme="minorHAnsi"/>
          <w:color w:val="002060"/>
          <w:sz w:val="22"/>
          <w:szCs w:val="22"/>
        </w:rPr>
        <w:t>.</w:t>
      </w:r>
    </w:p>
    <w:p w14:paraId="6B395717" w14:textId="2B3C737F" w:rsidR="00483B9F" w:rsidRDefault="00483B9F" w:rsidP="00E5142E">
      <w:pPr>
        <w:pStyle w:val="NormalWeb"/>
        <w:shd w:val="clear" w:color="auto" w:fill="FFFFFF"/>
        <w:rPr>
          <w:rFonts w:asciiTheme="minorHAnsi" w:hAnsiTheme="minorHAnsi" w:cstheme="minorHAnsi"/>
          <w:color w:val="002060"/>
          <w:sz w:val="22"/>
          <w:szCs w:val="22"/>
        </w:rPr>
      </w:pPr>
    </w:p>
    <w:p w14:paraId="49278D8D" w14:textId="0D6E3FD4" w:rsidR="00483B9F" w:rsidRDefault="00483B9F" w:rsidP="00E5142E">
      <w:pPr>
        <w:pStyle w:val="NormalWeb"/>
        <w:shd w:val="clear" w:color="auto" w:fill="FFFFFF"/>
        <w:rPr>
          <w:rFonts w:asciiTheme="minorHAnsi" w:hAnsiTheme="minorHAnsi" w:cstheme="minorHAnsi"/>
          <w:color w:val="002060"/>
          <w:sz w:val="22"/>
          <w:szCs w:val="22"/>
        </w:rPr>
      </w:pPr>
    </w:p>
    <w:p w14:paraId="5993672E" w14:textId="06EA2E46" w:rsidR="00483B9F" w:rsidRDefault="00483B9F" w:rsidP="00E5142E">
      <w:pPr>
        <w:pStyle w:val="NormalWeb"/>
        <w:shd w:val="clear" w:color="auto" w:fill="FFFFFF"/>
        <w:rPr>
          <w:rFonts w:asciiTheme="minorHAnsi" w:hAnsiTheme="minorHAnsi" w:cstheme="minorHAnsi"/>
          <w:color w:val="002060"/>
          <w:sz w:val="22"/>
          <w:szCs w:val="22"/>
        </w:rPr>
      </w:pPr>
    </w:p>
    <w:p w14:paraId="08E354B2" w14:textId="77777777"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bCs/>
          <w:color w:val="FFFFFF" w:themeColor="background1"/>
          <w:sz w:val="28"/>
          <w:szCs w:val="28"/>
        </w:rPr>
      </w:pPr>
      <w:r w:rsidRPr="00483B9F">
        <w:rPr>
          <w:rFonts w:cstheme="minorHAnsi"/>
          <w:b/>
          <w:bCs/>
          <w:color w:val="FFFFFF" w:themeColor="background1"/>
          <w:sz w:val="28"/>
          <w:szCs w:val="28"/>
        </w:rPr>
        <w:lastRenderedPageBreak/>
        <w:t>Additional Information about The Priory School</w:t>
      </w:r>
    </w:p>
    <w:p w14:paraId="1434F022"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DECF60F"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6A86FA6"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56CFF0BF"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67456" behindDoc="1" locked="0" layoutInCell="1" allowOverlap="1" wp14:anchorId="4648839A" wp14:editId="66ED8CE0">
            <wp:simplePos x="0" y="0"/>
            <wp:positionH relativeFrom="margin">
              <wp:posOffset>3550920</wp:posOffset>
            </wp:positionH>
            <wp:positionV relativeFrom="paragraph">
              <wp:posOffset>1964055</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noProof/>
          <w:color w:val="001F5F"/>
          <w:szCs w:val="22"/>
        </w:rPr>
        <w:drawing>
          <wp:anchor distT="0" distB="0" distL="114300" distR="114300" simplePos="0" relativeHeight="251666432" behindDoc="0" locked="0" layoutInCell="1" allowOverlap="1" wp14:anchorId="424256B9" wp14:editId="0605DFE3">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0253A722" w14:textId="77777777" w:rsidR="00483B9F" w:rsidRPr="00D4665E" w:rsidRDefault="00483B9F" w:rsidP="00483B9F">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5E3F6B5D"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206A87A" w14:textId="44285E78"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68480" behindDoc="0" locked="0" layoutInCell="1" allowOverlap="1" wp14:anchorId="6985B8FB" wp14:editId="34961C5C">
            <wp:simplePos x="0" y="0"/>
            <wp:positionH relativeFrom="column">
              <wp:posOffset>3040380</wp:posOffset>
            </wp:positionH>
            <wp:positionV relativeFrom="paragraph">
              <wp:posOffset>2174240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25" name="Picture 2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noProof/>
          <w:color w:val="001F5F"/>
          <w:szCs w:val="22"/>
        </w:rPr>
        <w:drawing>
          <wp:anchor distT="0" distB="0" distL="114300" distR="114300" simplePos="0" relativeHeight="251665408" behindDoc="0" locked="0" layoutInCell="1" allowOverlap="1" wp14:anchorId="2A6AB16D" wp14:editId="5A2571A5">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147A2B10" w14:textId="0B9DEA0B" w:rsidR="00483B9F" w:rsidRDefault="00483B9F" w:rsidP="00483B9F">
      <w:pPr>
        <w:pStyle w:val="NormalWeb"/>
        <w:shd w:val="clear" w:color="auto" w:fill="FFFFFF"/>
        <w:spacing w:before="0" w:beforeAutospacing="0" w:after="0" w:afterAutospacing="0"/>
        <w:rPr>
          <w:rFonts w:asciiTheme="minorHAnsi" w:eastAsia="Arial" w:hAnsiTheme="minorHAnsi" w:cstheme="minorHAnsi"/>
          <w:noProof/>
          <w:color w:val="001F5F"/>
          <w:szCs w:val="22"/>
        </w:rPr>
      </w:pPr>
    </w:p>
    <w:p w14:paraId="2DD2B704" w14:textId="77777777" w:rsidR="00483B9F" w:rsidRDefault="00483B9F" w:rsidP="00483B9F">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07C3E2C2"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0DED8D7" w14:textId="77777777" w:rsidR="00483B9F" w:rsidRDefault="00483B9F" w:rsidP="00483B9F">
      <w:pPr>
        <w:rPr>
          <w:rFonts w:eastAsia="Calibri" w:cstheme="minorHAnsi"/>
          <w:b/>
          <w:i/>
          <w:iCs/>
          <w:color w:val="1F4E79" w:themeColor="accent5" w:themeShade="80"/>
          <w:sz w:val="24"/>
          <w:szCs w:val="24"/>
        </w:rPr>
      </w:pPr>
    </w:p>
    <w:p w14:paraId="0031519A" w14:textId="77777777" w:rsidR="00483B9F" w:rsidRDefault="00483B9F" w:rsidP="00483B9F">
      <w:pPr>
        <w:rPr>
          <w:rFonts w:eastAsia="Calibri" w:cstheme="minorHAnsi"/>
          <w:b/>
          <w:i/>
          <w:iCs/>
          <w:color w:val="1F4E79" w:themeColor="accent5" w:themeShade="80"/>
          <w:sz w:val="24"/>
          <w:szCs w:val="24"/>
        </w:rPr>
      </w:pPr>
    </w:p>
    <w:p w14:paraId="7F143BD6" w14:textId="5BBCFD74" w:rsidR="00483B9F" w:rsidRDefault="00483B9F" w:rsidP="00483B9F">
      <w:pPr>
        <w:rPr>
          <w:rFonts w:eastAsia="Calibri" w:cstheme="minorHAnsi"/>
          <w:b/>
          <w:i/>
          <w:iCs/>
          <w:color w:val="1F4E79" w:themeColor="accent5" w:themeShade="80"/>
          <w:sz w:val="24"/>
          <w:szCs w:val="24"/>
        </w:rPr>
      </w:pPr>
    </w:p>
    <w:p w14:paraId="25232B88" w14:textId="7A524E71"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tabs>
          <w:tab w:val="left" w:pos="3660"/>
        </w:tabs>
        <w:jc w:val="center"/>
        <w:outlineLvl w:val="0"/>
        <w:rPr>
          <w:rFonts w:cstheme="minorHAnsi"/>
          <w:b/>
          <w:color w:val="FFFFFF" w:themeColor="background1"/>
          <w:sz w:val="28"/>
          <w:szCs w:val="28"/>
        </w:rPr>
      </w:pPr>
      <w:r w:rsidRPr="00483B9F">
        <w:rPr>
          <w:rFonts w:cstheme="minorHAnsi"/>
          <w:b/>
          <w:color w:val="FFFFFF" w:themeColor="background1"/>
          <w:sz w:val="28"/>
          <w:szCs w:val="28"/>
        </w:rPr>
        <w:lastRenderedPageBreak/>
        <w:t>Job Description</w:t>
      </w:r>
    </w:p>
    <w:p w14:paraId="5149D676" w14:textId="77777777" w:rsidR="00483B9F" w:rsidRPr="00483B9F" w:rsidRDefault="00483B9F" w:rsidP="00483B9F">
      <w:pPr>
        <w:spacing w:after="0"/>
        <w:jc w:val="center"/>
        <w:rPr>
          <w:rFonts w:cstheme="minorHAnsi"/>
          <w:noProof/>
          <w:color w:val="002060"/>
          <w:lang w:eastAsia="en-GB"/>
        </w:rPr>
      </w:pPr>
    </w:p>
    <w:p w14:paraId="18B54B18" w14:textId="77777777" w:rsidR="00483B9F" w:rsidRPr="00483B9F" w:rsidRDefault="00483B9F" w:rsidP="00483B9F">
      <w:pPr>
        <w:spacing w:after="0"/>
        <w:jc w:val="center"/>
        <w:rPr>
          <w:rFonts w:cstheme="minorHAnsi"/>
          <w:b/>
          <w:color w:val="002060"/>
          <w:u w:val="single"/>
        </w:rPr>
      </w:pPr>
      <w:r w:rsidRPr="00483B9F">
        <w:rPr>
          <w:rFonts w:cstheme="minorHAnsi"/>
          <w:noProof/>
          <w:color w:val="002060"/>
        </w:rPr>
        <w:drawing>
          <wp:inline distT="0" distB="0" distL="0" distR="0" wp14:anchorId="7CD86A31" wp14:editId="156EDA15">
            <wp:extent cx="2936005" cy="868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483B9F">
        <w:rPr>
          <w:rFonts w:cstheme="minorHAnsi"/>
          <w:noProof/>
          <w:color w:val="002060"/>
          <w:lang w:eastAsia="en-GB"/>
        </w:rPr>
        <w:t xml:space="preserve"> </w:t>
      </w:r>
    </w:p>
    <w:p w14:paraId="0F8AF951" w14:textId="77777777" w:rsidR="000112E6" w:rsidRPr="00563297" w:rsidRDefault="000112E6" w:rsidP="000112E6">
      <w:pPr>
        <w:spacing w:after="0"/>
        <w:rPr>
          <w:rFonts w:cstheme="minorHAnsi"/>
          <w:b/>
          <w:color w:val="002060"/>
          <w:u w:val="single"/>
        </w:rPr>
      </w:pPr>
    </w:p>
    <w:p w14:paraId="498124FD" w14:textId="77777777" w:rsidR="00855CBF" w:rsidRPr="00855CBF" w:rsidRDefault="00855CBF" w:rsidP="00855CBF">
      <w:pPr>
        <w:spacing w:after="0"/>
        <w:rPr>
          <w:rFonts w:cstheme="minorHAnsi"/>
          <w:b/>
          <w:color w:val="00206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F74E2" w:rsidRPr="00C96F7E" w14:paraId="1C7BEEF5" w14:textId="77777777" w:rsidTr="00736489">
        <w:trPr>
          <w:jc w:val="center"/>
        </w:trPr>
        <w:tc>
          <w:tcPr>
            <w:tcW w:w="2830" w:type="dxa"/>
            <w:vAlign w:val="center"/>
          </w:tcPr>
          <w:p w14:paraId="260EC091" w14:textId="77777777" w:rsidR="009F74E2" w:rsidRPr="00C96F7E" w:rsidRDefault="009F74E2" w:rsidP="00736489">
            <w:pPr>
              <w:spacing w:before="120" w:after="120"/>
              <w:rPr>
                <w:rFonts w:cstheme="minorHAnsi"/>
                <w:b/>
                <w:color w:val="002060"/>
                <w:sz w:val="24"/>
                <w:szCs w:val="24"/>
              </w:rPr>
            </w:pPr>
            <w:r w:rsidRPr="00C96F7E">
              <w:rPr>
                <w:rFonts w:cstheme="minorHAnsi"/>
                <w:b/>
                <w:color w:val="002060"/>
                <w:sz w:val="24"/>
                <w:szCs w:val="24"/>
              </w:rPr>
              <w:t>Title of Post</w:t>
            </w:r>
          </w:p>
        </w:tc>
        <w:tc>
          <w:tcPr>
            <w:tcW w:w="6435" w:type="dxa"/>
            <w:vAlign w:val="center"/>
          </w:tcPr>
          <w:p w14:paraId="1EFE4A7A" w14:textId="77777777" w:rsidR="009F74E2" w:rsidRPr="00C96F7E" w:rsidRDefault="009F74E2" w:rsidP="00736489">
            <w:p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Faculty Leader – Art, Design &amp; Technology</w:t>
            </w:r>
          </w:p>
        </w:tc>
      </w:tr>
      <w:tr w:rsidR="009F74E2" w:rsidRPr="00C96F7E" w14:paraId="7C47AF04" w14:textId="77777777" w:rsidTr="00736489">
        <w:trPr>
          <w:trHeight w:val="257"/>
          <w:jc w:val="center"/>
        </w:trPr>
        <w:tc>
          <w:tcPr>
            <w:tcW w:w="2830" w:type="dxa"/>
            <w:vAlign w:val="center"/>
          </w:tcPr>
          <w:p w14:paraId="598AEF2A" w14:textId="77777777" w:rsidR="009F74E2" w:rsidRPr="00C96F7E" w:rsidRDefault="009F74E2" w:rsidP="00736489">
            <w:pPr>
              <w:spacing w:before="120" w:after="120"/>
              <w:rPr>
                <w:rFonts w:cstheme="minorHAnsi"/>
                <w:b/>
                <w:color w:val="002060"/>
                <w:sz w:val="24"/>
                <w:szCs w:val="24"/>
              </w:rPr>
            </w:pPr>
            <w:r w:rsidRPr="00C96F7E">
              <w:rPr>
                <w:rFonts w:cstheme="minorHAnsi"/>
                <w:b/>
                <w:color w:val="002060"/>
                <w:sz w:val="24"/>
                <w:szCs w:val="24"/>
              </w:rPr>
              <w:t>Grade and SCP</w:t>
            </w:r>
          </w:p>
        </w:tc>
        <w:tc>
          <w:tcPr>
            <w:tcW w:w="6435" w:type="dxa"/>
            <w:vAlign w:val="center"/>
          </w:tcPr>
          <w:p w14:paraId="42060702" w14:textId="77777777" w:rsidR="009F74E2" w:rsidRPr="00C96F7E" w:rsidRDefault="009F74E2" w:rsidP="00736489">
            <w:pPr>
              <w:spacing w:before="120" w:after="120"/>
              <w:rPr>
                <w:rFonts w:cstheme="minorHAnsi"/>
                <w:bCs/>
                <w:color w:val="002060"/>
                <w:sz w:val="24"/>
                <w:szCs w:val="24"/>
              </w:rPr>
            </w:pPr>
            <w:r w:rsidRPr="00C96F7E">
              <w:rPr>
                <w:rFonts w:cstheme="minorHAnsi"/>
                <w:bCs/>
                <w:color w:val="002060"/>
                <w:sz w:val="24"/>
                <w:szCs w:val="24"/>
              </w:rPr>
              <w:t>L5 to L7</w:t>
            </w:r>
          </w:p>
        </w:tc>
      </w:tr>
      <w:tr w:rsidR="009F74E2" w:rsidRPr="00C96F7E" w14:paraId="7CAD5489" w14:textId="77777777" w:rsidTr="00736489">
        <w:trPr>
          <w:jc w:val="center"/>
        </w:trPr>
        <w:tc>
          <w:tcPr>
            <w:tcW w:w="2830" w:type="dxa"/>
            <w:vAlign w:val="center"/>
          </w:tcPr>
          <w:p w14:paraId="65121DBE" w14:textId="77777777" w:rsidR="009F74E2" w:rsidRPr="00C96F7E" w:rsidRDefault="009F74E2" w:rsidP="00736489">
            <w:pPr>
              <w:spacing w:before="120" w:after="120"/>
              <w:rPr>
                <w:rFonts w:cstheme="minorHAnsi"/>
                <w:b/>
                <w:color w:val="002060"/>
                <w:sz w:val="24"/>
                <w:szCs w:val="24"/>
              </w:rPr>
            </w:pPr>
            <w:r w:rsidRPr="00C96F7E">
              <w:rPr>
                <w:rFonts w:cstheme="minorHAnsi"/>
                <w:b/>
                <w:color w:val="002060"/>
                <w:sz w:val="24"/>
                <w:szCs w:val="24"/>
              </w:rPr>
              <w:t>Hours/Working Weeks</w:t>
            </w:r>
          </w:p>
        </w:tc>
        <w:tc>
          <w:tcPr>
            <w:tcW w:w="6435" w:type="dxa"/>
            <w:vAlign w:val="center"/>
          </w:tcPr>
          <w:p w14:paraId="030BF471" w14:textId="77777777" w:rsidR="009F74E2" w:rsidRPr="00C96F7E" w:rsidRDefault="009F74E2" w:rsidP="00736489">
            <w:pPr>
              <w:spacing w:before="120" w:after="120"/>
              <w:rPr>
                <w:rFonts w:cstheme="minorHAnsi"/>
                <w:bCs/>
                <w:color w:val="002060"/>
                <w:sz w:val="24"/>
                <w:szCs w:val="24"/>
              </w:rPr>
            </w:pPr>
            <w:r w:rsidRPr="00C96F7E">
              <w:rPr>
                <w:rFonts w:cstheme="minorHAnsi"/>
                <w:bCs/>
                <w:color w:val="002060"/>
                <w:sz w:val="24"/>
                <w:szCs w:val="24"/>
              </w:rPr>
              <w:t>Full Time</w:t>
            </w:r>
          </w:p>
        </w:tc>
      </w:tr>
      <w:tr w:rsidR="009F74E2" w:rsidRPr="00C96F7E" w14:paraId="061F2274" w14:textId="77777777" w:rsidTr="00736489">
        <w:trPr>
          <w:jc w:val="center"/>
        </w:trPr>
        <w:tc>
          <w:tcPr>
            <w:tcW w:w="2830" w:type="dxa"/>
            <w:vAlign w:val="center"/>
          </w:tcPr>
          <w:p w14:paraId="20910289" w14:textId="77777777" w:rsidR="009F74E2" w:rsidRPr="00C96F7E" w:rsidRDefault="009F74E2" w:rsidP="00736489">
            <w:pPr>
              <w:spacing w:before="120" w:after="120"/>
              <w:rPr>
                <w:rFonts w:cstheme="minorHAnsi"/>
                <w:b/>
                <w:color w:val="002060"/>
                <w:sz w:val="24"/>
                <w:szCs w:val="24"/>
              </w:rPr>
            </w:pPr>
            <w:r w:rsidRPr="00C96F7E">
              <w:rPr>
                <w:rFonts w:cstheme="minorHAnsi"/>
                <w:b/>
                <w:color w:val="002060"/>
                <w:sz w:val="24"/>
                <w:szCs w:val="24"/>
              </w:rPr>
              <w:t>Post Status</w:t>
            </w:r>
          </w:p>
        </w:tc>
        <w:tc>
          <w:tcPr>
            <w:tcW w:w="6435" w:type="dxa"/>
            <w:vAlign w:val="center"/>
          </w:tcPr>
          <w:p w14:paraId="761B086D" w14:textId="77777777" w:rsidR="009F74E2" w:rsidRPr="00C96F7E" w:rsidRDefault="009F74E2" w:rsidP="00736489">
            <w:pPr>
              <w:spacing w:before="120" w:after="120"/>
              <w:rPr>
                <w:rFonts w:cstheme="minorHAnsi"/>
                <w:bCs/>
                <w:color w:val="002060"/>
                <w:sz w:val="24"/>
                <w:szCs w:val="24"/>
              </w:rPr>
            </w:pPr>
            <w:r w:rsidRPr="00C96F7E">
              <w:rPr>
                <w:rFonts w:cstheme="minorHAnsi"/>
                <w:bCs/>
                <w:color w:val="002060"/>
                <w:sz w:val="24"/>
                <w:szCs w:val="24"/>
              </w:rPr>
              <w:t>Permanent</w:t>
            </w:r>
          </w:p>
        </w:tc>
      </w:tr>
      <w:tr w:rsidR="009F74E2" w:rsidRPr="00C96F7E" w14:paraId="11C71287" w14:textId="77777777" w:rsidTr="00736489">
        <w:trPr>
          <w:trHeight w:val="257"/>
          <w:jc w:val="center"/>
        </w:trPr>
        <w:tc>
          <w:tcPr>
            <w:tcW w:w="2830" w:type="dxa"/>
            <w:vAlign w:val="center"/>
          </w:tcPr>
          <w:p w14:paraId="7379827F" w14:textId="77777777" w:rsidR="009F74E2" w:rsidRPr="00C96F7E" w:rsidRDefault="009F74E2" w:rsidP="00736489">
            <w:pPr>
              <w:spacing w:before="120" w:after="120"/>
              <w:rPr>
                <w:rFonts w:cstheme="minorHAnsi"/>
                <w:b/>
                <w:color w:val="002060"/>
                <w:sz w:val="24"/>
                <w:szCs w:val="24"/>
              </w:rPr>
            </w:pPr>
            <w:r w:rsidRPr="00C96F7E">
              <w:rPr>
                <w:rFonts w:cstheme="minorHAnsi"/>
                <w:b/>
                <w:color w:val="002060"/>
                <w:sz w:val="24"/>
                <w:szCs w:val="24"/>
              </w:rPr>
              <w:t>Accountable To</w:t>
            </w:r>
          </w:p>
        </w:tc>
        <w:tc>
          <w:tcPr>
            <w:tcW w:w="6435" w:type="dxa"/>
            <w:vAlign w:val="center"/>
          </w:tcPr>
          <w:p w14:paraId="1790317C" w14:textId="77777777" w:rsidR="009F74E2" w:rsidRPr="00C96F7E" w:rsidRDefault="009F74E2" w:rsidP="00736489">
            <w:p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The Senior Leadership Team</w:t>
            </w:r>
          </w:p>
        </w:tc>
      </w:tr>
    </w:tbl>
    <w:p w14:paraId="7FCE9F7E" w14:textId="77777777" w:rsidR="009F74E2" w:rsidRPr="00C96F7E" w:rsidRDefault="009F74E2" w:rsidP="009F74E2">
      <w:pPr>
        <w:spacing w:after="0" w:line="240" w:lineRule="auto"/>
        <w:rPr>
          <w:rFonts w:cstheme="minorHAnsi"/>
          <w:b/>
          <w:color w:val="002060"/>
          <w:sz w:val="24"/>
          <w:szCs w:val="24"/>
          <w:u w:val="single"/>
        </w:rPr>
      </w:pPr>
    </w:p>
    <w:p w14:paraId="34C99B16" w14:textId="77777777" w:rsidR="009F74E2" w:rsidRPr="00C96F7E" w:rsidRDefault="009F74E2" w:rsidP="009F74E2">
      <w:pPr>
        <w:spacing w:after="0" w:line="240" w:lineRule="auto"/>
        <w:rPr>
          <w:rFonts w:cstheme="minorHAnsi"/>
          <w:b/>
          <w:color w:val="1F4E79" w:themeColor="accent5" w:themeShade="80"/>
          <w:sz w:val="24"/>
          <w:szCs w:val="24"/>
          <w:u w:val="single"/>
        </w:rPr>
      </w:pPr>
      <w:r w:rsidRPr="00C96F7E">
        <w:rPr>
          <w:rFonts w:cstheme="minorHAnsi"/>
          <w:b/>
          <w:color w:val="1F4E79" w:themeColor="accent5" w:themeShade="80"/>
          <w:sz w:val="24"/>
          <w:szCs w:val="24"/>
          <w:u w:val="single"/>
        </w:rPr>
        <w:t>Main Purpose</w:t>
      </w:r>
    </w:p>
    <w:p w14:paraId="3966CF1B" w14:textId="77777777" w:rsidR="009F74E2" w:rsidRPr="00C96F7E" w:rsidRDefault="009F74E2" w:rsidP="009F74E2">
      <w:pPr>
        <w:spacing w:after="0" w:line="240" w:lineRule="auto"/>
        <w:rPr>
          <w:rFonts w:cstheme="minorHAnsi"/>
          <w:color w:val="1F4E79" w:themeColor="accent5" w:themeShade="80"/>
          <w:sz w:val="24"/>
          <w:szCs w:val="24"/>
        </w:rPr>
      </w:pPr>
    </w:p>
    <w:p w14:paraId="38242456" w14:textId="77777777" w:rsidR="009F74E2" w:rsidRPr="00C96F7E" w:rsidRDefault="009F74E2" w:rsidP="009F74E2">
      <w:pPr>
        <w:pStyle w:val="ListParagraph"/>
        <w:numPr>
          <w:ilvl w:val="0"/>
          <w:numId w:val="18"/>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Provide strategic leadership of Art, Design &amp; Technology Faculty to secure excellence in curriculum, teaching, assessment, and outcomes for all learners, including disadvantaged, SEND, EAL, and high prior attainers.</w:t>
      </w:r>
    </w:p>
    <w:p w14:paraId="5D92D5CD" w14:textId="77777777" w:rsidR="009F74E2" w:rsidRPr="00C96F7E" w:rsidRDefault="009F74E2" w:rsidP="009F74E2">
      <w:pPr>
        <w:pStyle w:val="ListParagraph"/>
        <w:numPr>
          <w:ilvl w:val="0"/>
          <w:numId w:val="18"/>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Contribute as a member of the Extended Leadership Team (ELT) to whole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school priorities, culture, and performance - deputising for SLT as required.</w:t>
      </w:r>
    </w:p>
    <w:p w14:paraId="6520FC27" w14:textId="77777777" w:rsidR="009F74E2" w:rsidRPr="00C96F7E" w:rsidRDefault="009F74E2" w:rsidP="009F74E2">
      <w:pPr>
        <w:pStyle w:val="ListParagraph"/>
        <w:numPr>
          <w:ilvl w:val="0"/>
          <w:numId w:val="18"/>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Build a high</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performing team, developing staff, talent, and succession, while safeguarding, promoting wellbeing, and optimising workload.</w:t>
      </w:r>
    </w:p>
    <w:p w14:paraId="3D764679" w14:textId="77777777" w:rsidR="009F74E2" w:rsidRPr="00C96F7E" w:rsidRDefault="009F74E2" w:rsidP="009F74E2">
      <w:pPr>
        <w:pStyle w:val="ListParagraph"/>
        <w:numPr>
          <w:ilvl w:val="0"/>
          <w:numId w:val="18"/>
        </w:numPr>
        <w:spacing w:after="0" w:line="240" w:lineRule="auto"/>
        <w:rPr>
          <w:rFonts w:eastAsia="MS Mincho" w:cstheme="minorHAnsi"/>
          <w:color w:val="1F4E79" w:themeColor="accent5" w:themeShade="80"/>
          <w:sz w:val="24"/>
          <w:szCs w:val="24"/>
        </w:rPr>
      </w:pPr>
      <w:r w:rsidRPr="00C96F7E">
        <w:rPr>
          <w:rFonts w:cstheme="minorHAnsi"/>
          <w:color w:val="1F4E79" w:themeColor="accent5" w:themeShade="80"/>
          <w:sz w:val="24"/>
          <w:szCs w:val="24"/>
        </w:rPr>
        <w:t>Lead evidence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informed improvement and innovation that aligns with the school’s vision and values, Trust strategy, and statutory frameworks.</w:t>
      </w:r>
    </w:p>
    <w:p w14:paraId="7D7A75C8" w14:textId="77777777" w:rsidR="009F74E2" w:rsidRPr="00C96F7E" w:rsidRDefault="009F74E2" w:rsidP="009F74E2">
      <w:pPr>
        <w:pStyle w:val="ListParagraph"/>
        <w:numPr>
          <w:ilvl w:val="0"/>
          <w:numId w:val="18"/>
        </w:numPr>
        <w:spacing w:after="0" w:line="240" w:lineRule="auto"/>
        <w:rPr>
          <w:rFonts w:cstheme="minorHAnsi"/>
          <w:bCs/>
          <w:color w:val="002060"/>
          <w:sz w:val="24"/>
          <w:szCs w:val="24"/>
        </w:rPr>
      </w:pPr>
      <w:r w:rsidRPr="00C96F7E">
        <w:rPr>
          <w:rFonts w:cstheme="minorHAnsi"/>
          <w:bCs/>
          <w:color w:val="002060"/>
          <w:sz w:val="24"/>
          <w:szCs w:val="24"/>
        </w:rPr>
        <w:t>Promote creativity, innovation, and enterprise education within the faculty and across the wider curriculum. Lead enrichment and extra-curricular programmes that inspire future thinking and practical skills.</w:t>
      </w:r>
    </w:p>
    <w:p w14:paraId="3F148CC5" w14:textId="5471FEA7" w:rsidR="009F74E2" w:rsidRPr="00C96F7E" w:rsidRDefault="009F74E2" w:rsidP="009F74E2">
      <w:pPr>
        <w:spacing w:after="0" w:line="240" w:lineRule="auto"/>
        <w:rPr>
          <w:rFonts w:cstheme="minorHAnsi"/>
          <w:b/>
          <w:color w:val="1F4E79" w:themeColor="accent5" w:themeShade="80"/>
          <w:sz w:val="24"/>
          <w:szCs w:val="24"/>
          <w:u w:val="single"/>
        </w:rPr>
      </w:pPr>
      <w:r w:rsidRPr="00C96F7E">
        <w:rPr>
          <w:rFonts w:cstheme="minorHAnsi"/>
          <w:noProof/>
          <w:color w:val="002060"/>
          <w:sz w:val="24"/>
          <w:szCs w:val="24"/>
        </w:rPr>
        <w:drawing>
          <wp:anchor distT="0" distB="0" distL="114300" distR="114300" simplePos="0" relativeHeight="251672576" behindDoc="1" locked="0" layoutInCell="1" allowOverlap="1" wp14:anchorId="61FC83EF" wp14:editId="2F5E47F5">
            <wp:simplePos x="0" y="0"/>
            <wp:positionH relativeFrom="margin">
              <wp:posOffset>-520700</wp:posOffset>
            </wp:positionH>
            <wp:positionV relativeFrom="page">
              <wp:posOffset>6467920</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p>
    <w:p w14:paraId="12693112" w14:textId="77777777" w:rsidR="009F74E2" w:rsidRPr="00C96F7E" w:rsidRDefault="009F74E2" w:rsidP="009F74E2">
      <w:pPr>
        <w:spacing w:after="0" w:line="240" w:lineRule="auto"/>
        <w:rPr>
          <w:rFonts w:cstheme="minorHAnsi"/>
          <w:b/>
          <w:color w:val="1F4E79" w:themeColor="accent5" w:themeShade="80"/>
          <w:sz w:val="24"/>
          <w:szCs w:val="24"/>
          <w:u w:val="single"/>
        </w:rPr>
      </w:pPr>
      <w:r w:rsidRPr="00C96F7E">
        <w:rPr>
          <w:rFonts w:cstheme="minorHAnsi"/>
          <w:b/>
          <w:color w:val="1F4E79" w:themeColor="accent5" w:themeShade="80"/>
          <w:sz w:val="24"/>
          <w:szCs w:val="24"/>
          <w:u w:val="single"/>
        </w:rPr>
        <w:t>Duties &amp; Responsibilities</w:t>
      </w:r>
    </w:p>
    <w:p w14:paraId="688C284C" w14:textId="77777777" w:rsidR="009F74E2" w:rsidRPr="00C96F7E" w:rsidRDefault="009F74E2" w:rsidP="009F74E2">
      <w:pPr>
        <w:spacing w:after="0" w:line="240" w:lineRule="auto"/>
        <w:rPr>
          <w:rFonts w:cstheme="minorHAnsi"/>
          <w:b/>
          <w:color w:val="1F4E79" w:themeColor="accent5" w:themeShade="80"/>
          <w:sz w:val="24"/>
          <w:szCs w:val="24"/>
        </w:rPr>
      </w:pPr>
    </w:p>
    <w:p w14:paraId="63F2E49E"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Strategic Leadership &amp; Culture</w:t>
      </w:r>
    </w:p>
    <w:p w14:paraId="783968A6"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Translate the school’s vision into an ambitious faculty strategy with clear milestones, resourced plans, and risk management.</w:t>
      </w:r>
    </w:p>
    <w:p w14:paraId="4D708DAF"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the faculty’s contribution to whole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school priorities as outlined in the School Development Plan.</w:t>
      </w:r>
    </w:p>
    <w:p w14:paraId="71F84345"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Champion the belonging framework and an inclusive culture that welcomes diversity, ensures equity, and actively addresses barriers to participation and achievement.</w:t>
      </w:r>
    </w:p>
    <w:p w14:paraId="5C399FF5"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Model and promote professional conduct and the Teachers’ Standards (Part 1 &amp; Part 2).</w:t>
      </w:r>
    </w:p>
    <w:p w14:paraId="29BA5771"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Work in partnership with the Assistant Faculty Leader to co-plan faculty improvement strategies, delegate responsibilities effectively, and maintain regular communication to ensure alignment.</w:t>
      </w:r>
    </w:p>
    <w:p w14:paraId="6CB950EE"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lastRenderedPageBreak/>
        <w:t>Champion a culture of creativity and innovation, embedding enterprise education and future-focused learning across the school.</w:t>
      </w:r>
    </w:p>
    <w:p w14:paraId="1C62B439" w14:textId="77777777" w:rsidR="009F74E2" w:rsidRPr="00C96F7E" w:rsidRDefault="009F74E2" w:rsidP="009F74E2">
      <w:pPr>
        <w:pStyle w:val="ListParagraph"/>
        <w:numPr>
          <w:ilvl w:val="0"/>
          <w:numId w:val="19"/>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whole-school initiatives that promote design thinking, sustainability, and entrepreneurial skills.</w:t>
      </w:r>
    </w:p>
    <w:p w14:paraId="11A8A8A1" w14:textId="77777777" w:rsidR="009F74E2" w:rsidRPr="00C96F7E" w:rsidRDefault="009F74E2" w:rsidP="009F74E2">
      <w:pPr>
        <w:spacing w:after="0" w:line="240" w:lineRule="auto"/>
        <w:rPr>
          <w:rFonts w:cstheme="minorHAnsi"/>
          <w:b/>
          <w:color w:val="1F4E79" w:themeColor="accent5" w:themeShade="80"/>
          <w:sz w:val="24"/>
          <w:szCs w:val="24"/>
        </w:rPr>
      </w:pPr>
    </w:p>
    <w:p w14:paraId="0E59EBA1"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Curriculum Leadership</w:t>
      </w:r>
    </w:p>
    <w:p w14:paraId="2AB12960"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Design, sequence, and quality</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assure a coherent, ambitious curriculum across KS3 &amp; KS4 that builds powerful knowledge, disciplinary literacy, and progression (including SEND adaptations and EAL strategies).</w:t>
      </w:r>
    </w:p>
    <w:p w14:paraId="698D0FF4"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Ensure alignment with national frameworks, exam specifications &amp; School/Trust curriculum principles.</w:t>
      </w:r>
    </w:p>
    <w:p w14:paraId="63A9F9CD"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Maintain all curriculum documentation; audit and refine annually.</w:t>
      </w:r>
    </w:p>
    <w:p w14:paraId="0AE11879"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curriculum innovation and cross</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curricular coherence.</w:t>
      </w:r>
    </w:p>
    <w:p w14:paraId="78749C1E"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Oversee exam entries, NEAs/coursework, controlled assessments, and JCQ compliance, working with the Exams Officer.</w:t>
      </w:r>
    </w:p>
    <w:p w14:paraId="2C9613A6"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Ensure the KS3 curriculum integrates Art, Design, Technology, and Food &amp; Nutrition to develop creative problem-solving, technical skills, and cultural awareness.</w:t>
      </w:r>
    </w:p>
    <w:p w14:paraId="147C9EC0" w14:textId="77777777" w:rsidR="009F74E2" w:rsidRPr="00C96F7E" w:rsidRDefault="009F74E2" w:rsidP="009F74E2">
      <w:pPr>
        <w:pStyle w:val="ListParagraph"/>
        <w:numPr>
          <w:ilvl w:val="0"/>
          <w:numId w:val="20"/>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Embed enterprise projects and opportunities for students to design, create, and showcase work.</w:t>
      </w:r>
    </w:p>
    <w:p w14:paraId="0BE2DE41" w14:textId="77777777" w:rsidR="009F74E2" w:rsidRPr="00C96F7E" w:rsidRDefault="009F74E2" w:rsidP="009F74E2">
      <w:pPr>
        <w:spacing w:after="0" w:line="240" w:lineRule="auto"/>
        <w:rPr>
          <w:rFonts w:cstheme="minorHAnsi"/>
          <w:color w:val="1F4E79" w:themeColor="accent5" w:themeShade="80"/>
          <w:sz w:val="24"/>
          <w:szCs w:val="24"/>
        </w:rPr>
      </w:pPr>
    </w:p>
    <w:p w14:paraId="1975276D"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Teaching, Learning &amp; Assessment</w:t>
      </w:r>
    </w:p>
    <w:p w14:paraId="3E7642D6"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Set and model high expectations for evidence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informed pedagogy and climate for learning; regularly coach and mentor staff.</w:t>
      </w:r>
    </w:p>
    <w:p w14:paraId="59EED519"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Implement a proportionate QA cycle in line with school monitoring expectations with clear feedback and follow</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up.</w:t>
      </w:r>
    </w:p>
    <w:p w14:paraId="3A71F341"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QA strategy and delegate operational monitoring to Assistant Faculty Leader.</w:t>
      </w:r>
    </w:p>
    <w:p w14:paraId="408DCFEB"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Ensure robust assessment: valid, reliable, and fair; standardised and moderated; formative practices that drive planning and intervention.</w:t>
      </w:r>
    </w:p>
    <w:p w14:paraId="1B6E32E7"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Embed inclusive classroom practice, adaptive teaching, and reasonable adjustments in partnership with the SENDCo.</w:t>
      </w:r>
    </w:p>
    <w:p w14:paraId="6DA39B29"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intervention strategies for progress and attainment—including PP and other vulnerable cohorts.</w:t>
      </w:r>
    </w:p>
    <w:p w14:paraId="38846C88" w14:textId="77777777" w:rsidR="009F74E2" w:rsidRPr="00C96F7E" w:rsidRDefault="009F74E2" w:rsidP="009F74E2">
      <w:pPr>
        <w:pStyle w:val="ListParagraph"/>
        <w:numPr>
          <w:ilvl w:val="0"/>
          <w:numId w:val="21"/>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Maintain Ofsted readiness: staff can articulate curriculum, pedagogy, assessment, and impact; evidence is current and accurate.</w:t>
      </w:r>
    </w:p>
    <w:p w14:paraId="4B4461F7" w14:textId="77777777" w:rsidR="009F74E2" w:rsidRPr="00C96F7E" w:rsidRDefault="009F74E2" w:rsidP="009F74E2">
      <w:pPr>
        <w:spacing w:after="0" w:line="240" w:lineRule="auto"/>
        <w:rPr>
          <w:rFonts w:cstheme="minorHAnsi"/>
          <w:color w:val="1F4E79" w:themeColor="accent5" w:themeShade="80"/>
          <w:sz w:val="24"/>
          <w:szCs w:val="24"/>
        </w:rPr>
      </w:pPr>
    </w:p>
    <w:p w14:paraId="196F224A"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Data, Standards &amp; Impact</w:t>
      </w:r>
    </w:p>
    <w:p w14:paraId="57833764" w14:textId="77777777" w:rsidR="009F74E2" w:rsidRPr="00C96F7E" w:rsidRDefault="009F74E2" w:rsidP="009F74E2">
      <w:pPr>
        <w:pStyle w:val="ListParagraph"/>
        <w:numPr>
          <w:ilvl w:val="0"/>
          <w:numId w:val="22"/>
        </w:numPr>
        <w:rPr>
          <w:rFonts w:cstheme="minorHAnsi"/>
          <w:color w:val="1F4E79" w:themeColor="accent5" w:themeShade="80"/>
          <w:sz w:val="24"/>
          <w:szCs w:val="24"/>
        </w:rPr>
      </w:pPr>
      <w:r w:rsidRPr="00C96F7E">
        <w:rPr>
          <w:rFonts w:cstheme="minorHAnsi"/>
          <w:color w:val="1F4E79" w:themeColor="accent5" w:themeShade="80"/>
          <w:sz w:val="24"/>
          <w:szCs w:val="24"/>
        </w:rPr>
        <w:t>Own faculty performance: Progress 8/Attainment 8, subject outcomes, destination data, attendance and behaviour within the faculty.</w:t>
      </w:r>
    </w:p>
    <w:p w14:paraId="5FF0CE3E" w14:textId="77777777" w:rsidR="009F74E2" w:rsidRPr="00C96F7E" w:rsidRDefault="009F74E2" w:rsidP="009F74E2">
      <w:pPr>
        <w:pStyle w:val="ListParagraph"/>
        <w:numPr>
          <w:ilvl w:val="0"/>
          <w:numId w:val="22"/>
        </w:numPr>
        <w:rPr>
          <w:rFonts w:cstheme="minorHAnsi"/>
          <w:color w:val="1F4E79" w:themeColor="accent5" w:themeShade="80"/>
          <w:sz w:val="24"/>
          <w:szCs w:val="24"/>
        </w:rPr>
      </w:pPr>
      <w:r w:rsidRPr="00C96F7E">
        <w:rPr>
          <w:rFonts w:cstheme="minorHAnsi"/>
          <w:color w:val="1F4E79" w:themeColor="accent5" w:themeShade="80"/>
          <w:sz w:val="24"/>
          <w:szCs w:val="24"/>
        </w:rPr>
        <w:t>Lead intelligent use of MIS/analytics platforms to track attainment, progress of key cohorts, and QA outcomes.</w:t>
      </w:r>
    </w:p>
    <w:p w14:paraId="34251556" w14:textId="77777777" w:rsidR="009F74E2" w:rsidRPr="00C96F7E" w:rsidRDefault="009F74E2" w:rsidP="009F74E2">
      <w:pPr>
        <w:pStyle w:val="ListParagraph"/>
        <w:numPr>
          <w:ilvl w:val="0"/>
          <w:numId w:val="22"/>
        </w:numPr>
        <w:rPr>
          <w:rFonts w:cstheme="minorHAnsi"/>
          <w:color w:val="1F4E79" w:themeColor="accent5" w:themeShade="80"/>
          <w:sz w:val="24"/>
          <w:szCs w:val="24"/>
        </w:rPr>
      </w:pPr>
      <w:r w:rsidRPr="00C96F7E">
        <w:rPr>
          <w:rFonts w:cstheme="minorHAnsi"/>
          <w:color w:val="1F4E79" w:themeColor="accent5" w:themeShade="80"/>
          <w:sz w:val="24"/>
          <w:szCs w:val="24"/>
        </w:rPr>
        <w:t>Regularly report impact to SLT/Governors/Trust with diagnostic analysis, action plans, and evaluation of strategies (including cost</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benefit where applicable).</w:t>
      </w:r>
    </w:p>
    <w:p w14:paraId="0DB064E7" w14:textId="77777777" w:rsidR="009F74E2" w:rsidRPr="00C96F7E" w:rsidRDefault="009F74E2" w:rsidP="009F74E2">
      <w:pPr>
        <w:pStyle w:val="ListParagraph"/>
        <w:numPr>
          <w:ilvl w:val="0"/>
          <w:numId w:val="22"/>
        </w:numPr>
        <w:rPr>
          <w:rFonts w:cstheme="minorHAnsi"/>
          <w:color w:val="1F4E79" w:themeColor="accent5" w:themeShade="80"/>
          <w:sz w:val="24"/>
          <w:szCs w:val="24"/>
        </w:rPr>
      </w:pPr>
      <w:r w:rsidRPr="00C96F7E">
        <w:rPr>
          <w:rFonts w:cstheme="minorHAnsi"/>
          <w:noProof/>
          <w:color w:val="002060"/>
          <w:sz w:val="24"/>
          <w:szCs w:val="24"/>
        </w:rPr>
        <w:drawing>
          <wp:anchor distT="0" distB="0" distL="114300" distR="114300" simplePos="0" relativeHeight="251671552" behindDoc="1" locked="0" layoutInCell="1" allowOverlap="1" wp14:anchorId="4EFB5D91" wp14:editId="1C415C2B">
            <wp:simplePos x="0" y="0"/>
            <wp:positionH relativeFrom="margin">
              <wp:posOffset>-571311</wp:posOffset>
            </wp:positionH>
            <wp:positionV relativeFrom="page">
              <wp:posOffset>6445745</wp:posOffset>
            </wp:positionV>
            <wp:extent cx="6804660" cy="38404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C96F7E">
        <w:rPr>
          <w:rFonts w:cstheme="minorHAnsi"/>
          <w:color w:val="1F4E79" w:themeColor="accent5" w:themeShade="80"/>
          <w:sz w:val="24"/>
          <w:szCs w:val="24"/>
        </w:rPr>
        <w:t>Agree KPIs and success criteria and monitor them rigorously.</w:t>
      </w:r>
    </w:p>
    <w:p w14:paraId="431BB188" w14:textId="34432D1A" w:rsidR="009F74E2" w:rsidRDefault="009F74E2" w:rsidP="009F74E2">
      <w:pPr>
        <w:spacing w:after="0" w:line="240" w:lineRule="auto"/>
        <w:rPr>
          <w:rFonts w:cstheme="minorHAnsi"/>
          <w:b/>
          <w:color w:val="1F4E79" w:themeColor="accent5" w:themeShade="80"/>
          <w:sz w:val="24"/>
          <w:szCs w:val="24"/>
        </w:rPr>
      </w:pPr>
    </w:p>
    <w:p w14:paraId="10260F85" w14:textId="1F2E2953" w:rsidR="00467DB4" w:rsidRDefault="00467DB4" w:rsidP="009F74E2">
      <w:pPr>
        <w:spacing w:after="0" w:line="240" w:lineRule="auto"/>
        <w:rPr>
          <w:rFonts w:cstheme="minorHAnsi"/>
          <w:b/>
          <w:color w:val="1F4E79" w:themeColor="accent5" w:themeShade="80"/>
          <w:sz w:val="24"/>
          <w:szCs w:val="24"/>
        </w:rPr>
      </w:pPr>
    </w:p>
    <w:p w14:paraId="48F41DFC" w14:textId="582F154D" w:rsidR="00467DB4" w:rsidRDefault="00467DB4" w:rsidP="009F74E2">
      <w:pPr>
        <w:spacing w:after="0" w:line="240" w:lineRule="auto"/>
        <w:rPr>
          <w:rFonts w:cstheme="minorHAnsi"/>
          <w:b/>
          <w:color w:val="1F4E79" w:themeColor="accent5" w:themeShade="80"/>
          <w:sz w:val="24"/>
          <w:szCs w:val="24"/>
        </w:rPr>
      </w:pPr>
    </w:p>
    <w:p w14:paraId="21511320" w14:textId="77777777" w:rsidR="00467DB4" w:rsidRPr="00C96F7E" w:rsidRDefault="00467DB4" w:rsidP="009F74E2">
      <w:pPr>
        <w:spacing w:after="0" w:line="240" w:lineRule="auto"/>
        <w:rPr>
          <w:rFonts w:cstheme="minorHAnsi"/>
          <w:b/>
          <w:color w:val="1F4E79" w:themeColor="accent5" w:themeShade="80"/>
          <w:sz w:val="24"/>
          <w:szCs w:val="24"/>
        </w:rPr>
      </w:pPr>
    </w:p>
    <w:p w14:paraId="1876906A"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lastRenderedPageBreak/>
        <w:t>People Leadership, Talent &amp; Wellbeing</w:t>
      </w:r>
    </w:p>
    <w:p w14:paraId="178EFC77" w14:textId="77777777" w:rsidR="009F74E2" w:rsidRPr="00C96F7E" w:rsidRDefault="009F74E2" w:rsidP="009F74E2">
      <w:pPr>
        <w:pStyle w:val="ListParagraph"/>
        <w:numPr>
          <w:ilvl w:val="0"/>
          <w:numId w:val="2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Line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manage staff with clear objectives, high support/high challenge, and fair appraisal aligned to school priorities.</w:t>
      </w:r>
    </w:p>
    <w:p w14:paraId="63781F6B" w14:textId="77777777" w:rsidR="009F74E2" w:rsidRPr="00C96F7E" w:rsidRDefault="009F74E2" w:rsidP="009F74E2">
      <w:pPr>
        <w:pStyle w:val="ListParagraph"/>
        <w:numPr>
          <w:ilvl w:val="0"/>
          <w:numId w:val="2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CPD strategy for the faculty: evidence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informed, collaborative, and impact</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evaluated; develop coaching, instructional coaching, and peer learning.</w:t>
      </w:r>
    </w:p>
    <w:p w14:paraId="125A42EF" w14:textId="77777777" w:rsidR="009F74E2" w:rsidRPr="00C96F7E" w:rsidRDefault="009F74E2" w:rsidP="009F74E2">
      <w:pPr>
        <w:pStyle w:val="ListParagraph"/>
        <w:numPr>
          <w:ilvl w:val="0"/>
          <w:numId w:val="2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Support ECTs, trainees, and new staff induction; mentor aspiring leaders and plan succession for key roles.</w:t>
      </w:r>
    </w:p>
    <w:p w14:paraId="2BC6965A" w14:textId="77777777" w:rsidR="009F74E2" w:rsidRPr="00C96F7E" w:rsidRDefault="009F74E2" w:rsidP="009F74E2">
      <w:pPr>
        <w:pStyle w:val="ListParagraph"/>
        <w:numPr>
          <w:ilvl w:val="0"/>
          <w:numId w:val="2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Promote staff wellbeing and sustainable workload: simplify processes, reduce unnecessary burdens, and use technology intelligently.</w:t>
      </w:r>
    </w:p>
    <w:p w14:paraId="7C82D821" w14:textId="77777777" w:rsidR="009F74E2" w:rsidRPr="00C96F7E" w:rsidRDefault="009F74E2" w:rsidP="009F74E2">
      <w:pPr>
        <w:pStyle w:val="ListParagraph"/>
        <w:numPr>
          <w:ilvl w:val="0"/>
          <w:numId w:val="2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Address underperformance with support plans and clear timelines, working closely with SLT and HR.</w:t>
      </w:r>
    </w:p>
    <w:p w14:paraId="42AA573C" w14:textId="77777777" w:rsidR="009F74E2" w:rsidRPr="00C96F7E" w:rsidRDefault="009F74E2" w:rsidP="009F74E2">
      <w:pPr>
        <w:spacing w:after="0" w:line="240" w:lineRule="auto"/>
        <w:rPr>
          <w:rFonts w:cstheme="minorHAnsi"/>
          <w:color w:val="1F4E79" w:themeColor="accent5" w:themeShade="80"/>
          <w:sz w:val="24"/>
          <w:szCs w:val="24"/>
        </w:rPr>
      </w:pPr>
    </w:p>
    <w:p w14:paraId="1BE16C58"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Inclusion, Safeguarding &amp; Pastoral</w:t>
      </w:r>
    </w:p>
    <w:p w14:paraId="320633C0" w14:textId="77777777" w:rsidR="009F74E2" w:rsidRPr="00C96F7E" w:rsidRDefault="009F74E2" w:rsidP="009F74E2">
      <w:pPr>
        <w:pStyle w:val="ListParagraph"/>
        <w:numPr>
          <w:ilvl w:val="0"/>
          <w:numId w:val="24"/>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Ensure safeguarding is paramount: all staff understand and follow KCSIE (latest version), school procedures, and safer working practice including online safety.</w:t>
      </w:r>
    </w:p>
    <w:p w14:paraId="32FC270A" w14:textId="77777777" w:rsidR="009F74E2" w:rsidRPr="00C96F7E" w:rsidRDefault="009F74E2" w:rsidP="009F74E2">
      <w:pPr>
        <w:pStyle w:val="ListParagraph"/>
        <w:numPr>
          <w:ilvl w:val="0"/>
          <w:numId w:val="24"/>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Work with SENDCo to secure effective graduated response, EHCP implementation, and quality of SEND provision.</w:t>
      </w:r>
    </w:p>
    <w:p w14:paraId="0E727FC1" w14:textId="77777777" w:rsidR="009F74E2" w:rsidRPr="00C96F7E" w:rsidRDefault="009F74E2" w:rsidP="009F74E2">
      <w:pPr>
        <w:pStyle w:val="ListParagraph"/>
        <w:numPr>
          <w:ilvl w:val="0"/>
          <w:numId w:val="24"/>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Champion attendance and behaviour standards within the faculty; ensure consistency with whole</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school systems and restorative approaches.</w:t>
      </w:r>
    </w:p>
    <w:p w14:paraId="599BCFC6" w14:textId="77777777" w:rsidR="009F74E2" w:rsidRPr="00C96F7E" w:rsidRDefault="009F74E2" w:rsidP="009F74E2">
      <w:pPr>
        <w:pStyle w:val="ListParagraph"/>
        <w:numPr>
          <w:ilvl w:val="0"/>
          <w:numId w:val="24"/>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equality, diversity and inclusion initiatives.</w:t>
      </w:r>
    </w:p>
    <w:p w14:paraId="497ED5C4" w14:textId="77777777" w:rsidR="009F74E2" w:rsidRPr="00C96F7E" w:rsidRDefault="009F74E2" w:rsidP="009F74E2">
      <w:pPr>
        <w:spacing w:after="0" w:line="240" w:lineRule="auto"/>
        <w:rPr>
          <w:rFonts w:cstheme="minorHAnsi"/>
          <w:color w:val="1F4E79" w:themeColor="accent5" w:themeShade="80"/>
          <w:sz w:val="24"/>
          <w:szCs w:val="24"/>
        </w:rPr>
      </w:pPr>
    </w:p>
    <w:p w14:paraId="21DB9D31" w14:textId="77777777" w:rsidR="009F74E2" w:rsidRPr="00C96F7E" w:rsidRDefault="009F74E2" w:rsidP="009F74E2">
      <w:pPr>
        <w:spacing w:after="0" w:line="240" w:lineRule="auto"/>
        <w:rPr>
          <w:rFonts w:cstheme="minorHAnsi"/>
          <w:color w:val="1F4E79" w:themeColor="accent5" w:themeShade="80"/>
          <w:sz w:val="24"/>
          <w:szCs w:val="24"/>
        </w:rPr>
      </w:pPr>
    </w:p>
    <w:p w14:paraId="012A243E"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Enrichment, Partnerships, Stakeholders &amp; Community</w:t>
      </w:r>
    </w:p>
    <w:p w14:paraId="48BCFDEB"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Build strong relationships with parents/carers, governors, Trust networks, local schools and community partners.</w:t>
      </w:r>
    </w:p>
    <w:p w14:paraId="1565FE56"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Contribute to marketing, recruitment, transition, and open/information evenings; articulate the faculty’s offer and celebrate success.</w:t>
      </w:r>
    </w:p>
    <w:p w14:paraId="04DADFA5"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Coordinate enrichment, careers (Gatsby Benchmarks), trips/visits, and extracurricular opportunities that broaden students’ experiences.</w:t>
      </w:r>
    </w:p>
    <w:p w14:paraId="5BC26B78"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Develop partnerships with local businesses, creative industries, and higher education institutions to enhance enterprise and innovation opportunities.</w:t>
      </w:r>
    </w:p>
    <w:p w14:paraId="4CA1D314"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Coordinate exhibitions, showcases, and competitions to celebrate student creativity.</w:t>
      </w:r>
    </w:p>
    <w:p w14:paraId="772B8319" w14:textId="77777777" w:rsidR="009F74E2" w:rsidRPr="00C96F7E" w:rsidRDefault="009F74E2" w:rsidP="009F74E2">
      <w:pPr>
        <w:pStyle w:val="ListParagraph"/>
        <w:numPr>
          <w:ilvl w:val="0"/>
          <w:numId w:val="25"/>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and promote extra-curricular clubs and events such as design challenges, art exhibitions, and food innovation workshops.</w:t>
      </w:r>
    </w:p>
    <w:p w14:paraId="5B51584E" w14:textId="77777777" w:rsidR="009F74E2" w:rsidRPr="00C96F7E" w:rsidRDefault="009F74E2" w:rsidP="009F74E2">
      <w:pPr>
        <w:spacing w:after="0" w:line="240" w:lineRule="auto"/>
        <w:rPr>
          <w:rFonts w:cstheme="minorHAnsi"/>
          <w:b/>
          <w:color w:val="1F4E79" w:themeColor="accent5" w:themeShade="80"/>
          <w:sz w:val="24"/>
          <w:szCs w:val="24"/>
        </w:rPr>
      </w:pPr>
    </w:p>
    <w:p w14:paraId="5AB59CD9" w14:textId="77777777" w:rsidR="009F74E2" w:rsidRPr="00C96F7E" w:rsidRDefault="009F74E2" w:rsidP="009F74E2">
      <w:pPr>
        <w:spacing w:after="0" w:line="240" w:lineRule="auto"/>
        <w:rPr>
          <w:rFonts w:cstheme="minorHAnsi"/>
          <w:b/>
          <w:color w:val="1F4E79" w:themeColor="accent5" w:themeShade="80"/>
          <w:sz w:val="24"/>
          <w:szCs w:val="24"/>
        </w:rPr>
      </w:pPr>
      <w:r w:rsidRPr="00C96F7E">
        <w:rPr>
          <w:rFonts w:cstheme="minorHAnsi"/>
          <w:b/>
          <w:color w:val="1F4E79" w:themeColor="accent5" w:themeShade="80"/>
          <w:sz w:val="24"/>
          <w:szCs w:val="24"/>
        </w:rPr>
        <w:t>Resource, Finance &amp; Risk</w:t>
      </w:r>
    </w:p>
    <w:p w14:paraId="044F1BFC" w14:textId="77777777" w:rsidR="009F74E2" w:rsidRPr="00C96F7E" w:rsidRDefault="009F74E2" w:rsidP="009F74E2">
      <w:pPr>
        <w:pStyle w:val="ListParagraph"/>
        <w:numPr>
          <w:ilvl w:val="0"/>
          <w:numId w:val="26"/>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Hold the faculty budget: plan, forecast, procure resources; ensure value for money and adherence to financial regulations.</w:t>
      </w:r>
    </w:p>
    <w:p w14:paraId="69F13C48" w14:textId="77777777" w:rsidR="009F74E2" w:rsidRPr="00C96F7E" w:rsidRDefault="009F74E2" w:rsidP="009F74E2">
      <w:pPr>
        <w:pStyle w:val="ListParagraph"/>
        <w:numPr>
          <w:ilvl w:val="0"/>
          <w:numId w:val="26"/>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Oversee learning environments, equipment, technicians, and health &amp; safety risk assessments.</w:t>
      </w:r>
    </w:p>
    <w:p w14:paraId="66A276A9" w14:textId="77777777" w:rsidR="009F74E2" w:rsidRPr="00C96F7E" w:rsidRDefault="009F74E2" w:rsidP="009F74E2">
      <w:pPr>
        <w:pStyle w:val="ListParagraph"/>
        <w:numPr>
          <w:ilvl w:val="0"/>
          <w:numId w:val="26"/>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Manage data protection/UK GDPR compliance in faculty systems and promote good cybersecurity.</w:t>
      </w:r>
    </w:p>
    <w:p w14:paraId="01AF2FCD" w14:textId="77777777" w:rsidR="009F74E2" w:rsidRPr="00C96F7E" w:rsidRDefault="009F74E2" w:rsidP="009F74E2">
      <w:pPr>
        <w:pStyle w:val="ListParagraph"/>
        <w:numPr>
          <w:ilvl w:val="0"/>
          <w:numId w:val="26"/>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Embed sustainability in curriculum and operations.</w:t>
      </w:r>
    </w:p>
    <w:p w14:paraId="38C98F5C" w14:textId="77777777" w:rsidR="009F74E2" w:rsidRPr="00C96F7E" w:rsidRDefault="009F74E2" w:rsidP="009F74E2">
      <w:pPr>
        <w:spacing w:after="0" w:line="240" w:lineRule="auto"/>
        <w:rPr>
          <w:rFonts w:cstheme="minorHAnsi"/>
          <w:color w:val="1F4E79" w:themeColor="accent5" w:themeShade="80"/>
          <w:sz w:val="24"/>
          <w:szCs w:val="24"/>
        </w:rPr>
      </w:pPr>
    </w:p>
    <w:p w14:paraId="278D85A2" w14:textId="77777777" w:rsidR="009F74E2" w:rsidRPr="00C96F7E" w:rsidRDefault="009F74E2" w:rsidP="009F74E2">
      <w:pPr>
        <w:spacing w:after="0" w:line="240" w:lineRule="auto"/>
        <w:rPr>
          <w:rFonts w:cstheme="minorHAnsi"/>
          <w:color w:val="1F4E79" w:themeColor="accent5" w:themeShade="80"/>
          <w:sz w:val="24"/>
          <w:szCs w:val="24"/>
        </w:rPr>
      </w:pPr>
      <w:r w:rsidRPr="00C96F7E">
        <w:rPr>
          <w:rFonts w:cstheme="minorHAnsi"/>
          <w:b/>
          <w:color w:val="1F4E79" w:themeColor="accent5" w:themeShade="80"/>
          <w:sz w:val="24"/>
          <w:szCs w:val="24"/>
        </w:rPr>
        <w:t>Digital Strategy &amp; Contingency</w:t>
      </w:r>
    </w:p>
    <w:p w14:paraId="7B4C4DB9" w14:textId="77777777" w:rsidR="009F74E2" w:rsidRPr="00C96F7E" w:rsidRDefault="009F74E2" w:rsidP="009F74E2">
      <w:pPr>
        <w:pStyle w:val="ListParagraph"/>
        <w:numPr>
          <w:ilvl w:val="0"/>
          <w:numId w:val="27"/>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Lead digital learning within the faculty: use of AI, platform adoption, accessibility tools, and staff/student digital literacy.</w:t>
      </w:r>
    </w:p>
    <w:p w14:paraId="394EA30D" w14:textId="77777777" w:rsidR="009F74E2" w:rsidRPr="00C96F7E" w:rsidRDefault="009F74E2" w:rsidP="009F74E2">
      <w:pPr>
        <w:pStyle w:val="ListParagraph"/>
        <w:numPr>
          <w:ilvl w:val="0"/>
          <w:numId w:val="27"/>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lastRenderedPageBreak/>
        <w:t>Maintain remote learning contingencies for continuity of education and assessment where required.</w:t>
      </w:r>
    </w:p>
    <w:p w14:paraId="18D1F27B" w14:textId="77777777" w:rsidR="009F74E2" w:rsidRPr="00C96F7E" w:rsidRDefault="009F74E2" w:rsidP="009F74E2">
      <w:pPr>
        <w:spacing w:after="0" w:line="240" w:lineRule="auto"/>
        <w:rPr>
          <w:rFonts w:cstheme="minorHAnsi"/>
          <w:color w:val="1F4E79" w:themeColor="accent5" w:themeShade="80"/>
          <w:sz w:val="24"/>
          <w:szCs w:val="24"/>
        </w:rPr>
      </w:pPr>
      <w:r w:rsidRPr="00C96F7E">
        <w:rPr>
          <w:rFonts w:cstheme="minorHAnsi"/>
          <w:noProof/>
          <w:color w:val="002060"/>
          <w:sz w:val="24"/>
          <w:szCs w:val="24"/>
        </w:rPr>
        <w:drawing>
          <wp:anchor distT="0" distB="0" distL="114300" distR="114300" simplePos="0" relativeHeight="251670528" behindDoc="1" locked="0" layoutInCell="1" allowOverlap="1" wp14:anchorId="1279A4F5" wp14:editId="5FB9FB7B">
            <wp:simplePos x="0" y="0"/>
            <wp:positionH relativeFrom="margin">
              <wp:align>center</wp:align>
            </wp:positionH>
            <wp:positionV relativeFrom="page">
              <wp:posOffset>6458189</wp:posOffset>
            </wp:positionV>
            <wp:extent cx="6804660" cy="384048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p>
    <w:p w14:paraId="49501A78" w14:textId="77777777" w:rsidR="009F74E2" w:rsidRPr="00C96F7E" w:rsidRDefault="009F74E2" w:rsidP="009F74E2">
      <w:pPr>
        <w:spacing w:after="0" w:line="240" w:lineRule="auto"/>
        <w:rPr>
          <w:rFonts w:cstheme="minorHAnsi"/>
          <w:b/>
          <w:color w:val="1F4E79" w:themeColor="accent5" w:themeShade="80"/>
          <w:sz w:val="24"/>
          <w:szCs w:val="24"/>
          <w:u w:val="single"/>
        </w:rPr>
      </w:pPr>
      <w:r w:rsidRPr="00C96F7E">
        <w:rPr>
          <w:rFonts w:cstheme="minorHAnsi"/>
          <w:b/>
          <w:color w:val="1F4E79" w:themeColor="accent5" w:themeShade="80"/>
          <w:sz w:val="24"/>
          <w:szCs w:val="24"/>
          <w:u w:val="single"/>
        </w:rPr>
        <w:t>Meetings &amp; Communication</w:t>
      </w:r>
    </w:p>
    <w:p w14:paraId="211459DE" w14:textId="77777777" w:rsidR="009F74E2" w:rsidRPr="00C96F7E" w:rsidRDefault="009F74E2" w:rsidP="009F74E2">
      <w:pPr>
        <w:spacing w:after="0" w:line="240" w:lineRule="auto"/>
        <w:rPr>
          <w:rFonts w:cstheme="minorHAnsi"/>
          <w:color w:val="1F4E79" w:themeColor="accent5" w:themeShade="80"/>
          <w:sz w:val="24"/>
          <w:szCs w:val="24"/>
        </w:rPr>
      </w:pPr>
    </w:p>
    <w:p w14:paraId="24C85F2F" w14:textId="77777777" w:rsidR="009F74E2" w:rsidRPr="00C96F7E" w:rsidRDefault="009F74E2" w:rsidP="009F74E2">
      <w:pPr>
        <w:pStyle w:val="ListParagraph"/>
        <w:numPr>
          <w:ilvl w:val="0"/>
          <w:numId w:val="28"/>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 xml:space="preserve">Actively contribute to </w:t>
      </w:r>
      <w:r w:rsidRPr="00C96F7E">
        <w:rPr>
          <w:rFonts w:eastAsia="MS Mincho" w:cstheme="minorHAnsi"/>
          <w:color w:val="1F4E79" w:themeColor="accent5" w:themeShade="80"/>
          <w:sz w:val="24"/>
          <w:szCs w:val="24"/>
        </w:rPr>
        <w:t xml:space="preserve">Extended Leadership Team (ELT) </w:t>
      </w:r>
      <w:r w:rsidRPr="00C96F7E">
        <w:rPr>
          <w:rFonts w:cstheme="minorHAnsi"/>
          <w:color w:val="1F4E79" w:themeColor="accent5" w:themeShade="80"/>
          <w:sz w:val="24"/>
          <w:szCs w:val="24"/>
        </w:rPr>
        <w:t>meetings and strategic planning; lead faculty meetings with purposeful agendas and action logs.</w:t>
      </w:r>
    </w:p>
    <w:p w14:paraId="35F85721" w14:textId="77777777" w:rsidR="009F74E2" w:rsidRPr="00C96F7E" w:rsidRDefault="009F74E2" w:rsidP="009F74E2">
      <w:pPr>
        <w:pStyle w:val="ListParagraph"/>
        <w:numPr>
          <w:ilvl w:val="0"/>
          <w:numId w:val="28"/>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Provide timely updates to SLT/Governors/Trust; cascade information and secure follow</w:t>
      </w:r>
      <w:r w:rsidRPr="00C96F7E">
        <w:rPr>
          <w:rFonts w:ascii="Cambria Math" w:hAnsi="Cambria Math" w:cs="Cambria Math"/>
          <w:color w:val="1F4E79" w:themeColor="accent5" w:themeShade="80"/>
          <w:sz w:val="24"/>
          <w:szCs w:val="24"/>
        </w:rPr>
        <w:t>‑</w:t>
      </w:r>
      <w:r w:rsidRPr="00C96F7E">
        <w:rPr>
          <w:rFonts w:cstheme="minorHAnsi"/>
          <w:color w:val="1F4E79" w:themeColor="accent5" w:themeShade="80"/>
          <w:sz w:val="24"/>
          <w:szCs w:val="24"/>
        </w:rPr>
        <w:t>through.</w:t>
      </w:r>
    </w:p>
    <w:p w14:paraId="6D2B0380" w14:textId="77777777" w:rsidR="009F74E2" w:rsidRPr="00C96F7E" w:rsidRDefault="009F74E2" w:rsidP="009F74E2">
      <w:pPr>
        <w:spacing w:after="0" w:line="240" w:lineRule="auto"/>
        <w:rPr>
          <w:rFonts w:eastAsia="MS Mincho" w:cstheme="minorHAnsi"/>
          <w:color w:val="1F4E79" w:themeColor="accent5" w:themeShade="80"/>
          <w:sz w:val="24"/>
          <w:szCs w:val="24"/>
        </w:rPr>
      </w:pPr>
    </w:p>
    <w:p w14:paraId="263231EC" w14:textId="77777777" w:rsidR="009F74E2" w:rsidRPr="00C96F7E" w:rsidRDefault="009F74E2" w:rsidP="009F74E2">
      <w:pPr>
        <w:spacing w:after="0" w:line="240" w:lineRule="auto"/>
        <w:outlineLvl w:val="0"/>
        <w:rPr>
          <w:rFonts w:eastAsia="Calibri" w:cstheme="minorHAnsi"/>
          <w:b/>
          <w:color w:val="1F4E79" w:themeColor="accent5" w:themeShade="80"/>
          <w:sz w:val="24"/>
          <w:szCs w:val="24"/>
          <w:u w:val="single"/>
        </w:rPr>
      </w:pPr>
      <w:r w:rsidRPr="00C96F7E">
        <w:rPr>
          <w:rFonts w:eastAsia="Calibri" w:cstheme="minorHAnsi"/>
          <w:b/>
          <w:color w:val="1F4E79" w:themeColor="accent5" w:themeShade="80"/>
          <w:sz w:val="24"/>
          <w:szCs w:val="24"/>
          <w:u w:val="single"/>
        </w:rPr>
        <w:t>Professional development</w:t>
      </w:r>
    </w:p>
    <w:p w14:paraId="304DE5C1" w14:textId="77777777" w:rsidR="009F74E2" w:rsidRPr="00C96F7E" w:rsidRDefault="009F74E2" w:rsidP="009F74E2">
      <w:pPr>
        <w:spacing w:after="0" w:line="240" w:lineRule="auto"/>
        <w:outlineLvl w:val="0"/>
        <w:rPr>
          <w:rFonts w:eastAsia="Calibri" w:cstheme="minorHAnsi"/>
          <w:b/>
          <w:color w:val="1F4E79" w:themeColor="accent5" w:themeShade="80"/>
          <w:sz w:val="24"/>
          <w:szCs w:val="24"/>
        </w:rPr>
      </w:pPr>
    </w:p>
    <w:p w14:paraId="3773D815" w14:textId="77777777" w:rsidR="009F74E2" w:rsidRPr="00C96F7E" w:rsidRDefault="009F74E2" w:rsidP="009F74E2">
      <w:pPr>
        <w:pStyle w:val="ListParagraph"/>
        <w:numPr>
          <w:ilvl w:val="0"/>
          <w:numId w:val="3"/>
        </w:numPr>
        <w:spacing w:after="0" w:line="240" w:lineRule="auto"/>
        <w:rPr>
          <w:rFonts w:cstheme="minorHAnsi"/>
          <w:color w:val="1F4E79" w:themeColor="accent5" w:themeShade="80"/>
          <w:sz w:val="24"/>
          <w:szCs w:val="24"/>
        </w:rPr>
      </w:pPr>
      <w:r w:rsidRPr="00C96F7E">
        <w:rPr>
          <w:rFonts w:cstheme="minorHAnsi"/>
          <w:color w:val="1F4E79" w:themeColor="accent5" w:themeShade="80"/>
          <w:sz w:val="24"/>
          <w:szCs w:val="24"/>
        </w:rPr>
        <w:t>Drive faculty CPD and contribute to whole-school training.</w:t>
      </w:r>
    </w:p>
    <w:p w14:paraId="72357598" w14:textId="77777777" w:rsidR="009F74E2" w:rsidRPr="00C96F7E" w:rsidRDefault="009F74E2" w:rsidP="009F74E2">
      <w:pPr>
        <w:pStyle w:val="ListParagraph"/>
        <w:numPr>
          <w:ilvl w:val="0"/>
          <w:numId w:val="3"/>
        </w:numPr>
        <w:spacing w:before="240" w:line="240" w:lineRule="auto"/>
        <w:rPr>
          <w:rFonts w:eastAsia="MS Mincho" w:cstheme="minorHAnsi"/>
          <w:b/>
          <w:color w:val="002060"/>
          <w:sz w:val="24"/>
          <w:szCs w:val="24"/>
        </w:rPr>
      </w:pPr>
      <w:r w:rsidRPr="00C96F7E">
        <w:rPr>
          <w:rFonts w:eastAsia="MS Mincho" w:cstheme="minorHAnsi"/>
          <w:color w:val="002060"/>
          <w:sz w:val="24"/>
          <w:szCs w:val="24"/>
        </w:rPr>
        <w:t>Help keep knowledge and understanding relevant and up-to-date by reflecting on your own practice, liaising with school leaders, and identifying relevant professional development to improve personal effectiveness.</w:t>
      </w:r>
    </w:p>
    <w:p w14:paraId="07ED2B81" w14:textId="77777777" w:rsidR="009F74E2" w:rsidRPr="00C96F7E" w:rsidRDefault="009F74E2" w:rsidP="009F74E2">
      <w:pPr>
        <w:pStyle w:val="ListParagraph"/>
        <w:numPr>
          <w:ilvl w:val="0"/>
          <w:numId w:val="3"/>
        </w:numPr>
        <w:spacing w:before="240" w:line="240" w:lineRule="auto"/>
        <w:rPr>
          <w:rFonts w:eastAsia="MS Mincho" w:cstheme="minorHAnsi"/>
          <w:color w:val="002060"/>
          <w:sz w:val="24"/>
          <w:szCs w:val="24"/>
        </w:rPr>
      </w:pPr>
      <w:bookmarkStart w:id="4" w:name="_Hlk216887724"/>
      <w:r w:rsidRPr="00C96F7E">
        <w:rPr>
          <w:rFonts w:eastAsia="MS Mincho" w:cstheme="minorHAnsi"/>
          <w:color w:val="002060"/>
          <w:sz w:val="24"/>
          <w:szCs w:val="24"/>
        </w:rPr>
        <w:t>Maintain current Safer Recruitment training and demonstrate compliance with relevant safeguarding standards.</w:t>
      </w:r>
    </w:p>
    <w:bookmarkEnd w:id="4"/>
    <w:p w14:paraId="30AA9AE7" w14:textId="77777777" w:rsidR="009F74E2" w:rsidRPr="00C96F7E" w:rsidRDefault="009F74E2" w:rsidP="009F74E2">
      <w:pPr>
        <w:pStyle w:val="ListParagraph"/>
        <w:numPr>
          <w:ilvl w:val="0"/>
          <w:numId w:val="3"/>
        </w:numPr>
        <w:spacing w:before="240" w:after="60" w:line="240" w:lineRule="auto"/>
        <w:rPr>
          <w:rFonts w:eastAsia="MS Mincho" w:cstheme="minorHAnsi"/>
          <w:b/>
          <w:color w:val="1F4E79" w:themeColor="accent5" w:themeShade="80"/>
          <w:sz w:val="24"/>
          <w:szCs w:val="24"/>
        </w:rPr>
      </w:pPr>
      <w:r w:rsidRPr="00C96F7E">
        <w:rPr>
          <w:rFonts w:eastAsia="MS Mincho" w:cstheme="minorHAnsi"/>
          <w:color w:val="1F4E79" w:themeColor="accent5" w:themeShade="80"/>
          <w:sz w:val="24"/>
          <w:szCs w:val="24"/>
        </w:rPr>
        <w:t>Take opportunities to build the appropriate skills, qualifications, and/or experience needed for the role, with support from the school.</w:t>
      </w:r>
    </w:p>
    <w:p w14:paraId="60699BFD" w14:textId="77777777" w:rsidR="00467DB4" w:rsidRDefault="00467DB4" w:rsidP="009F74E2">
      <w:pPr>
        <w:spacing w:after="0"/>
        <w:rPr>
          <w:rFonts w:eastAsia="Calibri" w:cstheme="minorHAnsi"/>
          <w:b/>
          <w:color w:val="1F4E79" w:themeColor="accent5" w:themeShade="80"/>
          <w:sz w:val="24"/>
          <w:szCs w:val="24"/>
        </w:rPr>
      </w:pPr>
    </w:p>
    <w:p w14:paraId="149D8156" w14:textId="75E4AA63" w:rsidR="009F74E2" w:rsidRPr="00C96F7E" w:rsidRDefault="009F74E2" w:rsidP="009F74E2">
      <w:pPr>
        <w:spacing w:after="0"/>
        <w:rPr>
          <w:rFonts w:eastAsia="Calibri" w:cstheme="minorHAnsi"/>
          <w:b/>
          <w:color w:val="1F4E79" w:themeColor="accent5" w:themeShade="80"/>
          <w:sz w:val="24"/>
          <w:szCs w:val="24"/>
        </w:rPr>
      </w:pPr>
      <w:r w:rsidRPr="00C96F7E">
        <w:rPr>
          <w:rFonts w:eastAsia="Calibri" w:cstheme="minorHAnsi"/>
          <w:b/>
          <w:color w:val="1F4E79" w:themeColor="accent5" w:themeShade="80"/>
          <w:sz w:val="24"/>
          <w:szCs w:val="24"/>
        </w:rPr>
        <w:t>Form Tutor Responsibilities</w:t>
      </w:r>
    </w:p>
    <w:p w14:paraId="797776A3" w14:textId="77777777" w:rsidR="009F74E2" w:rsidRPr="00C96F7E" w:rsidRDefault="009F74E2" w:rsidP="009F74E2">
      <w:pPr>
        <w:rPr>
          <w:rFonts w:eastAsia="Calibri" w:cstheme="minorHAnsi"/>
          <w:color w:val="1F4E79" w:themeColor="accent5" w:themeShade="80"/>
          <w:sz w:val="24"/>
          <w:szCs w:val="24"/>
        </w:rPr>
      </w:pPr>
      <w:r w:rsidRPr="00C96F7E">
        <w:rPr>
          <w:rFonts w:eastAsia="Calibri" w:cstheme="minorHAnsi"/>
          <w:color w:val="1F4E79" w:themeColor="accent5" w:themeShade="80"/>
          <w:sz w:val="24"/>
          <w:szCs w:val="24"/>
        </w:rPr>
        <w:t>In addition to the core duties of this role, the postholder will undertake the responsibilities of a Form Tutor, providing high-quality pastoral care and guidance for a designated group of students. This includes:</w:t>
      </w:r>
    </w:p>
    <w:p w14:paraId="770F4678" w14:textId="77777777" w:rsidR="009F74E2" w:rsidRPr="00C96F7E" w:rsidRDefault="009F74E2" w:rsidP="009F74E2">
      <w:pPr>
        <w:pStyle w:val="ListParagraph"/>
        <w:numPr>
          <w:ilvl w:val="0"/>
          <w:numId w:val="29"/>
        </w:numPr>
        <w:rPr>
          <w:rFonts w:eastAsia="Calibri" w:cstheme="minorHAnsi"/>
          <w:color w:val="1F4E79" w:themeColor="accent5" w:themeShade="80"/>
          <w:sz w:val="24"/>
          <w:szCs w:val="24"/>
        </w:rPr>
      </w:pPr>
      <w:r w:rsidRPr="00C96F7E">
        <w:rPr>
          <w:rFonts w:eastAsia="Calibri" w:cstheme="minorHAnsi"/>
          <w:color w:val="1F4E79" w:themeColor="accent5" w:themeShade="80"/>
          <w:sz w:val="24"/>
          <w:szCs w:val="24"/>
        </w:rPr>
        <w:t>Acting as the first point of contact for parents/carers on pastoral matters.</w:t>
      </w:r>
    </w:p>
    <w:p w14:paraId="200F6228" w14:textId="77777777" w:rsidR="009F74E2" w:rsidRPr="00C96F7E" w:rsidRDefault="009F74E2" w:rsidP="009F74E2">
      <w:pPr>
        <w:pStyle w:val="ListParagraph"/>
        <w:numPr>
          <w:ilvl w:val="0"/>
          <w:numId w:val="29"/>
        </w:numPr>
        <w:rPr>
          <w:rFonts w:eastAsia="Calibri" w:cstheme="minorHAnsi"/>
          <w:color w:val="1F4E79" w:themeColor="accent5" w:themeShade="80"/>
          <w:sz w:val="24"/>
          <w:szCs w:val="24"/>
        </w:rPr>
      </w:pPr>
      <w:r w:rsidRPr="00C96F7E">
        <w:rPr>
          <w:rFonts w:eastAsia="Calibri" w:cstheme="minorHAnsi"/>
          <w:color w:val="1F4E79" w:themeColor="accent5" w:themeShade="80"/>
          <w:sz w:val="24"/>
          <w:szCs w:val="24"/>
        </w:rPr>
        <w:t>Registering students accurately and delivering the agreed tutor programme.</w:t>
      </w:r>
    </w:p>
    <w:p w14:paraId="0935560D" w14:textId="77777777" w:rsidR="009F74E2" w:rsidRPr="00C96F7E" w:rsidRDefault="009F74E2" w:rsidP="009F74E2">
      <w:pPr>
        <w:pStyle w:val="ListParagraph"/>
        <w:numPr>
          <w:ilvl w:val="0"/>
          <w:numId w:val="29"/>
        </w:numPr>
        <w:rPr>
          <w:rFonts w:eastAsia="Calibri" w:cstheme="minorHAnsi"/>
          <w:color w:val="1F4E79" w:themeColor="accent5" w:themeShade="80"/>
          <w:sz w:val="24"/>
          <w:szCs w:val="24"/>
        </w:rPr>
      </w:pPr>
      <w:r w:rsidRPr="00C96F7E">
        <w:rPr>
          <w:rFonts w:eastAsia="Calibri" w:cstheme="minorHAnsi"/>
          <w:color w:val="1F4E79" w:themeColor="accent5" w:themeShade="80"/>
          <w:sz w:val="24"/>
          <w:szCs w:val="24"/>
        </w:rPr>
        <w:t>Monitoring attendance, behaviour, and wellbeing, liaising with Heads of House and Student Support teams.</w:t>
      </w:r>
    </w:p>
    <w:p w14:paraId="5E32E911" w14:textId="77777777" w:rsidR="009F74E2" w:rsidRPr="00C96F7E" w:rsidRDefault="009F74E2" w:rsidP="009F74E2">
      <w:pPr>
        <w:pStyle w:val="ListParagraph"/>
        <w:numPr>
          <w:ilvl w:val="0"/>
          <w:numId w:val="29"/>
        </w:numPr>
        <w:rPr>
          <w:rFonts w:eastAsia="Calibri" w:cstheme="minorHAnsi"/>
          <w:color w:val="1F4E79" w:themeColor="accent5" w:themeShade="80"/>
          <w:sz w:val="24"/>
          <w:szCs w:val="24"/>
        </w:rPr>
      </w:pPr>
      <w:r w:rsidRPr="00C96F7E">
        <w:rPr>
          <w:rFonts w:eastAsia="Calibri" w:cstheme="minorHAnsi"/>
          <w:color w:val="1F4E79" w:themeColor="accent5" w:themeShade="80"/>
          <w:sz w:val="24"/>
          <w:szCs w:val="24"/>
        </w:rPr>
        <w:t>Promoting participation in house events and extracurricular activities.</w:t>
      </w:r>
    </w:p>
    <w:p w14:paraId="275E992F" w14:textId="1B9A7566" w:rsidR="009F74E2" w:rsidRPr="00467DB4" w:rsidRDefault="009F74E2" w:rsidP="009F74E2">
      <w:pPr>
        <w:pStyle w:val="ListParagraph"/>
        <w:numPr>
          <w:ilvl w:val="0"/>
          <w:numId w:val="29"/>
        </w:numPr>
        <w:spacing w:after="0" w:line="240" w:lineRule="auto"/>
        <w:outlineLvl w:val="0"/>
        <w:rPr>
          <w:rFonts w:eastAsia="Calibri" w:cstheme="minorHAnsi"/>
          <w:b/>
          <w:color w:val="1F4E79" w:themeColor="accent5" w:themeShade="80"/>
          <w:sz w:val="24"/>
          <w:szCs w:val="24"/>
          <w:u w:val="single"/>
        </w:rPr>
      </w:pPr>
      <w:r w:rsidRPr="00467DB4">
        <w:rPr>
          <w:rFonts w:eastAsia="Calibri" w:cstheme="minorHAnsi"/>
          <w:color w:val="1F4E79" w:themeColor="accent5" w:themeShade="80"/>
          <w:sz w:val="24"/>
          <w:szCs w:val="24"/>
        </w:rPr>
        <w:t>Supporting safeguarding and inclusion by understanding the needs of all tutees, including SEND and disadvantaged students.</w:t>
      </w:r>
    </w:p>
    <w:p w14:paraId="0F968F84" w14:textId="77777777" w:rsidR="00467DB4" w:rsidRPr="00467DB4" w:rsidRDefault="00467DB4" w:rsidP="00467DB4">
      <w:pPr>
        <w:pStyle w:val="ListParagraph"/>
        <w:spacing w:after="0" w:line="240" w:lineRule="auto"/>
        <w:ind w:left="360"/>
        <w:outlineLvl w:val="0"/>
        <w:rPr>
          <w:rFonts w:eastAsia="Calibri" w:cstheme="minorHAnsi"/>
          <w:b/>
          <w:color w:val="1F4E79" w:themeColor="accent5" w:themeShade="80"/>
          <w:sz w:val="24"/>
          <w:szCs w:val="24"/>
          <w:u w:val="single"/>
        </w:rPr>
      </w:pPr>
    </w:p>
    <w:p w14:paraId="7327587E" w14:textId="77777777" w:rsidR="009F74E2" w:rsidRPr="00C96F7E" w:rsidRDefault="009F74E2" w:rsidP="009F74E2">
      <w:pPr>
        <w:spacing w:after="0" w:line="240" w:lineRule="auto"/>
        <w:outlineLvl w:val="0"/>
        <w:rPr>
          <w:rFonts w:eastAsia="Calibri" w:cstheme="minorHAnsi"/>
          <w:b/>
          <w:color w:val="1F4E79" w:themeColor="accent5" w:themeShade="80"/>
          <w:sz w:val="24"/>
          <w:szCs w:val="24"/>
        </w:rPr>
      </w:pPr>
      <w:r w:rsidRPr="00C96F7E">
        <w:rPr>
          <w:rFonts w:eastAsia="Calibri" w:cstheme="minorHAnsi"/>
          <w:b/>
          <w:color w:val="1F4E79" w:themeColor="accent5" w:themeShade="80"/>
          <w:sz w:val="24"/>
          <w:szCs w:val="24"/>
        </w:rPr>
        <w:t>Other Responsibilities</w:t>
      </w:r>
    </w:p>
    <w:p w14:paraId="4DBE8C5D" w14:textId="77777777" w:rsidR="009F74E2" w:rsidRPr="00C96F7E" w:rsidRDefault="009F74E2" w:rsidP="009F74E2">
      <w:pPr>
        <w:numPr>
          <w:ilvl w:val="0"/>
          <w:numId w:val="4"/>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cstheme="minorHAnsi"/>
          <w:color w:val="002060"/>
          <w:sz w:val="24"/>
          <w:szCs w:val="24"/>
        </w:rPr>
        <w:t>Responsibility for safeguarding and promoting the welfare of children.</w:t>
      </w:r>
    </w:p>
    <w:p w14:paraId="221BB2BD" w14:textId="77777777" w:rsidR="009F74E2" w:rsidRPr="00C96F7E" w:rsidRDefault="009F74E2" w:rsidP="009F74E2">
      <w:pPr>
        <w:numPr>
          <w:ilvl w:val="0"/>
          <w:numId w:val="4"/>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1BA4C62B" w14:textId="15969AE4" w:rsidR="009F74E2" w:rsidRPr="00C96F7E" w:rsidRDefault="009F74E2" w:rsidP="009F74E2">
      <w:pPr>
        <w:numPr>
          <w:ilvl w:val="0"/>
          <w:numId w:val="5"/>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Be aware of and comply with all schools policies and procedures.</w:t>
      </w:r>
    </w:p>
    <w:p w14:paraId="1C038A98" w14:textId="77777777" w:rsidR="009F74E2" w:rsidRPr="00C96F7E" w:rsidRDefault="009F74E2" w:rsidP="009F74E2">
      <w:pPr>
        <w:numPr>
          <w:ilvl w:val="0"/>
          <w:numId w:val="5"/>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Be aware of and support difference and ensure equal opportunities for all.</w:t>
      </w:r>
    </w:p>
    <w:p w14:paraId="4EE8A95B" w14:textId="77777777" w:rsidR="009F74E2" w:rsidRPr="00C96F7E" w:rsidRDefault="009F74E2" w:rsidP="009F74E2">
      <w:pPr>
        <w:numPr>
          <w:ilvl w:val="0"/>
          <w:numId w:val="5"/>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Contribute to the overall ethos and aims of the Schools and Trust.</w:t>
      </w:r>
    </w:p>
    <w:p w14:paraId="4EB5F47B" w14:textId="77777777" w:rsidR="009F74E2" w:rsidRPr="00C96F7E" w:rsidRDefault="009F74E2" w:rsidP="009F74E2">
      <w:pPr>
        <w:numPr>
          <w:ilvl w:val="0"/>
          <w:numId w:val="5"/>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Appreciate and support the role of other professionals.</w:t>
      </w:r>
    </w:p>
    <w:p w14:paraId="3570E628" w14:textId="77777777" w:rsidR="009F74E2" w:rsidRPr="00C96F7E" w:rsidRDefault="009F74E2" w:rsidP="009F74E2">
      <w:pPr>
        <w:numPr>
          <w:ilvl w:val="0"/>
          <w:numId w:val="5"/>
        </w:numPr>
        <w:overflowPunct w:val="0"/>
        <w:autoSpaceDE w:val="0"/>
        <w:autoSpaceDN w:val="0"/>
        <w:adjustRightInd w:val="0"/>
        <w:spacing w:after="0" w:line="240" w:lineRule="auto"/>
        <w:textAlignment w:val="baseline"/>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Attend and participate in relevant meetings, training and learning activities as required.</w:t>
      </w:r>
    </w:p>
    <w:p w14:paraId="26678FE7" w14:textId="77777777" w:rsidR="009F74E2" w:rsidRPr="00C96F7E" w:rsidRDefault="009F74E2" w:rsidP="009F74E2">
      <w:pPr>
        <w:spacing w:after="0" w:line="240" w:lineRule="auto"/>
        <w:ind w:left="360"/>
        <w:rPr>
          <w:rFonts w:eastAsia="MS Mincho" w:cstheme="minorHAnsi"/>
          <w:color w:val="1F4E79" w:themeColor="accent5" w:themeShade="80"/>
          <w:sz w:val="24"/>
          <w:szCs w:val="24"/>
        </w:rPr>
      </w:pPr>
    </w:p>
    <w:p w14:paraId="6E085912" w14:textId="77777777" w:rsidR="009F74E2" w:rsidRPr="00C96F7E" w:rsidRDefault="009F74E2" w:rsidP="009F74E2">
      <w:pPr>
        <w:spacing w:after="0" w:line="240" w:lineRule="auto"/>
        <w:ind w:left="360"/>
        <w:rPr>
          <w:rFonts w:eastAsia="MS Mincho" w:cstheme="minorHAnsi"/>
          <w:color w:val="1F4E79" w:themeColor="accent5" w:themeShade="80"/>
          <w:sz w:val="24"/>
          <w:szCs w:val="24"/>
        </w:rPr>
      </w:pPr>
    </w:p>
    <w:p w14:paraId="514E04AB" w14:textId="77777777" w:rsidR="009F74E2" w:rsidRPr="00C96F7E" w:rsidRDefault="009F74E2" w:rsidP="009F74E2">
      <w:pPr>
        <w:spacing w:after="0" w:line="240" w:lineRule="auto"/>
        <w:ind w:left="360"/>
        <w:rPr>
          <w:rFonts w:eastAsia="MS Mincho" w:cstheme="minorHAnsi"/>
          <w:color w:val="1F4E79" w:themeColor="accent5" w:themeShade="80"/>
          <w:sz w:val="24"/>
          <w:szCs w:val="24"/>
        </w:rPr>
      </w:pPr>
    </w:p>
    <w:p w14:paraId="3915FB26" w14:textId="4DC0E7AE" w:rsidR="009F74E2" w:rsidRPr="00C96F7E" w:rsidRDefault="009F74E2" w:rsidP="009F74E2">
      <w:pPr>
        <w:spacing w:after="0" w:line="240" w:lineRule="auto"/>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lastRenderedPageBreak/>
        <w:t>The postholder may be required to carry out any other duties that are commensurate with the post. Whilst every effort is made to explain the main duties and responsibilities of the post each individual task undertaken may not be identified.</w:t>
      </w:r>
    </w:p>
    <w:p w14:paraId="1B50B148" w14:textId="77777777" w:rsidR="009F74E2" w:rsidRPr="00C96F7E" w:rsidRDefault="009F74E2" w:rsidP="009F74E2">
      <w:pPr>
        <w:overflowPunct w:val="0"/>
        <w:autoSpaceDE w:val="0"/>
        <w:autoSpaceDN w:val="0"/>
        <w:adjustRightInd w:val="0"/>
        <w:spacing w:after="0" w:line="240" w:lineRule="auto"/>
        <w:textAlignment w:val="baseline"/>
        <w:rPr>
          <w:rFonts w:eastAsia="Times New Roman" w:cstheme="minorHAnsi"/>
          <w:b/>
          <w:color w:val="1F4E79" w:themeColor="accent5" w:themeShade="80"/>
          <w:sz w:val="24"/>
          <w:szCs w:val="24"/>
          <w:lang w:eastAsia="en-GB"/>
        </w:rPr>
      </w:pPr>
    </w:p>
    <w:p w14:paraId="01ADCDC8" w14:textId="77777777" w:rsidR="009F74E2" w:rsidRPr="00C96F7E" w:rsidRDefault="009F74E2" w:rsidP="009F74E2">
      <w:pPr>
        <w:rPr>
          <w:rFonts w:eastAsia="MS Mincho" w:cstheme="minorHAnsi"/>
          <w:color w:val="1F4E79" w:themeColor="accent5" w:themeShade="80"/>
          <w:sz w:val="24"/>
          <w:szCs w:val="24"/>
        </w:rPr>
      </w:pPr>
      <w:r w:rsidRPr="00C96F7E">
        <w:rPr>
          <w:rFonts w:eastAsia="MS Mincho" w:cstheme="minorHAnsi"/>
          <w:color w:val="1F4E79"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356F2178" w14:textId="324EAE8C" w:rsidR="00483B9F" w:rsidRPr="00563297" w:rsidRDefault="00483B9F" w:rsidP="00483B9F">
      <w:pPr>
        <w:spacing w:after="0" w:line="240" w:lineRule="auto"/>
        <w:rPr>
          <w:rFonts w:eastAsia="Arial" w:cstheme="minorHAnsi"/>
          <w:color w:val="002060"/>
          <w:sz w:val="24"/>
          <w:lang w:val="en-US"/>
        </w:rPr>
        <w:sectPr w:rsidR="00483B9F" w:rsidRPr="00563297" w:rsidSect="00CA5EB4">
          <w:headerReference w:type="default" r:id="rId56"/>
          <w:footerReference w:type="default" r:id="rId57"/>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6F774C6" w14:textId="1F05ABDE" w:rsidR="000112E6" w:rsidRDefault="009E1DC8" w:rsidP="00483B9F">
      <w:pPr>
        <w:spacing w:after="0" w:line="240" w:lineRule="auto"/>
        <w:rPr>
          <w:rFonts w:eastAsia="Arial" w:cstheme="minorHAnsi"/>
          <w:color w:val="001F5F"/>
          <w:sz w:val="24"/>
          <w:lang w:val="en-US"/>
        </w:rPr>
      </w:pPr>
      <w:r w:rsidRPr="00483B9F">
        <w:rPr>
          <w:rFonts w:eastAsia="Calibri" w:cstheme="minorHAnsi"/>
          <w:noProof/>
          <w:color w:val="1F4E79" w:themeColor="accent5" w:themeShade="80"/>
        </w:rPr>
        <w:lastRenderedPageBreak/>
        <mc:AlternateContent>
          <mc:Choice Requires="wps">
            <w:drawing>
              <wp:anchor distT="0" distB="0" distL="114300" distR="114300" simplePos="0" relativeHeight="251669504" behindDoc="0" locked="0" layoutInCell="1" allowOverlap="1" wp14:anchorId="6CCBEB7F" wp14:editId="55AD7FA3">
                <wp:simplePos x="0" y="0"/>
                <wp:positionH relativeFrom="margin">
                  <wp:posOffset>390525</wp:posOffset>
                </wp:positionH>
                <wp:positionV relativeFrom="page">
                  <wp:posOffset>552450</wp:posOffset>
                </wp:positionV>
                <wp:extent cx="9172575" cy="3810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9172575" cy="381000"/>
                        </a:xfrm>
                        <a:prstGeom prst="rect">
                          <a:avLst/>
                        </a:prstGeom>
                        <a:solidFill>
                          <a:srgbClr val="111A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08BF1" w14:textId="77777777" w:rsidR="00F72007" w:rsidRPr="00A71B71" w:rsidRDefault="00F72007" w:rsidP="00F72007">
                            <w:pPr>
                              <w:rPr>
                                <w:rFonts w:ascii="Arial" w:hAnsi="Arial" w:cs="Arial"/>
                                <w:b/>
                                <w:bCs/>
                                <w:sz w:val="26"/>
                                <w:szCs w:val="26"/>
                                <w:lang w:val="en-US"/>
                              </w:rPr>
                            </w:pPr>
                            <w:r w:rsidRPr="00DD5533">
                              <w:rPr>
                                <w:rFonts w:ascii="Arial" w:hAnsi="Arial" w:cs="Arial"/>
                                <w:b/>
                                <w:bCs/>
                                <w:sz w:val="24"/>
                                <w:szCs w:val="24"/>
                                <w:lang w:val="en-US"/>
                              </w:rPr>
                              <w:t>Person Specification</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EB7F" id="Rectangle 36" o:spid="_x0000_s1027" style="position:absolute;margin-left:30.75pt;margin-top:43.5pt;width:722.25pt;height:30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" fillcolor="#111a51" strokecolor="#1f3763 [1604]" strokeweight="1pt">
                <v:textbox>
                  <w:txbxContent>
                    <w:p w14:paraId="33308BF1" w14:textId="77777777" w:rsidR="00F72007" w:rsidRPr="00A71B71" w:rsidRDefault="00F72007" w:rsidP="00F72007">
                      <w:pPr>
                        <w:rPr>
                          <w:rFonts w:ascii="Arial" w:hAnsi="Arial" w:cs="Arial"/>
                          <w:b/>
                          <w:bCs/>
                          <w:sz w:val="26"/>
                          <w:szCs w:val="26"/>
                          <w:lang w:val="en-US"/>
                        </w:rPr>
                      </w:pPr>
                      <w:r w:rsidRPr="00DD5533">
                        <w:rPr>
                          <w:rFonts w:ascii="Arial" w:hAnsi="Arial" w:cs="Arial"/>
                          <w:b/>
                          <w:bCs/>
                          <w:sz w:val="24"/>
                          <w:szCs w:val="24"/>
                          <w:lang w:val="en-US"/>
                        </w:rPr>
                        <w:t>Person Specification</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p>
                  </w:txbxContent>
                </v:textbox>
                <w10:wrap anchorx="margin" anchory="page"/>
              </v:rect>
            </w:pict>
          </mc:Fallback>
        </mc:AlternateContent>
      </w:r>
    </w:p>
    <w:tbl>
      <w:tblPr>
        <w:tblpPr w:leftFromText="180" w:rightFromText="180" w:vertAnchor="page" w:horzAnchor="margin" w:tblpXSpec="center" w:tblpY="1921"/>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8317"/>
        <w:gridCol w:w="4555"/>
      </w:tblGrid>
      <w:tr w:rsidR="00EE4B12" w:rsidRPr="005739E8" w14:paraId="48C3379D" w14:textId="77777777" w:rsidTr="00736489">
        <w:tc>
          <w:tcPr>
            <w:tcW w:w="2026" w:type="dxa"/>
            <w:shd w:val="clear" w:color="auto" w:fill="002060"/>
          </w:tcPr>
          <w:p w14:paraId="0DA98058" w14:textId="77777777" w:rsidR="00EE4B12" w:rsidRPr="005739E8" w:rsidRDefault="00EE4B12" w:rsidP="00736489">
            <w:pPr>
              <w:spacing w:before="60" w:after="60" w:line="240" w:lineRule="auto"/>
              <w:rPr>
                <w:rFonts w:cstheme="minorHAnsi"/>
                <w:b/>
                <w:color w:val="FFFFFF" w:themeColor="background1"/>
              </w:rPr>
            </w:pPr>
            <w:r w:rsidRPr="005739E8">
              <w:rPr>
                <w:rFonts w:eastAsia="Calibri" w:cstheme="minorHAnsi"/>
                <w:noProof/>
                <w:color w:val="1F4E79" w:themeColor="accent5" w:themeShade="80"/>
              </w:rPr>
              <mc:AlternateContent>
                <mc:Choice Requires="wps">
                  <w:drawing>
                    <wp:anchor distT="0" distB="0" distL="114300" distR="114300" simplePos="0" relativeHeight="251673600" behindDoc="0" locked="0" layoutInCell="1" allowOverlap="1" wp14:anchorId="7EAE75AD" wp14:editId="05E57459">
                      <wp:simplePos x="0" y="0"/>
                      <wp:positionH relativeFrom="column">
                        <wp:posOffset>-181420</wp:posOffset>
                      </wp:positionH>
                      <wp:positionV relativeFrom="page">
                        <wp:posOffset>-767080</wp:posOffset>
                      </wp:positionV>
                      <wp:extent cx="9715500" cy="609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9715500" cy="609600"/>
                              </a:xfrm>
                              <a:prstGeom prst="rect">
                                <a:avLst/>
                              </a:prstGeom>
                              <a:solidFill>
                                <a:srgbClr val="111A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3038B0" w14:textId="77777777" w:rsidR="00EE4B12" w:rsidRPr="00A71B71" w:rsidRDefault="00EE4B12" w:rsidP="00EE4B12">
                                  <w:pPr>
                                    <w:jc w:val="center"/>
                                    <w:rPr>
                                      <w:rFonts w:ascii="Arial" w:hAnsi="Arial" w:cs="Arial"/>
                                      <w:b/>
                                      <w:bCs/>
                                      <w:sz w:val="26"/>
                                      <w:szCs w:val="26"/>
                                      <w:lang w:val="en-US"/>
                                    </w:rPr>
                                  </w:pPr>
                                  <w:r w:rsidRPr="005739E8">
                                    <w:rPr>
                                      <w:rFonts w:cstheme="minorHAnsi"/>
                                      <w:b/>
                                      <w:bCs/>
                                      <w:sz w:val="26"/>
                                      <w:szCs w:val="26"/>
                                      <w:lang w:val="en-US"/>
                                    </w:rPr>
                                    <w:t>Person Specification: Faculty Leader – Art, Design &amp; Technology</w:t>
                                  </w:r>
                                  <w:r w:rsidRPr="005739E8">
                                    <w:rPr>
                                      <w:rFonts w:cstheme="minorHAnsi"/>
                                      <w:b/>
                                      <w:bCs/>
                                      <w:sz w:val="26"/>
                                      <w:szCs w:val="26"/>
                                      <w:lang w:val="en-US"/>
                                    </w:rPr>
                                    <w:tab/>
                                  </w:r>
                                  <w:r w:rsidRPr="005739E8">
                                    <w:rPr>
                                      <w:rFonts w:cstheme="minorHAnsi"/>
                                      <w:b/>
                                      <w:bCs/>
                                      <w:sz w:val="26"/>
                                      <w:szCs w:val="26"/>
                                      <w:lang w:val="en-US"/>
                                    </w:rPr>
                                    <w:tab/>
                                  </w:r>
                                  <w:r w:rsidRPr="005739E8">
                                    <w:rPr>
                                      <w:rFonts w:cstheme="minorHAnsi"/>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Pr>
                                      <w:noProof/>
                                    </w:rPr>
                                    <w:drawing>
                                      <wp:inline distT="0" distB="0" distL="0" distR="0" wp14:anchorId="454AEE82" wp14:editId="66ACC90A">
                                        <wp:extent cx="1463040" cy="4385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1045" cy="446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E75AD" id="Rectangle 30" o:spid="_x0000_s1028" style="position:absolute;margin-left:-14.3pt;margin-top:-60.4pt;width:765pt;height:48pt;z-index:25166031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" fillcolor="#111a51" strokecolor="#1f3763 [1604]" strokeweight="1pt">
                      <v:textbox>
                        <w:txbxContent>
                          <w:p w14:paraId="5B3038B0" w14:textId="77777777" w:rsidR="00EE4B12" w:rsidRPr="00A71B71" w:rsidRDefault="00EE4B12" w:rsidP="00EE4B12">
                            <w:pPr>
                              <w:jc w:val="center"/>
                              <w:rPr>
                                <w:rFonts w:ascii="Arial" w:hAnsi="Arial" w:cs="Arial"/>
                                <w:b/>
                                <w:bCs/>
                                <w:sz w:val="26"/>
                                <w:szCs w:val="26"/>
                                <w:lang w:val="en-US"/>
                              </w:rPr>
                            </w:pPr>
                            <w:r w:rsidRPr="005739E8">
                              <w:rPr>
                                <w:rFonts w:cstheme="minorHAnsi"/>
                                <w:b/>
                                <w:bCs/>
                                <w:sz w:val="26"/>
                                <w:szCs w:val="26"/>
                                <w:lang w:val="en-US"/>
                              </w:rPr>
                              <w:t>Person Specification: Faculty Leader – Art, Design &amp; Technology</w:t>
                            </w:r>
                            <w:r w:rsidRPr="005739E8">
                              <w:rPr>
                                <w:rFonts w:cstheme="minorHAnsi"/>
                                <w:b/>
                                <w:bCs/>
                                <w:sz w:val="26"/>
                                <w:szCs w:val="26"/>
                                <w:lang w:val="en-US"/>
                              </w:rPr>
                              <w:tab/>
                            </w:r>
                            <w:r w:rsidRPr="005739E8">
                              <w:rPr>
                                <w:rFonts w:cstheme="minorHAnsi"/>
                                <w:b/>
                                <w:bCs/>
                                <w:sz w:val="26"/>
                                <w:szCs w:val="26"/>
                                <w:lang w:val="en-US"/>
                              </w:rPr>
                              <w:tab/>
                            </w:r>
                            <w:r w:rsidRPr="005739E8">
                              <w:rPr>
                                <w:rFonts w:cstheme="minorHAnsi"/>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Pr>
                                <w:noProof/>
                              </w:rPr>
                              <w:drawing>
                                <wp:inline distT="0" distB="0" distL="0" distR="0" wp14:anchorId="454AEE82" wp14:editId="66ACC90A">
                                  <wp:extent cx="1463040" cy="4385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1045" cy="446972"/>
                                          </a:xfrm>
                                          <a:prstGeom prst="rect">
                                            <a:avLst/>
                                          </a:prstGeom>
                                          <a:noFill/>
                                          <a:ln>
                                            <a:noFill/>
                                          </a:ln>
                                        </pic:spPr>
                                      </pic:pic>
                                    </a:graphicData>
                                  </a:graphic>
                                </wp:inline>
                              </w:drawing>
                            </w:r>
                          </w:p>
                        </w:txbxContent>
                      </v:textbox>
                      <w10:wrap anchory="page"/>
                    </v:rect>
                  </w:pict>
                </mc:Fallback>
              </mc:AlternateContent>
            </w:r>
          </w:p>
        </w:tc>
        <w:tc>
          <w:tcPr>
            <w:tcW w:w="8317" w:type="dxa"/>
            <w:shd w:val="clear" w:color="auto" w:fill="002060"/>
          </w:tcPr>
          <w:p w14:paraId="3AAD5F2D" w14:textId="77777777" w:rsidR="00EE4B12" w:rsidRPr="005739E8" w:rsidRDefault="00EE4B12" w:rsidP="00736489">
            <w:pPr>
              <w:spacing w:before="60" w:after="60" w:line="240" w:lineRule="auto"/>
              <w:jc w:val="center"/>
              <w:rPr>
                <w:rFonts w:cstheme="minorHAnsi"/>
                <w:b/>
                <w:color w:val="FFFFFF" w:themeColor="background1"/>
              </w:rPr>
            </w:pPr>
            <w:r w:rsidRPr="005739E8">
              <w:rPr>
                <w:rFonts w:cstheme="minorHAnsi"/>
                <w:b/>
                <w:color w:val="FFFFFF" w:themeColor="background1"/>
              </w:rPr>
              <w:t>Essential</w:t>
            </w:r>
          </w:p>
        </w:tc>
        <w:tc>
          <w:tcPr>
            <w:tcW w:w="4555" w:type="dxa"/>
            <w:shd w:val="clear" w:color="auto" w:fill="002060"/>
          </w:tcPr>
          <w:p w14:paraId="28290576" w14:textId="77777777" w:rsidR="00EE4B12" w:rsidRPr="005739E8" w:rsidRDefault="00EE4B12" w:rsidP="00736489">
            <w:pPr>
              <w:spacing w:before="60" w:after="60" w:line="240" w:lineRule="auto"/>
              <w:jc w:val="center"/>
              <w:rPr>
                <w:rFonts w:cstheme="minorHAnsi"/>
                <w:b/>
                <w:color w:val="FFFFFF" w:themeColor="background1"/>
              </w:rPr>
            </w:pPr>
            <w:r w:rsidRPr="005739E8">
              <w:rPr>
                <w:rFonts w:cstheme="minorHAnsi"/>
                <w:b/>
                <w:color w:val="FFFFFF" w:themeColor="background1"/>
              </w:rPr>
              <w:t>Desirable</w:t>
            </w:r>
          </w:p>
        </w:tc>
      </w:tr>
      <w:tr w:rsidR="00EE4B12" w:rsidRPr="005739E8" w14:paraId="23B753B0" w14:textId="77777777" w:rsidTr="00736489">
        <w:tc>
          <w:tcPr>
            <w:tcW w:w="2026" w:type="dxa"/>
            <w:shd w:val="clear" w:color="auto" w:fill="FBE4D5" w:themeFill="accent2" w:themeFillTint="33"/>
          </w:tcPr>
          <w:p w14:paraId="04396146" w14:textId="77777777" w:rsidR="00EE4B12" w:rsidRPr="005739E8" w:rsidRDefault="00EE4B12" w:rsidP="00736489">
            <w:pPr>
              <w:spacing w:after="0" w:line="240" w:lineRule="auto"/>
              <w:rPr>
                <w:rFonts w:cstheme="minorHAnsi"/>
                <w:b/>
                <w:color w:val="111A51"/>
              </w:rPr>
            </w:pPr>
            <w:r w:rsidRPr="005739E8">
              <w:rPr>
                <w:rFonts w:cstheme="minorHAnsi"/>
                <w:b/>
                <w:bCs/>
                <w:color w:val="1F4E79" w:themeColor="accent5" w:themeShade="80"/>
              </w:rPr>
              <w:t xml:space="preserve">Qualifications </w:t>
            </w:r>
          </w:p>
        </w:tc>
        <w:tc>
          <w:tcPr>
            <w:tcW w:w="8317" w:type="dxa"/>
          </w:tcPr>
          <w:p w14:paraId="285568BD" w14:textId="77777777" w:rsidR="00EE4B12" w:rsidRPr="00467DB4" w:rsidRDefault="00EE4B12" w:rsidP="00EE4B12">
            <w:pPr>
              <w:numPr>
                <w:ilvl w:val="0"/>
                <w:numId w:val="14"/>
              </w:numPr>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Good standard level of education</w:t>
            </w:r>
          </w:p>
          <w:p w14:paraId="6F9FD7E0" w14:textId="77777777" w:rsidR="00EE4B12" w:rsidRPr="00467DB4" w:rsidRDefault="00EE4B12" w:rsidP="00EE4B12">
            <w:pPr>
              <w:numPr>
                <w:ilvl w:val="0"/>
                <w:numId w:val="14"/>
              </w:numPr>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5 GCSE’s or equivalent, including English and Maths</w:t>
            </w:r>
          </w:p>
          <w:p w14:paraId="62299593" w14:textId="77777777" w:rsidR="00EE4B12" w:rsidRPr="00467DB4" w:rsidRDefault="00EE4B12" w:rsidP="00EE4B12">
            <w:pPr>
              <w:numPr>
                <w:ilvl w:val="0"/>
                <w:numId w:val="14"/>
              </w:numPr>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Qualified Teacher Status (QTS)</w:t>
            </w:r>
          </w:p>
          <w:p w14:paraId="705C0323" w14:textId="77777777" w:rsidR="00EE4B12" w:rsidRPr="00467DB4" w:rsidRDefault="00EE4B12" w:rsidP="00EE4B12">
            <w:pPr>
              <w:numPr>
                <w:ilvl w:val="0"/>
                <w:numId w:val="14"/>
              </w:numPr>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Evidence of ongoing professional learning</w:t>
            </w:r>
          </w:p>
          <w:p w14:paraId="14F154A5" w14:textId="77777777" w:rsidR="00EE4B12" w:rsidRPr="00467DB4" w:rsidRDefault="00EE4B12" w:rsidP="00736489">
            <w:pPr>
              <w:pStyle w:val="ListParagraph"/>
              <w:spacing w:after="0" w:line="240" w:lineRule="auto"/>
              <w:ind w:left="347"/>
              <w:rPr>
                <w:rFonts w:eastAsia="MS Mincho" w:cstheme="minorHAnsi"/>
                <w:color w:val="1F4E79" w:themeColor="accent5" w:themeShade="80"/>
                <w:sz w:val="24"/>
                <w:szCs w:val="24"/>
              </w:rPr>
            </w:pPr>
          </w:p>
        </w:tc>
        <w:tc>
          <w:tcPr>
            <w:tcW w:w="4555" w:type="dxa"/>
          </w:tcPr>
          <w:p w14:paraId="09490C65" w14:textId="77777777" w:rsidR="00EE4B12" w:rsidRPr="00467DB4" w:rsidRDefault="00EE4B12" w:rsidP="00EE4B12">
            <w:pPr>
              <w:pStyle w:val="ListParagraph"/>
              <w:numPr>
                <w:ilvl w:val="0"/>
                <w:numId w:val="7"/>
              </w:numPr>
              <w:spacing w:after="0" w:line="240" w:lineRule="auto"/>
              <w:ind w:left="363"/>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Academic or professional qualifications in disciplines relevant to governance or compliance</w:t>
            </w:r>
          </w:p>
          <w:p w14:paraId="526D38FC" w14:textId="77777777" w:rsidR="00EE4B12" w:rsidRPr="00467DB4" w:rsidRDefault="00EE4B12" w:rsidP="00EE4B12">
            <w:pPr>
              <w:pStyle w:val="ListParagraph"/>
              <w:numPr>
                <w:ilvl w:val="0"/>
                <w:numId w:val="7"/>
              </w:numPr>
              <w:spacing w:after="0" w:line="240" w:lineRule="auto"/>
              <w:ind w:left="363"/>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NPQ or equivalent Leadership qualification</w:t>
            </w:r>
          </w:p>
          <w:p w14:paraId="43300186" w14:textId="77777777" w:rsidR="00EE4B12" w:rsidRPr="00467DB4" w:rsidRDefault="00EE4B12" w:rsidP="00EE4B12">
            <w:pPr>
              <w:pStyle w:val="ListParagraph"/>
              <w:numPr>
                <w:ilvl w:val="0"/>
                <w:numId w:val="7"/>
              </w:numPr>
              <w:spacing w:after="0" w:line="240" w:lineRule="auto"/>
              <w:ind w:left="363"/>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Examiner/moderator experience</w:t>
            </w:r>
          </w:p>
        </w:tc>
      </w:tr>
      <w:tr w:rsidR="00EE4B12" w:rsidRPr="005739E8" w14:paraId="6DF12368" w14:textId="77777777" w:rsidTr="00736489">
        <w:tc>
          <w:tcPr>
            <w:tcW w:w="2026" w:type="dxa"/>
            <w:shd w:val="clear" w:color="auto" w:fill="FBE4D5" w:themeFill="accent2" w:themeFillTint="33"/>
          </w:tcPr>
          <w:p w14:paraId="4B1250E4" w14:textId="77777777" w:rsidR="00EE4B12" w:rsidRPr="005739E8" w:rsidRDefault="00EE4B12" w:rsidP="00736489">
            <w:pPr>
              <w:pStyle w:val="Default"/>
              <w:rPr>
                <w:rFonts w:asciiTheme="minorHAnsi" w:hAnsiTheme="minorHAnsi" w:cstheme="minorHAnsi"/>
                <w:b/>
                <w:bCs/>
                <w:color w:val="1F4E79" w:themeColor="accent5" w:themeShade="80"/>
                <w:sz w:val="22"/>
                <w:szCs w:val="22"/>
              </w:rPr>
            </w:pPr>
            <w:r w:rsidRPr="005739E8">
              <w:rPr>
                <w:rFonts w:asciiTheme="minorHAnsi" w:hAnsiTheme="minorHAnsi" w:cstheme="minorHAnsi"/>
                <w:b/>
                <w:bCs/>
                <w:color w:val="1F4E79" w:themeColor="accent5" w:themeShade="80"/>
                <w:sz w:val="22"/>
                <w:szCs w:val="22"/>
              </w:rPr>
              <w:t xml:space="preserve">Work or Relevant Experience: </w:t>
            </w:r>
          </w:p>
          <w:p w14:paraId="18B61F62" w14:textId="77777777" w:rsidR="00EE4B12" w:rsidRPr="005739E8" w:rsidRDefault="00EE4B12" w:rsidP="00736489">
            <w:pPr>
              <w:spacing w:after="0" w:line="240" w:lineRule="auto"/>
              <w:rPr>
                <w:rFonts w:cstheme="minorHAnsi"/>
                <w:b/>
                <w:color w:val="111A51"/>
              </w:rPr>
            </w:pPr>
          </w:p>
        </w:tc>
        <w:tc>
          <w:tcPr>
            <w:tcW w:w="8317" w:type="dxa"/>
          </w:tcPr>
          <w:p w14:paraId="1DDEC34D" w14:textId="77777777" w:rsidR="00EE4B12" w:rsidRPr="00467DB4" w:rsidRDefault="00EE4B12" w:rsidP="00EE4B12">
            <w:pPr>
              <w:pStyle w:val="ListParagraph"/>
              <w:numPr>
                <w:ilvl w:val="0"/>
                <w:numId w:val="15"/>
              </w:numPr>
              <w:autoSpaceDE w:val="0"/>
              <w:autoSpaceDN w:val="0"/>
              <w:adjustRightInd w:val="0"/>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Relevant personal and professional development</w:t>
            </w:r>
          </w:p>
          <w:p w14:paraId="05F72C81" w14:textId="77777777" w:rsidR="00EE4B12" w:rsidRPr="00467DB4" w:rsidRDefault="00EE4B12" w:rsidP="00EE4B12">
            <w:pPr>
              <w:pStyle w:val="ListParagraph"/>
              <w:numPr>
                <w:ilvl w:val="0"/>
                <w:numId w:val="15"/>
              </w:numPr>
              <w:autoSpaceDE w:val="0"/>
              <w:autoSpaceDN w:val="0"/>
              <w:adjustRightInd w:val="0"/>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Working in an environment where experiences included taking initiative and self-motivation</w:t>
            </w:r>
          </w:p>
          <w:p w14:paraId="767307EF"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Working as a member of a team</w:t>
            </w:r>
          </w:p>
          <w:p w14:paraId="36044912"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Track record of raising attainment and progress.</w:t>
            </w:r>
          </w:p>
          <w:p w14:paraId="5D740B15"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Successful line management and development of staff; delivering impactful CPD.</w:t>
            </w:r>
          </w:p>
          <w:p w14:paraId="47DA12C6"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Leading curriculum and assessment development; effective QA and improvement.</w:t>
            </w:r>
          </w:p>
          <w:p w14:paraId="140F1039"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Analysing data to drive strategy and closing gaps for disadvantaged and SEND pupils.</w:t>
            </w:r>
          </w:p>
          <w:p w14:paraId="20EE0977" w14:textId="77777777" w:rsidR="00EE4B12" w:rsidRPr="00467DB4" w:rsidRDefault="00EE4B12" w:rsidP="00EE4B12">
            <w:pPr>
              <w:pStyle w:val="ListParagraph"/>
              <w:numPr>
                <w:ilvl w:val="0"/>
                <w:numId w:val="8"/>
              </w:numPr>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Managing safeguarding expectations and inclusion in day</w:t>
            </w:r>
            <w:r w:rsidRPr="00467DB4">
              <w:rPr>
                <w:rFonts w:ascii="Cambria Math" w:eastAsia="MS Mincho" w:hAnsi="Cambria Math" w:cs="Cambria Math"/>
                <w:color w:val="1F4E79" w:themeColor="accent5" w:themeShade="80"/>
                <w:sz w:val="24"/>
                <w:szCs w:val="24"/>
              </w:rPr>
              <w:t>‑</w:t>
            </w:r>
            <w:r w:rsidRPr="00467DB4">
              <w:rPr>
                <w:rFonts w:eastAsia="MS Mincho" w:cstheme="minorHAnsi"/>
                <w:color w:val="1F4E79" w:themeColor="accent5" w:themeShade="80"/>
                <w:sz w:val="24"/>
                <w:szCs w:val="24"/>
              </w:rPr>
              <w:t>to</w:t>
            </w:r>
            <w:r w:rsidRPr="00467DB4">
              <w:rPr>
                <w:rFonts w:ascii="Cambria Math" w:eastAsia="MS Mincho" w:hAnsi="Cambria Math" w:cs="Cambria Math"/>
                <w:color w:val="1F4E79" w:themeColor="accent5" w:themeShade="80"/>
                <w:sz w:val="24"/>
                <w:szCs w:val="24"/>
              </w:rPr>
              <w:t>‑</w:t>
            </w:r>
            <w:r w:rsidRPr="00467DB4">
              <w:rPr>
                <w:rFonts w:eastAsia="MS Mincho" w:cstheme="minorHAnsi"/>
                <w:color w:val="1F4E79" w:themeColor="accent5" w:themeShade="80"/>
                <w:sz w:val="24"/>
                <w:szCs w:val="24"/>
              </w:rPr>
              <w:t>day leadership.</w:t>
            </w:r>
          </w:p>
        </w:tc>
        <w:tc>
          <w:tcPr>
            <w:tcW w:w="4555" w:type="dxa"/>
          </w:tcPr>
          <w:p w14:paraId="66EDDAE4" w14:textId="77777777" w:rsidR="00EE4B12" w:rsidRPr="00467DB4" w:rsidRDefault="00EE4B12" w:rsidP="00EE4B12">
            <w:pPr>
              <w:pStyle w:val="Default"/>
              <w:numPr>
                <w:ilvl w:val="0"/>
                <w:numId w:val="15"/>
              </w:numPr>
              <w:ind w:left="378"/>
              <w:rPr>
                <w:rFonts w:asciiTheme="minorHAnsi" w:eastAsia="MS Mincho" w:hAnsiTheme="minorHAnsi" w:cstheme="minorHAnsi"/>
                <w:color w:val="1F4E79" w:themeColor="accent5" w:themeShade="80"/>
              </w:rPr>
            </w:pPr>
            <w:r w:rsidRPr="00467DB4">
              <w:rPr>
                <w:rFonts w:asciiTheme="minorHAnsi" w:eastAsia="MS Mincho" w:hAnsiTheme="minorHAnsi" w:cstheme="minorHAnsi"/>
                <w:color w:val="1F4E79" w:themeColor="accent5" w:themeShade="80"/>
              </w:rPr>
              <w:t>Previous experience of school leadership (middle or senior)</w:t>
            </w:r>
          </w:p>
          <w:p w14:paraId="4DF353AA" w14:textId="77777777" w:rsidR="00EE4B12" w:rsidRPr="00467DB4" w:rsidRDefault="00EE4B12" w:rsidP="00EE4B12">
            <w:pPr>
              <w:pStyle w:val="Default"/>
              <w:numPr>
                <w:ilvl w:val="0"/>
                <w:numId w:val="15"/>
              </w:numPr>
              <w:ind w:left="378"/>
              <w:rPr>
                <w:rFonts w:asciiTheme="minorHAnsi" w:eastAsia="MS Mincho" w:hAnsiTheme="minorHAnsi" w:cstheme="minorHAnsi"/>
                <w:color w:val="1F4E79" w:themeColor="accent5" w:themeShade="80"/>
              </w:rPr>
            </w:pPr>
            <w:r w:rsidRPr="00467DB4">
              <w:rPr>
                <w:rFonts w:asciiTheme="minorHAnsi" w:eastAsia="MS Mincho" w:hAnsiTheme="minorHAnsi" w:cstheme="minorHAnsi"/>
                <w:color w:val="1F4E79" w:themeColor="accent5" w:themeShade="80"/>
              </w:rPr>
              <w:t>Experience in building strong collaborative relationships</w:t>
            </w:r>
          </w:p>
          <w:p w14:paraId="0ADD7DBF" w14:textId="77777777" w:rsidR="00EE4B12" w:rsidRPr="00467DB4" w:rsidRDefault="00EE4B12" w:rsidP="00EE4B12">
            <w:pPr>
              <w:pStyle w:val="Default"/>
              <w:numPr>
                <w:ilvl w:val="0"/>
                <w:numId w:val="15"/>
              </w:numPr>
              <w:ind w:left="378"/>
              <w:rPr>
                <w:rFonts w:asciiTheme="minorHAnsi" w:eastAsia="MS Mincho" w:hAnsiTheme="minorHAnsi" w:cstheme="minorHAnsi"/>
                <w:color w:val="1F4E79" w:themeColor="accent5" w:themeShade="80"/>
              </w:rPr>
            </w:pPr>
            <w:r w:rsidRPr="00467DB4">
              <w:rPr>
                <w:rFonts w:asciiTheme="minorHAnsi" w:eastAsia="MS Mincho" w:hAnsiTheme="minorHAnsi" w:cstheme="minorHAnsi"/>
                <w:color w:val="1F4E79" w:themeColor="accent5" w:themeShade="80"/>
              </w:rPr>
              <w:t>Experience of working within a school environment.</w:t>
            </w:r>
          </w:p>
          <w:p w14:paraId="6E2DCBD2" w14:textId="77777777" w:rsidR="00EE4B12" w:rsidRPr="00467DB4" w:rsidRDefault="00EE4B12" w:rsidP="00EE4B12">
            <w:pPr>
              <w:pStyle w:val="Default"/>
              <w:numPr>
                <w:ilvl w:val="0"/>
                <w:numId w:val="15"/>
              </w:numPr>
              <w:ind w:left="378"/>
              <w:rPr>
                <w:rFonts w:asciiTheme="minorHAnsi" w:eastAsia="MS Mincho" w:hAnsiTheme="minorHAnsi" w:cstheme="minorHAnsi"/>
                <w:color w:val="1F4E79" w:themeColor="accent5" w:themeShade="80"/>
              </w:rPr>
            </w:pPr>
            <w:r w:rsidRPr="00467DB4">
              <w:rPr>
                <w:rFonts w:asciiTheme="minorHAnsi" w:eastAsia="MS Mincho" w:hAnsiTheme="minorHAnsi" w:cstheme="minorHAnsi"/>
                <w:color w:val="1F4E79" w:themeColor="accent5" w:themeShade="80"/>
              </w:rPr>
              <w:t>Cross</w:t>
            </w:r>
            <w:r w:rsidRPr="00467DB4">
              <w:rPr>
                <w:rFonts w:ascii="Cambria Math" w:eastAsia="MS Mincho" w:hAnsi="Cambria Math" w:cs="Cambria Math"/>
                <w:color w:val="1F4E79" w:themeColor="accent5" w:themeShade="80"/>
              </w:rPr>
              <w:t>‑</w:t>
            </w:r>
            <w:r w:rsidRPr="00467DB4">
              <w:rPr>
                <w:rFonts w:asciiTheme="minorHAnsi" w:eastAsia="MS Mincho" w:hAnsiTheme="minorHAnsi" w:cstheme="minorHAnsi"/>
                <w:color w:val="1F4E79" w:themeColor="accent5" w:themeShade="80"/>
              </w:rPr>
              <w:t>school/Trust leadership; Ofsted engagement/readiness work.</w:t>
            </w:r>
          </w:p>
        </w:tc>
      </w:tr>
      <w:tr w:rsidR="00EE4B12" w:rsidRPr="005739E8" w14:paraId="44E9C2E5" w14:textId="77777777" w:rsidTr="00736489">
        <w:tc>
          <w:tcPr>
            <w:tcW w:w="2026" w:type="dxa"/>
            <w:shd w:val="clear" w:color="auto" w:fill="FBE4D5" w:themeFill="accent2" w:themeFillTint="33"/>
          </w:tcPr>
          <w:p w14:paraId="56E8512E" w14:textId="77777777" w:rsidR="00EE4B12" w:rsidRPr="005739E8" w:rsidRDefault="00EE4B12" w:rsidP="00736489">
            <w:pPr>
              <w:spacing w:after="0" w:line="240" w:lineRule="auto"/>
              <w:rPr>
                <w:rFonts w:cstheme="minorHAnsi"/>
                <w:b/>
                <w:color w:val="111A51"/>
              </w:rPr>
            </w:pPr>
            <w:r w:rsidRPr="005739E8">
              <w:rPr>
                <w:rFonts w:cstheme="minorHAnsi"/>
                <w:b/>
                <w:bCs/>
                <w:color w:val="1F4E79" w:themeColor="accent5" w:themeShade="80"/>
              </w:rPr>
              <w:t xml:space="preserve">Skills/Knowledge </w:t>
            </w:r>
          </w:p>
        </w:tc>
        <w:tc>
          <w:tcPr>
            <w:tcW w:w="8317" w:type="dxa"/>
          </w:tcPr>
          <w:p w14:paraId="297F2A0E"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Willingness to participate in training and development opportunities</w:t>
            </w:r>
          </w:p>
          <w:p w14:paraId="0E7D147C"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Excellent ICT skills</w:t>
            </w:r>
          </w:p>
          <w:p w14:paraId="6F8791C4"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train, supervise and develop other staff</w:t>
            </w:r>
          </w:p>
          <w:p w14:paraId="3EEFF94D"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Excellent organisational skills</w:t>
            </w:r>
          </w:p>
          <w:p w14:paraId="173BC46F"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manage time effectively</w:t>
            </w:r>
          </w:p>
          <w:p w14:paraId="6AEB9869"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Understanding of data protection</w:t>
            </w:r>
          </w:p>
          <w:p w14:paraId="6B42D5EC"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lastRenderedPageBreak/>
              <w:t>Deep understanding of pedagogy, curriculum design, assessment, and inclusion/SEND.</w:t>
            </w:r>
          </w:p>
          <w:p w14:paraId="7E15C095"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Strong data literacy; confident use of MIS/analytics.</w:t>
            </w:r>
          </w:p>
          <w:p w14:paraId="238A0C17"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High</w:t>
            </w:r>
            <w:r w:rsidRPr="00467DB4">
              <w:rPr>
                <w:rFonts w:ascii="Cambria Math" w:eastAsia="MS Mincho" w:hAnsi="Cambria Math" w:cs="Cambria Math"/>
                <w:color w:val="1F4E79" w:themeColor="accent5" w:themeShade="80"/>
                <w:sz w:val="24"/>
                <w:szCs w:val="24"/>
              </w:rPr>
              <w:t>‑</w:t>
            </w:r>
            <w:r w:rsidRPr="00467DB4">
              <w:rPr>
                <w:rFonts w:eastAsia="MS Mincho" w:cstheme="minorHAnsi"/>
                <w:color w:val="1F4E79" w:themeColor="accent5" w:themeShade="80"/>
                <w:sz w:val="24"/>
                <w:szCs w:val="24"/>
              </w:rPr>
              <w:t>quality coaching, communication, influencing, and change management skills.</w:t>
            </w:r>
          </w:p>
          <w:p w14:paraId="01FEA0DB"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prioritise, manage workload, and maintain staff wellbeing within high expectations.</w:t>
            </w:r>
          </w:p>
          <w:p w14:paraId="206DA483"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Expertise in Art, Design &amp; Technology pedagogy and enterprise education; ability to lead innovative projects and enrichment programmes.</w:t>
            </w:r>
          </w:p>
        </w:tc>
        <w:tc>
          <w:tcPr>
            <w:tcW w:w="4555" w:type="dxa"/>
          </w:tcPr>
          <w:p w14:paraId="294CFCDA"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noProof/>
                <w:color w:val="1F4E79" w:themeColor="accent5" w:themeShade="80"/>
                <w:sz w:val="24"/>
                <w:szCs w:val="24"/>
              </w:rPr>
              <w:lastRenderedPageBreak/>
              <w:drawing>
                <wp:anchor distT="0" distB="0" distL="114300" distR="114300" simplePos="0" relativeHeight="251642880" behindDoc="1" locked="0" layoutInCell="1" allowOverlap="1" wp14:anchorId="4EAD2F9B" wp14:editId="65082CC4">
                  <wp:simplePos x="0" y="0"/>
                  <wp:positionH relativeFrom="margin">
                    <wp:posOffset>-3162630</wp:posOffset>
                  </wp:positionH>
                  <wp:positionV relativeFrom="page">
                    <wp:posOffset>-1440889</wp:posOffset>
                  </wp:positionV>
                  <wp:extent cx="6804660" cy="38404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467DB4">
              <w:rPr>
                <w:rFonts w:eastAsia="MS Mincho" w:cstheme="minorHAnsi"/>
                <w:color w:val="1F4E79" w:themeColor="accent5" w:themeShade="80"/>
                <w:sz w:val="24"/>
                <w:szCs w:val="24"/>
              </w:rPr>
              <w:t>Expertise in digital learning strategy and accessibility tools.</w:t>
            </w:r>
          </w:p>
          <w:p w14:paraId="098CF7B6"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Familiarity with sustainability in education and community partnership models.</w:t>
            </w:r>
          </w:p>
          <w:p w14:paraId="0007C3A8"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Experience in industry partnerships, exhibitions, and enterprise initiatives.</w:t>
            </w:r>
          </w:p>
        </w:tc>
      </w:tr>
      <w:tr w:rsidR="00EE4B12" w:rsidRPr="005739E8" w14:paraId="7326C347" w14:textId="77777777" w:rsidTr="00736489">
        <w:trPr>
          <w:trHeight w:val="2209"/>
        </w:trPr>
        <w:tc>
          <w:tcPr>
            <w:tcW w:w="2026" w:type="dxa"/>
            <w:shd w:val="clear" w:color="auto" w:fill="FBE4D5" w:themeFill="accent2" w:themeFillTint="33"/>
          </w:tcPr>
          <w:p w14:paraId="56E6B43E" w14:textId="77777777" w:rsidR="00EE4B12" w:rsidRPr="005739E8" w:rsidRDefault="00EE4B12" w:rsidP="00736489">
            <w:pPr>
              <w:rPr>
                <w:rFonts w:cstheme="minorHAnsi"/>
                <w:b/>
                <w:bCs/>
                <w:color w:val="111A51"/>
              </w:rPr>
            </w:pPr>
            <w:r w:rsidRPr="005739E8">
              <w:rPr>
                <w:rFonts w:cstheme="minorHAnsi"/>
                <w:b/>
                <w:bCs/>
                <w:color w:val="1F4E79" w:themeColor="accent5" w:themeShade="80"/>
              </w:rPr>
              <w:t>Personal Attributes</w:t>
            </w:r>
          </w:p>
        </w:tc>
        <w:tc>
          <w:tcPr>
            <w:tcW w:w="8317" w:type="dxa"/>
          </w:tcPr>
          <w:p w14:paraId="6B9D88F6"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Excellent communication skills</w:t>
            </w:r>
          </w:p>
          <w:p w14:paraId="159C286D"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relate well to children and adults</w:t>
            </w:r>
          </w:p>
          <w:p w14:paraId="22C7962C"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work well as part of a team</w:t>
            </w:r>
          </w:p>
          <w:p w14:paraId="5DD8CEC7"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Flexibility and reliability</w:t>
            </w:r>
          </w:p>
          <w:p w14:paraId="61819C5B"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bring to the role, initiative, enthusiasm and commitment</w:t>
            </w:r>
          </w:p>
          <w:p w14:paraId="445836C2" w14:textId="77777777" w:rsidR="00EE4B12" w:rsidRPr="00467DB4" w:rsidRDefault="00EE4B12" w:rsidP="00EE4B12">
            <w:pPr>
              <w:numPr>
                <w:ilvl w:val="0"/>
                <w:numId w:val="7"/>
              </w:numPr>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maintain confidential information</w:t>
            </w:r>
          </w:p>
          <w:p w14:paraId="0739994E"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Ability to communicate effectively both verbally and in writing to a diverse range of people</w:t>
            </w:r>
          </w:p>
          <w:p w14:paraId="47BAFD3B"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Ethical, resilient, reflective; student</w:t>
            </w:r>
            <w:r w:rsidRPr="00467DB4">
              <w:rPr>
                <w:rFonts w:ascii="Cambria Math" w:eastAsia="MS Mincho" w:hAnsi="Cambria Math" w:cs="Cambria Math"/>
                <w:color w:val="1F4E79" w:themeColor="accent5" w:themeShade="80"/>
                <w:sz w:val="24"/>
                <w:szCs w:val="24"/>
              </w:rPr>
              <w:t>‑</w:t>
            </w:r>
            <w:r w:rsidRPr="00467DB4">
              <w:rPr>
                <w:rFonts w:eastAsia="MS Mincho" w:cstheme="minorHAnsi"/>
                <w:color w:val="1F4E79" w:themeColor="accent5" w:themeShade="80"/>
                <w:sz w:val="24"/>
                <w:szCs w:val="24"/>
              </w:rPr>
              <w:t>centred with a relentless focus on high standards.</w:t>
            </w:r>
          </w:p>
          <w:p w14:paraId="6B91AD9A"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Collaborative, inclusive leader who builds trust and delivers impact.</w:t>
            </w:r>
          </w:p>
          <w:p w14:paraId="4EBDDFBC" w14:textId="77777777" w:rsidR="00EE4B12" w:rsidRPr="00467DB4" w:rsidRDefault="00EE4B12" w:rsidP="00EE4B12">
            <w:pPr>
              <w:pStyle w:val="ListParagraph"/>
              <w:numPr>
                <w:ilvl w:val="0"/>
                <w:numId w:val="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Commitment to professional conduct and continuous improvement.</w:t>
            </w:r>
          </w:p>
        </w:tc>
        <w:tc>
          <w:tcPr>
            <w:tcW w:w="4555" w:type="dxa"/>
          </w:tcPr>
          <w:p w14:paraId="653D13A0" w14:textId="77777777" w:rsidR="00EE4B12" w:rsidRPr="005739E8" w:rsidRDefault="00EE4B12" w:rsidP="00736489">
            <w:pPr>
              <w:pStyle w:val="ListParagraph"/>
              <w:ind w:left="360"/>
              <w:rPr>
                <w:rFonts w:cstheme="minorHAnsi"/>
                <w:color w:val="111A51"/>
              </w:rPr>
            </w:pPr>
          </w:p>
        </w:tc>
      </w:tr>
      <w:tr w:rsidR="00EE4B12" w:rsidRPr="005739E8" w14:paraId="0CC863EF" w14:textId="77777777" w:rsidTr="00736489">
        <w:trPr>
          <w:trHeight w:val="1817"/>
        </w:trPr>
        <w:tc>
          <w:tcPr>
            <w:tcW w:w="2026" w:type="dxa"/>
            <w:shd w:val="clear" w:color="auto" w:fill="FBE4D5" w:themeFill="accent2" w:themeFillTint="33"/>
          </w:tcPr>
          <w:p w14:paraId="311E790C" w14:textId="77777777" w:rsidR="00EE4B12" w:rsidRPr="005739E8" w:rsidRDefault="00EE4B12" w:rsidP="00736489">
            <w:pPr>
              <w:rPr>
                <w:rFonts w:cstheme="minorHAnsi"/>
                <w:b/>
                <w:color w:val="111A51"/>
              </w:rPr>
            </w:pPr>
            <w:r w:rsidRPr="005739E8">
              <w:rPr>
                <w:rFonts w:cstheme="minorHAnsi"/>
                <w:color w:val="1F4E79" w:themeColor="accent5" w:themeShade="80"/>
              </w:rPr>
              <w:br w:type="page"/>
            </w:r>
            <w:r w:rsidRPr="005739E8">
              <w:rPr>
                <w:rFonts w:cstheme="minorHAnsi"/>
                <w:b/>
                <w:bCs/>
                <w:color w:val="1F4E79" w:themeColor="accent5" w:themeShade="80"/>
              </w:rPr>
              <w:t>Special Conditions</w:t>
            </w:r>
          </w:p>
        </w:tc>
        <w:tc>
          <w:tcPr>
            <w:tcW w:w="8317" w:type="dxa"/>
          </w:tcPr>
          <w:p w14:paraId="79169DBE" w14:textId="77777777" w:rsidR="00EE4B12" w:rsidRPr="00467DB4" w:rsidRDefault="00EE4B12" w:rsidP="00EE4B12">
            <w:pPr>
              <w:pStyle w:val="ListParagraph"/>
              <w:numPr>
                <w:ilvl w:val="0"/>
                <w:numId w:val="17"/>
              </w:numPr>
              <w:autoSpaceDE w:val="0"/>
              <w:autoSpaceDN w:val="0"/>
              <w:adjustRightInd w:val="0"/>
              <w:spacing w:after="0" w:line="240" w:lineRule="auto"/>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Sufficiently fluent in spoken English to ensure effective performance in the role</w:t>
            </w:r>
          </w:p>
          <w:p w14:paraId="73AE80CD" w14:textId="77777777" w:rsidR="00EE4B12" w:rsidRPr="00467DB4" w:rsidRDefault="00EE4B12" w:rsidP="00EE4B12">
            <w:pPr>
              <w:pStyle w:val="ListParagraph"/>
              <w:numPr>
                <w:ilvl w:val="0"/>
                <w:numId w:val="16"/>
              </w:numPr>
              <w:autoSpaceDE w:val="0"/>
              <w:autoSpaceDN w:val="0"/>
              <w:adjustRightInd w:val="0"/>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Able to work at times to meet the needs of the service</w:t>
            </w:r>
          </w:p>
          <w:p w14:paraId="08901F34" w14:textId="77777777" w:rsidR="00EE4B12" w:rsidRPr="00467DB4" w:rsidRDefault="00EE4B12" w:rsidP="00EE4B12">
            <w:pPr>
              <w:pStyle w:val="ListParagraph"/>
              <w:numPr>
                <w:ilvl w:val="0"/>
                <w:numId w:val="16"/>
              </w:numPr>
              <w:autoSpaceDE w:val="0"/>
              <w:autoSpaceDN w:val="0"/>
              <w:adjustRightInd w:val="0"/>
              <w:spacing w:after="0" w:line="240" w:lineRule="auto"/>
              <w:ind w:left="360"/>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Willingness to undertake an enhanced Disclosure and Barring Service (DBS) check</w:t>
            </w:r>
          </w:p>
          <w:p w14:paraId="1C09C291" w14:textId="77777777" w:rsidR="00EE4B12" w:rsidRPr="00467DB4" w:rsidRDefault="00EE4B12" w:rsidP="00EE4B12">
            <w:pPr>
              <w:numPr>
                <w:ilvl w:val="0"/>
                <w:numId w:val="16"/>
              </w:numPr>
              <w:overflowPunct w:val="0"/>
              <w:autoSpaceDE w:val="0"/>
              <w:autoSpaceDN w:val="0"/>
              <w:adjustRightInd w:val="0"/>
              <w:spacing w:after="0" w:line="240" w:lineRule="auto"/>
              <w:ind w:left="360"/>
              <w:textAlignment w:val="baseline"/>
              <w:rPr>
                <w:rFonts w:eastAsia="MS Mincho" w:cstheme="minorHAnsi"/>
                <w:color w:val="1F4E79" w:themeColor="accent5" w:themeShade="80"/>
                <w:sz w:val="24"/>
                <w:szCs w:val="24"/>
              </w:rPr>
            </w:pPr>
            <w:r w:rsidRPr="00467DB4">
              <w:rPr>
                <w:rFonts w:eastAsia="MS Mincho" w:cstheme="minorHAnsi"/>
                <w:color w:val="1F4E79" w:themeColor="accent5" w:themeShade="80"/>
                <w:sz w:val="24"/>
                <w:szCs w:val="24"/>
              </w:rPr>
              <w:t>Understanding the importance of safeguarding and promoting the welfare of children.</w:t>
            </w:r>
          </w:p>
        </w:tc>
        <w:tc>
          <w:tcPr>
            <w:tcW w:w="4555" w:type="dxa"/>
          </w:tcPr>
          <w:p w14:paraId="3D7A02C0" w14:textId="77777777" w:rsidR="00EE4B12" w:rsidRPr="005739E8" w:rsidRDefault="00EE4B12" w:rsidP="00736489">
            <w:pPr>
              <w:overflowPunct w:val="0"/>
              <w:autoSpaceDE w:val="0"/>
              <w:autoSpaceDN w:val="0"/>
              <w:adjustRightInd w:val="0"/>
              <w:spacing w:after="0" w:line="240" w:lineRule="auto"/>
              <w:textAlignment w:val="baseline"/>
              <w:rPr>
                <w:rFonts w:cstheme="minorHAnsi"/>
                <w:color w:val="111A51"/>
              </w:rPr>
            </w:pPr>
          </w:p>
        </w:tc>
      </w:tr>
    </w:tbl>
    <w:p w14:paraId="1997324D" w14:textId="77777777" w:rsidR="000112E6" w:rsidRDefault="000112E6" w:rsidP="00EE4B12">
      <w:pPr>
        <w:spacing w:after="0" w:line="240" w:lineRule="auto"/>
        <w:ind w:firstLine="720"/>
        <w:rPr>
          <w:rFonts w:eastAsia="Arial" w:cstheme="minorHAnsi"/>
          <w:color w:val="001F5F"/>
          <w:sz w:val="24"/>
          <w:lang w:val="en-US"/>
        </w:rPr>
      </w:pPr>
    </w:p>
    <w:p w14:paraId="23CCE62D" w14:textId="11346C33" w:rsidR="00F72007" w:rsidRDefault="00F72007" w:rsidP="000112E6">
      <w:pPr>
        <w:pStyle w:val="NormalWeb"/>
        <w:tabs>
          <w:tab w:val="left" w:pos="837"/>
        </w:tabs>
        <w:rPr>
          <w:rFonts w:asciiTheme="minorHAnsi" w:hAnsiTheme="minorHAnsi" w:cstheme="minorHAnsi"/>
          <w:bCs/>
          <w:color w:val="002060"/>
          <w:sz w:val="21"/>
          <w:szCs w:val="21"/>
        </w:rPr>
        <w:sectPr w:rsidR="00F72007" w:rsidSect="0070649B">
          <w:pgSz w:w="16838" w:h="11906" w:orient="landscape"/>
          <w:pgMar w:top="1440" w:right="720" w:bottom="1440" w:left="284"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F8E39BF" w14:textId="77777777" w:rsidR="00E85413" w:rsidRPr="00483B9F" w:rsidRDefault="00E5142E" w:rsidP="00E85413">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483B9F">
        <w:rPr>
          <w:rFonts w:cstheme="minorHAnsi"/>
          <w:color w:val="002060"/>
        </w:rPr>
        <w:lastRenderedPageBreak/>
        <w:t xml:space="preserve"> </w:t>
      </w:r>
      <w:r w:rsidR="00E85413" w:rsidRPr="00483B9F">
        <w:rPr>
          <w:rFonts w:cstheme="minorHAnsi"/>
          <w:b/>
          <w:color w:val="FFFFFF" w:themeColor="background1"/>
          <w:sz w:val="28"/>
          <w:szCs w:val="28"/>
        </w:rPr>
        <w:t>Application &amp; Appointment Process</w:t>
      </w:r>
      <w:r w:rsidR="00E85413" w:rsidRPr="00483B9F">
        <w:rPr>
          <w:rFonts w:cstheme="minorHAnsi"/>
          <w:b/>
          <w:color w:val="FFFFFF" w:themeColor="background1"/>
          <w:sz w:val="28"/>
          <w:szCs w:val="28"/>
        </w:rPr>
        <w:tab/>
      </w:r>
    </w:p>
    <w:p w14:paraId="19BE1FCB" w14:textId="77777777" w:rsidR="007F75B4" w:rsidRPr="005F0C3D" w:rsidRDefault="007F75B4" w:rsidP="007F75B4">
      <w:pPr>
        <w:spacing w:after="0" w:line="240" w:lineRule="auto"/>
        <w:ind w:left="57" w:right="57"/>
        <w:rPr>
          <w:rFonts w:cstheme="minorHAnsi"/>
          <w:color w:val="002060"/>
          <w:sz w:val="24"/>
          <w:szCs w:val="24"/>
        </w:rPr>
      </w:pPr>
      <w:r w:rsidRPr="005F0C3D">
        <w:rPr>
          <w:rFonts w:cstheme="minorHAnsi"/>
          <w:color w:val="111A51"/>
          <w:sz w:val="24"/>
          <w:szCs w:val="24"/>
        </w:rPr>
        <w:t xml:space="preserve">An application form is available to download from the school website which can be found </w:t>
      </w:r>
      <w:hyperlink r:id="rId60" w:history="1">
        <w:r w:rsidRPr="005F0C3D">
          <w:rPr>
            <w:rStyle w:val="Hyperlink"/>
            <w:rFonts w:cstheme="minorHAnsi"/>
            <w:sz w:val="24"/>
            <w:szCs w:val="24"/>
          </w:rPr>
          <w:t>here</w:t>
        </w:r>
      </w:hyperlink>
      <w:r w:rsidRPr="005F0C3D">
        <w:rPr>
          <w:rFonts w:cstheme="minorHAnsi"/>
          <w:sz w:val="24"/>
          <w:szCs w:val="24"/>
        </w:rPr>
        <w:t xml:space="preserve"> </w:t>
      </w:r>
    </w:p>
    <w:p w14:paraId="2DD67B2D" w14:textId="77777777" w:rsidR="007F75B4" w:rsidRPr="005F0C3D" w:rsidRDefault="007F75B4" w:rsidP="007F75B4">
      <w:pPr>
        <w:spacing w:after="0" w:line="240" w:lineRule="auto"/>
        <w:rPr>
          <w:rFonts w:cstheme="minorHAnsi"/>
          <w:color w:val="111A51"/>
          <w:sz w:val="24"/>
          <w:szCs w:val="24"/>
        </w:rPr>
      </w:pPr>
    </w:p>
    <w:p w14:paraId="18402B51"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 xml:space="preserve">For more information or to arrange an informal conversation, contact HR at </w:t>
      </w:r>
      <w:hyperlink r:id="rId61" w:history="1">
        <w:r w:rsidRPr="005F0C3D">
          <w:rPr>
            <w:rStyle w:val="Hyperlink"/>
            <w:rFonts w:cstheme="minorHAnsi"/>
            <w:sz w:val="24"/>
            <w:szCs w:val="24"/>
          </w:rPr>
          <w:t>pri-hr@pri.318education.co.uk</w:t>
        </w:r>
      </w:hyperlink>
    </w:p>
    <w:p w14:paraId="70CA7E37" w14:textId="77777777" w:rsidR="007F75B4" w:rsidRPr="005F0C3D" w:rsidRDefault="007F75B4" w:rsidP="007F75B4">
      <w:pPr>
        <w:spacing w:after="0" w:line="240" w:lineRule="auto"/>
        <w:rPr>
          <w:rFonts w:cstheme="minorHAnsi"/>
          <w:color w:val="111A51"/>
          <w:sz w:val="24"/>
          <w:szCs w:val="24"/>
        </w:rPr>
      </w:pPr>
    </w:p>
    <w:p w14:paraId="413E9CF5" w14:textId="77777777" w:rsidR="00CD4866" w:rsidRPr="005F0C3D" w:rsidRDefault="00CD4866" w:rsidP="00CD4866">
      <w:pPr>
        <w:spacing w:after="0" w:line="240" w:lineRule="auto"/>
        <w:rPr>
          <w:rFonts w:cstheme="minorHAnsi"/>
          <w:color w:val="111A51"/>
          <w:sz w:val="24"/>
          <w:szCs w:val="24"/>
        </w:rPr>
      </w:pPr>
      <w:r w:rsidRPr="005F0C3D">
        <w:rPr>
          <w:rFonts w:cstheme="minorHAnsi"/>
          <w:b/>
          <w:bCs/>
          <w:color w:val="111A51"/>
          <w:sz w:val="24"/>
          <w:szCs w:val="24"/>
        </w:rPr>
        <w:t>Application Deadline:</w:t>
      </w:r>
      <w:r w:rsidRPr="005F0C3D">
        <w:rPr>
          <w:rFonts w:cstheme="minorHAnsi"/>
          <w:color w:val="111A51"/>
          <w:sz w:val="24"/>
          <w:szCs w:val="24"/>
        </w:rPr>
        <w:t xml:space="preserve"> </w:t>
      </w:r>
      <w:r>
        <w:rPr>
          <w:rFonts w:cstheme="minorHAnsi"/>
          <w:color w:val="111A51"/>
          <w:sz w:val="24"/>
          <w:szCs w:val="24"/>
        </w:rPr>
        <w:t>10</w:t>
      </w:r>
      <w:r w:rsidRPr="005F0C3D">
        <w:rPr>
          <w:rFonts w:cstheme="minorHAnsi"/>
          <w:color w:val="111A51"/>
          <w:sz w:val="24"/>
          <w:szCs w:val="24"/>
        </w:rPr>
        <w:t xml:space="preserve">am </w:t>
      </w:r>
      <w:r>
        <w:rPr>
          <w:rFonts w:cstheme="minorHAnsi"/>
          <w:color w:val="111A51"/>
          <w:sz w:val="24"/>
          <w:szCs w:val="24"/>
        </w:rPr>
        <w:t>Friday 6</w:t>
      </w:r>
      <w:r w:rsidRPr="00034E7B">
        <w:rPr>
          <w:rFonts w:cstheme="minorHAnsi"/>
          <w:color w:val="111A51"/>
          <w:sz w:val="24"/>
          <w:szCs w:val="24"/>
          <w:vertAlign w:val="superscript"/>
        </w:rPr>
        <w:t>th</w:t>
      </w:r>
      <w:r>
        <w:rPr>
          <w:rFonts w:cstheme="minorHAnsi"/>
          <w:color w:val="111A51"/>
          <w:sz w:val="24"/>
          <w:szCs w:val="24"/>
        </w:rPr>
        <w:t xml:space="preserve"> March 2026</w:t>
      </w:r>
    </w:p>
    <w:p w14:paraId="1A184204" w14:textId="2573E6D5" w:rsidR="00CD4866" w:rsidRPr="005F0C3D" w:rsidRDefault="00CD4866" w:rsidP="00CD4866">
      <w:pPr>
        <w:spacing w:after="0" w:line="240" w:lineRule="auto"/>
        <w:rPr>
          <w:rFonts w:cstheme="minorHAnsi"/>
          <w:color w:val="111A51"/>
          <w:sz w:val="24"/>
          <w:szCs w:val="24"/>
        </w:rPr>
      </w:pPr>
      <w:r w:rsidRPr="005F0C3D">
        <w:rPr>
          <w:rFonts w:cstheme="minorHAnsi"/>
          <w:color w:val="111A51"/>
          <w:sz w:val="24"/>
          <w:szCs w:val="24"/>
        </w:rPr>
        <w:br/>
      </w:r>
      <w:r w:rsidRPr="005F0C3D">
        <w:rPr>
          <w:rFonts w:cstheme="minorHAnsi"/>
          <w:b/>
          <w:bCs/>
          <w:color w:val="111A51"/>
          <w:sz w:val="24"/>
          <w:szCs w:val="24"/>
        </w:rPr>
        <w:t>Interview Date:</w:t>
      </w:r>
      <w:r w:rsidRPr="005F0C3D">
        <w:rPr>
          <w:rFonts w:cstheme="minorHAnsi"/>
          <w:color w:val="111A51"/>
          <w:sz w:val="24"/>
          <w:szCs w:val="24"/>
        </w:rPr>
        <w:t xml:space="preserve"> </w:t>
      </w:r>
      <w:r w:rsidR="00E04A58">
        <w:rPr>
          <w:rFonts w:cstheme="minorHAnsi"/>
          <w:color w:val="111A51"/>
          <w:sz w:val="24"/>
          <w:szCs w:val="24"/>
        </w:rPr>
        <w:t>Friday</w:t>
      </w:r>
      <w:r>
        <w:rPr>
          <w:rFonts w:cstheme="minorHAnsi"/>
          <w:color w:val="111A51"/>
          <w:sz w:val="24"/>
          <w:szCs w:val="24"/>
        </w:rPr>
        <w:t xml:space="preserve"> 1</w:t>
      </w:r>
      <w:r w:rsidR="00E04A58">
        <w:rPr>
          <w:rFonts w:cstheme="minorHAnsi"/>
          <w:color w:val="111A51"/>
          <w:sz w:val="24"/>
          <w:szCs w:val="24"/>
        </w:rPr>
        <w:t>3</w:t>
      </w:r>
      <w:r w:rsidRPr="00034E7B">
        <w:rPr>
          <w:rFonts w:cstheme="minorHAnsi"/>
          <w:color w:val="111A51"/>
          <w:sz w:val="24"/>
          <w:szCs w:val="24"/>
          <w:vertAlign w:val="superscript"/>
        </w:rPr>
        <w:t>th</w:t>
      </w:r>
      <w:r>
        <w:rPr>
          <w:rFonts w:cstheme="minorHAnsi"/>
          <w:color w:val="111A51"/>
          <w:sz w:val="24"/>
          <w:szCs w:val="24"/>
        </w:rPr>
        <w:t xml:space="preserve"> March 2026</w:t>
      </w:r>
    </w:p>
    <w:p w14:paraId="25BCA77E"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br/>
      </w:r>
      <w:r w:rsidRPr="005F0C3D">
        <w:rPr>
          <w:rFonts w:cstheme="minorHAnsi"/>
          <w:b/>
          <w:bCs/>
          <w:color w:val="111A51"/>
          <w:sz w:val="24"/>
          <w:szCs w:val="24"/>
        </w:rPr>
        <w:t>Submit Applications to:</w:t>
      </w:r>
      <w:r w:rsidRPr="005F0C3D">
        <w:rPr>
          <w:rFonts w:cstheme="minorHAnsi"/>
          <w:color w:val="111A51"/>
          <w:sz w:val="24"/>
          <w:szCs w:val="24"/>
        </w:rPr>
        <w:t xml:space="preserve"> HR at </w:t>
      </w:r>
      <w:hyperlink r:id="rId62" w:history="1">
        <w:r w:rsidRPr="005F0C3D">
          <w:rPr>
            <w:rStyle w:val="Hyperlink"/>
            <w:rFonts w:cstheme="minorHAnsi"/>
            <w:sz w:val="24"/>
            <w:szCs w:val="24"/>
          </w:rPr>
          <w:t>pri-hr@pri.318education.co.uk</w:t>
        </w:r>
      </w:hyperlink>
      <w:r w:rsidRPr="005F0C3D">
        <w:rPr>
          <w:rFonts w:cstheme="minorHAnsi"/>
          <w:color w:val="111A51"/>
          <w:sz w:val="24"/>
          <w:szCs w:val="24"/>
        </w:rPr>
        <w:t xml:space="preserve"> </w:t>
      </w:r>
    </w:p>
    <w:p w14:paraId="51724D23" w14:textId="24100DE0" w:rsidR="007F75B4" w:rsidRDefault="007F75B4" w:rsidP="007F75B4">
      <w:pPr>
        <w:spacing w:after="0" w:line="240" w:lineRule="auto"/>
        <w:rPr>
          <w:rFonts w:cstheme="minorHAnsi"/>
          <w:color w:val="111A51"/>
          <w:sz w:val="24"/>
          <w:szCs w:val="24"/>
        </w:rPr>
      </w:pPr>
    </w:p>
    <w:p w14:paraId="10559FEC" w14:textId="3AFA86B7" w:rsidR="0036507F" w:rsidRPr="0029374A" w:rsidRDefault="0036507F" w:rsidP="0036507F">
      <w:pPr>
        <w:spacing w:after="0" w:line="240" w:lineRule="auto"/>
        <w:rPr>
          <w:rFonts w:cstheme="minorHAnsi"/>
          <w:b/>
          <w:i/>
          <w:color w:val="FF0000"/>
          <w:sz w:val="24"/>
          <w:szCs w:val="24"/>
        </w:rPr>
      </w:pPr>
      <w:bookmarkStart w:id="5" w:name="_Hlk219998284"/>
      <w:r w:rsidRPr="0029374A">
        <w:rPr>
          <w:rFonts w:cstheme="minorHAnsi"/>
          <w:b/>
          <w:i/>
          <w:color w:val="FF0000"/>
          <w:sz w:val="24"/>
          <w:szCs w:val="24"/>
        </w:rPr>
        <w:t xml:space="preserve">We will only accept applications for this role from teachers who specialise in either Design &amp; Technology or </w:t>
      </w:r>
      <w:r>
        <w:rPr>
          <w:rFonts w:cstheme="minorHAnsi"/>
          <w:b/>
          <w:i/>
          <w:color w:val="FF0000"/>
          <w:sz w:val="24"/>
          <w:szCs w:val="24"/>
        </w:rPr>
        <w:t>F</w:t>
      </w:r>
      <w:r w:rsidRPr="0029374A">
        <w:rPr>
          <w:rFonts w:cstheme="minorHAnsi"/>
          <w:b/>
          <w:i/>
          <w:color w:val="FF0000"/>
          <w:sz w:val="24"/>
          <w:szCs w:val="24"/>
        </w:rPr>
        <w:t>ood &amp; Nutrition</w:t>
      </w:r>
      <w:r>
        <w:rPr>
          <w:rFonts w:cstheme="minorHAnsi"/>
          <w:b/>
          <w:i/>
          <w:color w:val="FF0000"/>
          <w:sz w:val="24"/>
          <w:szCs w:val="24"/>
        </w:rPr>
        <w:t xml:space="preserve"> due to the existing make up of subject specialisms in this faculty currently.</w:t>
      </w:r>
    </w:p>
    <w:bookmarkEnd w:id="5"/>
    <w:p w14:paraId="2C54926E" w14:textId="77777777" w:rsidR="0036507F" w:rsidRPr="005F0C3D" w:rsidRDefault="0036507F" w:rsidP="007F75B4">
      <w:pPr>
        <w:spacing w:after="0" w:line="240" w:lineRule="auto"/>
        <w:rPr>
          <w:rFonts w:cstheme="minorHAnsi"/>
          <w:color w:val="111A51"/>
          <w:sz w:val="24"/>
          <w:szCs w:val="24"/>
        </w:rPr>
      </w:pPr>
    </w:p>
    <w:p w14:paraId="290612AE"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Interviews will be offered to applicants who best match the person specification and job description.</w:t>
      </w:r>
    </w:p>
    <w:p w14:paraId="69076451" w14:textId="77777777" w:rsidR="007F75B4" w:rsidRPr="005F0C3D" w:rsidRDefault="007F75B4" w:rsidP="007F75B4">
      <w:pPr>
        <w:spacing w:after="0" w:line="240" w:lineRule="auto"/>
        <w:ind w:left="720"/>
        <w:rPr>
          <w:rFonts w:cstheme="minorHAnsi"/>
          <w:color w:val="111A51"/>
          <w:sz w:val="24"/>
          <w:szCs w:val="24"/>
        </w:rPr>
      </w:pPr>
    </w:p>
    <w:p w14:paraId="5BA05FB9"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If invited for an interview, bring evidence of qualifications and documents for the DBS application process.</w:t>
      </w:r>
    </w:p>
    <w:p w14:paraId="3CF60AA5" w14:textId="77777777" w:rsidR="00295D97" w:rsidRPr="00483B9F" w:rsidRDefault="00295D97" w:rsidP="00295D97">
      <w:pPr>
        <w:spacing w:after="0" w:line="240" w:lineRule="auto"/>
        <w:rPr>
          <w:rFonts w:cstheme="minorHAnsi"/>
          <w:color w:val="111A51"/>
          <w:sz w:val="24"/>
          <w:szCs w:val="24"/>
        </w:rPr>
      </w:pPr>
    </w:p>
    <w:p w14:paraId="46033003" w14:textId="77777777" w:rsidR="00295D97" w:rsidRPr="00483B9F" w:rsidRDefault="00295D97" w:rsidP="00295D97">
      <w:pPr>
        <w:spacing w:after="0" w:line="240" w:lineRule="auto"/>
        <w:rPr>
          <w:rFonts w:cstheme="minorHAnsi"/>
          <w:color w:val="111A51"/>
          <w:sz w:val="24"/>
          <w:szCs w:val="24"/>
        </w:rPr>
      </w:pPr>
      <w:r w:rsidRPr="00483B9F">
        <w:rPr>
          <w:rFonts w:cstheme="minorHAnsi"/>
          <w:b/>
          <w:bCs/>
          <w:color w:val="111A51"/>
          <w:sz w:val="24"/>
          <w:szCs w:val="24"/>
        </w:rPr>
        <w:t>Important Notes:</w:t>
      </w:r>
    </w:p>
    <w:p w14:paraId="0355B54A"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111A51"/>
          <w:sz w:val="24"/>
          <w:szCs w:val="24"/>
        </w:rPr>
        <w:t>Please complete all elements of the application form, incomplete forms will not be put through shortlisting.</w:t>
      </w:r>
    </w:p>
    <w:p w14:paraId="0A189554"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111A51"/>
          <w:sz w:val="24"/>
          <w:szCs w:val="24"/>
        </w:rPr>
        <w:t>CVs are not accepted.</w:t>
      </w:r>
    </w:p>
    <w:p w14:paraId="6C2568E4"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 xml:space="preserve">The 3-18 Education Trust is committed to safeguarding and promoting the welfare of children and expects all staff and volunteers to share this commitment. All offers of employment are subject to an Enhanced DBS check and, where applicable, a prohibition from teaching check. </w:t>
      </w:r>
    </w:p>
    <w:p w14:paraId="7235E790" w14:textId="14C1DB92"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 xml:space="preserve">This post is exempt from the Rehabilitation of Offenders Act 1974 (Exceptions) Order 1975 (2013, 2020 and 2023). Guidance on disclosing convictions can be found on the </w:t>
      </w:r>
      <w:hyperlink r:id="rId63" w:history="1">
        <w:r w:rsidRPr="00483B9F">
          <w:rPr>
            <w:rStyle w:val="Hyperlink"/>
            <w:rFonts w:cstheme="minorHAnsi"/>
            <w:sz w:val="24"/>
            <w:szCs w:val="24"/>
          </w:rPr>
          <w:t>Ministry of Justice website</w:t>
        </w:r>
      </w:hyperlink>
      <w:r w:rsidRPr="00483B9F">
        <w:rPr>
          <w:rFonts w:cstheme="minorHAnsi"/>
          <w:color w:val="002060"/>
          <w:sz w:val="24"/>
          <w:szCs w:val="24"/>
        </w:rPr>
        <w:t xml:space="preserve">. </w:t>
      </w:r>
    </w:p>
    <w:p w14:paraId="19017F84" w14:textId="0A67F79F"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Under the Immigration Act 2016, candidates for customer-facing roles must meet the necessary standard of spoken English.</w:t>
      </w:r>
    </w:p>
    <w:p w14:paraId="6985BCB3" w14:textId="72D7FB28"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It is an offence to apply if barred from engaging in regulated activity relevant to children.</w:t>
      </w:r>
    </w:p>
    <w:p w14:paraId="05E49C83" w14:textId="0811C8C3" w:rsidR="006D7F9E"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Employment is subject to medical fitness, satisfactory references, right to work in the UK, and an Enhanced DBS check. Online checks will be carried out on successful applicants.</w:t>
      </w:r>
      <w:r w:rsidRPr="00483B9F">
        <w:rPr>
          <w:rFonts w:cstheme="minorHAnsi"/>
          <w:noProof/>
          <w:color w:val="002060"/>
        </w:rPr>
        <w:drawing>
          <wp:anchor distT="0" distB="0" distL="114300" distR="114300" simplePos="0" relativeHeight="251663360" behindDoc="1" locked="0" layoutInCell="1" allowOverlap="1" wp14:anchorId="20AC6972" wp14:editId="40DE0FD5">
            <wp:simplePos x="0" y="0"/>
            <wp:positionH relativeFrom="margin">
              <wp:posOffset>1009650</wp:posOffset>
            </wp:positionH>
            <wp:positionV relativeFrom="page">
              <wp:posOffset>8162925</wp:posOffset>
            </wp:positionV>
            <wp:extent cx="3676650" cy="2074545"/>
            <wp:effectExtent l="0" t="0" r="0" b="1905"/>
            <wp:wrapNone/>
            <wp:docPr id="150210354" name="Picture 150210354" descr="A number and a circle with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63" name="Picture 5173563" descr="A number and a circle with a pink circle&#10;&#10;AI-generated content may be incorrect."/>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074545"/>
                    </a:xfrm>
                    <a:prstGeom prst="rect">
                      <a:avLst/>
                    </a:prstGeom>
                    <a:noFill/>
                  </pic:spPr>
                </pic:pic>
              </a:graphicData>
            </a:graphic>
            <wp14:sizeRelH relativeFrom="page">
              <wp14:pctWidth>0</wp14:pctWidth>
            </wp14:sizeRelH>
            <wp14:sizeRelV relativeFrom="page">
              <wp14:pctHeight>0</wp14:pctHeight>
            </wp14:sizeRelV>
          </wp:anchor>
        </w:drawing>
      </w:r>
    </w:p>
    <w:sectPr w:rsidR="006D7F9E" w:rsidRPr="00483B9F" w:rsidSect="0070649B">
      <w:headerReference w:type="default" r:id="rId64"/>
      <w:footerReference w:type="default" r:id="rId65"/>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1FF0" w14:textId="77777777" w:rsidR="00C816E0" w:rsidRDefault="00C816E0">
      <w:pPr>
        <w:spacing w:after="0" w:line="240" w:lineRule="auto"/>
      </w:pPr>
      <w:r>
        <w:separator/>
      </w:r>
    </w:p>
  </w:endnote>
  <w:endnote w:type="continuationSeparator" w:id="0">
    <w:p w14:paraId="78AC6CC3" w14:textId="77777777" w:rsidR="00C816E0" w:rsidRDefault="00C816E0">
      <w:pPr>
        <w:spacing w:after="0" w:line="240" w:lineRule="auto"/>
      </w:pPr>
      <w:r>
        <w:continuationSeparator/>
      </w:r>
    </w:p>
  </w:endnote>
  <w:endnote w:type="continuationNotice" w:id="1">
    <w:p w14:paraId="56F66BA5" w14:textId="77777777" w:rsidR="0099570F" w:rsidRDefault="00995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0154" w14:textId="77777777" w:rsidR="00483B9F" w:rsidRDefault="00483B9F">
    <w:pPr>
      <w:pStyle w:val="Footer"/>
      <w:jc w:val="center"/>
    </w:pPr>
  </w:p>
  <w:p w14:paraId="3CA0C9AF" w14:textId="77777777" w:rsidR="00483B9F" w:rsidRDefault="0048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701C" w14:textId="77777777" w:rsidR="001E4B7A" w:rsidRDefault="001E4B7A">
    <w:pPr>
      <w:pStyle w:val="Footer"/>
      <w:jc w:val="center"/>
    </w:pPr>
  </w:p>
  <w:p w14:paraId="384EE1B3" w14:textId="77777777" w:rsidR="001E4B7A" w:rsidRDefault="001E4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4733" w14:textId="77777777" w:rsidR="00C816E0" w:rsidRDefault="00C816E0">
      <w:pPr>
        <w:spacing w:after="0" w:line="240" w:lineRule="auto"/>
      </w:pPr>
      <w:r>
        <w:separator/>
      </w:r>
    </w:p>
  </w:footnote>
  <w:footnote w:type="continuationSeparator" w:id="0">
    <w:p w14:paraId="77F03A54" w14:textId="77777777" w:rsidR="00C816E0" w:rsidRDefault="00C816E0">
      <w:pPr>
        <w:spacing w:after="0" w:line="240" w:lineRule="auto"/>
      </w:pPr>
      <w:r>
        <w:continuationSeparator/>
      </w:r>
    </w:p>
  </w:footnote>
  <w:footnote w:type="continuationNotice" w:id="1">
    <w:p w14:paraId="6E28948B" w14:textId="77777777" w:rsidR="0099570F" w:rsidRDefault="00995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0B69" w14:textId="77777777" w:rsidR="00483B9F" w:rsidRDefault="00483B9F">
    <w:pPr>
      <w:pStyle w:val="Header"/>
      <w:tabs>
        <w:tab w:val="clear" w:pos="9026"/>
      </w:tabs>
      <w:ind w:left="2160" w:right="-1180"/>
    </w:pPr>
    <w:r>
      <w:t xml:space="preserve">                                                                                                            </w:t>
    </w:r>
    <w:r>
      <w:rPr>
        <w:noProof/>
        <w:lang w:eastAsia="en-GB"/>
      </w:rPr>
      <w:t xml:space="preserve">          </w:t>
    </w:r>
    <w:r>
      <w:t xml:space="preserve">                           </w:t>
    </w:r>
  </w:p>
  <w:p w14:paraId="72689CD9" w14:textId="77777777" w:rsidR="00483B9F" w:rsidRDefault="00483B9F">
    <w:pPr>
      <w:pStyle w:val="Header"/>
      <w:tabs>
        <w:tab w:val="clear" w:pos="9026"/>
      </w:tabs>
      <w:ind w:right="-118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735" w14:textId="77777777" w:rsidR="001E4B7A" w:rsidRDefault="001E4B7A">
    <w:pPr>
      <w:pStyle w:val="Header"/>
      <w:tabs>
        <w:tab w:val="clear" w:pos="9026"/>
      </w:tabs>
      <w:ind w:left="2160" w:right="-1180"/>
    </w:pPr>
    <w:r>
      <w:t xml:space="preserve">                                                                                                            </w:t>
    </w:r>
    <w:r>
      <w:rPr>
        <w:noProof/>
        <w:lang w:eastAsia="en-GB"/>
      </w:rPr>
      <w:t xml:space="preserve">          </w:t>
    </w:r>
    <w:r>
      <w:t xml:space="preserve">                           </w:t>
    </w:r>
  </w:p>
  <w:p w14:paraId="59E45143" w14:textId="77777777" w:rsidR="001E4B7A" w:rsidRDefault="001E4B7A">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80"/>
    <w:multiLevelType w:val="hybridMultilevel"/>
    <w:tmpl w:val="D6B4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566"/>
        </w:tabs>
        <w:ind w:left="566" w:hanging="360"/>
      </w:pPr>
      <w:rPr>
        <w:rFonts w:ascii="Symbol" w:hAnsi="Symbol" w:hint="default"/>
      </w:rPr>
    </w:lvl>
    <w:lvl w:ilvl="1" w:tplc="08090003" w:tentative="1">
      <w:start w:val="1"/>
      <w:numFmt w:val="bullet"/>
      <w:lvlText w:val="o"/>
      <w:lvlJc w:val="left"/>
      <w:pPr>
        <w:tabs>
          <w:tab w:val="num" w:pos="1286"/>
        </w:tabs>
        <w:ind w:left="1286" w:hanging="360"/>
      </w:pPr>
      <w:rPr>
        <w:rFonts w:ascii="Courier New" w:hAnsi="Courier New" w:cs="Courier New" w:hint="default"/>
      </w:rPr>
    </w:lvl>
    <w:lvl w:ilvl="2" w:tplc="08090005" w:tentative="1">
      <w:start w:val="1"/>
      <w:numFmt w:val="bullet"/>
      <w:lvlText w:val=""/>
      <w:lvlJc w:val="left"/>
      <w:pPr>
        <w:tabs>
          <w:tab w:val="num" w:pos="2006"/>
        </w:tabs>
        <w:ind w:left="2006" w:hanging="360"/>
      </w:pPr>
      <w:rPr>
        <w:rFonts w:ascii="Wingdings" w:hAnsi="Wingdings" w:hint="default"/>
      </w:rPr>
    </w:lvl>
    <w:lvl w:ilvl="3" w:tplc="08090001" w:tentative="1">
      <w:start w:val="1"/>
      <w:numFmt w:val="bullet"/>
      <w:lvlText w:val=""/>
      <w:lvlJc w:val="left"/>
      <w:pPr>
        <w:tabs>
          <w:tab w:val="num" w:pos="2726"/>
        </w:tabs>
        <w:ind w:left="2726" w:hanging="360"/>
      </w:pPr>
      <w:rPr>
        <w:rFonts w:ascii="Symbol" w:hAnsi="Symbol" w:hint="default"/>
      </w:rPr>
    </w:lvl>
    <w:lvl w:ilvl="4" w:tplc="08090003" w:tentative="1">
      <w:start w:val="1"/>
      <w:numFmt w:val="bullet"/>
      <w:lvlText w:val="o"/>
      <w:lvlJc w:val="left"/>
      <w:pPr>
        <w:tabs>
          <w:tab w:val="num" w:pos="3446"/>
        </w:tabs>
        <w:ind w:left="3446" w:hanging="360"/>
      </w:pPr>
      <w:rPr>
        <w:rFonts w:ascii="Courier New" w:hAnsi="Courier New" w:cs="Courier New" w:hint="default"/>
      </w:rPr>
    </w:lvl>
    <w:lvl w:ilvl="5" w:tplc="08090005" w:tentative="1">
      <w:start w:val="1"/>
      <w:numFmt w:val="bullet"/>
      <w:lvlText w:val=""/>
      <w:lvlJc w:val="left"/>
      <w:pPr>
        <w:tabs>
          <w:tab w:val="num" w:pos="4166"/>
        </w:tabs>
        <w:ind w:left="4166" w:hanging="360"/>
      </w:pPr>
      <w:rPr>
        <w:rFonts w:ascii="Wingdings" w:hAnsi="Wingdings" w:hint="default"/>
      </w:rPr>
    </w:lvl>
    <w:lvl w:ilvl="6" w:tplc="08090001" w:tentative="1">
      <w:start w:val="1"/>
      <w:numFmt w:val="bullet"/>
      <w:lvlText w:val=""/>
      <w:lvlJc w:val="left"/>
      <w:pPr>
        <w:tabs>
          <w:tab w:val="num" w:pos="4886"/>
        </w:tabs>
        <w:ind w:left="4886" w:hanging="360"/>
      </w:pPr>
      <w:rPr>
        <w:rFonts w:ascii="Symbol" w:hAnsi="Symbol" w:hint="default"/>
      </w:rPr>
    </w:lvl>
    <w:lvl w:ilvl="7" w:tplc="08090003" w:tentative="1">
      <w:start w:val="1"/>
      <w:numFmt w:val="bullet"/>
      <w:lvlText w:val="o"/>
      <w:lvlJc w:val="left"/>
      <w:pPr>
        <w:tabs>
          <w:tab w:val="num" w:pos="5606"/>
        </w:tabs>
        <w:ind w:left="5606" w:hanging="360"/>
      </w:pPr>
      <w:rPr>
        <w:rFonts w:ascii="Courier New" w:hAnsi="Courier New" w:cs="Courier New" w:hint="default"/>
      </w:rPr>
    </w:lvl>
    <w:lvl w:ilvl="8" w:tplc="08090005" w:tentative="1">
      <w:start w:val="1"/>
      <w:numFmt w:val="bullet"/>
      <w:lvlText w:val=""/>
      <w:lvlJc w:val="left"/>
      <w:pPr>
        <w:tabs>
          <w:tab w:val="num" w:pos="6326"/>
        </w:tabs>
        <w:ind w:left="6326" w:hanging="360"/>
      </w:pPr>
      <w:rPr>
        <w:rFonts w:ascii="Wingdings" w:hAnsi="Wingdings" w:hint="default"/>
      </w:rPr>
    </w:lvl>
  </w:abstractNum>
  <w:abstractNum w:abstractNumId="2" w15:restartNumberingAfterBreak="0">
    <w:nsid w:val="057D4F1D"/>
    <w:multiLevelType w:val="hybridMultilevel"/>
    <w:tmpl w:val="BF70A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AD2D35"/>
    <w:multiLevelType w:val="hybridMultilevel"/>
    <w:tmpl w:val="29B8C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F44A91"/>
    <w:multiLevelType w:val="hybridMultilevel"/>
    <w:tmpl w:val="DCF40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0F460C"/>
    <w:multiLevelType w:val="hybridMultilevel"/>
    <w:tmpl w:val="1BD04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974B1"/>
    <w:multiLevelType w:val="hybridMultilevel"/>
    <w:tmpl w:val="FF90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57DF4"/>
    <w:multiLevelType w:val="hybridMultilevel"/>
    <w:tmpl w:val="2106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97799"/>
    <w:multiLevelType w:val="hybridMultilevel"/>
    <w:tmpl w:val="CADC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97129"/>
    <w:multiLevelType w:val="hybridMultilevel"/>
    <w:tmpl w:val="2570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0B692E"/>
    <w:multiLevelType w:val="hybridMultilevel"/>
    <w:tmpl w:val="98C64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F6161"/>
    <w:multiLevelType w:val="hybridMultilevel"/>
    <w:tmpl w:val="29BC6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B37AB"/>
    <w:multiLevelType w:val="hybridMultilevel"/>
    <w:tmpl w:val="BC385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846963"/>
    <w:multiLevelType w:val="hybridMultilevel"/>
    <w:tmpl w:val="835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C1157E"/>
    <w:multiLevelType w:val="hybridMultilevel"/>
    <w:tmpl w:val="9452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44206B"/>
    <w:multiLevelType w:val="hybridMultilevel"/>
    <w:tmpl w:val="9DC4F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6637CD"/>
    <w:multiLevelType w:val="hybridMultilevel"/>
    <w:tmpl w:val="077EB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8A2818"/>
    <w:multiLevelType w:val="hybridMultilevel"/>
    <w:tmpl w:val="A29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66068B"/>
    <w:multiLevelType w:val="hybridMultilevel"/>
    <w:tmpl w:val="66B24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28179D"/>
    <w:multiLevelType w:val="hybridMultilevel"/>
    <w:tmpl w:val="35046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8A28EF"/>
    <w:multiLevelType w:val="hybridMultilevel"/>
    <w:tmpl w:val="327C4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252F28"/>
    <w:multiLevelType w:val="hybridMultilevel"/>
    <w:tmpl w:val="B2D89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346C27"/>
    <w:multiLevelType w:val="multilevel"/>
    <w:tmpl w:val="E8B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26"/>
  </w:num>
  <w:num w:numId="4">
    <w:abstractNumId w:val="14"/>
  </w:num>
  <w:num w:numId="5">
    <w:abstractNumId w:val="15"/>
  </w:num>
  <w:num w:numId="6">
    <w:abstractNumId w:val="21"/>
  </w:num>
  <w:num w:numId="7">
    <w:abstractNumId w:val="8"/>
  </w:num>
  <w:num w:numId="8">
    <w:abstractNumId w:val="10"/>
  </w:num>
  <w:num w:numId="9">
    <w:abstractNumId w:val="22"/>
  </w:num>
  <w:num w:numId="10">
    <w:abstractNumId w:val="18"/>
  </w:num>
  <w:num w:numId="11">
    <w:abstractNumId w:val="0"/>
  </w:num>
  <w:num w:numId="12">
    <w:abstractNumId w:val="25"/>
  </w:num>
  <w:num w:numId="13">
    <w:abstractNumId w:val="28"/>
  </w:num>
  <w:num w:numId="14">
    <w:abstractNumId w:val="6"/>
  </w:num>
  <w:num w:numId="15">
    <w:abstractNumId w:val="7"/>
  </w:num>
  <w:num w:numId="16">
    <w:abstractNumId w:val="13"/>
  </w:num>
  <w:num w:numId="17">
    <w:abstractNumId w:val="11"/>
  </w:num>
  <w:num w:numId="18">
    <w:abstractNumId w:val="27"/>
  </w:num>
  <w:num w:numId="19">
    <w:abstractNumId w:val="2"/>
  </w:num>
  <w:num w:numId="20">
    <w:abstractNumId w:val="16"/>
  </w:num>
  <w:num w:numId="21">
    <w:abstractNumId w:val="3"/>
  </w:num>
  <w:num w:numId="22">
    <w:abstractNumId w:val="5"/>
  </w:num>
  <w:num w:numId="23">
    <w:abstractNumId w:val="23"/>
  </w:num>
  <w:num w:numId="24">
    <w:abstractNumId w:val="9"/>
  </w:num>
  <w:num w:numId="25">
    <w:abstractNumId w:val="4"/>
  </w:num>
  <w:num w:numId="26">
    <w:abstractNumId w:val="20"/>
  </w:num>
  <w:num w:numId="27">
    <w:abstractNumId w:val="12"/>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2C"/>
    <w:rsid w:val="000112E6"/>
    <w:rsid w:val="000626E7"/>
    <w:rsid w:val="0007114A"/>
    <w:rsid w:val="000C7EED"/>
    <w:rsid w:val="001D3239"/>
    <w:rsid w:val="001E4B7A"/>
    <w:rsid w:val="00295D97"/>
    <w:rsid w:val="002F0CD6"/>
    <w:rsid w:val="0036507F"/>
    <w:rsid w:val="003B091E"/>
    <w:rsid w:val="00467DB4"/>
    <w:rsid w:val="00483B9F"/>
    <w:rsid w:val="004B551E"/>
    <w:rsid w:val="00563297"/>
    <w:rsid w:val="00662A2E"/>
    <w:rsid w:val="00686B93"/>
    <w:rsid w:val="006905C3"/>
    <w:rsid w:val="006D7F9E"/>
    <w:rsid w:val="0070649B"/>
    <w:rsid w:val="007A12AA"/>
    <w:rsid w:val="007A649F"/>
    <w:rsid w:val="007F75B4"/>
    <w:rsid w:val="00813427"/>
    <w:rsid w:val="00855CBF"/>
    <w:rsid w:val="008D4E87"/>
    <w:rsid w:val="00964178"/>
    <w:rsid w:val="0099570F"/>
    <w:rsid w:val="009A6C2C"/>
    <w:rsid w:val="009E1DC8"/>
    <w:rsid w:val="009F74E2"/>
    <w:rsid w:val="00A54A11"/>
    <w:rsid w:val="00AA4F7B"/>
    <w:rsid w:val="00B66497"/>
    <w:rsid w:val="00B72464"/>
    <w:rsid w:val="00BE28D3"/>
    <w:rsid w:val="00C816E0"/>
    <w:rsid w:val="00CD436D"/>
    <w:rsid w:val="00CD43A4"/>
    <w:rsid w:val="00CD4866"/>
    <w:rsid w:val="00D535BD"/>
    <w:rsid w:val="00D651F5"/>
    <w:rsid w:val="00E04A58"/>
    <w:rsid w:val="00E5142E"/>
    <w:rsid w:val="00E85413"/>
    <w:rsid w:val="00EE4B12"/>
    <w:rsid w:val="00F72007"/>
    <w:rsid w:val="5D994720"/>
    <w:rsid w:val="7A839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5693A"/>
  <w15:chartTrackingRefBased/>
  <w15:docId w15:val="{20943CB1-5BC3-4154-8783-C1819897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2C"/>
    <w:rPr>
      <w:kern w:val="0"/>
      <w14:ligatures w14:val="none"/>
    </w:rPr>
  </w:style>
  <w:style w:type="paragraph" w:styleId="Heading1">
    <w:name w:val="heading 1"/>
    <w:basedOn w:val="Normal"/>
    <w:next w:val="Normal"/>
    <w:link w:val="Heading1Char"/>
    <w:uiPriority w:val="9"/>
    <w:qFormat/>
    <w:rsid w:val="009A6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6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A6C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6C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C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C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6C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6C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6C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C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C2C"/>
    <w:rPr>
      <w:rFonts w:eastAsiaTheme="majorEastAsia" w:cstheme="majorBidi"/>
      <w:color w:val="272727" w:themeColor="text1" w:themeTint="D8"/>
    </w:rPr>
  </w:style>
  <w:style w:type="paragraph" w:styleId="Title">
    <w:name w:val="Title"/>
    <w:basedOn w:val="Normal"/>
    <w:next w:val="Normal"/>
    <w:link w:val="TitleChar"/>
    <w:uiPriority w:val="10"/>
    <w:qFormat/>
    <w:rsid w:val="009A6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C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C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C2C"/>
    <w:pPr>
      <w:spacing w:before="160"/>
      <w:jc w:val="center"/>
    </w:pPr>
    <w:rPr>
      <w:i/>
      <w:iCs/>
      <w:color w:val="404040" w:themeColor="text1" w:themeTint="BF"/>
    </w:rPr>
  </w:style>
  <w:style w:type="character" w:customStyle="1" w:styleId="QuoteChar">
    <w:name w:val="Quote Char"/>
    <w:basedOn w:val="DefaultParagraphFont"/>
    <w:link w:val="Quote"/>
    <w:uiPriority w:val="29"/>
    <w:rsid w:val="009A6C2C"/>
    <w:rPr>
      <w:i/>
      <w:iCs/>
      <w:color w:val="404040" w:themeColor="text1" w:themeTint="BF"/>
    </w:rPr>
  </w:style>
  <w:style w:type="paragraph" w:styleId="ListParagraph">
    <w:name w:val="List Paragraph"/>
    <w:basedOn w:val="Normal"/>
    <w:link w:val="ListParagraphChar"/>
    <w:uiPriority w:val="34"/>
    <w:qFormat/>
    <w:rsid w:val="009A6C2C"/>
    <w:pPr>
      <w:ind w:left="720"/>
      <w:contextualSpacing/>
    </w:pPr>
  </w:style>
  <w:style w:type="character" w:styleId="IntenseEmphasis">
    <w:name w:val="Intense Emphasis"/>
    <w:basedOn w:val="DefaultParagraphFont"/>
    <w:uiPriority w:val="21"/>
    <w:qFormat/>
    <w:rsid w:val="009A6C2C"/>
    <w:rPr>
      <w:i/>
      <w:iCs/>
      <w:color w:val="2F5496" w:themeColor="accent1" w:themeShade="BF"/>
    </w:rPr>
  </w:style>
  <w:style w:type="paragraph" w:styleId="IntenseQuote">
    <w:name w:val="Intense Quote"/>
    <w:basedOn w:val="Normal"/>
    <w:next w:val="Normal"/>
    <w:link w:val="IntenseQuoteChar"/>
    <w:uiPriority w:val="30"/>
    <w:qFormat/>
    <w:rsid w:val="009A6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C2C"/>
    <w:rPr>
      <w:i/>
      <w:iCs/>
      <w:color w:val="2F5496" w:themeColor="accent1" w:themeShade="BF"/>
    </w:rPr>
  </w:style>
  <w:style w:type="character" w:styleId="IntenseReference">
    <w:name w:val="Intense Reference"/>
    <w:basedOn w:val="DefaultParagraphFont"/>
    <w:uiPriority w:val="32"/>
    <w:qFormat/>
    <w:rsid w:val="009A6C2C"/>
    <w:rPr>
      <w:b/>
      <w:bCs/>
      <w:smallCaps/>
      <w:color w:val="2F5496" w:themeColor="accent1" w:themeShade="BF"/>
      <w:spacing w:val="5"/>
    </w:rPr>
  </w:style>
  <w:style w:type="paragraph" w:styleId="Header">
    <w:name w:val="header"/>
    <w:basedOn w:val="Normal"/>
    <w:link w:val="HeaderChar"/>
    <w:uiPriority w:val="99"/>
    <w:unhideWhenUsed/>
    <w:rsid w:val="009A6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C2C"/>
    <w:rPr>
      <w:kern w:val="0"/>
      <w14:ligatures w14:val="none"/>
    </w:rPr>
  </w:style>
  <w:style w:type="paragraph" w:styleId="Footer">
    <w:name w:val="footer"/>
    <w:basedOn w:val="Normal"/>
    <w:link w:val="FooterChar"/>
    <w:uiPriority w:val="99"/>
    <w:unhideWhenUsed/>
    <w:rsid w:val="009A6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C2C"/>
    <w:rPr>
      <w:kern w:val="0"/>
      <w14:ligatures w14:val="none"/>
    </w:rPr>
  </w:style>
  <w:style w:type="paragraph" w:customStyle="1" w:styleId="Default">
    <w:name w:val="Default"/>
    <w:rsid w:val="009A6C2C"/>
    <w:pPr>
      <w:autoSpaceDE w:val="0"/>
      <w:autoSpaceDN w:val="0"/>
      <w:adjustRightInd w:val="0"/>
      <w:spacing w:after="0" w:line="240" w:lineRule="auto"/>
    </w:pPr>
    <w:rPr>
      <w:rFonts w:ascii="Tahoma" w:hAnsi="Tahoma" w:cs="Tahoma"/>
      <w:color w:val="000000"/>
      <w:kern w:val="0"/>
      <w:sz w:val="24"/>
      <w:szCs w:val="24"/>
      <w14:ligatures w14:val="none"/>
    </w:rPr>
  </w:style>
  <w:style w:type="paragraph" w:styleId="NormalWeb">
    <w:name w:val="Normal (Web)"/>
    <w:basedOn w:val="Normal"/>
    <w:uiPriority w:val="99"/>
    <w:unhideWhenUsed/>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A6C2C"/>
    <w:rPr>
      <w:color w:val="0563C1" w:themeColor="hyperlink"/>
      <w:u w:val="single"/>
    </w:rPr>
  </w:style>
  <w:style w:type="character" w:customStyle="1" w:styleId="ListParagraphChar">
    <w:name w:val="List Paragraph Char"/>
    <w:basedOn w:val="DefaultParagraphFont"/>
    <w:link w:val="ListParagraph"/>
    <w:uiPriority w:val="34"/>
    <w:rsid w:val="009A6C2C"/>
  </w:style>
  <w:style w:type="paragraph" w:styleId="BodyTextIndent">
    <w:name w:val="Body Text Indent"/>
    <w:basedOn w:val="Normal"/>
    <w:link w:val="BodyTextIndentChar"/>
    <w:uiPriority w:val="99"/>
    <w:unhideWhenUsed/>
    <w:rsid w:val="009A6C2C"/>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9A6C2C"/>
    <w:rPr>
      <w:rFonts w:ascii="Futura Lt BT" w:eastAsia="Calibri" w:hAnsi="Futura Lt BT" w:cs="Times New Roman"/>
      <w:kern w:val="0"/>
      <w:szCs w:val="20"/>
      <w14:ligatures w14:val="none"/>
    </w:rPr>
  </w:style>
  <w:style w:type="character" w:customStyle="1" w:styleId="normaltextrun">
    <w:name w:val="normaltextrun"/>
    <w:basedOn w:val="DefaultParagraphFont"/>
    <w:rsid w:val="009A6C2C"/>
  </w:style>
  <w:style w:type="paragraph" w:customStyle="1" w:styleId="paragraph">
    <w:name w:val="paragraph"/>
    <w:basedOn w:val="Normal"/>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A6C2C"/>
  </w:style>
  <w:style w:type="character" w:styleId="FollowedHyperlink">
    <w:name w:val="FollowedHyperlink"/>
    <w:basedOn w:val="DefaultParagraphFont"/>
    <w:uiPriority w:val="99"/>
    <w:semiHidden/>
    <w:unhideWhenUsed/>
    <w:rsid w:val="009E1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jpeg"/><Relationship Id="rId55" Type="http://schemas.microsoft.com/office/2007/relationships/hdphoto" Target="media/hdphoto2.wdp"/><Relationship Id="rId63" Type="http://schemas.openxmlformats.org/officeDocument/2006/relationships/hyperlink" Target="https://www.gov.uk/government/publications/new-guidance-on-the-rehabilitation-of-offenders-act-1974"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cid:image001.jpg@01DC1BFF.7F3D3380" TargetMode="Externa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3-18education.co.uk/" TargetMode="External"/><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9.pn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pri-hr@pri.318education.co.uk" TargetMode="External"/><Relationship Id="rId19" Type="http://schemas.openxmlformats.org/officeDocument/2006/relationships/image" Target="media/image9.jpeg"/><Relationship Id="rId14" Type="http://schemas.openxmlformats.org/officeDocument/2006/relationships/hyperlink" Target="https://hodnetschool.co.uk/" TargetMode="External"/><Relationship Id="rId22" Type="http://schemas.openxmlformats.org/officeDocument/2006/relationships/image" Target="media/image12.png"/><Relationship Id="rId27" Type="http://schemas.openxmlformats.org/officeDocument/2006/relationships/image" Target="cid:image001.jpg@01DC1BFF.7F3D3380" TargetMode="External"/><Relationship Id="rId30" Type="http://schemas.openxmlformats.org/officeDocument/2006/relationships/hyperlink" Target="https://priory.tpstrust.co.uk/" TargetMode="External"/><Relationship Id="rId35" Type="http://schemas.openxmlformats.org/officeDocument/2006/relationships/image" Target="media/image18.png"/><Relationship Id="rId43" Type="http://schemas.openxmlformats.org/officeDocument/2006/relationships/hyperlink" Target="https://colehamprimary.co.uk/" TargetMode="External"/><Relationship Id="rId48" Type="http://schemas.openxmlformats.org/officeDocument/2006/relationships/hyperlink" Target="https://stmartins3-16.org/" TargetMode="External"/><Relationship Id="rId56" Type="http://schemas.openxmlformats.org/officeDocument/2006/relationships/header" Target="header1.xml"/><Relationship Id="rId64"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bowbrookprimary.co.uk/" TargetMode="External"/><Relationship Id="rId38" Type="http://schemas.openxmlformats.org/officeDocument/2006/relationships/hyperlink" Target="https://www.bridgnorthendowed.co.uk/" TargetMode="External"/><Relationship Id="rId46" Type="http://schemas.openxmlformats.org/officeDocument/2006/relationships/hyperlink" Target="http://www.williambrookes.com/" TargetMode="External"/><Relationship Id="rId59" Type="http://schemas.openxmlformats.org/officeDocument/2006/relationships/image" Target="media/image310.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muchwenlock.shropshire.sch.uk/" TargetMode="External"/><Relationship Id="rId54" Type="http://schemas.openxmlformats.org/officeDocument/2006/relationships/image" Target="media/image30.png"/><Relationship Id="rId62" Type="http://schemas.openxmlformats.org/officeDocument/2006/relationships/hyperlink" Target="mailto:pri-hr@pri.318education.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50.jpeg"/><Relationship Id="rId36" Type="http://schemas.openxmlformats.org/officeDocument/2006/relationships/hyperlink" Target="https://www.thomasadams.net/" TargetMode="External"/><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hyperlink" Target="https://priory.tpstrust.co.uk/contact-us/current-vacancies/"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www.jwprimaryandnurs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4" ma:contentTypeDescription="Create a new document." ma:contentTypeScope="" ma:versionID="8cd5ccc2da89ceda3269f71c06f76c5e">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ce42e920c1b650bfec712275e6577c4"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A5D64-C002-4200-BDB9-C2D3E1EEADEA}">
  <ds:schemaRefs>
    <ds:schemaRef ds:uri="http://schemas.microsoft.com/office/2006/metadata/properties"/>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288060f4-7977-4774-b2ec-ab35448a9c10"/>
    <ds:schemaRef ds:uri="5d5e2c34-a861-41bb-8f1c-7368014aa842"/>
    <ds:schemaRef ds:uri="http://purl.org/dc/dcmitype/"/>
  </ds:schemaRefs>
</ds:datastoreItem>
</file>

<file path=customXml/itemProps2.xml><?xml version="1.0" encoding="utf-8"?>
<ds:datastoreItem xmlns:ds="http://schemas.openxmlformats.org/officeDocument/2006/customXml" ds:itemID="{4293CED1-0164-41AD-8E25-3628DFAF8858}">
  <ds:schemaRefs>
    <ds:schemaRef ds:uri="http://schemas.microsoft.com/sharepoint/v3/contenttype/forms"/>
  </ds:schemaRefs>
</ds:datastoreItem>
</file>

<file path=customXml/itemProps3.xml><?xml version="1.0" encoding="utf-8"?>
<ds:datastoreItem xmlns:ds="http://schemas.openxmlformats.org/officeDocument/2006/customXml" ds:itemID="{6C480AA2-7BF2-4E50-A339-5A75506BB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4061</Words>
  <Characters>23153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Pote</dc:creator>
  <cp:keywords/>
  <dc:description/>
  <cp:lastModifiedBy>Jo Kewell</cp:lastModifiedBy>
  <cp:revision>3</cp:revision>
  <dcterms:created xsi:type="dcterms:W3CDTF">2026-01-29T11:14:00Z</dcterms:created>
  <dcterms:modified xsi:type="dcterms:W3CDTF">2026-01-29T11:22:00Z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docLang">
    <vt:lpwstr>en</vt:lpwstr>
  </property>
</Properties>
</file>