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2ACE" w:rsidP="6410E710" w:rsidRDefault="00B72ACE" w14:paraId="5E0FF2CA" w14:textId="7D369EB8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410E710" w:rsidR="6410E71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Support Staff Job Outline and Person Specification</w:t>
      </w:r>
    </w:p>
    <w:p w:rsidR="00B72ACE" w:rsidP="6410E710" w:rsidRDefault="00B72ACE" w14:paraId="3E1D9540" w14:textId="68DE822A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2370"/>
        <w:gridCol w:w="6390"/>
      </w:tblGrid>
      <w:tr w:rsidR="6410E710" w:rsidTr="6410E710" w14:paraId="28F62CCF">
        <w:trPr>
          <w:trHeight w:val="420"/>
        </w:trPr>
        <w:tc>
          <w:tcPr>
            <w:tcW w:w="23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0E0E0"/>
            <w:tcMar/>
            <w:vAlign w:val="center"/>
          </w:tcPr>
          <w:p w:rsidR="6410E710" w:rsidP="6410E710" w:rsidRDefault="6410E710" w14:paraId="735C6094" w14:textId="12B66697">
            <w:pPr>
              <w:spacing w:after="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410E710" w:rsidR="6410E71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GB"/>
              </w:rPr>
              <w:t>Position Title</w:t>
            </w:r>
          </w:p>
        </w:tc>
        <w:tc>
          <w:tcPr>
            <w:tcW w:w="63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410E710" w:rsidP="6410E710" w:rsidRDefault="6410E710" w14:paraId="0BFD4AD5" w14:textId="610C0147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</w:pPr>
            <w:r w:rsidRPr="6410E710" w:rsidR="6410E7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Family Liaison Officer</w:t>
            </w:r>
          </w:p>
        </w:tc>
      </w:tr>
      <w:tr w:rsidR="6410E710" w:rsidTr="6410E710" w14:paraId="239B3BC8">
        <w:trPr>
          <w:trHeight w:val="420"/>
        </w:trPr>
        <w:tc>
          <w:tcPr>
            <w:tcW w:w="23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0E0E0"/>
            <w:tcMar/>
            <w:vAlign w:val="center"/>
          </w:tcPr>
          <w:p w:rsidR="6410E710" w:rsidP="6410E710" w:rsidRDefault="6410E710" w14:paraId="1C5454C1" w14:textId="2783DF3A">
            <w:pPr>
              <w:spacing w:after="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410E710" w:rsidR="6410E71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GB"/>
              </w:rPr>
              <w:t>Location</w:t>
            </w:r>
          </w:p>
        </w:tc>
        <w:tc>
          <w:tcPr>
            <w:tcW w:w="63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410E710" w:rsidP="6410E710" w:rsidRDefault="6410E710" w14:paraId="6FE467CA" w14:textId="3C990D45">
            <w:pPr>
              <w:spacing w:after="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410E710" w:rsidR="6410E7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 xml:space="preserve">The Promise School </w:t>
            </w:r>
          </w:p>
        </w:tc>
      </w:tr>
      <w:tr w:rsidR="6410E710" w:rsidTr="6410E710" w14:paraId="524B9DB2">
        <w:trPr>
          <w:trHeight w:val="420"/>
        </w:trPr>
        <w:tc>
          <w:tcPr>
            <w:tcW w:w="23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0E0E0"/>
            <w:tcMar/>
            <w:vAlign w:val="center"/>
          </w:tcPr>
          <w:p w:rsidR="6410E710" w:rsidP="6410E710" w:rsidRDefault="6410E710" w14:paraId="1B69C086" w14:textId="29F99B57">
            <w:pPr>
              <w:spacing w:after="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410E710" w:rsidR="6410E71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GB"/>
              </w:rPr>
              <w:t>Reporting to</w:t>
            </w:r>
          </w:p>
        </w:tc>
        <w:tc>
          <w:tcPr>
            <w:tcW w:w="63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410E710" w:rsidP="6410E710" w:rsidRDefault="6410E710" w14:paraId="5A09CA78" w14:textId="4518D78A">
            <w:pPr>
              <w:spacing w:after="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410E710" w:rsidR="6410E7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 xml:space="preserve">Principal </w:t>
            </w:r>
          </w:p>
        </w:tc>
      </w:tr>
      <w:tr w:rsidR="6410E710" w:rsidTr="6410E710" w14:paraId="4C8CD57B">
        <w:trPr>
          <w:trHeight w:val="420"/>
        </w:trPr>
        <w:tc>
          <w:tcPr>
            <w:tcW w:w="23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0E0E0"/>
            <w:tcMar/>
            <w:vAlign w:val="center"/>
          </w:tcPr>
          <w:p w:rsidR="6410E710" w:rsidP="6410E710" w:rsidRDefault="6410E710" w14:paraId="50B40A36" w14:textId="27BF5ABA">
            <w:pPr>
              <w:spacing w:after="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410E710" w:rsidR="6410E71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GB"/>
              </w:rPr>
              <w:t>Job Term</w:t>
            </w:r>
          </w:p>
        </w:tc>
        <w:tc>
          <w:tcPr>
            <w:tcW w:w="63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410E710" w:rsidP="6410E710" w:rsidRDefault="6410E710" w14:paraId="49586AD2" w14:textId="35638EDF">
            <w:pPr>
              <w:spacing w:after="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410E710" w:rsidR="6410E7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 xml:space="preserve">Permanent </w:t>
            </w:r>
          </w:p>
        </w:tc>
      </w:tr>
      <w:tr w:rsidR="6410E710" w:rsidTr="6410E710" w14:paraId="60BCD7FD">
        <w:trPr>
          <w:trHeight w:val="420"/>
        </w:trPr>
        <w:tc>
          <w:tcPr>
            <w:tcW w:w="23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0E0E0"/>
            <w:tcMar/>
            <w:vAlign w:val="center"/>
          </w:tcPr>
          <w:p w:rsidR="6410E710" w:rsidP="6410E710" w:rsidRDefault="6410E710" w14:paraId="456A82F7" w14:textId="01E04616">
            <w:pPr>
              <w:spacing w:after="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410E710" w:rsidR="6410E71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GB"/>
              </w:rPr>
              <w:t xml:space="preserve">Hours </w:t>
            </w:r>
          </w:p>
        </w:tc>
        <w:tc>
          <w:tcPr>
            <w:tcW w:w="63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410E710" w:rsidP="6410E710" w:rsidRDefault="6410E710" w14:paraId="71C1F480" w14:textId="592755C7">
            <w:pPr>
              <w:spacing w:after="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410E710" w:rsidR="6410E7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0.6 FTE</w:t>
            </w:r>
          </w:p>
        </w:tc>
      </w:tr>
      <w:tr w:rsidR="6410E710" w:rsidTr="6410E710" w14:paraId="0674B455">
        <w:trPr>
          <w:trHeight w:val="420"/>
        </w:trPr>
        <w:tc>
          <w:tcPr>
            <w:tcW w:w="23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0E0E0"/>
            <w:tcMar/>
            <w:vAlign w:val="center"/>
          </w:tcPr>
          <w:p w:rsidR="6410E710" w:rsidP="6410E710" w:rsidRDefault="6410E710" w14:paraId="2B06181C" w14:textId="027CA753">
            <w:pPr>
              <w:spacing w:after="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410E710" w:rsidR="6410E71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GB"/>
              </w:rPr>
              <w:t>Work Pattern</w:t>
            </w:r>
          </w:p>
        </w:tc>
        <w:tc>
          <w:tcPr>
            <w:tcW w:w="63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410E710" w:rsidP="6410E710" w:rsidRDefault="6410E710" w14:paraId="68C3239B" w14:textId="3B885882">
            <w:pPr>
              <w:spacing w:after="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410E710" w:rsidR="6410E7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Full-Time (Part-time may be considered for suitable candidate)</w:t>
            </w:r>
          </w:p>
        </w:tc>
      </w:tr>
      <w:tr w:rsidR="6410E710" w:rsidTr="6410E710" w14:paraId="3730E5A4">
        <w:trPr>
          <w:trHeight w:val="420"/>
        </w:trPr>
        <w:tc>
          <w:tcPr>
            <w:tcW w:w="23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0E0E0"/>
            <w:tcMar/>
            <w:vAlign w:val="center"/>
          </w:tcPr>
          <w:p w:rsidR="6410E710" w:rsidP="6410E710" w:rsidRDefault="6410E710" w14:paraId="14BA703C" w14:textId="5BCE474B">
            <w:pPr>
              <w:spacing w:after="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410E710" w:rsidR="6410E71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GB"/>
              </w:rPr>
              <w:t xml:space="preserve">Salary </w:t>
            </w:r>
          </w:p>
        </w:tc>
        <w:tc>
          <w:tcPr>
            <w:tcW w:w="63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410E710" w:rsidP="6410E710" w:rsidRDefault="6410E710" w14:paraId="45D8C428" w14:textId="28AEF06A">
            <w:pPr>
              <w:spacing w:after="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410E710" w:rsidR="6410E7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£25,432</w:t>
            </w:r>
          </w:p>
        </w:tc>
      </w:tr>
      <w:tr w:rsidR="6410E710" w:rsidTr="6410E710" w14:paraId="0B483675">
        <w:trPr>
          <w:trHeight w:val="420"/>
        </w:trPr>
        <w:tc>
          <w:tcPr>
            <w:tcW w:w="23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0E0E0"/>
            <w:tcMar/>
            <w:vAlign w:val="center"/>
          </w:tcPr>
          <w:p w:rsidR="6410E710" w:rsidP="6410E710" w:rsidRDefault="6410E710" w14:paraId="195D357A" w14:textId="5CBADD57">
            <w:pPr>
              <w:spacing w:after="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410E710" w:rsidR="6410E71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GB"/>
              </w:rPr>
              <w:t>Organisation</w:t>
            </w:r>
          </w:p>
        </w:tc>
        <w:tc>
          <w:tcPr>
            <w:tcW w:w="63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410E710" w:rsidP="6410E710" w:rsidRDefault="6410E710" w14:paraId="038E6248" w14:textId="6B00D9D7">
            <w:pPr>
              <w:spacing w:after="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410E710" w:rsidR="6410E7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Dartmoor Multi Academy Trust</w:t>
            </w:r>
          </w:p>
        </w:tc>
      </w:tr>
      <w:tr w:rsidR="6410E710" w:rsidTr="6410E710" w14:paraId="25635B32">
        <w:trPr>
          <w:trHeight w:val="420"/>
        </w:trPr>
        <w:tc>
          <w:tcPr>
            <w:tcW w:w="23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0E0E0"/>
            <w:tcMar/>
            <w:vAlign w:val="center"/>
          </w:tcPr>
          <w:p w:rsidR="6410E710" w:rsidP="6410E710" w:rsidRDefault="6410E710" w14:paraId="3955FC2B" w14:textId="78FDFEA5">
            <w:pPr>
              <w:spacing w:after="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410E710" w:rsidR="6410E71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GB"/>
              </w:rPr>
              <w:t>Effective date of JD</w:t>
            </w:r>
          </w:p>
        </w:tc>
        <w:tc>
          <w:tcPr>
            <w:tcW w:w="63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410E710" w:rsidP="6410E710" w:rsidRDefault="6410E710" w14:paraId="49728772" w14:textId="710F514C">
            <w:pPr>
              <w:spacing w:before="0" w:beforeAutospacing="off" w:after="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410E710" w:rsidR="6410E7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June 2022</w:t>
            </w:r>
          </w:p>
        </w:tc>
      </w:tr>
    </w:tbl>
    <w:p w:rsidR="00B72ACE" w:rsidP="6410E710" w:rsidRDefault="00B72ACE" w14:paraId="3DE01AF3" w14:textId="5901A9D3">
      <w:pPr>
        <w:pStyle w:val="Normal"/>
      </w:pPr>
    </w:p>
    <w:p w:rsidR="00B72ACE" w:rsidP="6410E710" w:rsidRDefault="00B72ACE" w14:paraId="3F6F1CDD" w14:textId="77777777">
      <w:pPr>
        <w:rPr>
          <w:b w:val="1"/>
          <w:bCs w:val="1"/>
          <w:sz w:val="24"/>
          <w:szCs w:val="24"/>
        </w:rPr>
      </w:pPr>
      <w:r w:rsidRPr="6410E710" w:rsidR="00B72ACE">
        <w:rPr>
          <w:b w:val="1"/>
          <w:bCs w:val="1"/>
          <w:sz w:val="24"/>
          <w:szCs w:val="24"/>
        </w:rPr>
        <w:t xml:space="preserve">The Role: </w:t>
      </w:r>
    </w:p>
    <w:p w:rsidR="00B72ACE" w:rsidP="6410E710" w:rsidRDefault="00B72ACE" w14:paraId="3AAE2924" w14:textId="5C437E47">
      <w:pPr>
        <w:rPr>
          <w:sz w:val="24"/>
          <w:szCs w:val="24"/>
        </w:rPr>
      </w:pPr>
      <w:r w:rsidRPr="6410E710" w:rsidR="00B72ACE">
        <w:rPr>
          <w:sz w:val="24"/>
          <w:szCs w:val="24"/>
        </w:rPr>
        <w:t xml:space="preserve">To provide high quality, well planned pastoral support and guidance to </w:t>
      </w:r>
      <w:r w:rsidRPr="6410E710" w:rsidR="00B72ACE">
        <w:rPr>
          <w:sz w:val="24"/>
          <w:szCs w:val="24"/>
        </w:rPr>
        <w:t>children and young people</w:t>
      </w:r>
      <w:r w:rsidRPr="6410E710" w:rsidR="00B72ACE">
        <w:rPr>
          <w:sz w:val="24"/>
          <w:szCs w:val="24"/>
        </w:rPr>
        <w:t xml:space="preserve"> and their families in order to promote high expectations, raise aspirations and facilitate academic progress. To enable all </w:t>
      </w:r>
      <w:r w:rsidRPr="6410E710" w:rsidR="00B72ACE">
        <w:rPr>
          <w:sz w:val="24"/>
          <w:szCs w:val="24"/>
        </w:rPr>
        <w:t>children and young people</w:t>
      </w:r>
      <w:r w:rsidRPr="6410E710" w:rsidR="00B72ACE">
        <w:rPr>
          <w:sz w:val="24"/>
          <w:szCs w:val="24"/>
        </w:rPr>
        <w:t xml:space="preserve"> to develop personal excellence and a sense of pride within the school.</w:t>
      </w:r>
    </w:p>
    <w:p w:rsidR="00B72ACE" w:rsidP="6410E710" w:rsidRDefault="00B72ACE" w14:paraId="5E5FE29A" w14:textId="77777777">
      <w:pPr>
        <w:rPr>
          <w:b w:val="1"/>
          <w:bCs w:val="1"/>
          <w:sz w:val="24"/>
          <w:szCs w:val="24"/>
        </w:rPr>
      </w:pPr>
      <w:r w:rsidRPr="6410E710" w:rsidR="00B72ACE">
        <w:rPr>
          <w:b w:val="1"/>
          <w:bCs w:val="1"/>
          <w:sz w:val="24"/>
          <w:szCs w:val="24"/>
        </w:rPr>
        <w:t xml:space="preserve">Key Responsibilities: </w:t>
      </w:r>
    </w:p>
    <w:p w:rsidR="00B72ACE" w:rsidP="6410E710" w:rsidRDefault="00B72ACE" w14:paraId="59FBEC32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410E710" w:rsidR="00B72ACE">
        <w:rPr>
          <w:sz w:val="24"/>
          <w:szCs w:val="24"/>
        </w:rPr>
        <w:t xml:space="preserve">To identify </w:t>
      </w:r>
      <w:r w:rsidRPr="6410E710" w:rsidR="00B72ACE">
        <w:rPr>
          <w:sz w:val="24"/>
          <w:szCs w:val="24"/>
        </w:rPr>
        <w:t>children and young people</w:t>
      </w:r>
      <w:r w:rsidRPr="6410E710" w:rsidR="00B72ACE">
        <w:rPr>
          <w:sz w:val="24"/>
          <w:szCs w:val="24"/>
        </w:rPr>
        <w:t xml:space="preserve"> and families in need of additional support and promote effective home-school partnerships. </w:t>
      </w:r>
    </w:p>
    <w:p w:rsidR="00B72ACE" w:rsidP="6410E710" w:rsidRDefault="00B72ACE" w14:paraId="267A176B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410E710" w:rsidR="00B72ACE">
        <w:rPr>
          <w:sz w:val="24"/>
          <w:szCs w:val="24"/>
        </w:rPr>
        <w:t xml:space="preserve">To engage with vulnerable children and families in order to formulate a package of support </w:t>
      </w:r>
    </w:p>
    <w:p w:rsidR="00B72ACE" w:rsidP="6410E710" w:rsidRDefault="00B72ACE" w14:paraId="6E0FC3C4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410E710" w:rsidR="00B72ACE">
        <w:rPr>
          <w:sz w:val="24"/>
          <w:szCs w:val="24"/>
        </w:rPr>
        <w:t xml:space="preserve">To act as a point of contact in school for children and families in need of support </w:t>
      </w:r>
    </w:p>
    <w:p w:rsidR="00B72ACE" w:rsidP="6410E710" w:rsidRDefault="00B72ACE" w14:paraId="152C1FDE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410E710" w:rsidR="00B72ACE">
        <w:rPr>
          <w:sz w:val="24"/>
          <w:szCs w:val="24"/>
        </w:rPr>
        <w:t xml:space="preserve">To build effective relationships with families </w:t>
      </w:r>
    </w:p>
    <w:p w:rsidR="00B72ACE" w:rsidP="6410E710" w:rsidRDefault="00B72ACE" w14:paraId="2E9D6B4D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410E710" w:rsidR="00B72ACE">
        <w:rPr>
          <w:sz w:val="24"/>
          <w:szCs w:val="24"/>
        </w:rPr>
        <w:t xml:space="preserve">To maintain regular contact with families of children receiving support to encourage positive family involvement in the child’s learning </w:t>
      </w:r>
    </w:p>
    <w:p w:rsidR="00B72ACE" w:rsidP="6410E710" w:rsidRDefault="00B72ACE" w14:paraId="338DD283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410E710" w:rsidR="00B72ACE">
        <w:rPr>
          <w:sz w:val="24"/>
          <w:szCs w:val="24"/>
        </w:rPr>
        <w:t xml:space="preserve">To monitor attendance, behaviour and achievement of targeted pupils. </w:t>
      </w:r>
    </w:p>
    <w:p w:rsidR="00B72ACE" w:rsidP="6410E710" w:rsidRDefault="00B72ACE" w14:paraId="209A203B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410E710" w:rsidR="00B72ACE">
        <w:rPr>
          <w:sz w:val="24"/>
          <w:szCs w:val="24"/>
        </w:rPr>
        <w:t>In conjunction with the class teacher</w:t>
      </w:r>
      <w:r w:rsidRPr="6410E710" w:rsidR="00B72ACE">
        <w:rPr>
          <w:sz w:val="24"/>
          <w:szCs w:val="24"/>
        </w:rPr>
        <w:t>s</w:t>
      </w:r>
      <w:r w:rsidRPr="6410E710" w:rsidR="00B72ACE">
        <w:rPr>
          <w:sz w:val="24"/>
          <w:szCs w:val="24"/>
        </w:rPr>
        <w:t xml:space="preserve"> resolve issues that are impacting on academic performance in a timely manner. </w:t>
      </w:r>
    </w:p>
    <w:p w:rsidR="00B72ACE" w:rsidP="6410E710" w:rsidRDefault="00B72ACE" w14:paraId="31338A0F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410E710" w:rsidR="00B72ACE">
        <w:rPr>
          <w:sz w:val="24"/>
          <w:szCs w:val="24"/>
        </w:rPr>
        <w:t xml:space="preserve">Establish good working relationships with </w:t>
      </w:r>
      <w:r w:rsidRPr="6410E710" w:rsidR="00B72ACE">
        <w:rPr>
          <w:sz w:val="24"/>
          <w:szCs w:val="24"/>
        </w:rPr>
        <w:t>children and young people</w:t>
      </w:r>
      <w:r w:rsidRPr="6410E710" w:rsidR="00B72ACE">
        <w:rPr>
          <w:sz w:val="24"/>
          <w:szCs w:val="24"/>
        </w:rPr>
        <w:t xml:space="preserve">, acting as a role model and setting high expectations </w:t>
      </w:r>
    </w:p>
    <w:p w:rsidR="00B72ACE" w:rsidP="6410E710" w:rsidRDefault="00B72ACE" w14:paraId="5EB913DC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410E710" w:rsidR="00B72ACE">
        <w:rPr>
          <w:sz w:val="24"/>
          <w:szCs w:val="24"/>
        </w:rPr>
        <w:t xml:space="preserve">Provide consistent support to all </w:t>
      </w:r>
      <w:r w:rsidRPr="6410E710" w:rsidR="00B72ACE">
        <w:rPr>
          <w:sz w:val="24"/>
          <w:szCs w:val="24"/>
        </w:rPr>
        <w:t>children and young people</w:t>
      </w:r>
      <w:r w:rsidRPr="6410E710" w:rsidR="00B72ACE">
        <w:rPr>
          <w:sz w:val="24"/>
          <w:szCs w:val="24"/>
        </w:rPr>
        <w:t xml:space="preserve">, responding appropriately to individual needs </w:t>
      </w:r>
    </w:p>
    <w:p w:rsidR="00CB5B5F" w:rsidP="6410E710" w:rsidRDefault="00B72ACE" w14:paraId="0D189FC2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410E710" w:rsidR="00B72ACE">
        <w:rPr>
          <w:sz w:val="24"/>
          <w:szCs w:val="24"/>
        </w:rPr>
        <w:t xml:space="preserve">Promote self-esteem and independence, employing strategies to recognise and reward achievement within established school procedure </w:t>
      </w:r>
    </w:p>
    <w:p w:rsidR="00CB5B5F" w:rsidP="6410E710" w:rsidRDefault="00B72ACE" w14:paraId="30E7B565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410E710" w:rsidR="00B72ACE">
        <w:rPr>
          <w:sz w:val="24"/>
          <w:szCs w:val="24"/>
        </w:rPr>
        <w:t xml:space="preserve">Use specialist (curricular/learning) skills/training/experience to support </w:t>
      </w:r>
      <w:r w:rsidRPr="6410E710" w:rsidR="00CB5B5F">
        <w:rPr>
          <w:sz w:val="24"/>
          <w:szCs w:val="24"/>
        </w:rPr>
        <w:t>children and young people</w:t>
      </w:r>
      <w:r w:rsidRPr="6410E710" w:rsidR="00B72ACE">
        <w:rPr>
          <w:sz w:val="24"/>
          <w:szCs w:val="24"/>
        </w:rPr>
        <w:t xml:space="preserve"> </w:t>
      </w:r>
    </w:p>
    <w:p w:rsidR="00CB5B5F" w:rsidP="6410E710" w:rsidRDefault="00B72ACE" w14:paraId="1EC641D2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410E710" w:rsidR="00B72ACE">
        <w:rPr>
          <w:sz w:val="24"/>
          <w:szCs w:val="24"/>
        </w:rPr>
        <w:t>To ensure that parents</w:t>
      </w:r>
      <w:r w:rsidRPr="6410E710" w:rsidR="00CB5B5F">
        <w:rPr>
          <w:sz w:val="24"/>
          <w:szCs w:val="24"/>
        </w:rPr>
        <w:t>/carers</w:t>
      </w:r>
      <w:r w:rsidRPr="6410E710" w:rsidR="00B72ACE">
        <w:rPr>
          <w:sz w:val="24"/>
          <w:szCs w:val="24"/>
        </w:rPr>
        <w:t xml:space="preserve"> are fully involved in their child’s pastoral care by establishing regular contact with those in the most need. </w:t>
      </w:r>
    </w:p>
    <w:p w:rsidR="00CB5B5F" w:rsidP="6410E710" w:rsidRDefault="00B72ACE" w14:paraId="1D595611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410E710" w:rsidR="00B72ACE">
        <w:rPr>
          <w:sz w:val="24"/>
          <w:szCs w:val="24"/>
        </w:rPr>
        <w:t xml:space="preserve">Provide mentoring to small groups of children to secure their academic progress. </w:t>
      </w:r>
    </w:p>
    <w:p w:rsidR="00CB5B5F" w:rsidP="6410E710" w:rsidRDefault="00B72ACE" w14:paraId="26AD7DCD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410E710" w:rsidR="00B72ACE">
        <w:rPr>
          <w:sz w:val="24"/>
          <w:szCs w:val="24"/>
        </w:rPr>
        <w:t xml:space="preserve">To track and evaluate the impact of support plans. </w:t>
      </w:r>
    </w:p>
    <w:p w:rsidR="00CB5B5F" w:rsidP="6410E710" w:rsidRDefault="00B72ACE" w14:paraId="543DD37D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410E710" w:rsidR="00B72ACE">
        <w:rPr>
          <w:sz w:val="24"/>
          <w:szCs w:val="24"/>
        </w:rPr>
        <w:t>Leading and supporting with EHAs, CI</w:t>
      </w:r>
      <w:r w:rsidRPr="6410E710" w:rsidR="00CB5B5F">
        <w:rPr>
          <w:sz w:val="24"/>
          <w:szCs w:val="24"/>
        </w:rPr>
        <w:t>N</w:t>
      </w:r>
      <w:r w:rsidRPr="6410E710" w:rsidR="00B72ACE">
        <w:rPr>
          <w:sz w:val="24"/>
          <w:szCs w:val="24"/>
        </w:rPr>
        <w:t xml:space="preserve"> and CP caseloads </w:t>
      </w:r>
    </w:p>
    <w:p w:rsidR="00CB5B5F" w:rsidP="6410E710" w:rsidRDefault="00B72ACE" w14:paraId="586EA291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410E710" w:rsidR="00B72ACE">
        <w:rPr>
          <w:sz w:val="24"/>
          <w:szCs w:val="24"/>
        </w:rPr>
        <w:t xml:space="preserve">To prepare documentation for and liaise with stakeholders involved in the pastoral care of </w:t>
      </w:r>
      <w:r w:rsidRPr="6410E710" w:rsidR="00CB5B5F">
        <w:rPr>
          <w:sz w:val="24"/>
          <w:szCs w:val="24"/>
        </w:rPr>
        <w:t>children and young people</w:t>
      </w:r>
      <w:r w:rsidRPr="6410E710" w:rsidR="00B72ACE">
        <w:rPr>
          <w:sz w:val="24"/>
          <w:szCs w:val="24"/>
        </w:rPr>
        <w:t xml:space="preserve"> both within and outside of the school. </w:t>
      </w:r>
    </w:p>
    <w:p w:rsidR="00CB5B5F" w:rsidP="6410E710" w:rsidRDefault="00B72ACE" w14:paraId="1B0D96D1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410E710" w:rsidR="00B72ACE">
        <w:rPr>
          <w:sz w:val="24"/>
          <w:szCs w:val="24"/>
        </w:rPr>
        <w:t xml:space="preserve">Liaise in the community and with external agencies as directed to secure the wellbeing of targeted children. </w:t>
      </w:r>
    </w:p>
    <w:p w:rsidR="00CB5B5F" w:rsidP="6410E710" w:rsidRDefault="00B72ACE" w14:paraId="7A087871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410E710" w:rsidR="00B72ACE">
        <w:rPr>
          <w:sz w:val="24"/>
          <w:szCs w:val="24"/>
        </w:rPr>
        <w:t xml:space="preserve">To ensure information is forwarded to the </w:t>
      </w:r>
      <w:r w:rsidRPr="6410E710" w:rsidR="00CB5B5F">
        <w:rPr>
          <w:sz w:val="24"/>
          <w:szCs w:val="24"/>
        </w:rPr>
        <w:t xml:space="preserve">Designated </w:t>
      </w:r>
      <w:r w:rsidRPr="6410E710" w:rsidR="00B72ACE">
        <w:rPr>
          <w:sz w:val="24"/>
          <w:szCs w:val="24"/>
        </w:rPr>
        <w:t>Safeguarding</w:t>
      </w:r>
      <w:r w:rsidRPr="6410E710" w:rsidR="00CB5B5F">
        <w:rPr>
          <w:sz w:val="24"/>
          <w:szCs w:val="24"/>
        </w:rPr>
        <w:t xml:space="preserve"> Lead</w:t>
      </w:r>
      <w:r w:rsidRPr="6410E710" w:rsidR="00B72ACE">
        <w:rPr>
          <w:sz w:val="24"/>
          <w:szCs w:val="24"/>
        </w:rPr>
        <w:t xml:space="preserve"> as appropriate </w:t>
      </w:r>
    </w:p>
    <w:p w:rsidR="00CB5B5F" w:rsidP="6410E710" w:rsidRDefault="00B72ACE" w14:paraId="7D51B22A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410E710" w:rsidR="00B72ACE">
        <w:rPr>
          <w:sz w:val="24"/>
          <w:szCs w:val="24"/>
        </w:rPr>
        <w:t xml:space="preserve">To maintain record keeping in accordance with the policies and procedures in place in school, including case studies </w:t>
      </w:r>
    </w:p>
    <w:p w:rsidR="00CB5B5F" w:rsidP="6410E710" w:rsidRDefault="00B72ACE" w14:paraId="640E4285" w14:textId="360CBF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410E710" w:rsidR="00B72ACE">
        <w:rPr>
          <w:sz w:val="24"/>
          <w:szCs w:val="24"/>
        </w:rPr>
        <w:t xml:space="preserve">To undertake training and development relevant to the post and in line with the school’s priorities, especially safeguarding practice. </w:t>
      </w:r>
    </w:p>
    <w:p w:rsidR="00B45222" w:rsidP="6410E710" w:rsidRDefault="00B45222" w14:paraId="1C9CFC0D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410E710" w:rsidR="00B45222">
        <w:rPr>
          <w:sz w:val="24"/>
          <w:szCs w:val="24"/>
        </w:rPr>
        <w:t xml:space="preserve">To ensure case records are maintained in relation to the work done and to provide reports about the work undertaken to a variety of audiences. </w:t>
      </w:r>
    </w:p>
    <w:p w:rsidR="00B45222" w:rsidP="6410E710" w:rsidRDefault="00B45222" w14:paraId="222D891A" w14:textId="35B931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410E710" w:rsidR="00B45222">
        <w:rPr>
          <w:sz w:val="24"/>
          <w:szCs w:val="24"/>
        </w:rPr>
        <w:t>To contribute to the monitoring and evaluation of the services provided and ensure the information is recorded about the activities of the postholder and the service.</w:t>
      </w:r>
    </w:p>
    <w:p w:rsidR="00B72ACE" w:rsidP="6410E710" w:rsidRDefault="00B72ACE" w14:paraId="599DD6D6" w14:textId="103AAF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410E710" w:rsidR="00B72ACE">
        <w:rPr>
          <w:sz w:val="24"/>
          <w:szCs w:val="24"/>
        </w:rPr>
        <w:t xml:space="preserve">To undertake any other duties as directed by the </w:t>
      </w:r>
      <w:proofErr w:type="gramStart"/>
      <w:r w:rsidRPr="6410E710" w:rsidR="00CB5B5F">
        <w:rPr>
          <w:sz w:val="24"/>
          <w:szCs w:val="24"/>
        </w:rPr>
        <w:t>Principal</w:t>
      </w:r>
      <w:proofErr w:type="gramEnd"/>
      <w:r w:rsidRPr="6410E710" w:rsidR="00B72ACE">
        <w:rPr>
          <w:sz w:val="24"/>
          <w:szCs w:val="24"/>
        </w:rPr>
        <w:t>.</w:t>
      </w:r>
    </w:p>
    <w:p w:rsidR="00CB5B5F" w:rsidP="6410E710" w:rsidRDefault="00CB5B5F" w14:paraId="366FC233" w14:textId="58693D03">
      <w:pPr>
        <w:rPr>
          <w:sz w:val="24"/>
          <w:szCs w:val="24"/>
        </w:rPr>
      </w:pPr>
    </w:p>
    <w:p w:rsidR="00CB5B5F" w:rsidP="6410E710" w:rsidRDefault="00CB5B5F" w14:paraId="585675C7" w14:textId="738B3908">
      <w:pPr>
        <w:rPr>
          <w:sz w:val="24"/>
          <w:szCs w:val="24"/>
        </w:rPr>
      </w:pPr>
      <w:r w:rsidRPr="6410E710" w:rsidR="00CB5B5F">
        <w:rPr>
          <w:sz w:val="24"/>
          <w:szCs w:val="24"/>
        </w:rPr>
        <w:t>Person Specification</w:t>
      </w:r>
    </w:p>
    <w:p w:rsidR="00CB5B5F" w:rsidP="6410E710" w:rsidRDefault="00CB5B5F" w14:paraId="3F17DFB8" w14:textId="11EE5A6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B5B5F" w:rsidTr="6410E710" w14:paraId="2124CE86" w14:textId="77777777">
        <w:tc>
          <w:tcPr>
            <w:tcW w:w="3005" w:type="dxa"/>
            <w:tcMar/>
          </w:tcPr>
          <w:p w:rsidR="00CB5B5F" w:rsidP="6410E710" w:rsidRDefault="00CB5B5F" w14:paraId="5161608C" w14:textId="7000562D">
            <w:pPr>
              <w:rPr>
                <w:sz w:val="24"/>
                <w:szCs w:val="24"/>
              </w:rPr>
            </w:pPr>
            <w:r w:rsidRPr="6410E710" w:rsidR="00CB5B5F">
              <w:rPr>
                <w:sz w:val="24"/>
                <w:szCs w:val="24"/>
              </w:rPr>
              <w:t xml:space="preserve">ATTRIBUTES </w:t>
            </w:r>
          </w:p>
        </w:tc>
        <w:tc>
          <w:tcPr>
            <w:tcW w:w="3005" w:type="dxa"/>
            <w:tcMar/>
          </w:tcPr>
          <w:p w:rsidR="00CB5B5F" w:rsidP="6410E710" w:rsidRDefault="00CB5B5F" w14:paraId="1FC1CBEE" w14:textId="231318AD">
            <w:pPr>
              <w:rPr>
                <w:sz w:val="24"/>
                <w:szCs w:val="24"/>
              </w:rPr>
            </w:pPr>
            <w:r w:rsidRPr="6410E710" w:rsidR="00CB5B5F">
              <w:rPr>
                <w:sz w:val="24"/>
                <w:szCs w:val="24"/>
              </w:rPr>
              <w:t>ESSENTIAL CRITERIA</w:t>
            </w:r>
          </w:p>
        </w:tc>
        <w:tc>
          <w:tcPr>
            <w:tcW w:w="3006" w:type="dxa"/>
            <w:tcMar/>
          </w:tcPr>
          <w:p w:rsidR="00CB5B5F" w:rsidP="6410E710" w:rsidRDefault="00CB5B5F" w14:paraId="68B9209B" w14:textId="57F6DD01">
            <w:pPr>
              <w:rPr>
                <w:sz w:val="24"/>
                <w:szCs w:val="24"/>
              </w:rPr>
            </w:pPr>
            <w:r w:rsidRPr="6410E710" w:rsidR="00CB5B5F">
              <w:rPr>
                <w:sz w:val="24"/>
                <w:szCs w:val="24"/>
              </w:rPr>
              <w:t>DESIRABLE CRITERIA</w:t>
            </w:r>
          </w:p>
        </w:tc>
      </w:tr>
      <w:tr w:rsidR="00CB5B5F" w:rsidTr="6410E710" w14:paraId="38AECD9C" w14:textId="77777777">
        <w:tc>
          <w:tcPr>
            <w:tcW w:w="3005" w:type="dxa"/>
            <w:tcMar/>
          </w:tcPr>
          <w:p w:rsidR="00CB5B5F" w:rsidP="6410E710" w:rsidRDefault="00CB5B5F" w14:paraId="1C13B9F5" w14:textId="2A049328">
            <w:pPr>
              <w:rPr>
                <w:sz w:val="24"/>
                <w:szCs w:val="24"/>
              </w:rPr>
            </w:pPr>
            <w:r w:rsidRPr="6410E710" w:rsidR="00CB5B5F">
              <w:rPr>
                <w:sz w:val="24"/>
                <w:szCs w:val="24"/>
              </w:rPr>
              <w:t>Education and Qualifications</w:t>
            </w:r>
          </w:p>
        </w:tc>
        <w:tc>
          <w:tcPr>
            <w:tcW w:w="3005" w:type="dxa"/>
            <w:tcMar/>
          </w:tcPr>
          <w:p w:rsidR="00CB5B5F" w:rsidP="6410E710" w:rsidRDefault="00CB5B5F" w14:paraId="15CCFEA7" w14:textId="77777777">
            <w:pPr>
              <w:rPr>
                <w:sz w:val="24"/>
                <w:szCs w:val="24"/>
              </w:rPr>
            </w:pPr>
            <w:r w:rsidRPr="6410E710" w:rsidR="00CB5B5F">
              <w:rPr>
                <w:sz w:val="24"/>
                <w:szCs w:val="24"/>
              </w:rPr>
              <w:t>Grade C</w:t>
            </w:r>
            <w:r w:rsidRPr="6410E710" w:rsidR="00CB5B5F">
              <w:rPr>
                <w:sz w:val="24"/>
                <w:szCs w:val="24"/>
              </w:rPr>
              <w:t>/5</w:t>
            </w:r>
            <w:r w:rsidRPr="6410E710" w:rsidR="00CB5B5F">
              <w:rPr>
                <w:sz w:val="24"/>
                <w:szCs w:val="24"/>
              </w:rPr>
              <w:t xml:space="preserve"> GCSE or equivalent in Maths &amp; English </w:t>
            </w:r>
          </w:p>
          <w:p w:rsidR="00CB5B5F" w:rsidP="6410E710" w:rsidRDefault="00CB5B5F" w14:paraId="0CB930A1" w14:textId="77777777">
            <w:pPr>
              <w:rPr>
                <w:sz w:val="24"/>
                <w:szCs w:val="24"/>
              </w:rPr>
            </w:pPr>
          </w:p>
          <w:p w:rsidR="00CB5B5F" w:rsidP="6410E710" w:rsidRDefault="00CB5B5F" w14:paraId="3BD1A639" w14:textId="745219EB">
            <w:pPr>
              <w:rPr>
                <w:sz w:val="24"/>
                <w:szCs w:val="24"/>
              </w:rPr>
            </w:pPr>
            <w:r w:rsidRPr="6410E710" w:rsidR="00CB5B5F">
              <w:rPr>
                <w:sz w:val="24"/>
                <w:szCs w:val="24"/>
              </w:rPr>
              <w:t>Level 3 in health, childcare, social care or equivalent qualification.</w:t>
            </w:r>
          </w:p>
        </w:tc>
        <w:tc>
          <w:tcPr>
            <w:tcW w:w="3006" w:type="dxa"/>
            <w:tcMar/>
          </w:tcPr>
          <w:p w:rsidR="00CB5B5F" w:rsidP="6410E710" w:rsidRDefault="00CB5B5F" w14:paraId="178021A1" w14:textId="77777777">
            <w:pPr>
              <w:rPr>
                <w:sz w:val="24"/>
                <w:szCs w:val="24"/>
              </w:rPr>
            </w:pPr>
            <w:r w:rsidRPr="6410E710" w:rsidR="00CB5B5F">
              <w:rPr>
                <w:sz w:val="24"/>
                <w:szCs w:val="24"/>
              </w:rPr>
              <w:t xml:space="preserve">Safeguarding/Prevent qualification </w:t>
            </w:r>
          </w:p>
          <w:p w:rsidR="00CB5B5F" w:rsidP="6410E710" w:rsidRDefault="00CB5B5F" w14:paraId="1D004132" w14:textId="77777777">
            <w:pPr>
              <w:rPr>
                <w:sz w:val="24"/>
                <w:szCs w:val="24"/>
              </w:rPr>
            </w:pPr>
          </w:p>
          <w:p w:rsidR="00D30E2B" w:rsidP="6410E710" w:rsidRDefault="00CB5B5F" w14:paraId="7170AD22" w14:textId="77777777">
            <w:pPr>
              <w:rPr>
                <w:sz w:val="24"/>
                <w:szCs w:val="24"/>
              </w:rPr>
            </w:pPr>
            <w:r w:rsidRPr="6410E710" w:rsidR="00CB5B5F">
              <w:rPr>
                <w:sz w:val="24"/>
                <w:szCs w:val="24"/>
              </w:rPr>
              <w:t xml:space="preserve">Counselling skills </w:t>
            </w:r>
          </w:p>
          <w:p w:rsidR="00D30E2B" w:rsidP="6410E710" w:rsidRDefault="00D30E2B" w14:paraId="7419AA78" w14:textId="77777777">
            <w:pPr>
              <w:rPr>
                <w:sz w:val="24"/>
                <w:szCs w:val="24"/>
              </w:rPr>
            </w:pPr>
          </w:p>
          <w:p w:rsidR="00CB5B5F" w:rsidP="6410E710" w:rsidRDefault="00CB5B5F" w14:paraId="74E2B7B7" w14:textId="0AAEEF29">
            <w:pPr>
              <w:rPr>
                <w:sz w:val="24"/>
                <w:szCs w:val="24"/>
              </w:rPr>
            </w:pPr>
            <w:r w:rsidRPr="6410E710" w:rsidR="00CB5B5F">
              <w:rPr>
                <w:sz w:val="24"/>
                <w:szCs w:val="24"/>
              </w:rPr>
              <w:t>First Aid Training/qualification to run specific groups for children and parents</w:t>
            </w:r>
          </w:p>
        </w:tc>
      </w:tr>
      <w:tr w:rsidR="00CB5B5F" w:rsidTr="6410E710" w14:paraId="7C5E695C" w14:textId="77777777">
        <w:tc>
          <w:tcPr>
            <w:tcW w:w="3005" w:type="dxa"/>
            <w:tcMar/>
          </w:tcPr>
          <w:p w:rsidR="00CB5B5F" w:rsidP="6410E710" w:rsidRDefault="00D30E2B" w14:paraId="2512A354" w14:textId="4516986A">
            <w:pPr>
              <w:rPr>
                <w:sz w:val="24"/>
                <w:szCs w:val="24"/>
              </w:rPr>
            </w:pPr>
            <w:r w:rsidRPr="6410E710" w:rsidR="6A8E88A0">
              <w:rPr>
                <w:sz w:val="24"/>
                <w:szCs w:val="24"/>
              </w:rPr>
              <w:t>Competence, Ability and Skills</w:t>
            </w:r>
          </w:p>
        </w:tc>
        <w:tc>
          <w:tcPr>
            <w:tcW w:w="3005" w:type="dxa"/>
            <w:tcMar/>
          </w:tcPr>
          <w:p w:rsidR="00D30E2B" w:rsidP="6410E710" w:rsidRDefault="00D30E2B" w14:paraId="09CF6070" w14:textId="77777777">
            <w:pPr>
              <w:rPr>
                <w:sz w:val="24"/>
                <w:szCs w:val="24"/>
              </w:rPr>
            </w:pPr>
            <w:r w:rsidRPr="6410E710" w:rsidR="6A8E88A0">
              <w:rPr>
                <w:sz w:val="24"/>
                <w:szCs w:val="24"/>
              </w:rPr>
              <w:t xml:space="preserve">2-3 </w:t>
            </w:r>
            <w:proofErr w:type="gramStart"/>
            <w:r w:rsidRPr="6410E710" w:rsidR="6A8E88A0">
              <w:rPr>
                <w:sz w:val="24"/>
                <w:szCs w:val="24"/>
              </w:rPr>
              <w:t>years experience</w:t>
            </w:r>
            <w:proofErr w:type="gramEnd"/>
            <w:r w:rsidRPr="6410E710" w:rsidR="6A8E88A0">
              <w:rPr>
                <w:sz w:val="24"/>
                <w:szCs w:val="24"/>
              </w:rPr>
              <w:t xml:space="preserve"> of working with children/young people and their families in a paid or voluntary capacity </w:t>
            </w:r>
          </w:p>
          <w:p w:rsidR="00D30E2B" w:rsidP="6410E710" w:rsidRDefault="00D30E2B" w14:paraId="104A22B0" w14:textId="77777777">
            <w:pPr>
              <w:rPr>
                <w:sz w:val="24"/>
                <w:szCs w:val="24"/>
              </w:rPr>
            </w:pPr>
          </w:p>
          <w:p w:rsidR="00D30E2B" w:rsidP="6410E710" w:rsidRDefault="00D30E2B" w14:paraId="2C3AE178" w14:textId="77777777">
            <w:pPr>
              <w:rPr>
                <w:sz w:val="24"/>
                <w:szCs w:val="24"/>
              </w:rPr>
            </w:pPr>
            <w:r w:rsidRPr="6410E710" w:rsidR="6A8E88A0">
              <w:rPr>
                <w:sz w:val="24"/>
                <w:szCs w:val="24"/>
              </w:rPr>
              <w:t xml:space="preserve">Experience of working with people with challenging behaviour and evidence of ability to manage this successfully </w:t>
            </w:r>
          </w:p>
          <w:p w:rsidR="00D30E2B" w:rsidP="6410E710" w:rsidRDefault="00D30E2B" w14:paraId="186F1335" w14:textId="77777777">
            <w:pPr>
              <w:rPr>
                <w:sz w:val="24"/>
                <w:szCs w:val="24"/>
              </w:rPr>
            </w:pPr>
          </w:p>
          <w:p w:rsidR="00D30E2B" w:rsidP="6410E710" w:rsidRDefault="00D30E2B" w14:paraId="62B86E83" w14:textId="77777777">
            <w:pPr>
              <w:rPr>
                <w:sz w:val="24"/>
                <w:szCs w:val="24"/>
              </w:rPr>
            </w:pPr>
            <w:r w:rsidRPr="6410E710" w:rsidR="6A8E88A0">
              <w:rPr>
                <w:sz w:val="24"/>
                <w:szCs w:val="24"/>
              </w:rPr>
              <w:t xml:space="preserve">Negotiation skills </w:t>
            </w:r>
          </w:p>
          <w:p w:rsidR="00D30E2B" w:rsidP="6410E710" w:rsidRDefault="00D30E2B" w14:paraId="0A242D1D" w14:textId="77777777">
            <w:pPr>
              <w:rPr>
                <w:sz w:val="24"/>
                <w:szCs w:val="24"/>
              </w:rPr>
            </w:pPr>
          </w:p>
          <w:p w:rsidR="00D30E2B" w:rsidP="6410E710" w:rsidRDefault="00D30E2B" w14:paraId="37A9AA20" w14:textId="77777777">
            <w:pPr>
              <w:rPr>
                <w:sz w:val="24"/>
                <w:szCs w:val="24"/>
              </w:rPr>
            </w:pPr>
            <w:r w:rsidRPr="6410E710" w:rsidR="6A8E88A0">
              <w:rPr>
                <w:sz w:val="24"/>
                <w:szCs w:val="24"/>
              </w:rPr>
              <w:t xml:space="preserve">Good communication skills - verbal, listening and observation </w:t>
            </w:r>
          </w:p>
          <w:p w:rsidR="00D30E2B" w:rsidP="6410E710" w:rsidRDefault="00D30E2B" w14:paraId="57D5BEE8" w14:textId="77777777">
            <w:pPr>
              <w:rPr>
                <w:sz w:val="24"/>
                <w:szCs w:val="24"/>
              </w:rPr>
            </w:pPr>
          </w:p>
          <w:p w:rsidR="00D30E2B" w:rsidP="6410E710" w:rsidRDefault="00D30E2B" w14:paraId="150C495E" w14:textId="77777777">
            <w:pPr>
              <w:rPr>
                <w:sz w:val="24"/>
                <w:szCs w:val="24"/>
              </w:rPr>
            </w:pPr>
            <w:r w:rsidRPr="6410E710" w:rsidR="6A8E88A0">
              <w:rPr>
                <w:sz w:val="24"/>
                <w:szCs w:val="24"/>
              </w:rPr>
              <w:t xml:space="preserve">Able to think creatively and to problem solve </w:t>
            </w:r>
          </w:p>
          <w:p w:rsidR="00D30E2B" w:rsidP="6410E710" w:rsidRDefault="00D30E2B" w14:paraId="7F372B29" w14:textId="77777777">
            <w:pPr>
              <w:rPr>
                <w:sz w:val="24"/>
                <w:szCs w:val="24"/>
              </w:rPr>
            </w:pPr>
          </w:p>
          <w:p w:rsidR="00D30E2B" w:rsidP="6410E710" w:rsidRDefault="00D30E2B" w14:paraId="7BA99835" w14:textId="77777777">
            <w:pPr>
              <w:rPr>
                <w:sz w:val="24"/>
                <w:szCs w:val="24"/>
              </w:rPr>
            </w:pPr>
            <w:r w:rsidRPr="6410E710" w:rsidR="6A8E88A0">
              <w:rPr>
                <w:sz w:val="24"/>
                <w:szCs w:val="24"/>
              </w:rPr>
              <w:t xml:space="preserve">Ability to make independent judgements and exercise initiative within agreed limits </w:t>
            </w:r>
          </w:p>
          <w:p w:rsidR="00D30E2B" w:rsidP="6410E710" w:rsidRDefault="00D30E2B" w14:paraId="406512D6" w14:textId="77777777">
            <w:pPr>
              <w:rPr>
                <w:sz w:val="24"/>
                <w:szCs w:val="24"/>
              </w:rPr>
            </w:pPr>
          </w:p>
          <w:p w:rsidR="00D30E2B" w:rsidP="6410E710" w:rsidRDefault="00D30E2B" w14:paraId="3F1B9C66" w14:textId="77777777">
            <w:pPr>
              <w:rPr>
                <w:sz w:val="24"/>
                <w:szCs w:val="24"/>
              </w:rPr>
            </w:pPr>
            <w:r w:rsidRPr="6410E710" w:rsidR="6A8E88A0">
              <w:rPr>
                <w:sz w:val="24"/>
                <w:szCs w:val="24"/>
              </w:rPr>
              <w:t xml:space="preserve">Organisational ability and accurate record keeping skills </w:t>
            </w:r>
          </w:p>
          <w:p w:rsidR="00D30E2B" w:rsidP="6410E710" w:rsidRDefault="00D30E2B" w14:paraId="73E2A91C" w14:textId="77777777">
            <w:pPr>
              <w:rPr>
                <w:sz w:val="24"/>
                <w:szCs w:val="24"/>
              </w:rPr>
            </w:pPr>
          </w:p>
          <w:p w:rsidR="00CB5B5F" w:rsidP="6410E710" w:rsidRDefault="00D30E2B" w14:paraId="20EE0026" w14:textId="21254F16">
            <w:pPr>
              <w:rPr>
                <w:sz w:val="24"/>
                <w:szCs w:val="24"/>
              </w:rPr>
            </w:pPr>
            <w:r w:rsidRPr="6410E710" w:rsidR="6A8E88A0">
              <w:rPr>
                <w:sz w:val="24"/>
                <w:szCs w:val="24"/>
              </w:rPr>
              <w:t>Sound knowledge and understanding of child development and the needs of children</w:t>
            </w:r>
          </w:p>
          <w:p w:rsidR="00D30E2B" w:rsidP="6410E710" w:rsidRDefault="00D30E2B" w14:paraId="2F57C859" w14:textId="77777777">
            <w:pPr>
              <w:rPr>
                <w:sz w:val="24"/>
                <w:szCs w:val="24"/>
              </w:rPr>
            </w:pPr>
          </w:p>
          <w:p w:rsidR="00D30E2B" w:rsidP="6410E710" w:rsidRDefault="00D30E2B" w14:paraId="4167F5DD" w14:textId="55ADD180">
            <w:pPr>
              <w:rPr>
                <w:sz w:val="24"/>
                <w:szCs w:val="24"/>
              </w:rPr>
            </w:pPr>
            <w:r w:rsidRPr="6410E710" w:rsidR="6A8E88A0">
              <w:rPr>
                <w:sz w:val="24"/>
                <w:szCs w:val="24"/>
              </w:rPr>
              <w:t>Awareness of the impact of family social and environmental factors on the life chances of children and young people</w:t>
            </w:r>
          </w:p>
          <w:p w:rsidR="00D30E2B" w:rsidP="6410E710" w:rsidRDefault="00D30E2B" w14:paraId="084B0D2C" w14:textId="4244F327">
            <w:pPr>
              <w:rPr>
                <w:sz w:val="24"/>
                <w:szCs w:val="24"/>
              </w:rPr>
            </w:pPr>
          </w:p>
          <w:p w:rsidR="00D30E2B" w:rsidP="6410E710" w:rsidRDefault="00D30E2B" w14:paraId="068D44A0" w14:textId="77777777">
            <w:pPr>
              <w:rPr>
                <w:sz w:val="24"/>
                <w:szCs w:val="24"/>
              </w:rPr>
            </w:pPr>
            <w:r w:rsidRPr="6410E710" w:rsidR="6A8E88A0">
              <w:rPr>
                <w:sz w:val="24"/>
                <w:szCs w:val="24"/>
              </w:rPr>
              <w:t xml:space="preserve">Understanding of the issues around keeping children and young people safe </w:t>
            </w:r>
          </w:p>
          <w:p w:rsidR="00D30E2B" w:rsidP="6410E710" w:rsidRDefault="00D30E2B" w14:paraId="179EC776" w14:textId="77777777">
            <w:pPr>
              <w:rPr>
                <w:sz w:val="24"/>
                <w:szCs w:val="24"/>
              </w:rPr>
            </w:pPr>
          </w:p>
          <w:p w:rsidR="00D30E2B" w:rsidP="6410E710" w:rsidRDefault="00D30E2B" w14:paraId="37BD3E31" w14:textId="77777777">
            <w:pPr>
              <w:rPr>
                <w:sz w:val="24"/>
                <w:szCs w:val="24"/>
              </w:rPr>
            </w:pPr>
            <w:r w:rsidRPr="6410E710" w:rsidR="6A8E88A0">
              <w:rPr>
                <w:sz w:val="24"/>
                <w:szCs w:val="24"/>
              </w:rPr>
              <w:t xml:space="preserve">Ability to develop respectful relationships with children, young people and their families </w:t>
            </w:r>
          </w:p>
          <w:p w:rsidR="00D30E2B" w:rsidP="6410E710" w:rsidRDefault="00D30E2B" w14:paraId="29684AEE" w14:textId="77777777">
            <w:pPr>
              <w:rPr>
                <w:sz w:val="24"/>
                <w:szCs w:val="24"/>
              </w:rPr>
            </w:pPr>
          </w:p>
          <w:p w:rsidR="00D30E2B" w:rsidP="6410E710" w:rsidRDefault="00D30E2B" w14:paraId="63988EE3" w14:textId="77777777">
            <w:pPr>
              <w:rPr>
                <w:sz w:val="24"/>
                <w:szCs w:val="24"/>
              </w:rPr>
            </w:pPr>
            <w:r w:rsidRPr="6410E710" w:rsidR="6A8E88A0">
              <w:rPr>
                <w:sz w:val="24"/>
                <w:szCs w:val="24"/>
              </w:rPr>
              <w:t xml:space="preserve">Ability to support people in distress/crisis </w:t>
            </w:r>
          </w:p>
          <w:p w:rsidR="00D30E2B" w:rsidP="6410E710" w:rsidRDefault="00D30E2B" w14:paraId="3B0328B5" w14:textId="77777777">
            <w:pPr>
              <w:rPr>
                <w:sz w:val="24"/>
                <w:szCs w:val="24"/>
              </w:rPr>
            </w:pPr>
          </w:p>
          <w:p w:rsidR="00D30E2B" w:rsidP="6410E710" w:rsidRDefault="00D30E2B" w14:paraId="6A08F13C" w14:textId="77777777">
            <w:pPr>
              <w:rPr>
                <w:sz w:val="24"/>
                <w:szCs w:val="24"/>
              </w:rPr>
            </w:pPr>
            <w:r w:rsidRPr="6410E710" w:rsidR="6A8E88A0">
              <w:rPr>
                <w:sz w:val="24"/>
                <w:szCs w:val="24"/>
              </w:rPr>
              <w:t xml:space="preserve">Ability to handle confidential and sensitive information </w:t>
            </w:r>
          </w:p>
          <w:p w:rsidR="00D30E2B" w:rsidP="6410E710" w:rsidRDefault="00D30E2B" w14:paraId="5AA2E1DF" w14:textId="77777777">
            <w:pPr>
              <w:rPr>
                <w:sz w:val="24"/>
                <w:szCs w:val="24"/>
              </w:rPr>
            </w:pPr>
          </w:p>
          <w:p w:rsidR="00D30E2B" w:rsidP="6410E710" w:rsidRDefault="00D30E2B" w14:paraId="229DD3A9" w14:textId="77777777">
            <w:pPr>
              <w:rPr>
                <w:sz w:val="24"/>
                <w:szCs w:val="24"/>
              </w:rPr>
            </w:pPr>
            <w:r w:rsidRPr="6410E710" w:rsidR="6A8E88A0">
              <w:rPr>
                <w:sz w:val="24"/>
                <w:szCs w:val="24"/>
              </w:rPr>
              <w:t xml:space="preserve">Ability to liaise effectively with a range of colleagues and professionals </w:t>
            </w:r>
          </w:p>
          <w:p w:rsidR="00D30E2B" w:rsidP="6410E710" w:rsidRDefault="00D30E2B" w14:paraId="415C9E97" w14:textId="77777777">
            <w:pPr>
              <w:rPr>
                <w:sz w:val="24"/>
                <w:szCs w:val="24"/>
              </w:rPr>
            </w:pPr>
          </w:p>
          <w:p w:rsidR="00D30E2B" w:rsidP="6410E710" w:rsidRDefault="00D30E2B" w14:paraId="50D24F55" w14:textId="77777777">
            <w:pPr>
              <w:rPr>
                <w:sz w:val="24"/>
                <w:szCs w:val="24"/>
              </w:rPr>
            </w:pPr>
            <w:r w:rsidRPr="6410E710" w:rsidR="6A8E88A0">
              <w:rPr>
                <w:sz w:val="24"/>
                <w:szCs w:val="24"/>
              </w:rPr>
              <w:t xml:space="preserve">Good verbal and written communication skills </w:t>
            </w:r>
          </w:p>
          <w:p w:rsidR="00D30E2B" w:rsidP="6410E710" w:rsidRDefault="00D30E2B" w14:paraId="6D330698" w14:textId="77777777">
            <w:pPr>
              <w:rPr>
                <w:sz w:val="24"/>
                <w:szCs w:val="24"/>
              </w:rPr>
            </w:pPr>
          </w:p>
          <w:p w:rsidR="00D30E2B" w:rsidP="6410E710" w:rsidRDefault="00D30E2B" w14:paraId="290D0304" w14:textId="77777777">
            <w:pPr>
              <w:rPr>
                <w:sz w:val="24"/>
                <w:szCs w:val="24"/>
              </w:rPr>
            </w:pPr>
            <w:r w:rsidRPr="6410E710" w:rsidR="6A8E88A0">
              <w:rPr>
                <w:sz w:val="24"/>
                <w:szCs w:val="24"/>
              </w:rPr>
              <w:t xml:space="preserve">Ability to keep accurate records and to understand and apply rules of confidentiality, only sharing information where appropriate in accordance with centre policy. </w:t>
            </w:r>
          </w:p>
          <w:p w:rsidR="00D30E2B" w:rsidP="6410E710" w:rsidRDefault="00D30E2B" w14:paraId="01A64EFB" w14:textId="77777777">
            <w:pPr>
              <w:rPr>
                <w:sz w:val="24"/>
                <w:szCs w:val="24"/>
              </w:rPr>
            </w:pPr>
          </w:p>
          <w:p w:rsidR="00D30E2B" w:rsidP="6410E710" w:rsidRDefault="00D30E2B" w14:paraId="3BA419FB" w14:textId="77777777">
            <w:pPr>
              <w:rPr>
                <w:sz w:val="24"/>
                <w:szCs w:val="24"/>
              </w:rPr>
            </w:pPr>
            <w:r w:rsidRPr="6410E710" w:rsidR="6A8E88A0">
              <w:rPr>
                <w:sz w:val="24"/>
                <w:szCs w:val="24"/>
              </w:rPr>
              <w:t xml:space="preserve">Holder of a full current driving licence and able to travel freely from place to place. </w:t>
            </w:r>
          </w:p>
          <w:p w:rsidR="00D30E2B" w:rsidP="6410E710" w:rsidRDefault="00D30E2B" w14:paraId="182C1874" w14:textId="77777777">
            <w:pPr>
              <w:rPr>
                <w:sz w:val="24"/>
                <w:szCs w:val="24"/>
              </w:rPr>
            </w:pPr>
          </w:p>
          <w:p w:rsidR="00D30E2B" w:rsidP="6410E710" w:rsidRDefault="00D30E2B" w14:paraId="5EC2FE55" w14:textId="77777777">
            <w:pPr>
              <w:rPr>
                <w:sz w:val="24"/>
                <w:szCs w:val="24"/>
              </w:rPr>
            </w:pPr>
            <w:r w:rsidRPr="6410E710" w:rsidR="6A8E88A0">
              <w:rPr>
                <w:sz w:val="24"/>
                <w:szCs w:val="24"/>
              </w:rPr>
              <w:t xml:space="preserve">Ability to show empathy and understanding towards others and the difficulties they face. </w:t>
            </w:r>
          </w:p>
          <w:p w:rsidR="00D30E2B" w:rsidP="6410E710" w:rsidRDefault="00D30E2B" w14:paraId="21DDE7E9" w14:textId="77777777">
            <w:pPr>
              <w:rPr>
                <w:sz w:val="24"/>
                <w:szCs w:val="24"/>
              </w:rPr>
            </w:pPr>
          </w:p>
          <w:p w:rsidR="00D30E2B" w:rsidP="6410E710" w:rsidRDefault="00D30E2B" w14:paraId="6A30F269" w14:textId="59169302">
            <w:pPr>
              <w:rPr>
                <w:sz w:val="24"/>
                <w:szCs w:val="24"/>
              </w:rPr>
            </w:pPr>
            <w:r w:rsidRPr="6410E710" w:rsidR="6A8E88A0">
              <w:rPr>
                <w:sz w:val="24"/>
                <w:szCs w:val="24"/>
              </w:rPr>
              <w:t>To be able to build positive relationships with parents, children and other agencie</w:t>
            </w:r>
            <w:r w:rsidRPr="6410E710" w:rsidR="6A8E88A0">
              <w:rPr>
                <w:sz w:val="24"/>
                <w:szCs w:val="24"/>
              </w:rPr>
              <w:t>s</w:t>
            </w:r>
          </w:p>
          <w:p w:rsidR="00D30E2B" w:rsidP="6410E710" w:rsidRDefault="00D30E2B" w14:paraId="57109632" w14:textId="4C959124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tcMar/>
          </w:tcPr>
          <w:p w:rsidR="00D30E2B" w:rsidP="6410E710" w:rsidRDefault="00D30E2B" w14:paraId="025DF417" w14:textId="77777777">
            <w:pPr>
              <w:rPr>
                <w:sz w:val="24"/>
                <w:szCs w:val="24"/>
              </w:rPr>
            </w:pPr>
            <w:r w:rsidRPr="6410E710" w:rsidR="6A8E88A0">
              <w:rPr>
                <w:sz w:val="24"/>
                <w:szCs w:val="24"/>
              </w:rPr>
              <w:t xml:space="preserve">Good IT skills. </w:t>
            </w:r>
          </w:p>
          <w:p w:rsidR="00D30E2B" w:rsidP="6410E710" w:rsidRDefault="00D30E2B" w14:paraId="1B765649" w14:textId="77777777">
            <w:pPr>
              <w:rPr>
                <w:sz w:val="24"/>
                <w:szCs w:val="24"/>
              </w:rPr>
            </w:pPr>
          </w:p>
          <w:p w:rsidR="00D30E2B" w:rsidP="6410E710" w:rsidRDefault="00D30E2B" w14:paraId="110E8F83" w14:textId="77777777">
            <w:pPr>
              <w:rPr>
                <w:sz w:val="24"/>
                <w:szCs w:val="24"/>
              </w:rPr>
            </w:pPr>
            <w:r w:rsidRPr="6410E710" w:rsidR="6A8E88A0">
              <w:rPr>
                <w:sz w:val="24"/>
                <w:szCs w:val="24"/>
              </w:rPr>
              <w:t xml:space="preserve">Experience of working with a variety of different agencies </w:t>
            </w:r>
          </w:p>
          <w:p w:rsidR="00D30E2B" w:rsidP="6410E710" w:rsidRDefault="00D30E2B" w14:paraId="192831EF" w14:textId="77777777">
            <w:pPr>
              <w:rPr>
                <w:sz w:val="24"/>
                <w:szCs w:val="24"/>
              </w:rPr>
            </w:pPr>
          </w:p>
          <w:p w:rsidR="00D30E2B" w:rsidP="6410E710" w:rsidRDefault="00D30E2B" w14:paraId="2D9B2B29" w14:textId="77777777">
            <w:pPr>
              <w:rPr>
                <w:sz w:val="24"/>
                <w:szCs w:val="24"/>
              </w:rPr>
            </w:pPr>
            <w:r w:rsidRPr="6410E710" w:rsidR="6A8E88A0">
              <w:rPr>
                <w:sz w:val="24"/>
                <w:szCs w:val="24"/>
              </w:rPr>
              <w:t xml:space="preserve">Experience and ability in dealing with complex situations involving young people, families and staff </w:t>
            </w:r>
          </w:p>
          <w:p w:rsidR="00D30E2B" w:rsidP="6410E710" w:rsidRDefault="00D30E2B" w14:paraId="32716856" w14:textId="77777777">
            <w:pPr>
              <w:rPr>
                <w:sz w:val="24"/>
                <w:szCs w:val="24"/>
              </w:rPr>
            </w:pPr>
          </w:p>
          <w:p w:rsidR="00D30E2B" w:rsidP="6410E710" w:rsidRDefault="00D30E2B" w14:paraId="30955BF6" w14:textId="77777777">
            <w:pPr>
              <w:rPr>
                <w:sz w:val="24"/>
                <w:szCs w:val="24"/>
              </w:rPr>
            </w:pPr>
            <w:r w:rsidRPr="6410E710" w:rsidR="6A8E88A0">
              <w:rPr>
                <w:sz w:val="24"/>
                <w:szCs w:val="24"/>
              </w:rPr>
              <w:t xml:space="preserve">Ability to assess the needs of children and their families. </w:t>
            </w:r>
          </w:p>
          <w:p w:rsidR="00D30E2B" w:rsidP="6410E710" w:rsidRDefault="00D30E2B" w14:paraId="27D39E31" w14:textId="77777777">
            <w:pPr>
              <w:rPr>
                <w:sz w:val="24"/>
                <w:szCs w:val="24"/>
              </w:rPr>
            </w:pPr>
          </w:p>
          <w:p w:rsidR="00D30E2B" w:rsidP="6410E710" w:rsidRDefault="00D30E2B" w14:paraId="512CDBAB" w14:textId="77777777">
            <w:pPr>
              <w:rPr>
                <w:sz w:val="24"/>
                <w:szCs w:val="24"/>
              </w:rPr>
            </w:pPr>
            <w:r w:rsidRPr="6410E710" w:rsidR="6A8E88A0">
              <w:rPr>
                <w:sz w:val="24"/>
                <w:szCs w:val="24"/>
              </w:rPr>
              <w:t xml:space="preserve">Ability to write clear comprehensive and legible reports. </w:t>
            </w:r>
          </w:p>
          <w:p w:rsidR="00D30E2B" w:rsidP="6410E710" w:rsidRDefault="00D30E2B" w14:paraId="6BAFA68E" w14:textId="77777777">
            <w:pPr>
              <w:rPr>
                <w:sz w:val="24"/>
                <w:szCs w:val="24"/>
              </w:rPr>
            </w:pPr>
          </w:p>
          <w:p w:rsidR="00CB5B5F" w:rsidP="6410E710" w:rsidRDefault="00D30E2B" w14:paraId="325EDD59" w14:textId="40F3FFF8">
            <w:pPr>
              <w:rPr>
                <w:sz w:val="24"/>
                <w:szCs w:val="24"/>
              </w:rPr>
            </w:pPr>
            <w:r w:rsidRPr="6410E710" w:rsidR="6A8E88A0">
              <w:rPr>
                <w:sz w:val="24"/>
                <w:szCs w:val="24"/>
              </w:rPr>
              <w:t>Ability to prioritise own workloads and to recognise own coping mechanisms</w:t>
            </w:r>
          </w:p>
        </w:tc>
      </w:tr>
    </w:tbl>
    <w:p w:rsidR="00CB5B5F" w:rsidP="00CB5B5F" w:rsidRDefault="00CB5B5F" w14:paraId="000F02FB" w14:textId="77777777"/>
    <w:sectPr w:rsidR="00CB5B5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8F5"/>
    <w:multiLevelType w:val="hybridMultilevel"/>
    <w:tmpl w:val="B966F8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ACE"/>
    <w:rsid w:val="00397059"/>
    <w:rsid w:val="003F7EFC"/>
    <w:rsid w:val="006010CF"/>
    <w:rsid w:val="00B45222"/>
    <w:rsid w:val="00B7163D"/>
    <w:rsid w:val="00B72ACE"/>
    <w:rsid w:val="00CB5B5F"/>
    <w:rsid w:val="00D30E2B"/>
    <w:rsid w:val="2E26961C"/>
    <w:rsid w:val="464FB951"/>
    <w:rsid w:val="464FB951"/>
    <w:rsid w:val="6410E710"/>
    <w:rsid w:val="68D9437F"/>
    <w:rsid w:val="6A8E88A0"/>
    <w:rsid w:val="7693900D"/>
    <w:rsid w:val="7B70E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66970"/>
  <w15:chartTrackingRefBased/>
  <w15:docId w15:val="{F6E6D389-FE6A-41F5-BD46-5E473B29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B5F"/>
    <w:pPr>
      <w:ind w:left="720"/>
      <w:contextualSpacing/>
    </w:pPr>
  </w:style>
  <w:style w:type="table" w:styleId="TableGrid">
    <w:name w:val="Table Grid"/>
    <w:basedOn w:val="TableNormal"/>
    <w:uiPriority w:val="39"/>
    <w:rsid w:val="00CB5B5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Tracy Ashton</dc:creator>
  <keywords/>
  <dc:description/>
  <lastModifiedBy>Jo Carter</lastModifiedBy>
  <revision>3</revision>
  <dcterms:created xsi:type="dcterms:W3CDTF">2022-03-28T15:54:00.0000000Z</dcterms:created>
  <dcterms:modified xsi:type="dcterms:W3CDTF">2022-06-22T12:10:45.4288043Z</dcterms:modified>
</coreProperties>
</file>