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EDF7" w14:textId="77777777" w:rsidR="00C72354" w:rsidRPr="00037BA1" w:rsidRDefault="00C72354" w:rsidP="003C7A7F">
      <w:pPr>
        <w:pStyle w:val="NoSpacing"/>
        <w:jc w:val="center"/>
        <w:rPr>
          <w:rFonts w:ascii="Arial" w:hAnsi="Arial" w:cs="Arial"/>
          <w:sz w:val="24"/>
          <w:szCs w:val="24"/>
        </w:rPr>
      </w:pPr>
      <w:r w:rsidRPr="00037BA1">
        <w:rPr>
          <w:rFonts w:ascii="Arial" w:hAnsi="Arial" w:cs="Arial"/>
          <w:noProof/>
          <w:sz w:val="24"/>
          <w:szCs w:val="24"/>
          <w:lang w:eastAsia="en-GB"/>
        </w:rPr>
        <w:drawing>
          <wp:inline distT="0" distB="0" distL="0" distR="0" wp14:anchorId="5D2E8C0E" wp14:editId="5DBFD85D">
            <wp:extent cx="1904397" cy="514350"/>
            <wp:effectExtent l="0" t="0" r="635" b="0"/>
            <wp:docPr id="1" name="Picture 1" descr="G:\PR\sharples-rgb\sharples-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sharples-rgb\sharples-logo-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9197" cy="515646"/>
                    </a:xfrm>
                    <a:prstGeom prst="rect">
                      <a:avLst/>
                    </a:prstGeom>
                    <a:noFill/>
                    <a:ln>
                      <a:noFill/>
                    </a:ln>
                  </pic:spPr>
                </pic:pic>
              </a:graphicData>
            </a:graphic>
          </wp:inline>
        </w:drawing>
      </w:r>
    </w:p>
    <w:p w14:paraId="7C67F24C" w14:textId="77777777" w:rsidR="00757C4B" w:rsidRDefault="00757C4B" w:rsidP="00037BA1">
      <w:pPr>
        <w:pStyle w:val="NoSpacing"/>
        <w:jc w:val="center"/>
        <w:rPr>
          <w:rFonts w:ascii="Arial" w:hAnsi="Arial" w:cs="Arial"/>
          <w:b/>
          <w:sz w:val="24"/>
          <w:szCs w:val="24"/>
        </w:rPr>
      </w:pPr>
    </w:p>
    <w:p w14:paraId="3AC73815" w14:textId="09C55254" w:rsidR="006A3742" w:rsidRDefault="006A3742" w:rsidP="006A3742">
      <w:pPr>
        <w:pStyle w:val="NoSpacing"/>
        <w:jc w:val="center"/>
        <w:rPr>
          <w:rFonts w:ascii="Arial" w:hAnsi="Arial" w:cs="Arial"/>
          <w:b/>
          <w:bCs/>
        </w:rPr>
      </w:pPr>
      <w:r w:rsidRPr="00C67784">
        <w:rPr>
          <w:rFonts w:ascii="Arial" w:hAnsi="Arial" w:cs="Arial"/>
          <w:b/>
          <w:bCs/>
        </w:rPr>
        <w:t>‘We will endeavour to be a learning community with a culture that promotes excellence, equality and high expectations for pupils, staff, parents and governors.’</w:t>
      </w:r>
    </w:p>
    <w:p w14:paraId="71F41184" w14:textId="3B50ED37" w:rsidR="00C173ED" w:rsidRDefault="00C173ED" w:rsidP="006A3742">
      <w:pPr>
        <w:pStyle w:val="NoSpacing"/>
        <w:jc w:val="center"/>
        <w:rPr>
          <w:rFonts w:ascii="Arial" w:hAnsi="Arial" w:cs="Arial"/>
          <w:b/>
          <w:bCs/>
        </w:rPr>
      </w:pPr>
    </w:p>
    <w:p w14:paraId="2AA91EFD" w14:textId="4988D53E" w:rsidR="00C173ED" w:rsidRPr="00C67784" w:rsidRDefault="00C173ED" w:rsidP="006A3742">
      <w:pPr>
        <w:pStyle w:val="NoSpacing"/>
        <w:jc w:val="center"/>
        <w:rPr>
          <w:rFonts w:ascii="Arial" w:hAnsi="Arial" w:cs="Arial"/>
          <w:b/>
          <w:bCs/>
        </w:rPr>
      </w:pPr>
      <w:r>
        <w:rPr>
          <w:rFonts w:ascii="Arial" w:hAnsi="Arial" w:cs="Arial"/>
          <w:b/>
          <w:bCs/>
        </w:rPr>
        <w:t>JOB DESCRIPTION</w:t>
      </w:r>
    </w:p>
    <w:p w14:paraId="07BF5BD1" w14:textId="77777777" w:rsidR="006A3742" w:rsidRPr="001D44A8" w:rsidRDefault="006A3742" w:rsidP="00037BA1">
      <w:pPr>
        <w:pStyle w:val="NoSpacing"/>
        <w:jc w:val="center"/>
        <w:rPr>
          <w:rFonts w:ascii="Arial" w:hAnsi="Arial" w:cs="Arial"/>
          <w:b/>
        </w:rPr>
      </w:pPr>
    </w:p>
    <w:p w14:paraId="533220C4" w14:textId="3BECE2CB" w:rsidR="006A3742" w:rsidRPr="001D44A8" w:rsidRDefault="00C173ED" w:rsidP="006A3742">
      <w:pPr>
        <w:pStyle w:val="NoSpacing"/>
        <w:rPr>
          <w:rFonts w:ascii="Arial" w:hAnsi="Arial" w:cs="Arial"/>
        </w:rPr>
      </w:pPr>
      <w:r>
        <w:rPr>
          <w:rFonts w:ascii="Arial" w:hAnsi="Arial" w:cs="Arial"/>
          <w:b/>
        </w:rPr>
        <w:t>Post</w:t>
      </w:r>
      <w:r w:rsidR="006A3742" w:rsidRPr="001D44A8">
        <w:rPr>
          <w:rFonts w:ascii="Arial" w:hAnsi="Arial" w:cs="Arial"/>
          <w:b/>
        </w:rPr>
        <w:t xml:space="preserve"> Title</w:t>
      </w:r>
      <w:r w:rsidR="006A3742" w:rsidRPr="001D44A8">
        <w:rPr>
          <w:rFonts w:ascii="Arial" w:hAnsi="Arial" w:cs="Arial"/>
        </w:rPr>
        <w:t>:</w:t>
      </w:r>
      <w:r w:rsidR="006A3742" w:rsidRPr="001D44A8">
        <w:rPr>
          <w:rFonts w:ascii="Arial" w:hAnsi="Arial" w:cs="Arial"/>
        </w:rPr>
        <w:tab/>
      </w:r>
      <w:r w:rsidR="006A3742" w:rsidRPr="001D44A8">
        <w:rPr>
          <w:rFonts w:ascii="Arial" w:hAnsi="Arial" w:cs="Arial"/>
        </w:rPr>
        <w:tab/>
      </w:r>
      <w:r w:rsidR="001D44A8" w:rsidRPr="001D44A8">
        <w:rPr>
          <w:rFonts w:ascii="Arial" w:hAnsi="Arial" w:cs="Arial"/>
        </w:rPr>
        <w:t>Family Liaison Officer/Deputy Safeguarding Lead (including Pupil Inductions)</w:t>
      </w:r>
    </w:p>
    <w:p w14:paraId="2D1CFC12" w14:textId="03595238" w:rsidR="00C173ED" w:rsidRDefault="00C173ED" w:rsidP="00037BA1">
      <w:pPr>
        <w:pStyle w:val="NoSpacing"/>
        <w:rPr>
          <w:rFonts w:ascii="Arial" w:hAnsi="Arial" w:cs="Arial"/>
          <w:b/>
        </w:rPr>
      </w:pPr>
      <w:r>
        <w:rPr>
          <w:rFonts w:ascii="Arial" w:hAnsi="Arial" w:cs="Arial"/>
          <w:b/>
        </w:rPr>
        <w:t>Grade:</w:t>
      </w:r>
      <w:r w:rsidR="00002754">
        <w:rPr>
          <w:rFonts w:ascii="Arial" w:hAnsi="Arial" w:cs="Arial"/>
          <w:b/>
        </w:rPr>
        <w:tab/>
      </w:r>
      <w:r w:rsidR="00002754">
        <w:rPr>
          <w:rFonts w:ascii="Arial" w:hAnsi="Arial" w:cs="Arial"/>
          <w:b/>
        </w:rPr>
        <w:tab/>
      </w:r>
      <w:r w:rsidR="00002754">
        <w:rPr>
          <w:rFonts w:ascii="Arial" w:hAnsi="Arial" w:cs="Arial"/>
          <w:b/>
        </w:rPr>
        <w:tab/>
      </w:r>
      <w:r w:rsidR="00002754" w:rsidRPr="00002754">
        <w:rPr>
          <w:rFonts w:ascii="Arial" w:hAnsi="Arial" w:cs="Arial"/>
          <w:bCs/>
        </w:rPr>
        <w:t>Grade</w:t>
      </w:r>
      <w:r w:rsidR="00002754">
        <w:rPr>
          <w:rFonts w:ascii="Arial" w:hAnsi="Arial" w:cs="Arial"/>
          <w:b/>
        </w:rPr>
        <w:t xml:space="preserve"> </w:t>
      </w:r>
      <w:r w:rsidR="00002754" w:rsidRPr="00002754">
        <w:rPr>
          <w:rFonts w:ascii="Arial" w:hAnsi="Arial" w:cs="Arial"/>
          <w:bCs/>
        </w:rPr>
        <w:t>G</w:t>
      </w:r>
    </w:p>
    <w:p w14:paraId="451FCFC0" w14:textId="2D36DF30" w:rsidR="00037BA1" w:rsidRPr="001D44A8" w:rsidRDefault="006A3742" w:rsidP="00037BA1">
      <w:pPr>
        <w:pStyle w:val="NoSpacing"/>
        <w:rPr>
          <w:rFonts w:ascii="Arial" w:hAnsi="Arial" w:cs="Arial"/>
          <w:b/>
        </w:rPr>
      </w:pPr>
      <w:r w:rsidRPr="001D44A8">
        <w:rPr>
          <w:rFonts w:ascii="Arial" w:hAnsi="Arial" w:cs="Arial"/>
          <w:b/>
        </w:rPr>
        <w:t>Responsible to:</w:t>
      </w:r>
      <w:r w:rsidRPr="001D44A8">
        <w:rPr>
          <w:rFonts w:ascii="Arial" w:hAnsi="Arial" w:cs="Arial"/>
          <w:b/>
        </w:rPr>
        <w:tab/>
      </w:r>
      <w:r w:rsidR="001D44A8" w:rsidRPr="001D44A8">
        <w:rPr>
          <w:rFonts w:ascii="Arial" w:hAnsi="Arial" w:cs="Arial"/>
          <w:bCs/>
        </w:rPr>
        <w:t>Designated Safeguard Lead</w:t>
      </w:r>
      <w:r w:rsidRPr="001D44A8">
        <w:rPr>
          <w:rFonts w:ascii="Arial" w:hAnsi="Arial" w:cs="Arial"/>
        </w:rPr>
        <w:t xml:space="preserve"> </w:t>
      </w:r>
    </w:p>
    <w:p w14:paraId="5B2CCB11" w14:textId="29AF4889" w:rsidR="00C72354" w:rsidRPr="001D44A8" w:rsidRDefault="001D44A8" w:rsidP="001D44A8">
      <w:pPr>
        <w:pStyle w:val="NoSpacing"/>
        <w:ind w:left="2127" w:hanging="2269"/>
        <w:rPr>
          <w:rFonts w:ascii="Arial" w:hAnsi="Arial" w:cs="Arial"/>
          <w:b/>
        </w:rPr>
      </w:pPr>
      <w:r w:rsidRPr="001D44A8">
        <w:rPr>
          <w:rFonts w:ascii="Arial" w:hAnsi="Arial" w:cs="Arial"/>
          <w:b/>
        </w:rPr>
        <w:t xml:space="preserve">  </w:t>
      </w:r>
      <w:r w:rsidR="00201378" w:rsidRPr="001D44A8">
        <w:rPr>
          <w:rFonts w:ascii="Arial" w:hAnsi="Arial" w:cs="Arial"/>
          <w:b/>
        </w:rPr>
        <w:t>Overall p</w:t>
      </w:r>
      <w:r w:rsidR="006A3742" w:rsidRPr="001D44A8">
        <w:rPr>
          <w:rFonts w:ascii="Arial" w:hAnsi="Arial" w:cs="Arial"/>
          <w:b/>
        </w:rPr>
        <w:t>urpose:</w:t>
      </w:r>
      <w:r w:rsidR="00201378" w:rsidRPr="001D44A8">
        <w:rPr>
          <w:rFonts w:ascii="Arial" w:hAnsi="Arial" w:cs="Arial"/>
        </w:rPr>
        <w:t xml:space="preserve"> </w:t>
      </w:r>
      <w:r w:rsidR="00201378" w:rsidRPr="001D44A8">
        <w:rPr>
          <w:rFonts w:ascii="Arial" w:hAnsi="Arial" w:cs="Arial"/>
        </w:rPr>
        <w:tab/>
      </w:r>
      <w:r w:rsidRPr="001D44A8">
        <w:rPr>
          <w:rFonts w:ascii="Arial" w:hAnsi="Arial" w:cs="Arial"/>
          <w:color w:val="000000"/>
        </w:rPr>
        <w:t>To assist in tackling underachievement by working in partnership with families, parents, carers, Local Authorities and pupils on roll at Sharples School, to enable pupils to have full access to educational opportunities and overcome barriers to learning and participation.  This includes monitoring attendance, working closely with the Designated Safeguarding Lead (DSL) and Local Authorities to support parents and carers ensuring their children attend school on time every day.  The role may also include working with other professionals if there are other concerns and attending meetings based on a plan to support the child and family.  The role will include the induction of new pupils to the school.</w:t>
      </w:r>
    </w:p>
    <w:p w14:paraId="528E5C46" w14:textId="77777777" w:rsidR="001D44A8" w:rsidRDefault="001D44A8" w:rsidP="00037BA1">
      <w:pPr>
        <w:pStyle w:val="NoSpacing"/>
        <w:rPr>
          <w:rFonts w:ascii="Arial" w:hAnsi="Arial" w:cs="Arial"/>
          <w:b/>
          <w:bCs/>
          <w:sz w:val="24"/>
          <w:szCs w:val="24"/>
        </w:rPr>
      </w:pPr>
    </w:p>
    <w:p w14:paraId="607737BF" w14:textId="2FBB49E4" w:rsidR="00C72354" w:rsidRPr="009C5866" w:rsidRDefault="001D44A8" w:rsidP="00037BA1">
      <w:pPr>
        <w:pStyle w:val="NoSpacing"/>
        <w:rPr>
          <w:rFonts w:ascii="Arial" w:hAnsi="Arial" w:cs="Arial"/>
          <w:b/>
          <w:bCs/>
          <w:sz w:val="24"/>
          <w:szCs w:val="24"/>
        </w:rPr>
      </w:pPr>
      <w:r>
        <w:rPr>
          <w:rFonts w:ascii="Arial" w:hAnsi="Arial" w:cs="Arial"/>
          <w:b/>
          <w:bCs/>
          <w:sz w:val="24"/>
          <w:szCs w:val="24"/>
        </w:rPr>
        <w:t>Areas of Responsibility and Key Tasks</w:t>
      </w:r>
      <w:r w:rsidR="006A3742" w:rsidRPr="009C5866">
        <w:rPr>
          <w:rFonts w:ascii="Arial" w:hAnsi="Arial" w:cs="Arial"/>
          <w:b/>
          <w:bCs/>
          <w:sz w:val="24"/>
          <w:szCs w:val="24"/>
        </w:rPr>
        <w:t>:</w:t>
      </w:r>
    </w:p>
    <w:p w14:paraId="58A27BCB" w14:textId="77777777" w:rsidR="006A3742" w:rsidRPr="006A3742" w:rsidRDefault="006A3742" w:rsidP="00037BA1">
      <w:pPr>
        <w:pStyle w:val="NoSpacing"/>
        <w:rPr>
          <w:rFonts w:ascii="Arial" w:hAnsi="Arial" w:cs="Arial"/>
          <w:sz w:val="24"/>
          <w:szCs w:val="24"/>
        </w:rPr>
      </w:pPr>
    </w:p>
    <w:p w14:paraId="450FB181"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understand the school’s safeguarding policy and support staff to understand their statutory responsibilities</w:t>
      </w:r>
    </w:p>
    <w:p w14:paraId="06197E1B"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Contribute to raising achievement by improving school attendance </w:t>
      </w:r>
    </w:p>
    <w:p w14:paraId="1B0775ED" w14:textId="21E49042" w:rsidR="001D44A8" w:rsidRPr="001D44A8" w:rsidRDefault="005358BF"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Pr>
          <w:rFonts w:ascii="Arial" w:hAnsi="Arial" w:cs="Arial"/>
          <w:sz w:val="22"/>
          <w:szCs w:val="22"/>
        </w:rPr>
        <w:t>Evaluating</w:t>
      </w:r>
      <w:r w:rsidR="001D44A8" w:rsidRPr="001D44A8">
        <w:rPr>
          <w:rFonts w:ascii="Arial" w:hAnsi="Arial" w:cs="Arial"/>
          <w:sz w:val="22"/>
          <w:szCs w:val="22"/>
        </w:rPr>
        <w:t xml:space="preserve"> and monitoring attendance records </w:t>
      </w:r>
    </w:p>
    <w:p w14:paraId="0843CDB5"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Using the school’s data management system to run reports and to record and analyse pupil data</w:t>
      </w:r>
    </w:p>
    <w:p w14:paraId="2C374C9B"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In consultation with the DSL, to undertake action in accordance with the school’s policies and procedures in relation to attendance issues – </w:t>
      </w:r>
    </w:p>
    <w:p w14:paraId="6082A475"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establish the reason for non-attendance, make assessments and agree a plan for facilitating a return to school using appropriate strategies within specified timescales </w:t>
      </w:r>
    </w:p>
    <w:p w14:paraId="0EEC07A8"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establish positive working relationships with pupils in school to identify barriers to learning and attendance </w:t>
      </w:r>
    </w:p>
    <w:p w14:paraId="0FEE61C5"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promote positive attitudes by pupils and families/carers towards education and to ensure parents/carers are fully aware of their statutory responsibilities </w:t>
      </w:r>
    </w:p>
    <w:p w14:paraId="47297CB6"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make unsupervised contact with families/carers in their own homes and elsewhere to assess the reasons impacting on the attendance of individual pupils, facilitating their return or access to regular full time education provision </w:t>
      </w:r>
    </w:p>
    <w:p w14:paraId="1DA22A29"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be fully aware of and carry out all work in line with safeguarding procedures.  This may involve attending meetings, such as Early Help, Child in Need, Child Protection or strategy meetings.</w:t>
      </w:r>
    </w:p>
    <w:p w14:paraId="71382AC7"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oversee / support with PEP and LAC reviews.</w:t>
      </w:r>
    </w:p>
    <w:p w14:paraId="12CE03DD"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work with identified external professionals/agencies e.g. social workers, CAMHS, SEN departments etc </w:t>
      </w:r>
    </w:p>
    <w:p w14:paraId="0476FA99"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Identifying areas of unmet need within families and accessing available community and other agency support for families </w:t>
      </w:r>
    </w:p>
    <w:p w14:paraId="637873BB"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Attend and contribute effectively to Early Help, Child in Need, Child Protection or strategy meetings planning and review meetings; including those taking place out of normal working hours.</w:t>
      </w:r>
    </w:p>
    <w:p w14:paraId="1EFCB6F6"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quality assure Early Help assessment and review documents. </w:t>
      </w:r>
    </w:p>
    <w:p w14:paraId="6003AFAA"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Support pupils and their parents/carers using the Early Help process and supporting this process by collating information.  </w:t>
      </w:r>
    </w:p>
    <w:p w14:paraId="087704B9"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Acting as the lead professional in early intervention plans, coordinating support as necessary </w:t>
      </w:r>
    </w:p>
    <w:p w14:paraId="58FCD944"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liaise with and share relevant information with DSL and other members of SLT and to deliver regular updates in staff briefings </w:t>
      </w:r>
    </w:p>
    <w:p w14:paraId="7727D80C"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Attending relevant training courses and appropriate CPD. </w:t>
      </w:r>
    </w:p>
    <w:p w14:paraId="4E98361A"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work within the philosophy of the school at all times.   </w:t>
      </w:r>
    </w:p>
    <w:p w14:paraId="40605318"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have professional integrity and discretion in relation to the overall function of the school, staff and pupil confidentiality. </w:t>
      </w:r>
    </w:p>
    <w:p w14:paraId="4A609CC8"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ensure all individual files and records are kept up to date and maintained on a strictly confidential basis.   </w:t>
      </w:r>
    </w:p>
    <w:p w14:paraId="776B6F0F"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promote and facilitate pupils' attendance at school </w:t>
      </w:r>
    </w:p>
    <w:p w14:paraId="6F907A72"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help establish and maintain positive relationships between school and parents/carers </w:t>
      </w:r>
    </w:p>
    <w:p w14:paraId="14B66C1D"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participate in the evaluation and review of the agreed support in conjunction with other staff </w:t>
      </w:r>
    </w:p>
    <w:p w14:paraId="355E6263"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lastRenderedPageBreak/>
        <w:t>To act as Deputy Designated Safeguarding Lead for the school and ensure all training is kept current and valid </w:t>
      </w:r>
    </w:p>
    <w:p w14:paraId="00F13F3E"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maintain record keeping in accordance with the policies and procedures in place in school, including case studies </w:t>
      </w:r>
    </w:p>
    <w:p w14:paraId="4213E7BE"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Keep detailed records of contacts with pupils/parents/carers and set up and maintain files </w:t>
      </w:r>
    </w:p>
    <w:p w14:paraId="10AE4309"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Contribute required information for reviews and case studies </w:t>
      </w:r>
    </w:p>
    <w:p w14:paraId="084E7B80"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Provide written reports and assessments </w:t>
      </w:r>
    </w:p>
    <w:p w14:paraId="45E49F10"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Liaise appropriately with other professionals </w:t>
      </w:r>
    </w:p>
    <w:p w14:paraId="6EB7002D"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Be familiar with, understand and apply the school's Safeguarding Policy appropriately </w:t>
      </w:r>
    </w:p>
    <w:p w14:paraId="7D8EB69B"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Liaise with the Designated Safeguarding Lead and safeguarding issues and concerns</w:t>
      </w:r>
    </w:p>
    <w:p w14:paraId="670046AD" w14:textId="77777777" w:rsidR="001D44A8" w:rsidRP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To continue to develop practice through CPD </w:t>
      </w:r>
    </w:p>
    <w:p w14:paraId="5643B52E" w14:textId="77777777" w:rsidR="001D44A8" w:rsidRDefault="001D44A8" w:rsidP="001D44A8">
      <w:pPr>
        <w:pStyle w:val="NormalWeb"/>
        <w:numPr>
          <w:ilvl w:val="0"/>
          <w:numId w:val="2"/>
        </w:numPr>
        <w:spacing w:before="0" w:beforeAutospacing="0" w:after="0" w:afterAutospacing="0"/>
        <w:ind w:left="360"/>
        <w:jc w:val="both"/>
        <w:textAlignment w:val="baseline"/>
        <w:rPr>
          <w:rFonts w:ascii="Arial" w:hAnsi="Arial" w:cs="Arial"/>
          <w:sz w:val="22"/>
          <w:szCs w:val="22"/>
        </w:rPr>
      </w:pPr>
      <w:r w:rsidRPr="001D44A8">
        <w:rPr>
          <w:rFonts w:ascii="Arial" w:hAnsi="Arial" w:cs="Arial"/>
          <w:sz w:val="22"/>
          <w:szCs w:val="22"/>
        </w:rPr>
        <w:t>Be familiar with and supporting all staff in following the school’s safeguarding policy</w:t>
      </w:r>
      <w:r>
        <w:rPr>
          <w:rFonts w:ascii="Arial" w:hAnsi="Arial" w:cs="Arial"/>
          <w:sz w:val="22"/>
          <w:szCs w:val="22"/>
        </w:rPr>
        <w:t>.</w:t>
      </w:r>
    </w:p>
    <w:p w14:paraId="593536D5" w14:textId="3D479060" w:rsidR="00037BA1" w:rsidRDefault="001D44A8" w:rsidP="001D44A8">
      <w:pPr>
        <w:pStyle w:val="NoSpacing"/>
        <w:numPr>
          <w:ilvl w:val="0"/>
          <w:numId w:val="2"/>
        </w:numPr>
        <w:tabs>
          <w:tab w:val="clear" w:pos="720"/>
        </w:tabs>
        <w:ind w:left="426" w:hanging="426"/>
        <w:rPr>
          <w:rFonts w:ascii="Arial" w:hAnsi="Arial" w:cs="Arial"/>
        </w:rPr>
      </w:pPr>
      <w:r w:rsidRPr="001D44A8">
        <w:rPr>
          <w:rFonts w:ascii="Arial" w:hAnsi="Arial" w:cs="Arial"/>
        </w:rPr>
        <w:t>Be aware of, and comply with, policies and procedures relating to child protection; health and safety; confidentiality and data protection, reporting all concerns to the appropriate person</w:t>
      </w:r>
      <w:r>
        <w:rPr>
          <w:rFonts w:ascii="Arial" w:hAnsi="Arial" w:cs="Arial"/>
        </w:rPr>
        <w:t>.</w:t>
      </w:r>
    </w:p>
    <w:p w14:paraId="72F4969C" w14:textId="77777777" w:rsidR="001D44A8" w:rsidRPr="001D44A8" w:rsidRDefault="001D44A8" w:rsidP="001D44A8">
      <w:pPr>
        <w:pStyle w:val="NoSpacing"/>
        <w:rPr>
          <w:rFonts w:ascii="Arial" w:hAnsi="Arial" w:cs="Arial"/>
        </w:rPr>
      </w:pPr>
    </w:p>
    <w:p w14:paraId="266DDBA8" w14:textId="5D412F64" w:rsidR="001D44A8" w:rsidRDefault="001D44A8" w:rsidP="001D44A8">
      <w:pPr>
        <w:pStyle w:val="NormalWeb"/>
        <w:spacing w:before="0" w:beforeAutospacing="0" w:after="0" w:afterAutospacing="0"/>
        <w:jc w:val="both"/>
        <w:rPr>
          <w:rFonts w:ascii="Arial" w:hAnsi="Arial" w:cs="Arial"/>
          <w:b/>
          <w:bCs/>
          <w:color w:val="000000"/>
          <w:sz w:val="22"/>
          <w:szCs w:val="22"/>
        </w:rPr>
      </w:pPr>
      <w:r w:rsidRPr="001D44A8">
        <w:rPr>
          <w:rFonts w:ascii="Arial" w:hAnsi="Arial" w:cs="Arial"/>
          <w:b/>
          <w:bCs/>
          <w:color w:val="000000"/>
          <w:sz w:val="22"/>
          <w:szCs w:val="22"/>
        </w:rPr>
        <w:t>Other:</w:t>
      </w:r>
    </w:p>
    <w:p w14:paraId="28C3EE90" w14:textId="77777777" w:rsidR="00C67784" w:rsidRPr="001D44A8" w:rsidRDefault="00C67784" w:rsidP="001D44A8">
      <w:pPr>
        <w:pStyle w:val="NormalWeb"/>
        <w:spacing w:before="0" w:beforeAutospacing="0" w:after="0" w:afterAutospacing="0"/>
        <w:jc w:val="both"/>
        <w:rPr>
          <w:rFonts w:ascii="Arial" w:hAnsi="Arial" w:cs="Arial"/>
          <w:sz w:val="22"/>
          <w:szCs w:val="22"/>
        </w:rPr>
      </w:pPr>
    </w:p>
    <w:p w14:paraId="5F908070" w14:textId="77777777" w:rsidR="001D44A8" w:rsidRPr="001D44A8" w:rsidRDefault="001D44A8" w:rsidP="001D44A8">
      <w:pPr>
        <w:pStyle w:val="NormalWeb"/>
        <w:numPr>
          <w:ilvl w:val="0"/>
          <w:numId w:val="3"/>
        </w:numPr>
        <w:spacing w:before="0" w:beforeAutospacing="0" w:after="0" w:afterAutospacing="0"/>
        <w:ind w:left="360"/>
        <w:jc w:val="both"/>
        <w:textAlignment w:val="baseline"/>
        <w:rPr>
          <w:rFonts w:ascii="Arial" w:hAnsi="Arial" w:cs="Arial"/>
          <w:color w:val="000000"/>
          <w:sz w:val="22"/>
          <w:szCs w:val="22"/>
        </w:rPr>
      </w:pPr>
      <w:r w:rsidRPr="001D44A8">
        <w:rPr>
          <w:rFonts w:ascii="Arial" w:hAnsi="Arial" w:cs="Arial"/>
          <w:color w:val="000000"/>
          <w:sz w:val="22"/>
          <w:szCs w:val="22"/>
        </w:rPr>
        <w:t>Must have a full driving licence</w:t>
      </w:r>
    </w:p>
    <w:p w14:paraId="459C42AC" w14:textId="77777777" w:rsidR="001D44A8" w:rsidRPr="001D44A8" w:rsidRDefault="001D44A8" w:rsidP="001D44A8">
      <w:pPr>
        <w:pStyle w:val="NormalWeb"/>
        <w:numPr>
          <w:ilvl w:val="0"/>
          <w:numId w:val="3"/>
        </w:numPr>
        <w:spacing w:before="0" w:beforeAutospacing="0" w:after="0" w:afterAutospacing="0"/>
        <w:ind w:left="360"/>
        <w:textAlignment w:val="baseline"/>
        <w:rPr>
          <w:rFonts w:ascii="Arial" w:hAnsi="Arial" w:cs="Arial"/>
          <w:color w:val="000000"/>
          <w:sz w:val="22"/>
          <w:szCs w:val="22"/>
        </w:rPr>
      </w:pPr>
      <w:r w:rsidRPr="001D44A8">
        <w:rPr>
          <w:rFonts w:ascii="Arial" w:hAnsi="Arial" w:cs="Arial"/>
          <w:color w:val="000000"/>
          <w:sz w:val="22"/>
          <w:szCs w:val="22"/>
        </w:rPr>
        <w:t>There may be a requirement for some work during the school holidays.</w:t>
      </w:r>
    </w:p>
    <w:p w14:paraId="2F97988C" w14:textId="77777777" w:rsidR="001D44A8" w:rsidRDefault="001D44A8" w:rsidP="006A3742">
      <w:pPr>
        <w:spacing w:after="0" w:line="240" w:lineRule="auto"/>
        <w:jc w:val="both"/>
        <w:rPr>
          <w:rFonts w:ascii="Arial" w:hAnsi="Arial" w:cs="Arial"/>
          <w:b/>
          <w:sz w:val="20"/>
          <w:szCs w:val="20"/>
        </w:rPr>
      </w:pPr>
    </w:p>
    <w:p w14:paraId="4CAE26C3" w14:textId="77777777" w:rsidR="00C67784" w:rsidRDefault="00C67784" w:rsidP="006A3742">
      <w:pPr>
        <w:spacing w:after="0" w:line="240" w:lineRule="auto"/>
        <w:jc w:val="both"/>
        <w:rPr>
          <w:rFonts w:ascii="Arial" w:hAnsi="Arial" w:cs="Arial"/>
          <w:b/>
          <w:sz w:val="20"/>
          <w:szCs w:val="20"/>
        </w:rPr>
      </w:pPr>
    </w:p>
    <w:p w14:paraId="698571AD" w14:textId="7FA3DEFA" w:rsidR="006A3742" w:rsidRPr="001D44A8" w:rsidRDefault="006A3742" w:rsidP="006A3742">
      <w:pPr>
        <w:spacing w:after="0" w:line="240" w:lineRule="auto"/>
        <w:jc w:val="both"/>
        <w:rPr>
          <w:rFonts w:ascii="Arial" w:hAnsi="Arial" w:cs="Arial"/>
          <w:sz w:val="20"/>
          <w:szCs w:val="20"/>
        </w:rPr>
      </w:pPr>
      <w:r w:rsidRPr="001D44A8">
        <w:rPr>
          <w:rFonts w:ascii="Arial" w:hAnsi="Arial" w:cs="Arial"/>
          <w:b/>
          <w:sz w:val="20"/>
          <w:szCs w:val="20"/>
        </w:rPr>
        <w:t>REVIEW ARRANGEMENTS</w:t>
      </w:r>
    </w:p>
    <w:p w14:paraId="3F66F40E" w14:textId="1693263E" w:rsidR="006A3742" w:rsidRPr="001D44A8" w:rsidRDefault="006A3742" w:rsidP="006A3742">
      <w:pPr>
        <w:spacing w:after="0" w:line="240" w:lineRule="auto"/>
        <w:jc w:val="both"/>
        <w:rPr>
          <w:rFonts w:ascii="Arial" w:hAnsi="Arial" w:cs="Arial"/>
          <w:b/>
          <w:i/>
          <w:sz w:val="20"/>
          <w:szCs w:val="20"/>
        </w:rPr>
      </w:pPr>
      <w:r w:rsidRPr="001D44A8">
        <w:rPr>
          <w:rFonts w:ascii="Arial" w:hAnsi="Arial" w:cs="Arial"/>
          <w:b/>
          <w:i/>
          <w:sz w:val="20"/>
          <w:szCs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w:t>
      </w:r>
      <w:r w:rsidR="001D44A8">
        <w:rPr>
          <w:rFonts w:ascii="Arial" w:hAnsi="Arial" w:cs="Arial"/>
          <w:b/>
          <w:i/>
          <w:sz w:val="20"/>
          <w:szCs w:val="20"/>
        </w:rPr>
        <w:t>,</w:t>
      </w:r>
      <w:r w:rsidRPr="001D44A8">
        <w:rPr>
          <w:rFonts w:ascii="Arial" w:hAnsi="Arial" w:cs="Arial"/>
          <w:b/>
          <w:i/>
          <w:sz w:val="20"/>
          <w:szCs w:val="20"/>
        </w:rPr>
        <w:t xml:space="preserve"> Sharples School will expect to revise the Job Description from time to time and will consult with the post holder at the appropriate time.</w:t>
      </w:r>
    </w:p>
    <w:p w14:paraId="6BADA0BD" w14:textId="77777777" w:rsidR="006A3742" w:rsidRDefault="006A3742" w:rsidP="006A3742">
      <w:pPr>
        <w:spacing w:after="0" w:line="240" w:lineRule="auto"/>
        <w:jc w:val="both"/>
      </w:pPr>
    </w:p>
    <w:p w14:paraId="7EFC62D3" w14:textId="16D55E64" w:rsidR="006A3742" w:rsidRPr="001D44A8" w:rsidRDefault="006A3742" w:rsidP="006A3742">
      <w:pPr>
        <w:spacing w:after="0" w:line="240" w:lineRule="auto"/>
        <w:jc w:val="both"/>
        <w:rPr>
          <w:rFonts w:ascii="Arial" w:hAnsi="Arial" w:cs="Arial"/>
          <w:b/>
        </w:rPr>
      </w:pPr>
      <w:bookmarkStart w:id="0" w:name="_Hlk157435203"/>
      <w:r w:rsidRPr="001D44A8">
        <w:rPr>
          <w:rFonts w:ascii="Arial" w:hAnsi="Arial" w:cs="Arial"/>
          <w:b/>
        </w:rPr>
        <w:t>Prepared/revised by:</w:t>
      </w:r>
      <w:r w:rsidRPr="001D44A8">
        <w:rPr>
          <w:rFonts w:ascii="Arial" w:hAnsi="Arial" w:cs="Arial"/>
          <w:b/>
        </w:rPr>
        <w:tab/>
        <w:t xml:space="preserve"> </w:t>
      </w:r>
      <w:r w:rsidR="00205767" w:rsidRPr="001D44A8">
        <w:rPr>
          <w:rFonts w:ascii="Arial" w:hAnsi="Arial" w:cs="Arial"/>
          <w:b/>
        </w:rPr>
        <w:t xml:space="preserve">Ms. </w:t>
      </w:r>
      <w:r w:rsidR="00B54B82">
        <w:rPr>
          <w:rFonts w:ascii="Arial" w:hAnsi="Arial" w:cs="Arial"/>
          <w:b/>
        </w:rPr>
        <w:t>C. Molyneux</w:t>
      </w:r>
      <w:r w:rsidR="00205767" w:rsidRPr="001D44A8">
        <w:rPr>
          <w:rFonts w:ascii="Arial" w:hAnsi="Arial" w:cs="Arial"/>
          <w:b/>
        </w:rPr>
        <w:t xml:space="preserve">, Headteacher, </w:t>
      </w:r>
      <w:r w:rsidR="00E66A6D">
        <w:rPr>
          <w:rFonts w:ascii="Arial" w:hAnsi="Arial" w:cs="Arial"/>
          <w:b/>
        </w:rPr>
        <w:t xml:space="preserve">June </w:t>
      </w:r>
      <w:r w:rsidR="00B54B82">
        <w:rPr>
          <w:rFonts w:ascii="Arial" w:hAnsi="Arial" w:cs="Arial"/>
          <w:b/>
        </w:rPr>
        <w:t>2025</w:t>
      </w:r>
    </w:p>
    <w:p w14:paraId="336835B5" w14:textId="77777777" w:rsidR="006A3742" w:rsidRPr="001D44A8" w:rsidRDefault="006A3742" w:rsidP="006A3742">
      <w:pPr>
        <w:spacing w:after="0" w:line="240" w:lineRule="auto"/>
        <w:jc w:val="both"/>
        <w:rPr>
          <w:rFonts w:ascii="Arial" w:hAnsi="Arial" w:cs="Arial"/>
          <w:b/>
        </w:rPr>
      </w:pPr>
    </w:p>
    <w:p w14:paraId="3FE140BD" w14:textId="4E84F1E8" w:rsidR="006A3742" w:rsidRPr="001D44A8" w:rsidRDefault="006A3742" w:rsidP="006A3742">
      <w:pPr>
        <w:spacing w:after="0" w:line="240" w:lineRule="auto"/>
        <w:jc w:val="both"/>
        <w:rPr>
          <w:rFonts w:ascii="Arial" w:hAnsi="Arial" w:cs="Arial"/>
        </w:rPr>
      </w:pPr>
      <w:r w:rsidRPr="001D44A8">
        <w:rPr>
          <w:rFonts w:ascii="Arial" w:hAnsi="Arial" w:cs="Arial"/>
          <w:b/>
          <w:i/>
        </w:rPr>
        <w:t>Agreed by Postholder</w:t>
      </w:r>
      <w:r w:rsidRPr="001D44A8">
        <w:rPr>
          <w:rFonts w:ascii="Arial" w:hAnsi="Arial" w:cs="Arial"/>
          <w:i/>
        </w:rPr>
        <w:t xml:space="preserve">: </w:t>
      </w:r>
      <w:r w:rsidRPr="001D44A8">
        <w:rPr>
          <w:rFonts w:ascii="Arial" w:hAnsi="Arial" w:cs="Arial"/>
          <w:i/>
        </w:rPr>
        <w:tab/>
      </w:r>
      <w:r w:rsidRPr="001D44A8">
        <w:rPr>
          <w:rFonts w:ascii="Arial" w:hAnsi="Arial" w:cs="Arial"/>
          <w:b/>
          <w:i/>
        </w:rPr>
        <w:t>Signature:</w:t>
      </w:r>
      <w:r w:rsidRPr="001D44A8">
        <w:rPr>
          <w:rFonts w:ascii="Arial" w:hAnsi="Arial" w:cs="Arial"/>
          <w:i/>
        </w:rPr>
        <w:t xml:space="preserve"> </w:t>
      </w:r>
      <w:r w:rsidR="00C67784">
        <w:rPr>
          <w:rFonts w:ascii="Arial" w:hAnsi="Arial" w:cs="Arial"/>
          <w:i/>
        </w:rPr>
        <w:t>_____</w:t>
      </w:r>
      <w:r w:rsidRPr="001D44A8">
        <w:rPr>
          <w:rFonts w:ascii="Arial" w:hAnsi="Arial" w:cs="Arial"/>
          <w:i/>
        </w:rPr>
        <w:t>____________________</w:t>
      </w:r>
      <w:r w:rsidR="00C67784">
        <w:rPr>
          <w:rFonts w:ascii="Arial" w:hAnsi="Arial" w:cs="Arial"/>
          <w:i/>
        </w:rPr>
        <w:t>_____</w:t>
      </w:r>
      <w:r w:rsidRPr="001D44A8">
        <w:rPr>
          <w:rFonts w:ascii="Arial" w:hAnsi="Arial" w:cs="Arial"/>
          <w:i/>
        </w:rPr>
        <w:tab/>
      </w:r>
      <w:r w:rsidRPr="001D44A8">
        <w:rPr>
          <w:rFonts w:ascii="Arial" w:hAnsi="Arial" w:cs="Arial"/>
          <w:b/>
          <w:i/>
        </w:rPr>
        <w:t>Date</w:t>
      </w:r>
      <w:r w:rsidRPr="001D44A8">
        <w:rPr>
          <w:rFonts w:ascii="Arial" w:hAnsi="Arial" w:cs="Arial"/>
        </w:rPr>
        <w:t xml:space="preserve">: </w:t>
      </w:r>
      <w:r w:rsidR="00C67784">
        <w:rPr>
          <w:rFonts w:ascii="Arial" w:hAnsi="Arial" w:cs="Arial"/>
        </w:rPr>
        <w:t>___</w:t>
      </w:r>
      <w:r w:rsidRPr="001D44A8">
        <w:rPr>
          <w:rFonts w:ascii="Arial" w:hAnsi="Arial" w:cs="Arial"/>
        </w:rPr>
        <w:t>________</w:t>
      </w:r>
    </w:p>
    <w:p w14:paraId="3F7D6049" w14:textId="77777777" w:rsidR="00C72354" w:rsidRPr="001D44A8" w:rsidRDefault="00C72354" w:rsidP="006A3742">
      <w:pPr>
        <w:pStyle w:val="NoSpacing"/>
        <w:rPr>
          <w:rFonts w:ascii="Arial" w:hAnsi="Arial" w:cs="Arial"/>
        </w:rPr>
      </w:pPr>
    </w:p>
    <w:bookmarkEnd w:id="0"/>
    <w:p w14:paraId="47E3B140" w14:textId="77777777" w:rsidR="006A3742" w:rsidRDefault="006A3742" w:rsidP="006A3742">
      <w:pPr>
        <w:pStyle w:val="Title"/>
        <w:rPr>
          <w:rFonts w:ascii="Arial" w:hAnsi="Arial" w:cs="Arial"/>
          <w:sz w:val="22"/>
          <w:szCs w:val="22"/>
        </w:rPr>
      </w:pPr>
    </w:p>
    <w:p w14:paraId="57602BC6" w14:textId="77777777" w:rsidR="00C67784" w:rsidRDefault="00C67784" w:rsidP="006A3742">
      <w:pPr>
        <w:spacing w:after="0" w:line="240" w:lineRule="auto"/>
        <w:jc w:val="center"/>
        <w:rPr>
          <w:rFonts w:ascii="Arial" w:hAnsi="Arial" w:cs="Arial"/>
          <w:b/>
          <w:bCs/>
          <w:sz w:val="24"/>
          <w:szCs w:val="24"/>
        </w:rPr>
      </w:pPr>
    </w:p>
    <w:p w14:paraId="788FEBC1" w14:textId="77777777" w:rsidR="00C67784" w:rsidRDefault="00C67784" w:rsidP="006A3742">
      <w:pPr>
        <w:spacing w:after="0" w:line="240" w:lineRule="auto"/>
        <w:jc w:val="center"/>
        <w:rPr>
          <w:rFonts w:ascii="Arial" w:hAnsi="Arial" w:cs="Arial"/>
          <w:b/>
          <w:bCs/>
          <w:sz w:val="24"/>
          <w:szCs w:val="24"/>
        </w:rPr>
      </w:pPr>
    </w:p>
    <w:p w14:paraId="6D819AB6" w14:textId="77777777" w:rsidR="00C67784" w:rsidRDefault="00C67784" w:rsidP="006A3742">
      <w:pPr>
        <w:spacing w:after="0" w:line="240" w:lineRule="auto"/>
        <w:jc w:val="center"/>
        <w:rPr>
          <w:rFonts w:ascii="Arial" w:hAnsi="Arial" w:cs="Arial"/>
          <w:b/>
          <w:bCs/>
          <w:sz w:val="24"/>
          <w:szCs w:val="24"/>
        </w:rPr>
      </w:pPr>
    </w:p>
    <w:p w14:paraId="7DDE09A5" w14:textId="77777777" w:rsidR="00C67784" w:rsidRDefault="00C67784" w:rsidP="006A3742">
      <w:pPr>
        <w:spacing w:after="0" w:line="240" w:lineRule="auto"/>
        <w:jc w:val="center"/>
        <w:rPr>
          <w:rFonts w:ascii="Arial" w:hAnsi="Arial" w:cs="Arial"/>
          <w:b/>
          <w:bCs/>
          <w:sz w:val="24"/>
          <w:szCs w:val="24"/>
        </w:rPr>
      </w:pPr>
    </w:p>
    <w:p w14:paraId="085A2065" w14:textId="77777777" w:rsidR="00C67784" w:rsidRDefault="00C67784" w:rsidP="006A3742">
      <w:pPr>
        <w:spacing w:after="0" w:line="240" w:lineRule="auto"/>
        <w:jc w:val="center"/>
        <w:rPr>
          <w:rFonts w:ascii="Arial" w:hAnsi="Arial" w:cs="Arial"/>
          <w:b/>
          <w:bCs/>
          <w:sz w:val="24"/>
          <w:szCs w:val="24"/>
        </w:rPr>
      </w:pPr>
    </w:p>
    <w:p w14:paraId="10FAA2E8" w14:textId="77777777" w:rsidR="00C67784" w:rsidRDefault="00C67784" w:rsidP="006A3742">
      <w:pPr>
        <w:spacing w:after="0" w:line="240" w:lineRule="auto"/>
        <w:jc w:val="center"/>
        <w:rPr>
          <w:rFonts w:ascii="Arial" w:hAnsi="Arial" w:cs="Arial"/>
          <w:b/>
          <w:bCs/>
          <w:sz w:val="24"/>
          <w:szCs w:val="24"/>
        </w:rPr>
      </w:pPr>
    </w:p>
    <w:p w14:paraId="41FCC217" w14:textId="77777777" w:rsidR="00C67784" w:rsidRDefault="00C67784" w:rsidP="006A3742">
      <w:pPr>
        <w:spacing w:after="0" w:line="240" w:lineRule="auto"/>
        <w:jc w:val="center"/>
        <w:rPr>
          <w:rFonts w:ascii="Arial" w:hAnsi="Arial" w:cs="Arial"/>
          <w:b/>
          <w:bCs/>
          <w:sz w:val="24"/>
          <w:szCs w:val="24"/>
        </w:rPr>
      </w:pPr>
    </w:p>
    <w:p w14:paraId="045239B4" w14:textId="77777777" w:rsidR="00C67784" w:rsidRDefault="00C67784" w:rsidP="006A3742">
      <w:pPr>
        <w:spacing w:after="0" w:line="240" w:lineRule="auto"/>
        <w:jc w:val="center"/>
        <w:rPr>
          <w:rFonts w:ascii="Arial" w:hAnsi="Arial" w:cs="Arial"/>
          <w:b/>
          <w:bCs/>
          <w:sz w:val="24"/>
          <w:szCs w:val="24"/>
        </w:rPr>
      </w:pPr>
    </w:p>
    <w:p w14:paraId="792E3110" w14:textId="77777777" w:rsidR="00C67784" w:rsidRDefault="00C67784" w:rsidP="006A3742">
      <w:pPr>
        <w:spacing w:after="0" w:line="240" w:lineRule="auto"/>
        <w:jc w:val="center"/>
        <w:rPr>
          <w:rFonts w:ascii="Arial" w:hAnsi="Arial" w:cs="Arial"/>
          <w:b/>
          <w:bCs/>
          <w:sz w:val="24"/>
          <w:szCs w:val="24"/>
        </w:rPr>
      </w:pPr>
    </w:p>
    <w:p w14:paraId="057A8661" w14:textId="77777777" w:rsidR="00C67784" w:rsidRDefault="00C67784" w:rsidP="006A3742">
      <w:pPr>
        <w:spacing w:after="0" w:line="240" w:lineRule="auto"/>
        <w:jc w:val="center"/>
        <w:rPr>
          <w:rFonts w:ascii="Arial" w:hAnsi="Arial" w:cs="Arial"/>
          <w:b/>
          <w:bCs/>
          <w:sz w:val="24"/>
          <w:szCs w:val="24"/>
        </w:rPr>
      </w:pPr>
    </w:p>
    <w:p w14:paraId="3AAEC4CF" w14:textId="77777777" w:rsidR="00C67784" w:rsidRDefault="00C67784" w:rsidP="006A3742">
      <w:pPr>
        <w:spacing w:after="0" w:line="240" w:lineRule="auto"/>
        <w:jc w:val="center"/>
        <w:rPr>
          <w:rFonts w:ascii="Arial" w:hAnsi="Arial" w:cs="Arial"/>
          <w:b/>
          <w:bCs/>
          <w:sz w:val="24"/>
          <w:szCs w:val="24"/>
        </w:rPr>
      </w:pPr>
    </w:p>
    <w:p w14:paraId="522F81E0" w14:textId="77777777" w:rsidR="00C67784" w:rsidRDefault="00C67784" w:rsidP="006A3742">
      <w:pPr>
        <w:spacing w:after="0" w:line="240" w:lineRule="auto"/>
        <w:jc w:val="center"/>
        <w:rPr>
          <w:rFonts w:ascii="Arial" w:hAnsi="Arial" w:cs="Arial"/>
          <w:b/>
          <w:bCs/>
          <w:sz w:val="24"/>
          <w:szCs w:val="24"/>
        </w:rPr>
      </w:pPr>
    </w:p>
    <w:p w14:paraId="37013BCB" w14:textId="77777777" w:rsidR="00C67784" w:rsidRDefault="00C67784" w:rsidP="006A3742">
      <w:pPr>
        <w:spacing w:after="0" w:line="240" w:lineRule="auto"/>
        <w:jc w:val="center"/>
        <w:rPr>
          <w:rFonts w:ascii="Arial" w:hAnsi="Arial" w:cs="Arial"/>
          <w:b/>
          <w:bCs/>
          <w:sz w:val="24"/>
          <w:szCs w:val="24"/>
        </w:rPr>
      </w:pPr>
    </w:p>
    <w:p w14:paraId="00529631" w14:textId="77777777" w:rsidR="00C67784" w:rsidRDefault="00C67784" w:rsidP="006A3742">
      <w:pPr>
        <w:spacing w:after="0" w:line="240" w:lineRule="auto"/>
        <w:jc w:val="center"/>
        <w:rPr>
          <w:rFonts w:ascii="Arial" w:hAnsi="Arial" w:cs="Arial"/>
          <w:b/>
          <w:bCs/>
          <w:sz w:val="24"/>
          <w:szCs w:val="24"/>
        </w:rPr>
      </w:pPr>
    </w:p>
    <w:p w14:paraId="0C1ED6EC" w14:textId="77777777" w:rsidR="00C67784" w:rsidRDefault="00C67784" w:rsidP="006A3742">
      <w:pPr>
        <w:spacing w:after="0" w:line="240" w:lineRule="auto"/>
        <w:jc w:val="center"/>
        <w:rPr>
          <w:rFonts w:ascii="Arial" w:hAnsi="Arial" w:cs="Arial"/>
          <w:b/>
          <w:bCs/>
          <w:sz w:val="24"/>
          <w:szCs w:val="24"/>
        </w:rPr>
      </w:pPr>
    </w:p>
    <w:p w14:paraId="103F5C8D" w14:textId="77777777" w:rsidR="00C67784" w:rsidRDefault="00C67784" w:rsidP="006A3742">
      <w:pPr>
        <w:spacing w:after="0" w:line="240" w:lineRule="auto"/>
        <w:jc w:val="center"/>
        <w:rPr>
          <w:rFonts w:ascii="Arial" w:hAnsi="Arial" w:cs="Arial"/>
          <w:b/>
          <w:bCs/>
          <w:sz w:val="24"/>
          <w:szCs w:val="24"/>
        </w:rPr>
      </w:pPr>
    </w:p>
    <w:p w14:paraId="29BFD740" w14:textId="77777777" w:rsidR="00C67784" w:rsidRDefault="00C67784" w:rsidP="006A3742">
      <w:pPr>
        <w:spacing w:after="0" w:line="240" w:lineRule="auto"/>
        <w:jc w:val="center"/>
        <w:rPr>
          <w:rFonts w:ascii="Arial" w:hAnsi="Arial" w:cs="Arial"/>
          <w:b/>
          <w:bCs/>
          <w:sz w:val="24"/>
          <w:szCs w:val="24"/>
        </w:rPr>
      </w:pPr>
    </w:p>
    <w:p w14:paraId="1849EC30" w14:textId="77777777" w:rsidR="00C67784" w:rsidRDefault="00C67784" w:rsidP="006A3742">
      <w:pPr>
        <w:spacing w:after="0" w:line="240" w:lineRule="auto"/>
        <w:jc w:val="center"/>
        <w:rPr>
          <w:rFonts w:ascii="Arial" w:hAnsi="Arial" w:cs="Arial"/>
          <w:b/>
          <w:bCs/>
          <w:sz w:val="24"/>
          <w:szCs w:val="24"/>
        </w:rPr>
      </w:pPr>
    </w:p>
    <w:p w14:paraId="1F067CFE" w14:textId="77777777" w:rsidR="00C67784" w:rsidRDefault="00C67784" w:rsidP="006A3742">
      <w:pPr>
        <w:spacing w:after="0" w:line="240" w:lineRule="auto"/>
        <w:jc w:val="center"/>
        <w:rPr>
          <w:rFonts w:ascii="Arial" w:hAnsi="Arial" w:cs="Arial"/>
          <w:b/>
          <w:bCs/>
          <w:sz w:val="24"/>
          <w:szCs w:val="24"/>
        </w:rPr>
      </w:pPr>
    </w:p>
    <w:p w14:paraId="30B0F918" w14:textId="77777777" w:rsidR="00C67784" w:rsidRDefault="00C67784" w:rsidP="006A3742">
      <w:pPr>
        <w:spacing w:after="0" w:line="240" w:lineRule="auto"/>
        <w:jc w:val="center"/>
        <w:rPr>
          <w:rFonts w:ascii="Arial" w:hAnsi="Arial" w:cs="Arial"/>
          <w:b/>
          <w:bCs/>
          <w:sz w:val="24"/>
          <w:szCs w:val="24"/>
        </w:rPr>
      </w:pPr>
    </w:p>
    <w:p w14:paraId="087A4586" w14:textId="77777777" w:rsidR="00C67784" w:rsidRDefault="00C67784" w:rsidP="006A3742">
      <w:pPr>
        <w:spacing w:after="0" w:line="240" w:lineRule="auto"/>
        <w:jc w:val="center"/>
        <w:rPr>
          <w:rFonts w:ascii="Arial" w:hAnsi="Arial" w:cs="Arial"/>
          <w:b/>
          <w:bCs/>
          <w:sz w:val="24"/>
          <w:szCs w:val="24"/>
        </w:rPr>
      </w:pPr>
    </w:p>
    <w:p w14:paraId="3D854F38" w14:textId="77777777" w:rsidR="00C67784" w:rsidRDefault="00C67784" w:rsidP="006A3742">
      <w:pPr>
        <w:spacing w:after="0" w:line="240" w:lineRule="auto"/>
        <w:jc w:val="center"/>
        <w:rPr>
          <w:rFonts w:ascii="Arial" w:hAnsi="Arial" w:cs="Arial"/>
          <w:b/>
          <w:bCs/>
          <w:sz w:val="24"/>
          <w:szCs w:val="24"/>
        </w:rPr>
      </w:pPr>
    </w:p>
    <w:p w14:paraId="416AFBDA" w14:textId="77777777" w:rsidR="00C67784" w:rsidRDefault="00C67784" w:rsidP="006A3742">
      <w:pPr>
        <w:spacing w:after="0" w:line="240" w:lineRule="auto"/>
        <w:jc w:val="center"/>
        <w:rPr>
          <w:rFonts w:ascii="Arial" w:hAnsi="Arial" w:cs="Arial"/>
          <w:b/>
          <w:bCs/>
          <w:sz w:val="24"/>
          <w:szCs w:val="24"/>
        </w:rPr>
      </w:pPr>
    </w:p>
    <w:p w14:paraId="59CBCD21" w14:textId="77777777" w:rsidR="00C67784" w:rsidRDefault="00C67784" w:rsidP="006A3742">
      <w:pPr>
        <w:spacing w:after="0" w:line="240" w:lineRule="auto"/>
        <w:jc w:val="center"/>
        <w:rPr>
          <w:rFonts w:ascii="Arial" w:hAnsi="Arial" w:cs="Arial"/>
          <w:b/>
          <w:bCs/>
          <w:sz w:val="24"/>
          <w:szCs w:val="24"/>
        </w:rPr>
      </w:pPr>
    </w:p>
    <w:p w14:paraId="01EB2A9E" w14:textId="77777777" w:rsidR="00C67784" w:rsidRDefault="00C67784" w:rsidP="006A3742">
      <w:pPr>
        <w:spacing w:after="0" w:line="240" w:lineRule="auto"/>
        <w:jc w:val="center"/>
        <w:rPr>
          <w:rFonts w:ascii="Arial" w:hAnsi="Arial" w:cs="Arial"/>
          <w:b/>
          <w:bCs/>
          <w:sz w:val="24"/>
          <w:szCs w:val="24"/>
        </w:rPr>
      </w:pPr>
    </w:p>
    <w:p w14:paraId="5550A5C5" w14:textId="77777777" w:rsidR="00C67784" w:rsidRDefault="00C67784" w:rsidP="006A3742">
      <w:pPr>
        <w:spacing w:after="0" w:line="240" w:lineRule="auto"/>
        <w:jc w:val="center"/>
        <w:rPr>
          <w:rFonts w:ascii="Arial" w:hAnsi="Arial" w:cs="Arial"/>
          <w:b/>
          <w:bCs/>
          <w:sz w:val="24"/>
          <w:szCs w:val="24"/>
        </w:rPr>
      </w:pPr>
    </w:p>
    <w:p w14:paraId="663046C5" w14:textId="77777777" w:rsidR="00C67784" w:rsidRDefault="00C67784" w:rsidP="006A3742">
      <w:pPr>
        <w:spacing w:after="0" w:line="240" w:lineRule="auto"/>
        <w:jc w:val="center"/>
        <w:rPr>
          <w:rFonts w:ascii="Arial" w:hAnsi="Arial" w:cs="Arial"/>
          <w:b/>
          <w:bCs/>
          <w:sz w:val="24"/>
          <w:szCs w:val="24"/>
        </w:rPr>
      </w:pPr>
    </w:p>
    <w:p w14:paraId="5DF077C9" w14:textId="77777777" w:rsidR="00C67784" w:rsidRDefault="00C67784" w:rsidP="006A3742">
      <w:pPr>
        <w:spacing w:after="0" w:line="240" w:lineRule="auto"/>
        <w:jc w:val="center"/>
        <w:rPr>
          <w:rFonts w:ascii="Arial" w:hAnsi="Arial" w:cs="Arial"/>
          <w:b/>
          <w:bCs/>
          <w:sz w:val="24"/>
          <w:szCs w:val="24"/>
        </w:rPr>
      </w:pPr>
    </w:p>
    <w:p w14:paraId="71CE7C37" w14:textId="77777777" w:rsidR="00C67784" w:rsidRDefault="00C67784" w:rsidP="006A3742">
      <w:pPr>
        <w:spacing w:after="0" w:line="240" w:lineRule="auto"/>
        <w:jc w:val="center"/>
        <w:rPr>
          <w:rFonts w:ascii="Arial" w:hAnsi="Arial" w:cs="Arial"/>
          <w:b/>
          <w:bCs/>
          <w:sz w:val="24"/>
          <w:szCs w:val="24"/>
        </w:rPr>
      </w:pPr>
    </w:p>
    <w:p w14:paraId="66B3E0F6" w14:textId="0B5A73D8" w:rsidR="00C67784" w:rsidRDefault="00C67784" w:rsidP="006A3742">
      <w:pPr>
        <w:spacing w:after="0" w:line="240" w:lineRule="auto"/>
        <w:jc w:val="center"/>
        <w:rPr>
          <w:rFonts w:ascii="Arial" w:hAnsi="Arial" w:cs="Arial"/>
          <w:b/>
          <w:bCs/>
          <w:sz w:val="24"/>
          <w:szCs w:val="24"/>
        </w:rPr>
      </w:pPr>
      <w:r w:rsidRPr="00037BA1">
        <w:rPr>
          <w:rFonts w:ascii="Arial" w:hAnsi="Arial" w:cs="Arial"/>
          <w:noProof/>
          <w:sz w:val="24"/>
          <w:szCs w:val="24"/>
          <w:lang w:eastAsia="en-GB"/>
        </w:rPr>
        <w:drawing>
          <wp:inline distT="0" distB="0" distL="0" distR="0" wp14:anchorId="281ACC5C" wp14:editId="271EA351">
            <wp:extent cx="1904397" cy="514350"/>
            <wp:effectExtent l="0" t="0" r="635" b="0"/>
            <wp:docPr id="2" name="Picture 2" descr="G:\PR\sharples-rgb\sharples-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sharples-rgb\sharples-logo-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9197" cy="515646"/>
                    </a:xfrm>
                    <a:prstGeom prst="rect">
                      <a:avLst/>
                    </a:prstGeom>
                    <a:noFill/>
                    <a:ln>
                      <a:noFill/>
                    </a:ln>
                  </pic:spPr>
                </pic:pic>
              </a:graphicData>
            </a:graphic>
          </wp:inline>
        </w:drawing>
      </w:r>
    </w:p>
    <w:p w14:paraId="5CE118C4" w14:textId="77777777" w:rsidR="00C67784" w:rsidRDefault="00C67784" w:rsidP="006A3742">
      <w:pPr>
        <w:spacing w:after="0" w:line="240" w:lineRule="auto"/>
        <w:jc w:val="center"/>
        <w:rPr>
          <w:rFonts w:ascii="Arial" w:hAnsi="Arial" w:cs="Arial"/>
          <w:b/>
          <w:bCs/>
          <w:sz w:val="24"/>
          <w:szCs w:val="24"/>
        </w:rPr>
      </w:pPr>
    </w:p>
    <w:p w14:paraId="38BA7971" w14:textId="2B39A0F8" w:rsidR="006A3742" w:rsidRDefault="003134B8" w:rsidP="006A3742">
      <w:pPr>
        <w:spacing w:after="0" w:line="240" w:lineRule="auto"/>
        <w:jc w:val="center"/>
        <w:rPr>
          <w:rFonts w:ascii="Arial" w:hAnsi="Arial" w:cs="Arial"/>
          <w:b/>
          <w:bCs/>
          <w:sz w:val="24"/>
          <w:szCs w:val="24"/>
        </w:rPr>
      </w:pPr>
      <w:r>
        <w:rPr>
          <w:rFonts w:ascii="Arial" w:hAnsi="Arial" w:cs="Arial"/>
          <w:b/>
          <w:bCs/>
          <w:sz w:val="24"/>
          <w:szCs w:val="24"/>
        </w:rPr>
        <w:t>PERSON SPECIFICATION</w:t>
      </w:r>
    </w:p>
    <w:p w14:paraId="605D3E93" w14:textId="77777777" w:rsidR="00C67784" w:rsidRDefault="00C67784" w:rsidP="006A3742">
      <w:pPr>
        <w:spacing w:after="0" w:line="240" w:lineRule="auto"/>
        <w:jc w:val="center"/>
        <w:rPr>
          <w:rFonts w:ascii="Arial" w:hAnsi="Arial" w:cs="Arial"/>
          <w:b/>
          <w:bCs/>
          <w:sz w:val="24"/>
          <w:szCs w:val="24"/>
        </w:rPr>
      </w:pPr>
    </w:p>
    <w:p w14:paraId="67B8FE95" w14:textId="72D806BF" w:rsidR="00C67784" w:rsidRPr="00C67784" w:rsidRDefault="00C67784" w:rsidP="006A3742">
      <w:pPr>
        <w:spacing w:after="0" w:line="240" w:lineRule="auto"/>
        <w:jc w:val="center"/>
        <w:rPr>
          <w:rFonts w:ascii="Arial" w:hAnsi="Arial" w:cs="Arial"/>
          <w:b/>
          <w:bCs/>
          <w:sz w:val="24"/>
          <w:szCs w:val="24"/>
        </w:rPr>
      </w:pPr>
      <w:r>
        <w:rPr>
          <w:rFonts w:ascii="Arial" w:hAnsi="Arial" w:cs="Arial"/>
          <w:b/>
          <w:bCs/>
        </w:rPr>
        <w:t xml:space="preserve">Post: </w:t>
      </w:r>
      <w:r w:rsidRPr="00C67784">
        <w:rPr>
          <w:rFonts w:ascii="Arial" w:hAnsi="Arial" w:cs="Arial"/>
          <w:b/>
          <w:bCs/>
        </w:rPr>
        <w:t>Family Liaison Officer/Deputy Safeguarding Lead (including Pupil Inductions)</w:t>
      </w:r>
    </w:p>
    <w:p w14:paraId="104595BC" w14:textId="588E105B" w:rsidR="003134B8" w:rsidRDefault="003134B8" w:rsidP="006A3742">
      <w:pPr>
        <w:spacing w:after="0" w:line="24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1857"/>
        <w:gridCol w:w="3950"/>
        <w:gridCol w:w="3125"/>
        <w:gridCol w:w="1716"/>
      </w:tblGrid>
      <w:tr w:rsidR="003134B8" w:rsidRPr="004F2CF6" w14:paraId="76C0DA66" w14:textId="77777777" w:rsidTr="00C67784">
        <w:tc>
          <w:tcPr>
            <w:tcW w:w="1857" w:type="dxa"/>
            <w:shd w:val="clear" w:color="auto" w:fill="BFBFBF" w:themeFill="background1" w:themeFillShade="BF"/>
          </w:tcPr>
          <w:p w14:paraId="7AA1621E" w14:textId="20978523" w:rsidR="003134B8" w:rsidRPr="004F2CF6" w:rsidRDefault="003134B8" w:rsidP="003134B8">
            <w:pPr>
              <w:rPr>
                <w:rFonts w:ascii="Arial" w:hAnsi="Arial" w:cs="Arial"/>
                <w:b/>
                <w:bCs/>
              </w:rPr>
            </w:pPr>
            <w:bookmarkStart w:id="1" w:name="_Hlk157433843"/>
            <w:r w:rsidRPr="004F2CF6">
              <w:rPr>
                <w:rFonts w:ascii="Arial" w:hAnsi="Arial" w:cs="Arial"/>
                <w:b/>
                <w:bCs/>
              </w:rPr>
              <w:t>Key Criteria</w:t>
            </w:r>
          </w:p>
        </w:tc>
        <w:tc>
          <w:tcPr>
            <w:tcW w:w="3950" w:type="dxa"/>
            <w:shd w:val="clear" w:color="auto" w:fill="BFBFBF" w:themeFill="background1" w:themeFillShade="BF"/>
          </w:tcPr>
          <w:p w14:paraId="1C3E0672" w14:textId="2AB93B61" w:rsidR="003134B8" w:rsidRPr="004F2CF6" w:rsidRDefault="003134B8" w:rsidP="003134B8">
            <w:pPr>
              <w:rPr>
                <w:rFonts w:ascii="Arial" w:hAnsi="Arial" w:cs="Arial"/>
                <w:b/>
                <w:bCs/>
              </w:rPr>
            </w:pPr>
            <w:r w:rsidRPr="004F2CF6">
              <w:rPr>
                <w:rFonts w:ascii="Arial" w:hAnsi="Arial" w:cs="Arial"/>
                <w:b/>
                <w:bCs/>
              </w:rPr>
              <w:t>Essential</w:t>
            </w:r>
          </w:p>
        </w:tc>
        <w:tc>
          <w:tcPr>
            <w:tcW w:w="3125" w:type="dxa"/>
            <w:shd w:val="clear" w:color="auto" w:fill="BFBFBF" w:themeFill="background1" w:themeFillShade="BF"/>
          </w:tcPr>
          <w:p w14:paraId="128A0C79" w14:textId="5EE00E4D" w:rsidR="003134B8" w:rsidRPr="004F2CF6" w:rsidRDefault="003134B8" w:rsidP="003134B8">
            <w:pPr>
              <w:rPr>
                <w:rFonts w:ascii="Arial" w:hAnsi="Arial" w:cs="Arial"/>
                <w:b/>
                <w:bCs/>
              </w:rPr>
            </w:pPr>
            <w:r w:rsidRPr="004F2CF6">
              <w:rPr>
                <w:rFonts w:ascii="Arial" w:hAnsi="Arial" w:cs="Arial"/>
                <w:b/>
                <w:bCs/>
              </w:rPr>
              <w:t>Desirable</w:t>
            </w:r>
          </w:p>
        </w:tc>
        <w:tc>
          <w:tcPr>
            <w:tcW w:w="1716" w:type="dxa"/>
            <w:shd w:val="clear" w:color="auto" w:fill="BFBFBF" w:themeFill="background1" w:themeFillShade="BF"/>
          </w:tcPr>
          <w:p w14:paraId="550D3541" w14:textId="3F608B71" w:rsidR="003134B8" w:rsidRPr="004F2CF6" w:rsidRDefault="003134B8" w:rsidP="003134B8">
            <w:pPr>
              <w:rPr>
                <w:rFonts w:ascii="Arial" w:hAnsi="Arial" w:cs="Arial"/>
                <w:b/>
                <w:bCs/>
              </w:rPr>
            </w:pPr>
            <w:r w:rsidRPr="004F2CF6">
              <w:rPr>
                <w:rFonts w:ascii="Arial" w:hAnsi="Arial" w:cs="Arial"/>
                <w:b/>
                <w:bCs/>
              </w:rPr>
              <w:t>Method of Assessment</w:t>
            </w:r>
          </w:p>
        </w:tc>
      </w:tr>
      <w:bookmarkEnd w:id="1"/>
      <w:tr w:rsidR="00C67784" w:rsidRPr="004F2CF6" w14:paraId="5FF5D341" w14:textId="77777777" w:rsidTr="00C67784">
        <w:trPr>
          <w:trHeight w:val="3742"/>
        </w:trPr>
        <w:tc>
          <w:tcPr>
            <w:tcW w:w="1857" w:type="dxa"/>
          </w:tcPr>
          <w:p w14:paraId="410A2023" w14:textId="77777777" w:rsidR="00C67784" w:rsidRPr="004F2CF6" w:rsidRDefault="00C67784" w:rsidP="00C67784">
            <w:pPr>
              <w:pStyle w:val="ListParagraph"/>
              <w:ind w:left="306"/>
              <w:rPr>
                <w:rFonts w:ascii="Arial" w:hAnsi="Arial" w:cs="Arial"/>
                <w:b/>
                <w:bCs/>
              </w:rPr>
            </w:pPr>
          </w:p>
          <w:p w14:paraId="1153954A" w14:textId="0D75C5F5" w:rsidR="003134B8" w:rsidRPr="004F2CF6" w:rsidRDefault="003134B8" w:rsidP="00C67784">
            <w:pPr>
              <w:rPr>
                <w:rFonts w:ascii="Arial" w:hAnsi="Arial" w:cs="Arial"/>
                <w:b/>
                <w:bCs/>
              </w:rPr>
            </w:pPr>
            <w:r w:rsidRPr="004F2CF6">
              <w:rPr>
                <w:rFonts w:ascii="Arial" w:hAnsi="Arial" w:cs="Arial"/>
                <w:b/>
                <w:bCs/>
              </w:rPr>
              <w:t>Previous Experience</w:t>
            </w:r>
          </w:p>
        </w:tc>
        <w:tc>
          <w:tcPr>
            <w:tcW w:w="3950" w:type="dxa"/>
          </w:tcPr>
          <w:p w14:paraId="061360FF" w14:textId="492E2196" w:rsidR="00C67784" w:rsidRPr="004F2CF6" w:rsidRDefault="003134B8" w:rsidP="003B1810">
            <w:pPr>
              <w:pStyle w:val="ListParagraph"/>
              <w:numPr>
                <w:ilvl w:val="0"/>
                <w:numId w:val="6"/>
              </w:numPr>
              <w:tabs>
                <w:tab w:val="clear" w:pos="720"/>
                <w:tab w:val="num" w:pos="183"/>
              </w:tabs>
              <w:spacing w:before="240" w:after="240"/>
              <w:ind w:left="183" w:hanging="183"/>
              <w:rPr>
                <w:rFonts w:ascii="Arial" w:eastAsia="Times New Roman" w:hAnsi="Arial" w:cs="Arial"/>
                <w:lang w:eastAsia="en-GB"/>
              </w:rPr>
            </w:pPr>
            <w:r w:rsidRPr="004F2CF6">
              <w:rPr>
                <w:rFonts w:ascii="Arial" w:eastAsia="Times New Roman" w:hAnsi="Arial" w:cs="Arial"/>
                <w:color w:val="000000"/>
                <w:lang w:eastAsia="en-GB"/>
              </w:rPr>
              <w:t>At least 2 years’ experience working as a safeguarding lead in a school.</w:t>
            </w:r>
          </w:p>
          <w:p w14:paraId="46235FA9" w14:textId="11D85364" w:rsidR="00C67784" w:rsidRPr="004F2CF6" w:rsidRDefault="00C67784" w:rsidP="00AA609C">
            <w:pPr>
              <w:pStyle w:val="ListParagraph"/>
              <w:numPr>
                <w:ilvl w:val="0"/>
                <w:numId w:val="6"/>
              </w:numPr>
              <w:tabs>
                <w:tab w:val="clear" w:pos="720"/>
                <w:tab w:val="num" w:pos="183"/>
              </w:tabs>
              <w:spacing w:before="240" w:after="240"/>
              <w:ind w:left="183" w:hanging="183"/>
              <w:rPr>
                <w:rFonts w:ascii="Arial" w:eastAsia="Times New Roman" w:hAnsi="Arial" w:cs="Arial"/>
                <w:lang w:eastAsia="en-GB"/>
              </w:rPr>
            </w:pPr>
            <w:r w:rsidRPr="004F2CF6">
              <w:rPr>
                <w:rFonts w:ascii="Arial" w:eastAsia="Times New Roman" w:hAnsi="Arial" w:cs="Arial"/>
                <w:color w:val="000000"/>
                <w:lang w:eastAsia="en-GB"/>
              </w:rPr>
              <w:t>E</w:t>
            </w:r>
            <w:r w:rsidR="003134B8" w:rsidRPr="004F2CF6">
              <w:rPr>
                <w:rFonts w:ascii="Arial" w:eastAsia="Times New Roman" w:hAnsi="Arial" w:cs="Arial"/>
                <w:color w:val="000000"/>
                <w:lang w:eastAsia="en-GB"/>
              </w:rPr>
              <w:t>xperience of working in a busy organisation and dealing with confidential matters</w:t>
            </w:r>
            <w:r w:rsidRPr="004F2CF6">
              <w:rPr>
                <w:rFonts w:ascii="Arial" w:eastAsia="Times New Roman" w:hAnsi="Arial" w:cs="Arial"/>
                <w:color w:val="000000"/>
                <w:lang w:eastAsia="en-GB"/>
              </w:rPr>
              <w:t>.</w:t>
            </w:r>
          </w:p>
          <w:p w14:paraId="50B1D8C9" w14:textId="17EEC6EE" w:rsidR="00C67784" w:rsidRPr="004F2CF6" w:rsidRDefault="00C67784" w:rsidP="0003568F">
            <w:pPr>
              <w:pStyle w:val="ListParagraph"/>
              <w:numPr>
                <w:ilvl w:val="0"/>
                <w:numId w:val="6"/>
              </w:numPr>
              <w:tabs>
                <w:tab w:val="clear" w:pos="720"/>
                <w:tab w:val="num" w:pos="183"/>
              </w:tabs>
              <w:spacing w:before="240" w:after="240"/>
              <w:ind w:left="183" w:hanging="183"/>
              <w:rPr>
                <w:rFonts w:ascii="Arial" w:eastAsia="Times New Roman" w:hAnsi="Arial" w:cs="Arial"/>
                <w:lang w:eastAsia="en-GB"/>
              </w:rPr>
            </w:pPr>
            <w:r w:rsidRPr="004F2CF6">
              <w:rPr>
                <w:rFonts w:ascii="Arial" w:eastAsia="Times New Roman" w:hAnsi="Arial" w:cs="Arial"/>
                <w:color w:val="000000"/>
                <w:lang w:eastAsia="en-GB"/>
              </w:rPr>
              <w:t>E</w:t>
            </w:r>
            <w:r w:rsidR="003134B8" w:rsidRPr="004F2CF6">
              <w:rPr>
                <w:rFonts w:ascii="Arial" w:eastAsia="Times New Roman" w:hAnsi="Arial" w:cs="Arial"/>
                <w:color w:val="000000"/>
                <w:lang w:eastAsia="en-GB"/>
              </w:rPr>
              <w:t>xperience of successfully working with young people (of a relevant age)</w:t>
            </w:r>
            <w:r w:rsidRPr="004F2CF6">
              <w:rPr>
                <w:rFonts w:ascii="Arial" w:eastAsia="Times New Roman" w:hAnsi="Arial" w:cs="Arial"/>
                <w:color w:val="000000"/>
                <w:lang w:eastAsia="en-GB"/>
              </w:rPr>
              <w:t>.</w:t>
            </w:r>
          </w:p>
          <w:p w14:paraId="24EE7333" w14:textId="1AE7CE7D" w:rsidR="00C67784" w:rsidRPr="004F2CF6" w:rsidRDefault="00C67784" w:rsidP="002A443A">
            <w:pPr>
              <w:pStyle w:val="ListParagraph"/>
              <w:numPr>
                <w:ilvl w:val="0"/>
                <w:numId w:val="6"/>
              </w:numPr>
              <w:tabs>
                <w:tab w:val="clear" w:pos="720"/>
                <w:tab w:val="num" w:pos="183"/>
              </w:tabs>
              <w:spacing w:before="240" w:after="240"/>
              <w:ind w:left="183" w:hanging="183"/>
              <w:rPr>
                <w:rFonts w:ascii="Arial" w:eastAsia="Times New Roman" w:hAnsi="Arial" w:cs="Arial"/>
                <w:lang w:eastAsia="en-GB"/>
              </w:rPr>
            </w:pPr>
            <w:r w:rsidRPr="004F2CF6">
              <w:rPr>
                <w:rFonts w:ascii="Arial" w:eastAsia="Times New Roman" w:hAnsi="Arial" w:cs="Arial"/>
                <w:color w:val="000000"/>
                <w:lang w:eastAsia="en-GB"/>
              </w:rPr>
              <w:t>E</w:t>
            </w:r>
            <w:r w:rsidR="003134B8" w:rsidRPr="004F2CF6">
              <w:rPr>
                <w:rFonts w:ascii="Arial" w:eastAsia="Times New Roman" w:hAnsi="Arial" w:cs="Arial"/>
                <w:color w:val="000000"/>
                <w:lang w:eastAsia="en-GB"/>
              </w:rPr>
              <w:t>xperience of working in an educational environment</w:t>
            </w:r>
            <w:r w:rsidRPr="004F2CF6">
              <w:rPr>
                <w:rFonts w:ascii="Arial" w:eastAsia="Times New Roman" w:hAnsi="Arial" w:cs="Arial"/>
                <w:color w:val="000000"/>
                <w:lang w:eastAsia="en-GB"/>
              </w:rPr>
              <w:t>.</w:t>
            </w:r>
          </w:p>
          <w:p w14:paraId="4E92EAE9" w14:textId="49E958BE" w:rsidR="003134B8" w:rsidRPr="004F2CF6" w:rsidRDefault="00C67784" w:rsidP="00C67784">
            <w:pPr>
              <w:pStyle w:val="ListParagraph"/>
              <w:numPr>
                <w:ilvl w:val="0"/>
                <w:numId w:val="6"/>
              </w:numPr>
              <w:tabs>
                <w:tab w:val="clear" w:pos="720"/>
                <w:tab w:val="num" w:pos="183"/>
              </w:tabs>
              <w:ind w:left="183" w:hanging="183"/>
              <w:rPr>
                <w:rFonts w:ascii="Arial" w:hAnsi="Arial" w:cs="Arial"/>
                <w:b/>
                <w:bCs/>
              </w:rPr>
            </w:pPr>
            <w:r w:rsidRPr="004F2CF6">
              <w:rPr>
                <w:rFonts w:ascii="Arial" w:eastAsia="Times New Roman" w:hAnsi="Arial" w:cs="Arial"/>
                <w:color w:val="000000"/>
                <w:lang w:eastAsia="en-GB"/>
              </w:rPr>
              <w:t>E</w:t>
            </w:r>
            <w:r w:rsidR="003134B8" w:rsidRPr="004F2CF6">
              <w:rPr>
                <w:rFonts w:ascii="Arial" w:eastAsia="Times New Roman" w:hAnsi="Arial" w:cs="Arial"/>
                <w:color w:val="000000"/>
                <w:lang w:eastAsia="en-GB"/>
              </w:rPr>
              <w:t>xperience of using a range of IT packages</w:t>
            </w:r>
            <w:r w:rsidRPr="004F2CF6">
              <w:rPr>
                <w:rFonts w:ascii="Arial" w:eastAsia="Times New Roman" w:hAnsi="Arial" w:cs="Arial"/>
                <w:color w:val="000000"/>
                <w:lang w:eastAsia="en-GB"/>
              </w:rPr>
              <w:t>.</w:t>
            </w:r>
          </w:p>
        </w:tc>
        <w:tc>
          <w:tcPr>
            <w:tcW w:w="3125" w:type="dxa"/>
          </w:tcPr>
          <w:p w14:paraId="51E1F12D" w14:textId="77777777" w:rsidR="00C67784" w:rsidRPr="004F2CF6" w:rsidRDefault="00C67784" w:rsidP="003134B8">
            <w:pPr>
              <w:rPr>
                <w:rFonts w:ascii="Arial" w:hAnsi="Arial" w:cs="Arial"/>
                <w:color w:val="000000"/>
              </w:rPr>
            </w:pPr>
          </w:p>
          <w:p w14:paraId="10AD8A2F" w14:textId="0DBF1E92" w:rsidR="00C67784" w:rsidRPr="004F2CF6" w:rsidRDefault="00C67784" w:rsidP="00296427">
            <w:pPr>
              <w:pStyle w:val="ListParagraph"/>
              <w:numPr>
                <w:ilvl w:val="0"/>
                <w:numId w:val="6"/>
              </w:numPr>
              <w:tabs>
                <w:tab w:val="clear" w:pos="720"/>
                <w:tab w:val="num" w:pos="173"/>
              </w:tabs>
              <w:ind w:left="173" w:hanging="173"/>
              <w:rPr>
                <w:rFonts w:ascii="Arial" w:hAnsi="Arial" w:cs="Arial"/>
                <w:color w:val="000000"/>
              </w:rPr>
            </w:pPr>
            <w:r w:rsidRPr="004F2CF6">
              <w:rPr>
                <w:rFonts w:ascii="Arial" w:hAnsi="Arial" w:cs="Arial"/>
                <w:color w:val="000000"/>
              </w:rPr>
              <w:t>E</w:t>
            </w:r>
            <w:r w:rsidR="003134B8" w:rsidRPr="004F2CF6">
              <w:rPr>
                <w:rFonts w:ascii="Arial" w:hAnsi="Arial" w:cs="Arial"/>
                <w:color w:val="000000"/>
              </w:rPr>
              <w:t>xperience of dealing sensitively with people and resolve conflicts</w:t>
            </w:r>
            <w:r w:rsidRPr="004F2CF6">
              <w:rPr>
                <w:rFonts w:ascii="Arial" w:hAnsi="Arial" w:cs="Arial"/>
                <w:color w:val="000000"/>
              </w:rPr>
              <w:t>.</w:t>
            </w:r>
          </w:p>
          <w:p w14:paraId="783784F1" w14:textId="7C8F97F3" w:rsidR="003134B8" w:rsidRPr="004F2CF6" w:rsidRDefault="00C67784" w:rsidP="00C67784">
            <w:pPr>
              <w:pStyle w:val="ListParagraph"/>
              <w:numPr>
                <w:ilvl w:val="0"/>
                <w:numId w:val="6"/>
              </w:numPr>
              <w:tabs>
                <w:tab w:val="clear" w:pos="720"/>
                <w:tab w:val="num" w:pos="173"/>
              </w:tabs>
              <w:ind w:left="173" w:hanging="173"/>
              <w:rPr>
                <w:rFonts w:ascii="Arial" w:hAnsi="Arial" w:cs="Arial"/>
                <w:color w:val="000000"/>
              </w:rPr>
            </w:pPr>
            <w:r w:rsidRPr="004F2CF6">
              <w:rPr>
                <w:rFonts w:ascii="Arial" w:eastAsia="Times New Roman" w:hAnsi="Arial" w:cs="Arial"/>
                <w:color w:val="000000"/>
                <w:lang w:eastAsia="en-GB"/>
              </w:rPr>
              <w:t>E</w:t>
            </w:r>
            <w:r w:rsidR="003134B8" w:rsidRPr="004F2CF6">
              <w:rPr>
                <w:rFonts w:ascii="Arial" w:eastAsia="Times New Roman" w:hAnsi="Arial" w:cs="Arial"/>
                <w:color w:val="000000"/>
                <w:lang w:eastAsia="en-GB"/>
              </w:rPr>
              <w:t>xperience of working in a multicultural school</w:t>
            </w:r>
            <w:r w:rsidR="004F2CF6" w:rsidRPr="004F2CF6">
              <w:rPr>
                <w:rFonts w:ascii="Arial" w:eastAsia="Times New Roman" w:hAnsi="Arial" w:cs="Arial"/>
                <w:color w:val="000000"/>
                <w:lang w:eastAsia="en-GB"/>
              </w:rPr>
              <w:t>.</w:t>
            </w:r>
          </w:p>
          <w:p w14:paraId="23653EC3" w14:textId="77777777" w:rsidR="003134B8" w:rsidRPr="004F2CF6" w:rsidRDefault="003134B8" w:rsidP="003134B8">
            <w:pPr>
              <w:rPr>
                <w:rFonts w:ascii="Arial" w:hAnsi="Arial" w:cs="Arial"/>
                <w:color w:val="000000"/>
              </w:rPr>
            </w:pPr>
          </w:p>
          <w:p w14:paraId="7D9C7F39" w14:textId="77777777" w:rsidR="003134B8" w:rsidRPr="004F2CF6" w:rsidRDefault="003134B8" w:rsidP="003134B8">
            <w:pPr>
              <w:rPr>
                <w:rFonts w:ascii="Arial" w:hAnsi="Arial" w:cs="Arial"/>
                <w:color w:val="000000"/>
              </w:rPr>
            </w:pPr>
          </w:p>
          <w:p w14:paraId="0FB14EEE" w14:textId="77777777" w:rsidR="003134B8" w:rsidRPr="004F2CF6" w:rsidRDefault="003134B8" w:rsidP="003134B8">
            <w:pPr>
              <w:rPr>
                <w:rFonts w:ascii="Arial" w:hAnsi="Arial" w:cs="Arial"/>
                <w:color w:val="000000"/>
              </w:rPr>
            </w:pPr>
          </w:p>
          <w:p w14:paraId="13379D0E" w14:textId="77777777" w:rsidR="003134B8" w:rsidRPr="004F2CF6" w:rsidRDefault="003134B8" w:rsidP="003134B8">
            <w:pPr>
              <w:rPr>
                <w:rFonts w:ascii="Arial" w:hAnsi="Arial" w:cs="Arial"/>
                <w:color w:val="000000"/>
              </w:rPr>
            </w:pPr>
          </w:p>
          <w:p w14:paraId="6A0D4A9A" w14:textId="77777777" w:rsidR="003134B8" w:rsidRPr="004F2CF6" w:rsidRDefault="003134B8" w:rsidP="003134B8">
            <w:pPr>
              <w:rPr>
                <w:rFonts w:ascii="Arial" w:hAnsi="Arial" w:cs="Arial"/>
                <w:color w:val="000000"/>
              </w:rPr>
            </w:pPr>
          </w:p>
          <w:p w14:paraId="1C3121BD" w14:textId="77777777" w:rsidR="003134B8" w:rsidRPr="004F2CF6" w:rsidRDefault="003134B8" w:rsidP="003134B8">
            <w:pPr>
              <w:rPr>
                <w:rFonts w:ascii="Arial" w:hAnsi="Arial" w:cs="Arial"/>
                <w:color w:val="000000"/>
              </w:rPr>
            </w:pPr>
          </w:p>
          <w:p w14:paraId="754ABADE" w14:textId="1AF3F600" w:rsidR="003134B8" w:rsidRPr="004F2CF6" w:rsidRDefault="003134B8" w:rsidP="003134B8">
            <w:pPr>
              <w:rPr>
                <w:rFonts w:ascii="Arial" w:hAnsi="Arial" w:cs="Arial"/>
                <w:b/>
                <w:bCs/>
              </w:rPr>
            </w:pPr>
          </w:p>
        </w:tc>
        <w:tc>
          <w:tcPr>
            <w:tcW w:w="1716" w:type="dxa"/>
          </w:tcPr>
          <w:p w14:paraId="4AC8E13E" w14:textId="77777777" w:rsidR="003134B8" w:rsidRPr="004F2CF6" w:rsidRDefault="003134B8" w:rsidP="003134B8">
            <w:pPr>
              <w:rPr>
                <w:rFonts w:ascii="Arial" w:hAnsi="Arial" w:cs="Arial"/>
                <w:b/>
                <w:bCs/>
              </w:rPr>
            </w:pPr>
          </w:p>
          <w:p w14:paraId="21956FFA" w14:textId="77777777" w:rsidR="00C67784" w:rsidRPr="004F2CF6" w:rsidRDefault="00C67784" w:rsidP="003134B8">
            <w:pPr>
              <w:rPr>
                <w:rFonts w:ascii="Arial" w:hAnsi="Arial" w:cs="Arial"/>
                <w:b/>
                <w:bCs/>
              </w:rPr>
            </w:pPr>
          </w:p>
          <w:p w14:paraId="7FC96E4F" w14:textId="77777777" w:rsidR="00C67784" w:rsidRPr="004F2CF6" w:rsidRDefault="00C67784" w:rsidP="003134B8">
            <w:pPr>
              <w:rPr>
                <w:rFonts w:ascii="Arial" w:hAnsi="Arial" w:cs="Arial"/>
                <w:b/>
                <w:bCs/>
              </w:rPr>
            </w:pPr>
          </w:p>
          <w:p w14:paraId="4EEFC8C3" w14:textId="00A46FC5" w:rsidR="00C67784" w:rsidRPr="004F2CF6" w:rsidRDefault="00C67784" w:rsidP="003134B8">
            <w:pPr>
              <w:rPr>
                <w:rFonts w:ascii="Arial" w:hAnsi="Arial" w:cs="Arial"/>
                <w:b/>
                <w:bCs/>
              </w:rPr>
            </w:pPr>
            <w:r w:rsidRPr="004F2CF6">
              <w:rPr>
                <w:rFonts w:ascii="Arial" w:hAnsi="Arial" w:cs="Arial"/>
                <w:b/>
                <w:bCs/>
              </w:rPr>
              <w:t>Application form / interview / references</w:t>
            </w:r>
          </w:p>
        </w:tc>
      </w:tr>
      <w:tr w:rsidR="00C67784" w:rsidRPr="004F2CF6" w14:paraId="229E87BA" w14:textId="77777777" w:rsidTr="00C67784">
        <w:tc>
          <w:tcPr>
            <w:tcW w:w="1857" w:type="dxa"/>
          </w:tcPr>
          <w:p w14:paraId="6FF34AA8" w14:textId="77777777" w:rsidR="004F2CF6" w:rsidRPr="004F2CF6" w:rsidRDefault="004F2CF6" w:rsidP="00C67784">
            <w:pPr>
              <w:rPr>
                <w:rFonts w:ascii="Arial" w:hAnsi="Arial" w:cs="Arial"/>
                <w:b/>
                <w:bCs/>
              </w:rPr>
            </w:pPr>
          </w:p>
          <w:p w14:paraId="6A81B34B" w14:textId="1A1342B8" w:rsidR="003134B8" w:rsidRPr="004F2CF6" w:rsidRDefault="003134B8" w:rsidP="00C67784">
            <w:pPr>
              <w:rPr>
                <w:rFonts w:ascii="Arial" w:hAnsi="Arial" w:cs="Arial"/>
                <w:b/>
                <w:bCs/>
              </w:rPr>
            </w:pPr>
            <w:r w:rsidRPr="004F2CF6">
              <w:rPr>
                <w:rFonts w:ascii="Arial" w:hAnsi="Arial" w:cs="Arial"/>
                <w:b/>
                <w:bCs/>
              </w:rPr>
              <w:t>Qualifications and Training</w:t>
            </w:r>
          </w:p>
        </w:tc>
        <w:tc>
          <w:tcPr>
            <w:tcW w:w="3950" w:type="dxa"/>
          </w:tcPr>
          <w:p w14:paraId="4FF23620" w14:textId="77777777" w:rsidR="004F2CF6" w:rsidRPr="004F2CF6" w:rsidRDefault="004F2CF6" w:rsidP="004F2CF6">
            <w:pPr>
              <w:pStyle w:val="ListParagraph"/>
              <w:ind w:left="163"/>
              <w:rPr>
                <w:rFonts w:ascii="Arial" w:hAnsi="Arial" w:cs="Arial"/>
                <w:color w:val="000000"/>
              </w:rPr>
            </w:pPr>
          </w:p>
          <w:p w14:paraId="7C6B4ACC" w14:textId="008D8349" w:rsidR="00C67784" w:rsidRPr="004F2CF6" w:rsidRDefault="00C67784" w:rsidP="00652598">
            <w:pPr>
              <w:pStyle w:val="ListParagraph"/>
              <w:numPr>
                <w:ilvl w:val="0"/>
                <w:numId w:val="10"/>
              </w:numPr>
              <w:ind w:left="163" w:hanging="142"/>
              <w:rPr>
                <w:rFonts w:ascii="Arial" w:hAnsi="Arial" w:cs="Arial"/>
                <w:color w:val="000000"/>
              </w:rPr>
            </w:pPr>
            <w:r w:rsidRPr="004F2CF6">
              <w:rPr>
                <w:rFonts w:ascii="Arial" w:hAnsi="Arial" w:cs="Arial"/>
                <w:color w:val="000000"/>
              </w:rPr>
              <w:t>Appropriate DSL Level Qualifications (or willingness to obtain once in post).</w:t>
            </w:r>
          </w:p>
          <w:p w14:paraId="101C16FE" w14:textId="668A06DB" w:rsidR="00C67784" w:rsidRPr="004F2CF6" w:rsidRDefault="00C67784" w:rsidP="00C67784">
            <w:pPr>
              <w:pStyle w:val="ListParagraph"/>
              <w:numPr>
                <w:ilvl w:val="0"/>
                <w:numId w:val="10"/>
              </w:numPr>
              <w:ind w:left="163" w:hanging="142"/>
              <w:rPr>
                <w:rFonts w:ascii="Arial" w:hAnsi="Arial" w:cs="Arial"/>
                <w:color w:val="000000"/>
              </w:rPr>
            </w:pPr>
            <w:r w:rsidRPr="004F2CF6">
              <w:rPr>
                <w:rFonts w:ascii="Arial" w:hAnsi="Arial" w:cs="Arial"/>
                <w:color w:val="000000"/>
              </w:rPr>
              <w:t>5 or more GCSEs (or equivalent) at C/4 or better, including English and Maths.</w:t>
            </w:r>
          </w:p>
          <w:p w14:paraId="0CC8261B" w14:textId="58FD7FC9" w:rsidR="00C67784" w:rsidRPr="004F2CF6" w:rsidRDefault="00C67784" w:rsidP="003134B8">
            <w:pPr>
              <w:rPr>
                <w:rFonts w:ascii="Arial" w:hAnsi="Arial" w:cs="Arial"/>
                <w:b/>
                <w:bCs/>
              </w:rPr>
            </w:pPr>
          </w:p>
        </w:tc>
        <w:tc>
          <w:tcPr>
            <w:tcW w:w="3125" w:type="dxa"/>
          </w:tcPr>
          <w:p w14:paraId="50EF1F38" w14:textId="77777777" w:rsidR="004F2CF6" w:rsidRPr="004F2CF6" w:rsidRDefault="004F2CF6" w:rsidP="004F2CF6">
            <w:pPr>
              <w:pStyle w:val="ListParagraph"/>
              <w:ind w:left="172"/>
              <w:rPr>
                <w:rFonts w:ascii="Arial" w:hAnsi="Arial" w:cs="Arial"/>
                <w:b/>
                <w:bCs/>
              </w:rPr>
            </w:pPr>
          </w:p>
          <w:p w14:paraId="756A95D3" w14:textId="262412BA" w:rsidR="003134B8" w:rsidRPr="004F2CF6" w:rsidRDefault="00C67784" w:rsidP="00C67784">
            <w:pPr>
              <w:pStyle w:val="ListParagraph"/>
              <w:numPr>
                <w:ilvl w:val="0"/>
                <w:numId w:val="9"/>
              </w:numPr>
              <w:ind w:left="172" w:hanging="172"/>
              <w:rPr>
                <w:rFonts w:ascii="Arial" w:hAnsi="Arial" w:cs="Arial"/>
                <w:b/>
                <w:bCs/>
              </w:rPr>
            </w:pPr>
            <w:r w:rsidRPr="004F2CF6">
              <w:rPr>
                <w:rFonts w:ascii="Arial" w:hAnsi="Arial" w:cs="Arial"/>
                <w:color w:val="000000"/>
              </w:rPr>
              <w:t>Advanced safeguarding qualifications</w:t>
            </w:r>
            <w:r w:rsidR="004F2CF6" w:rsidRPr="004F2CF6">
              <w:rPr>
                <w:rFonts w:ascii="Arial" w:hAnsi="Arial" w:cs="Arial"/>
                <w:color w:val="000000"/>
              </w:rPr>
              <w:t>.</w:t>
            </w:r>
          </w:p>
        </w:tc>
        <w:tc>
          <w:tcPr>
            <w:tcW w:w="1716" w:type="dxa"/>
          </w:tcPr>
          <w:p w14:paraId="59C65B0F" w14:textId="77777777" w:rsidR="003134B8" w:rsidRPr="004F2CF6" w:rsidRDefault="00C67784" w:rsidP="003134B8">
            <w:pPr>
              <w:rPr>
                <w:rFonts w:ascii="Arial" w:hAnsi="Arial" w:cs="Arial"/>
                <w:b/>
                <w:bCs/>
              </w:rPr>
            </w:pPr>
            <w:r w:rsidRPr="004F2CF6">
              <w:rPr>
                <w:rFonts w:ascii="Arial" w:hAnsi="Arial" w:cs="Arial"/>
                <w:b/>
                <w:bCs/>
              </w:rPr>
              <w:t xml:space="preserve"> </w:t>
            </w:r>
          </w:p>
          <w:p w14:paraId="1502AC73" w14:textId="29A02EA9" w:rsidR="00C67784" w:rsidRPr="004F2CF6" w:rsidRDefault="00C67784" w:rsidP="003134B8">
            <w:pPr>
              <w:rPr>
                <w:rFonts w:ascii="Arial" w:hAnsi="Arial" w:cs="Arial"/>
                <w:b/>
                <w:bCs/>
              </w:rPr>
            </w:pPr>
            <w:r w:rsidRPr="004F2CF6">
              <w:rPr>
                <w:rFonts w:ascii="Arial" w:hAnsi="Arial" w:cs="Arial"/>
                <w:b/>
                <w:bCs/>
              </w:rPr>
              <w:t>Application form / interview / references</w:t>
            </w:r>
          </w:p>
        </w:tc>
      </w:tr>
      <w:tr w:rsidR="00C67784" w:rsidRPr="004F2CF6" w14:paraId="64F5D011" w14:textId="77777777" w:rsidTr="00C67784">
        <w:tc>
          <w:tcPr>
            <w:tcW w:w="1857" w:type="dxa"/>
          </w:tcPr>
          <w:p w14:paraId="646CAE42" w14:textId="77777777" w:rsidR="00C67784" w:rsidRPr="004F2CF6" w:rsidRDefault="00C67784" w:rsidP="00C67784">
            <w:pPr>
              <w:pStyle w:val="ListParagraph"/>
              <w:ind w:left="306"/>
              <w:rPr>
                <w:rFonts w:ascii="Arial" w:hAnsi="Arial" w:cs="Arial"/>
                <w:b/>
                <w:bCs/>
              </w:rPr>
            </w:pPr>
          </w:p>
          <w:p w14:paraId="1FC24CA1" w14:textId="0E2CB6C7" w:rsidR="003134B8" w:rsidRPr="004F2CF6" w:rsidRDefault="003134B8" w:rsidP="00C67784">
            <w:pPr>
              <w:rPr>
                <w:rFonts w:ascii="Arial" w:hAnsi="Arial" w:cs="Arial"/>
                <w:b/>
                <w:bCs/>
              </w:rPr>
            </w:pPr>
            <w:r w:rsidRPr="004F2CF6">
              <w:rPr>
                <w:rFonts w:ascii="Arial" w:hAnsi="Arial" w:cs="Arial"/>
                <w:b/>
                <w:bCs/>
              </w:rPr>
              <w:t>Knowledge,  skills and abilities</w:t>
            </w:r>
          </w:p>
        </w:tc>
        <w:tc>
          <w:tcPr>
            <w:tcW w:w="3950" w:type="dxa"/>
          </w:tcPr>
          <w:p w14:paraId="7B7F1ED7" w14:textId="0B33AEFF" w:rsidR="00C67784" w:rsidRPr="004F2CF6" w:rsidRDefault="00C67784" w:rsidP="000413C9">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Understanding of equal opportunities issues and the need to treat all students and staff with an equal standard of care.</w:t>
            </w:r>
          </w:p>
          <w:p w14:paraId="50383295" w14:textId="5A8E7B0A" w:rsidR="00C67784" w:rsidRPr="004F2CF6" w:rsidRDefault="00C67784" w:rsidP="00FF6328">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Understanding of safeguarding and child protection issues.</w:t>
            </w:r>
          </w:p>
          <w:p w14:paraId="2CEAB3F5" w14:textId="58CD14CC" w:rsidR="00C67784" w:rsidRPr="004F2CF6" w:rsidRDefault="00C67784" w:rsidP="00360A11">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Innovative approaches to working with students, parents and multi-agency partners.</w:t>
            </w:r>
          </w:p>
          <w:p w14:paraId="607B547A" w14:textId="4EA3BDBC" w:rsidR="00C67784" w:rsidRPr="004F2CF6" w:rsidRDefault="00C67784" w:rsidP="00B12DF4">
            <w:pPr>
              <w:pStyle w:val="ListParagraph"/>
              <w:numPr>
                <w:ilvl w:val="0"/>
                <w:numId w:val="7"/>
              </w:numPr>
              <w:spacing w:before="240" w:after="240"/>
              <w:ind w:left="311" w:hanging="283"/>
              <w:rPr>
                <w:rFonts w:ascii="Arial" w:eastAsia="Times New Roman" w:hAnsi="Arial" w:cs="Arial"/>
                <w:color w:val="000000"/>
                <w:lang w:eastAsia="en-GB"/>
              </w:rPr>
            </w:pPr>
            <w:r w:rsidRPr="004F2CF6">
              <w:rPr>
                <w:rFonts w:ascii="Arial" w:eastAsia="Times New Roman" w:hAnsi="Arial" w:cs="Arial"/>
                <w:color w:val="000000"/>
                <w:lang w:eastAsia="en-GB"/>
              </w:rPr>
              <w:t>Understanding of the importance of community /partner/parent agency links.</w:t>
            </w:r>
          </w:p>
          <w:p w14:paraId="165AE771" w14:textId="7AB2B726" w:rsidR="00C67784" w:rsidRPr="004F2CF6" w:rsidRDefault="00C67784" w:rsidP="00FB093E">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P</w:t>
            </w:r>
            <w:r w:rsidR="003134B8" w:rsidRPr="004F2CF6">
              <w:rPr>
                <w:rFonts w:ascii="Arial" w:eastAsia="Times New Roman" w:hAnsi="Arial" w:cs="Arial"/>
                <w:color w:val="000000"/>
                <w:lang w:eastAsia="en-GB"/>
              </w:rPr>
              <w:t>rioritise workload of self and others, balancing different priorities</w:t>
            </w:r>
            <w:r w:rsidRPr="004F2CF6">
              <w:rPr>
                <w:rFonts w:ascii="Arial" w:eastAsia="Times New Roman" w:hAnsi="Arial" w:cs="Arial"/>
                <w:color w:val="000000"/>
                <w:lang w:eastAsia="en-GB"/>
              </w:rPr>
              <w:t>.</w:t>
            </w:r>
          </w:p>
          <w:p w14:paraId="60306887" w14:textId="3529358D" w:rsidR="00C67784" w:rsidRPr="004F2CF6" w:rsidRDefault="00C67784" w:rsidP="007452AF">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T</w:t>
            </w:r>
            <w:r w:rsidR="003134B8" w:rsidRPr="004F2CF6">
              <w:rPr>
                <w:rFonts w:ascii="Arial" w:eastAsia="Times New Roman" w:hAnsi="Arial" w:cs="Arial"/>
                <w:color w:val="000000"/>
                <w:lang w:eastAsia="en-GB"/>
              </w:rPr>
              <w:t>hink creatively and imaginatively to anticipate, identify and solve problems</w:t>
            </w:r>
            <w:r w:rsidRPr="004F2CF6">
              <w:rPr>
                <w:rFonts w:ascii="Arial" w:eastAsia="Times New Roman" w:hAnsi="Arial" w:cs="Arial"/>
                <w:color w:val="000000"/>
                <w:lang w:eastAsia="en-GB"/>
              </w:rPr>
              <w:t>.</w:t>
            </w:r>
          </w:p>
          <w:p w14:paraId="1C75E07D" w14:textId="5E021F99" w:rsidR="00C67784" w:rsidRPr="004F2CF6" w:rsidRDefault="00C67784" w:rsidP="004D72FA">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D</w:t>
            </w:r>
            <w:r w:rsidR="003134B8" w:rsidRPr="004F2CF6">
              <w:rPr>
                <w:rFonts w:ascii="Arial" w:eastAsia="Times New Roman" w:hAnsi="Arial" w:cs="Arial"/>
                <w:color w:val="000000"/>
                <w:lang w:eastAsia="en-GB"/>
              </w:rPr>
              <w:t>emonstrate good judgement</w:t>
            </w:r>
          </w:p>
          <w:p w14:paraId="4C73CDB7" w14:textId="08F828BC" w:rsidR="00C67784" w:rsidRPr="004F2CF6" w:rsidRDefault="00C67784" w:rsidP="0038154B">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A</w:t>
            </w:r>
            <w:r w:rsidR="003134B8" w:rsidRPr="004F2CF6">
              <w:rPr>
                <w:rFonts w:ascii="Arial" w:eastAsia="Times New Roman" w:hAnsi="Arial" w:cs="Arial"/>
                <w:color w:val="000000"/>
                <w:lang w:eastAsia="en-GB"/>
              </w:rPr>
              <w:t>chieve challenging professional goals</w:t>
            </w:r>
            <w:r w:rsidRPr="004F2CF6">
              <w:rPr>
                <w:rFonts w:ascii="Arial" w:eastAsia="Times New Roman" w:hAnsi="Arial" w:cs="Arial"/>
                <w:color w:val="000000"/>
                <w:lang w:eastAsia="en-GB"/>
              </w:rPr>
              <w:t>.</w:t>
            </w:r>
          </w:p>
          <w:p w14:paraId="21A5031D" w14:textId="333F64DA" w:rsidR="00C67784" w:rsidRPr="004F2CF6" w:rsidRDefault="00C67784" w:rsidP="00D94A07">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A</w:t>
            </w:r>
            <w:r w:rsidR="003134B8" w:rsidRPr="004F2CF6">
              <w:rPr>
                <w:rFonts w:ascii="Arial" w:eastAsia="Times New Roman" w:hAnsi="Arial" w:cs="Arial"/>
                <w:color w:val="000000"/>
                <w:lang w:eastAsia="en-GB"/>
              </w:rPr>
              <w:t>bility to work in a team</w:t>
            </w:r>
            <w:r w:rsidRPr="004F2CF6">
              <w:rPr>
                <w:rFonts w:ascii="Arial" w:eastAsia="Times New Roman" w:hAnsi="Arial" w:cs="Arial"/>
                <w:color w:val="000000"/>
                <w:lang w:eastAsia="en-GB"/>
              </w:rPr>
              <w:t>.</w:t>
            </w:r>
          </w:p>
          <w:p w14:paraId="64D33B39" w14:textId="220CCDA6" w:rsidR="00C67784" w:rsidRPr="004F2CF6" w:rsidRDefault="00C67784" w:rsidP="00113AF4">
            <w:pPr>
              <w:pStyle w:val="ListParagraph"/>
              <w:numPr>
                <w:ilvl w:val="0"/>
                <w:numId w:val="7"/>
              </w:numPr>
              <w:spacing w:before="240" w:after="240"/>
              <w:ind w:left="311" w:hanging="283"/>
              <w:rPr>
                <w:rFonts w:ascii="Arial" w:eastAsia="Times New Roman" w:hAnsi="Arial" w:cs="Arial"/>
                <w:lang w:eastAsia="en-GB"/>
              </w:rPr>
            </w:pPr>
            <w:r w:rsidRPr="004F2CF6">
              <w:rPr>
                <w:rFonts w:ascii="Arial" w:eastAsia="Times New Roman" w:hAnsi="Arial" w:cs="Arial"/>
                <w:color w:val="000000"/>
                <w:lang w:eastAsia="en-GB"/>
              </w:rPr>
              <w:t>A</w:t>
            </w:r>
            <w:r w:rsidR="003134B8" w:rsidRPr="004F2CF6">
              <w:rPr>
                <w:rFonts w:ascii="Arial" w:eastAsia="Times New Roman" w:hAnsi="Arial" w:cs="Arial"/>
                <w:color w:val="000000"/>
                <w:lang w:eastAsia="en-GB"/>
              </w:rPr>
              <w:t>bility to communicate effectively, both orally and in written form</w:t>
            </w:r>
            <w:r w:rsidRPr="004F2CF6">
              <w:rPr>
                <w:rFonts w:ascii="Arial" w:eastAsia="Times New Roman" w:hAnsi="Arial" w:cs="Arial"/>
                <w:color w:val="000000"/>
                <w:lang w:eastAsia="en-GB"/>
              </w:rPr>
              <w:t>.</w:t>
            </w:r>
          </w:p>
          <w:p w14:paraId="7C028C49" w14:textId="766BCDC3" w:rsidR="003134B8" w:rsidRPr="004F2CF6" w:rsidRDefault="00C67784" w:rsidP="00C67784">
            <w:pPr>
              <w:pStyle w:val="ListParagraph"/>
              <w:numPr>
                <w:ilvl w:val="0"/>
                <w:numId w:val="7"/>
              </w:numPr>
              <w:spacing w:before="240" w:after="240"/>
              <w:ind w:left="311" w:hanging="283"/>
              <w:rPr>
                <w:rFonts w:ascii="Arial" w:hAnsi="Arial" w:cs="Arial"/>
                <w:b/>
                <w:bCs/>
              </w:rPr>
            </w:pPr>
            <w:r w:rsidRPr="004F2CF6">
              <w:rPr>
                <w:rFonts w:ascii="Arial" w:eastAsia="Times New Roman" w:hAnsi="Arial" w:cs="Arial"/>
                <w:color w:val="000000"/>
                <w:lang w:eastAsia="en-GB"/>
              </w:rPr>
              <w:t>E</w:t>
            </w:r>
            <w:r w:rsidR="003134B8" w:rsidRPr="004F2CF6">
              <w:rPr>
                <w:rFonts w:ascii="Arial" w:eastAsia="Times New Roman" w:hAnsi="Arial" w:cs="Arial"/>
                <w:color w:val="000000"/>
                <w:lang w:eastAsia="en-GB"/>
              </w:rPr>
              <w:t>vidence of planning and organisational skills</w:t>
            </w:r>
            <w:r w:rsidRPr="004F2CF6">
              <w:rPr>
                <w:rFonts w:ascii="Arial" w:eastAsia="Times New Roman" w:hAnsi="Arial" w:cs="Arial"/>
                <w:color w:val="000000"/>
                <w:lang w:eastAsia="en-GB"/>
              </w:rPr>
              <w:t>.</w:t>
            </w:r>
          </w:p>
        </w:tc>
        <w:tc>
          <w:tcPr>
            <w:tcW w:w="3125" w:type="dxa"/>
          </w:tcPr>
          <w:p w14:paraId="27BB99A7" w14:textId="77777777" w:rsidR="00C67784" w:rsidRPr="004F2CF6" w:rsidRDefault="00C67784" w:rsidP="00C67784">
            <w:pPr>
              <w:pStyle w:val="ListParagraph"/>
              <w:spacing w:before="240" w:after="240"/>
              <w:ind w:left="315"/>
              <w:rPr>
                <w:rFonts w:ascii="Arial" w:eastAsia="Times New Roman" w:hAnsi="Arial" w:cs="Arial"/>
                <w:lang w:eastAsia="en-GB"/>
              </w:rPr>
            </w:pPr>
          </w:p>
          <w:p w14:paraId="363CC427" w14:textId="3CDDE589" w:rsidR="00C67784" w:rsidRPr="004F2CF6" w:rsidRDefault="00C67784" w:rsidP="00A3492D">
            <w:pPr>
              <w:pStyle w:val="ListParagraph"/>
              <w:numPr>
                <w:ilvl w:val="0"/>
                <w:numId w:val="7"/>
              </w:numPr>
              <w:spacing w:before="240" w:after="240"/>
              <w:ind w:left="315" w:hanging="284"/>
              <w:rPr>
                <w:rFonts w:ascii="Arial" w:eastAsia="Times New Roman" w:hAnsi="Arial" w:cs="Arial"/>
                <w:lang w:eastAsia="en-GB"/>
              </w:rPr>
            </w:pPr>
            <w:r w:rsidRPr="004F2CF6">
              <w:rPr>
                <w:rFonts w:ascii="Arial" w:eastAsia="Times New Roman" w:hAnsi="Arial" w:cs="Arial"/>
                <w:color w:val="000000"/>
                <w:lang w:eastAsia="en-GB"/>
              </w:rPr>
              <w:t>W</w:t>
            </w:r>
            <w:r w:rsidR="003134B8" w:rsidRPr="004F2CF6">
              <w:rPr>
                <w:rFonts w:ascii="Arial" w:eastAsia="Times New Roman" w:hAnsi="Arial" w:cs="Arial"/>
                <w:color w:val="000000"/>
                <w:lang w:eastAsia="en-GB"/>
              </w:rPr>
              <w:t>illingness to develop own understanding and capability through advice and training</w:t>
            </w:r>
            <w:r w:rsidRPr="004F2CF6">
              <w:rPr>
                <w:rFonts w:ascii="Arial" w:eastAsia="Times New Roman" w:hAnsi="Arial" w:cs="Arial"/>
                <w:color w:val="000000"/>
                <w:lang w:eastAsia="en-GB"/>
              </w:rPr>
              <w:t>.</w:t>
            </w:r>
          </w:p>
          <w:p w14:paraId="376076E9" w14:textId="1292221F" w:rsidR="00C67784" w:rsidRPr="004F2CF6" w:rsidRDefault="00C67784" w:rsidP="0065106F">
            <w:pPr>
              <w:pStyle w:val="ListParagraph"/>
              <w:numPr>
                <w:ilvl w:val="0"/>
                <w:numId w:val="7"/>
              </w:numPr>
              <w:spacing w:before="240" w:after="240"/>
              <w:ind w:left="315" w:hanging="284"/>
              <w:rPr>
                <w:rFonts w:ascii="Arial" w:eastAsia="Times New Roman" w:hAnsi="Arial" w:cs="Arial"/>
                <w:lang w:eastAsia="en-GB"/>
              </w:rPr>
            </w:pPr>
            <w:r w:rsidRPr="004F2CF6">
              <w:rPr>
                <w:rFonts w:ascii="Arial" w:eastAsia="Times New Roman" w:hAnsi="Arial" w:cs="Arial"/>
                <w:color w:val="000000"/>
                <w:lang w:eastAsia="en-GB"/>
              </w:rPr>
              <w:t xml:space="preserve">Ability to </w:t>
            </w:r>
            <w:r w:rsidR="003134B8" w:rsidRPr="004F2CF6">
              <w:rPr>
                <w:rFonts w:ascii="Arial" w:eastAsia="Times New Roman" w:hAnsi="Arial" w:cs="Arial"/>
                <w:color w:val="000000"/>
                <w:lang w:eastAsia="en-GB"/>
              </w:rPr>
              <w:t>think clearly in emergency situations</w:t>
            </w:r>
            <w:r w:rsidRPr="004F2CF6">
              <w:rPr>
                <w:rFonts w:ascii="Arial" w:eastAsia="Times New Roman" w:hAnsi="Arial" w:cs="Arial"/>
                <w:color w:val="000000"/>
                <w:lang w:eastAsia="en-GB"/>
              </w:rPr>
              <w:t>.</w:t>
            </w:r>
          </w:p>
          <w:p w14:paraId="1239B8E4" w14:textId="772B61BE" w:rsidR="00C67784" w:rsidRPr="004F2CF6" w:rsidRDefault="00C67784" w:rsidP="00AB4A3B">
            <w:pPr>
              <w:pStyle w:val="ListParagraph"/>
              <w:numPr>
                <w:ilvl w:val="0"/>
                <w:numId w:val="7"/>
              </w:numPr>
              <w:spacing w:before="240" w:after="240"/>
              <w:ind w:left="315" w:hanging="284"/>
              <w:rPr>
                <w:rFonts w:ascii="Arial" w:eastAsia="Times New Roman" w:hAnsi="Arial" w:cs="Arial"/>
                <w:lang w:eastAsia="en-GB"/>
              </w:rPr>
            </w:pPr>
            <w:r w:rsidRPr="004F2CF6">
              <w:rPr>
                <w:rFonts w:ascii="Arial" w:eastAsia="Times New Roman" w:hAnsi="Arial" w:cs="Arial"/>
                <w:color w:val="000000"/>
                <w:lang w:eastAsia="en-GB"/>
              </w:rPr>
              <w:t>Ability to n</w:t>
            </w:r>
            <w:r w:rsidR="003134B8" w:rsidRPr="004F2CF6">
              <w:rPr>
                <w:rFonts w:ascii="Arial" w:eastAsia="Times New Roman" w:hAnsi="Arial" w:cs="Arial"/>
                <w:color w:val="000000"/>
                <w:lang w:eastAsia="en-GB"/>
              </w:rPr>
              <w:t>egotiate and consult fairly and effectively</w:t>
            </w:r>
            <w:r w:rsidRPr="004F2CF6">
              <w:rPr>
                <w:rFonts w:ascii="Arial" w:eastAsia="Times New Roman" w:hAnsi="Arial" w:cs="Arial"/>
                <w:color w:val="000000"/>
                <w:lang w:eastAsia="en-GB"/>
              </w:rPr>
              <w:t>.</w:t>
            </w:r>
          </w:p>
          <w:p w14:paraId="08CCB785" w14:textId="5651B7CC" w:rsidR="003134B8" w:rsidRPr="004F2CF6" w:rsidRDefault="00C67784" w:rsidP="00C67784">
            <w:pPr>
              <w:pStyle w:val="ListParagraph"/>
              <w:numPr>
                <w:ilvl w:val="0"/>
                <w:numId w:val="7"/>
              </w:numPr>
              <w:ind w:left="315" w:hanging="284"/>
              <w:rPr>
                <w:rFonts w:ascii="Arial" w:hAnsi="Arial" w:cs="Arial"/>
                <w:b/>
                <w:bCs/>
              </w:rPr>
            </w:pPr>
            <w:r w:rsidRPr="004F2CF6">
              <w:rPr>
                <w:rFonts w:ascii="Arial" w:eastAsia="Times New Roman" w:hAnsi="Arial" w:cs="Arial"/>
                <w:color w:val="000000"/>
                <w:lang w:eastAsia="en-GB"/>
              </w:rPr>
              <w:t>A</w:t>
            </w:r>
            <w:r w:rsidR="003134B8" w:rsidRPr="004F2CF6">
              <w:rPr>
                <w:rFonts w:ascii="Arial" w:eastAsia="Times New Roman" w:hAnsi="Arial" w:cs="Arial"/>
                <w:color w:val="000000"/>
                <w:lang w:eastAsia="en-GB"/>
              </w:rPr>
              <w:t>bility to interpret and analyse data</w:t>
            </w:r>
            <w:r w:rsidRPr="004F2CF6">
              <w:rPr>
                <w:rFonts w:ascii="Arial" w:eastAsia="Times New Roman" w:hAnsi="Arial" w:cs="Arial"/>
                <w:color w:val="000000"/>
                <w:lang w:eastAsia="en-GB"/>
              </w:rPr>
              <w:t>.</w:t>
            </w:r>
          </w:p>
        </w:tc>
        <w:tc>
          <w:tcPr>
            <w:tcW w:w="1716" w:type="dxa"/>
          </w:tcPr>
          <w:p w14:paraId="5DF286F0" w14:textId="77777777" w:rsidR="00C67784" w:rsidRPr="004F2CF6" w:rsidRDefault="00C67784" w:rsidP="003134B8">
            <w:pPr>
              <w:rPr>
                <w:rFonts w:ascii="Arial" w:hAnsi="Arial" w:cs="Arial"/>
                <w:b/>
                <w:bCs/>
              </w:rPr>
            </w:pPr>
          </w:p>
          <w:p w14:paraId="099E2DE0" w14:textId="77777777" w:rsidR="00C67784" w:rsidRPr="004F2CF6" w:rsidRDefault="00C67784" w:rsidP="003134B8">
            <w:pPr>
              <w:rPr>
                <w:rFonts w:ascii="Arial" w:hAnsi="Arial" w:cs="Arial"/>
                <w:b/>
                <w:bCs/>
              </w:rPr>
            </w:pPr>
          </w:p>
          <w:p w14:paraId="42758F3C" w14:textId="77777777" w:rsidR="00C67784" w:rsidRPr="004F2CF6" w:rsidRDefault="00C67784" w:rsidP="003134B8">
            <w:pPr>
              <w:rPr>
                <w:rFonts w:ascii="Arial" w:hAnsi="Arial" w:cs="Arial"/>
                <w:b/>
                <w:bCs/>
              </w:rPr>
            </w:pPr>
          </w:p>
          <w:p w14:paraId="5AF57457" w14:textId="77777777" w:rsidR="00C67784" w:rsidRPr="004F2CF6" w:rsidRDefault="00C67784" w:rsidP="003134B8">
            <w:pPr>
              <w:rPr>
                <w:rFonts w:ascii="Arial" w:hAnsi="Arial" w:cs="Arial"/>
                <w:b/>
                <w:bCs/>
              </w:rPr>
            </w:pPr>
          </w:p>
          <w:p w14:paraId="10739FF7" w14:textId="77777777" w:rsidR="00C67784" w:rsidRPr="004F2CF6" w:rsidRDefault="00C67784" w:rsidP="003134B8">
            <w:pPr>
              <w:rPr>
                <w:rFonts w:ascii="Arial" w:hAnsi="Arial" w:cs="Arial"/>
                <w:b/>
                <w:bCs/>
              </w:rPr>
            </w:pPr>
          </w:p>
          <w:p w14:paraId="30A92B7B" w14:textId="032DD5E7" w:rsidR="00C67784" w:rsidRPr="004F2CF6" w:rsidRDefault="00C67784" w:rsidP="003134B8">
            <w:pPr>
              <w:rPr>
                <w:rFonts w:ascii="Arial" w:hAnsi="Arial" w:cs="Arial"/>
                <w:b/>
                <w:bCs/>
              </w:rPr>
            </w:pPr>
            <w:r w:rsidRPr="004F2CF6">
              <w:rPr>
                <w:rFonts w:ascii="Arial" w:hAnsi="Arial" w:cs="Arial"/>
                <w:b/>
                <w:bCs/>
              </w:rPr>
              <w:t>Application form / interview / references</w:t>
            </w:r>
          </w:p>
        </w:tc>
      </w:tr>
      <w:tr w:rsidR="00C67784" w:rsidRPr="004F2CF6" w14:paraId="08F46DB8" w14:textId="77777777" w:rsidTr="00C67784">
        <w:trPr>
          <w:trHeight w:val="424"/>
        </w:trPr>
        <w:tc>
          <w:tcPr>
            <w:tcW w:w="1857" w:type="dxa"/>
            <w:shd w:val="clear" w:color="auto" w:fill="BFBFBF" w:themeFill="background1" w:themeFillShade="BF"/>
          </w:tcPr>
          <w:p w14:paraId="182D40BF" w14:textId="25223D3E" w:rsidR="00C67784" w:rsidRPr="004F2CF6" w:rsidRDefault="00C67784" w:rsidP="003134B8">
            <w:pPr>
              <w:rPr>
                <w:rFonts w:ascii="Arial" w:hAnsi="Arial" w:cs="Arial"/>
                <w:b/>
                <w:bCs/>
              </w:rPr>
            </w:pPr>
            <w:r w:rsidRPr="004F2CF6">
              <w:rPr>
                <w:rFonts w:ascii="Arial" w:hAnsi="Arial" w:cs="Arial"/>
                <w:b/>
                <w:bCs/>
              </w:rPr>
              <w:lastRenderedPageBreak/>
              <w:t>Key Criteria</w:t>
            </w:r>
          </w:p>
        </w:tc>
        <w:tc>
          <w:tcPr>
            <w:tcW w:w="3950" w:type="dxa"/>
            <w:shd w:val="clear" w:color="auto" w:fill="BFBFBF" w:themeFill="background1" w:themeFillShade="BF"/>
          </w:tcPr>
          <w:p w14:paraId="1B19A30D" w14:textId="4B59403C" w:rsidR="00C67784" w:rsidRPr="004F2CF6" w:rsidRDefault="00C67784" w:rsidP="00C67784">
            <w:pPr>
              <w:rPr>
                <w:rFonts w:ascii="Arial" w:eastAsia="Times New Roman" w:hAnsi="Arial" w:cs="Arial"/>
                <w:b/>
                <w:bCs/>
                <w:color w:val="000000"/>
                <w:lang w:eastAsia="en-GB"/>
              </w:rPr>
            </w:pPr>
            <w:r w:rsidRPr="004F2CF6">
              <w:rPr>
                <w:rFonts w:ascii="Arial" w:eastAsia="Times New Roman" w:hAnsi="Arial" w:cs="Arial"/>
                <w:b/>
                <w:bCs/>
                <w:color w:val="000000"/>
                <w:lang w:eastAsia="en-GB"/>
              </w:rPr>
              <w:t xml:space="preserve">Essential </w:t>
            </w:r>
          </w:p>
        </w:tc>
        <w:tc>
          <w:tcPr>
            <w:tcW w:w="3125" w:type="dxa"/>
            <w:shd w:val="clear" w:color="auto" w:fill="BFBFBF" w:themeFill="background1" w:themeFillShade="BF"/>
          </w:tcPr>
          <w:p w14:paraId="4190DE06" w14:textId="552C95C0" w:rsidR="00C67784" w:rsidRPr="004F2CF6" w:rsidRDefault="00C67784" w:rsidP="003134B8">
            <w:pPr>
              <w:rPr>
                <w:rFonts w:ascii="Arial" w:hAnsi="Arial" w:cs="Arial"/>
                <w:b/>
                <w:bCs/>
              </w:rPr>
            </w:pPr>
            <w:r w:rsidRPr="004F2CF6">
              <w:rPr>
                <w:rFonts w:ascii="Arial" w:hAnsi="Arial" w:cs="Arial"/>
                <w:b/>
                <w:bCs/>
              </w:rPr>
              <w:t>Desirable</w:t>
            </w:r>
          </w:p>
        </w:tc>
        <w:tc>
          <w:tcPr>
            <w:tcW w:w="1716" w:type="dxa"/>
            <w:shd w:val="clear" w:color="auto" w:fill="BFBFBF" w:themeFill="background1" w:themeFillShade="BF"/>
          </w:tcPr>
          <w:p w14:paraId="6DA25DC6" w14:textId="238890C6" w:rsidR="00C67784" w:rsidRPr="004F2CF6" w:rsidRDefault="00C67784" w:rsidP="003134B8">
            <w:pPr>
              <w:rPr>
                <w:rFonts w:ascii="Arial" w:hAnsi="Arial" w:cs="Arial"/>
                <w:b/>
                <w:bCs/>
              </w:rPr>
            </w:pPr>
            <w:r w:rsidRPr="004F2CF6">
              <w:rPr>
                <w:rFonts w:ascii="Arial" w:hAnsi="Arial" w:cs="Arial"/>
                <w:b/>
                <w:bCs/>
              </w:rPr>
              <w:t>Method of Assessment</w:t>
            </w:r>
          </w:p>
        </w:tc>
      </w:tr>
      <w:tr w:rsidR="00C67784" w:rsidRPr="004F2CF6" w14:paraId="1E6E9F0B" w14:textId="77777777" w:rsidTr="00C67784">
        <w:tc>
          <w:tcPr>
            <w:tcW w:w="1857" w:type="dxa"/>
          </w:tcPr>
          <w:p w14:paraId="29E2CAB2" w14:textId="77777777" w:rsidR="004F2CF6" w:rsidRDefault="004F2CF6" w:rsidP="003134B8">
            <w:pPr>
              <w:rPr>
                <w:rFonts w:ascii="Arial" w:hAnsi="Arial" w:cs="Arial"/>
                <w:b/>
                <w:bCs/>
              </w:rPr>
            </w:pPr>
          </w:p>
          <w:p w14:paraId="4915E67E" w14:textId="2A200815" w:rsidR="003134B8" w:rsidRPr="004F2CF6" w:rsidRDefault="00C67784" w:rsidP="003134B8">
            <w:pPr>
              <w:rPr>
                <w:rFonts w:ascii="Arial" w:hAnsi="Arial" w:cs="Arial"/>
                <w:b/>
                <w:bCs/>
              </w:rPr>
            </w:pPr>
            <w:r w:rsidRPr="004F2CF6">
              <w:rPr>
                <w:rFonts w:ascii="Arial" w:hAnsi="Arial" w:cs="Arial"/>
                <w:b/>
                <w:bCs/>
              </w:rPr>
              <w:t>Personal Qualities</w:t>
            </w:r>
          </w:p>
        </w:tc>
        <w:tc>
          <w:tcPr>
            <w:tcW w:w="3950" w:type="dxa"/>
          </w:tcPr>
          <w:p w14:paraId="5B4CD50A" w14:textId="38418D91" w:rsidR="00C67784" w:rsidRPr="004F2CF6" w:rsidRDefault="004F2CF6" w:rsidP="00C67784">
            <w:pPr>
              <w:pStyle w:val="ListParagraph"/>
              <w:numPr>
                <w:ilvl w:val="0"/>
                <w:numId w:val="8"/>
              </w:numPr>
              <w:spacing w:before="240" w:after="240"/>
              <w:ind w:left="304" w:hanging="283"/>
              <w:rPr>
                <w:rFonts w:ascii="Arial" w:eastAsia="Times New Roman" w:hAnsi="Arial" w:cs="Arial"/>
                <w:lang w:eastAsia="en-GB"/>
              </w:rPr>
            </w:pPr>
            <w:r w:rsidRPr="004F2CF6">
              <w:rPr>
                <w:rFonts w:ascii="Arial" w:eastAsia="Times New Roman" w:hAnsi="Arial" w:cs="Arial"/>
                <w:color w:val="000000"/>
                <w:lang w:eastAsia="en-GB"/>
              </w:rPr>
              <w:t>A</w:t>
            </w:r>
            <w:r w:rsidR="00C67784" w:rsidRPr="004F2CF6">
              <w:rPr>
                <w:rFonts w:ascii="Arial" w:eastAsia="Times New Roman" w:hAnsi="Arial" w:cs="Arial"/>
                <w:color w:val="000000"/>
                <w:lang w:eastAsia="en-GB"/>
              </w:rPr>
              <w:t>n excellent record of attendance and punctuality.</w:t>
            </w:r>
          </w:p>
          <w:p w14:paraId="2D95B514" w14:textId="5D1388CB" w:rsidR="00C67784" w:rsidRPr="004F2CF6" w:rsidRDefault="004F2CF6" w:rsidP="00C67784">
            <w:pPr>
              <w:pStyle w:val="ListParagraph"/>
              <w:numPr>
                <w:ilvl w:val="0"/>
                <w:numId w:val="8"/>
              </w:numPr>
              <w:spacing w:before="240" w:after="240"/>
              <w:ind w:left="304" w:hanging="283"/>
              <w:rPr>
                <w:rFonts w:ascii="Arial" w:eastAsia="Times New Roman" w:hAnsi="Arial" w:cs="Arial"/>
                <w:lang w:eastAsia="en-GB"/>
              </w:rPr>
            </w:pPr>
            <w:r w:rsidRPr="004F2CF6">
              <w:rPr>
                <w:rFonts w:ascii="Arial" w:eastAsia="Times New Roman" w:hAnsi="Arial" w:cs="Arial"/>
                <w:color w:val="000000"/>
                <w:lang w:eastAsia="en-GB"/>
              </w:rPr>
              <w:t>C</w:t>
            </w:r>
            <w:r w:rsidR="00C67784" w:rsidRPr="004F2CF6">
              <w:rPr>
                <w:rFonts w:ascii="Arial" w:eastAsia="Times New Roman" w:hAnsi="Arial" w:cs="Arial"/>
                <w:color w:val="000000"/>
                <w:lang w:eastAsia="en-GB"/>
              </w:rPr>
              <w:t>ommitment to learning.</w:t>
            </w:r>
          </w:p>
          <w:p w14:paraId="63508EF0" w14:textId="62942E96" w:rsidR="00C67784" w:rsidRPr="004F2CF6" w:rsidRDefault="004F2CF6" w:rsidP="00C67784">
            <w:pPr>
              <w:pStyle w:val="ListParagraph"/>
              <w:numPr>
                <w:ilvl w:val="0"/>
                <w:numId w:val="8"/>
              </w:numPr>
              <w:spacing w:before="240" w:after="240"/>
              <w:ind w:left="304" w:hanging="283"/>
              <w:rPr>
                <w:rFonts w:ascii="Arial" w:eastAsia="Times New Roman" w:hAnsi="Arial" w:cs="Arial"/>
                <w:lang w:eastAsia="en-GB"/>
              </w:rPr>
            </w:pPr>
            <w:r w:rsidRPr="004F2CF6">
              <w:rPr>
                <w:rFonts w:ascii="Arial" w:eastAsia="Times New Roman" w:hAnsi="Arial" w:cs="Arial"/>
                <w:color w:val="000000"/>
                <w:lang w:eastAsia="en-GB"/>
              </w:rPr>
              <w:t>R</w:t>
            </w:r>
            <w:r w:rsidR="00C67784" w:rsidRPr="004F2CF6">
              <w:rPr>
                <w:rFonts w:ascii="Arial" w:eastAsia="Times New Roman" w:hAnsi="Arial" w:cs="Arial"/>
                <w:color w:val="000000"/>
                <w:lang w:eastAsia="en-GB"/>
              </w:rPr>
              <w:t>esilience and perspective.</w:t>
            </w:r>
          </w:p>
          <w:p w14:paraId="248882C1" w14:textId="577B0519" w:rsidR="00C67784" w:rsidRPr="004F2CF6" w:rsidRDefault="004F2CF6" w:rsidP="00C67784">
            <w:pPr>
              <w:pStyle w:val="ListParagraph"/>
              <w:numPr>
                <w:ilvl w:val="0"/>
                <w:numId w:val="8"/>
              </w:numPr>
              <w:spacing w:before="240" w:after="240"/>
              <w:ind w:left="304" w:hanging="283"/>
              <w:rPr>
                <w:rFonts w:ascii="Arial" w:eastAsia="Times New Roman" w:hAnsi="Arial" w:cs="Arial"/>
                <w:lang w:eastAsia="en-GB"/>
              </w:rPr>
            </w:pPr>
            <w:r w:rsidRPr="004F2CF6">
              <w:rPr>
                <w:rFonts w:ascii="Arial" w:eastAsia="Times New Roman" w:hAnsi="Arial" w:cs="Arial"/>
                <w:color w:val="000000"/>
                <w:lang w:eastAsia="en-GB"/>
              </w:rPr>
              <w:t>S</w:t>
            </w:r>
            <w:r w:rsidR="00C67784" w:rsidRPr="004F2CF6">
              <w:rPr>
                <w:rFonts w:ascii="Arial" w:eastAsia="Times New Roman" w:hAnsi="Arial" w:cs="Arial"/>
                <w:color w:val="000000"/>
                <w:lang w:eastAsia="en-GB"/>
              </w:rPr>
              <w:t>et high standards and provide a role model for students and staff.</w:t>
            </w:r>
          </w:p>
          <w:p w14:paraId="240CD95E" w14:textId="23741B64" w:rsidR="00C67784" w:rsidRPr="004F2CF6" w:rsidRDefault="004F2CF6" w:rsidP="00C67784">
            <w:pPr>
              <w:pStyle w:val="ListParagraph"/>
              <w:numPr>
                <w:ilvl w:val="0"/>
                <w:numId w:val="8"/>
              </w:numPr>
              <w:spacing w:before="240" w:after="240"/>
              <w:ind w:left="304" w:hanging="283"/>
              <w:rPr>
                <w:rFonts w:ascii="Arial" w:eastAsia="Times New Roman" w:hAnsi="Arial" w:cs="Arial"/>
                <w:lang w:eastAsia="en-GB"/>
              </w:rPr>
            </w:pPr>
            <w:r w:rsidRPr="004F2CF6">
              <w:rPr>
                <w:rFonts w:ascii="Arial" w:eastAsia="Times New Roman" w:hAnsi="Arial" w:cs="Arial"/>
                <w:color w:val="000000"/>
                <w:lang w:eastAsia="en-GB"/>
              </w:rPr>
              <w:t>S</w:t>
            </w:r>
            <w:r w:rsidR="00C67784" w:rsidRPr="004F2CF6">
              <w:rPr>
                <w:rFonts w:ascii="Arial" w:eastAsia="Times New Roman" w:hAnsi="Arial" w:cs="Arial"/>
                <w:color w:val="000000"/>
                <w:lang w:eastAsia="en-GB"/>
              </w:rPr>
              <w:t>eek advice and support when necessary.</w:t>
            </w:r>
          </w:p>
          <w:p w14:paraId="5D6D666E" w14:textId="4AF0378A" w:rsidR="003134B8" w:rsidRPr="004F2CF6" w:rsidRDefault="004F2CF6" w:rsidP="00C67784">
            <w:pPr>
              <w:pStyle w:val="ListParagraph"/>
              <w:numPr>
                <w:ilvl w:val="0"/>
                <w:numId w:val="8"/>
              </w:numPr>
              <w:ind w:left="304" w:hanging="283"/>
              <w:rPr>
                <w:rFonts w:ascii="Arial" w:eastAsia="Times New Roman" w:hAnsi="Arial" w:cs="Arial"/>
                <w:color w:val="000000"/>
                <w:lang w:eastAsia="en-GB"/>
              </w:rPr>
            </w:pPr>
            <w:r w:rsidRPr="004F2CF6">
              <w:rPr>
                <w:rFonts w:ascii="Arial" w:eastAsia="Times New Roman" w:hAnsi="Arial" w:cs="Arial"/>
                <w:color w:val="000000"/>
                <w:lang w:eastAsia="en-GB"/>
              </w:rPr>
              <w:t>R</w:t>
            </w:r>
            <w:r w:rsidR="00C67784" w:rsidRPr="004F2CF6">
              <w:rPr>
                <w:rFonts w:ascii="Arial" w:eastAsia="Times New Roman" w:hAnsi="Arial" w:cs="Arial"/>
                <w:color w:val="000000"/>
                <w:lang w:eastAsia="en-GB"/>
              </w:rPr>
              <w:t>espect confidentiality.</w:t>
            </w:r>
          </w:p>
          <w:p w14:paraId="683853BA" w14:textId="6D6F2F10" w:rsidR="00C67784" w:rsidRPr="004F2CF6" w:rsidRDefault="00C67784" w:rsidP="00C67784">
            <w:pPr>
              <w:rPr>
                <w:rFonts w:ascii="Arial" w:hAnsi="Arial" w:cs="Arial"/>
                <w:b/>
                <w:bCs/>
              </w:rPr>
            </w:pPr>
          </w:p>
        </w:tc>
        <w:tc>
          <w:tcPr>
            <w:tcW w:w="3125" w:type="dxa"/>
          </w:tcPr>
          <w:p w14:paraId="75FB82F0" w14:textId="77777777" w:rsidR="003134B8" w:rsidRPr="004F2CF6" w:rsidRDefault="003134B8" w:rsidP="003134B8">
            <w:pPr>
              <w:rPr>
                <w:rFonts w:ascii="Arial" w:hAnsi="Arial" w:cs="Arial"/>
                <w:b/>
                <w:bCs/>
              </w:rPr>
            </w:pPr>
          </w:p>
          <w:p w14:paraId="53F0EC3F" w14:textId="2A5DEFAE" w:rsidR="00C67784" w:rsidRPr="004F2CF6" w:rsidRDefault="00C67784" w:rsidP="00C67784">
            <w:pPr>
              <w:pStyle w:val="ListParagraph"/>
              <w:numPr>
                <w:ilvl w:val="0"/>
                <w:numId w:val="8"/>
              </w:numPr>
              <w:ind w:left="308" w:hanging="283"/>
              <w:rPr>
                <w:rFonts w:ascii="Arial" w:hAnsi="Arial" w:cs="Arial"/>
                <w:b/>
                <w:bCs/>
              </w:rPr>
            </w:pPr>
            <w:r w:rsidRPr="004F2CF6">
              <w:rPr>
                <w:rFonts w:ascii="Arial" w:hAnsi="Arial" w:cs="Arial"/>
                <w:color w:val="000000"/>
              </w:rPr>
              <w:t>reliability, integrity and stamina</w:t>
            </w:r>
          </w:p>
        </w:tc>
        <w:tc>
          <w:tcPr>
            <w:tcW w:w="1716" w:type="dxa"/>
          </w:tcPr>
          <w:p w14:paraId="2779CC59" w14:textId="77777777" w:rsidR="003134B8" w:rsidRPr="004F2CF6" w:rsidRDefault="003134B8" w:rsidP="003134B8">
            <w:pPr>
              <w:rPr>
                <w:rFonts w:ascii="Arial" w:hAnsi="Arial" w:cs="Arial"/>
                <w:b/>
                <w:bCs/>
              </w:rPr>
            </w:pPr>
          </w:p>
          <w:p w14:paraId="74FF8523" w14:textId="77777777" w:rsidR="00C67784" w:rsidRPr="004F2CF6" w:rsidRDefault="00C67784" w:rsidP="003134B8">
            <w:pPr>
              <w:rPr>
                <w:rFonts w:ascii="Arial" w:hAnsi="Arial" w:cs="Arial"/>
                <w:b/>
                <w:bCs/>
              </w:rPr>
            </w:pPr>
          </w:p>
          <w:p w14:paraId="604B5958" w14:textId="77777777" w:rsidR="00C67784" w:rsidRPr="004F2CF6" w:rsidRDefault="00C67784" w:rsidP="003134B8">
            <w:pPr>
              <w:rPr>
                <w:rFonts w:ascii="Arial" w:hAnsi="Arial" w:cs="Arial"/>
                <w:b/>
                <w:bCs/>
              </w:rPr>
            </w:pPr>
          </w:p>
          <w:p w14:paraId="76673F41" w14:textId="77777777" w:rsidR="00C67784" w:rsidRPr="004F2CF6" w:rsidRDefault="00C67784" w:rsidP="003134B8">
            <w:pPr>
              <w:rPr>
                <w:rFonts w:ascii="Arial" w:hAnsi="Arial" w:cs="Arial"/>
                <w:b/>
                <w:bCs/>
              </w:rPr>
            </w:pPr>
          </w:p>
          <w:p w14:paraId="5CA41962" w14:textId="71F2895C" w:rsidR="00C67784" w:rsidRPr="004F2CF6" w:rsidRDefault="00C67784" w:rsidP="003134B8">
            <w:pPr>
              <w:rPr>
                <w:rFonts w:ascii="Arial" w:hAnsi="Arial" w:cs="Arial"/>
                <w:b/>
                <w:bCs/>
              </w:rPr>
            </w:pPr>
            <w:r w:rsidRPr="004F2CF6">
              <w:rPr>
                <w:rFonts w:ascii="Arial" w:hAnsi="Arial" w:cs="Arial"/>
                <w:b/>
                <w:bCs/>
              </w:rPr>
              <w:t>Application form / interview / references</w:t>
            </w:r>
          </w:p>
        </w:tc>
      </w:tr>
      <w:tr w:rsidR="00C67784" w:rsidRPr="004F2CF6" w14:paraId="11F4978C" w14:textId="77777777" w:rsidTr="00C67784">
        <w:tc>
          <w:tcPr>
            <w:tcW w:w="1857" w:type="dxa"/>
          </w:tcPr>
          <w:p w14:paraId="3902D8E5" w14:textId="77777777" w:rsidR="00C67784" w:rsidRPr="004F2CF6" w:rsidRDefault="00C67784" w:rsidP="003134B8">
            <w:pPr>
              <w:rPr>
                <w:rFonts w:ascii="Arial" w:hAnsi="Arial" w:cs="Arial"/>
                <w:b/>
                <w:bCs/>
              </w:rPr>
            </w:pPr>
          </w:p>
          <w:p w14:paraId="6B1FB6DE" w14:textId="03FA6BB6" w:rsidR="003134B8" w:rsidRPr="004F2CF6" w:rsidRDefault="00C67784" w:rsidP="003134B8">
            <w:pPr>
              <w:rPr>
                <w:rFonts w:ascii="Arial" w:hAnsi="Arial" w:cs="Arial"/>
                <w:b/>
                <w:bCs/>
              </w:rPr>
            </w:pPr>
            <w:r w:rsidRPr="004F2CF6">
              <w:rPr>
                <w:rFonts w:ascii="Arial" w:hAnsi="Arial" w:cs="Arial"/>
                <w:b/>
                <w:bCs/>
              </w:rPr>
              <w:t>Competencies</w:t>
            </w:r>
          </w:p>
        </w:tc>
        <w:tc>
          <w:tcPr>
            <w:tcW w:w="3950" w:type="dxa"/>
          </w:tcPr>
          <w:p w14:paraId="6F96B714" w14:textId="77777777" w:rsidR="00C67784" w:rsidRPr="004F2CF6" w:rsidRDefault="00C67784" w:rsidP="00C67784">
            <w:pPr>
              <w:rPr>
                <w:rFonts w:ascii="Arial" w:eastAsia="Arial" w:hAnsi="Arial" w:cs="Arial"/>
                <w:b/>
              </w:rPr>
            </w:pPr>
          </w:p>
          <w:p w14:paraId="0F5F2191" w14:textId="6302702F" w:rsidR="00C67784" w:rsidRPr="004F2CF6" w:rsidRDefault="00C67784" w:rsidP="00C67784">
            <w:pPr>
              <w:rPr>
                <w:rFonts w:ascii="Arial" w:eastAsia="Arial" w:hAnsi="Arial" w:cs="Arial"/>
                <w:b/>
              </w:rPr>
            </w:pPr>
            <w:r w:rsidRPr="004F2CF6">
              <w:rPr>
                <w:rFonts w:ascii="Arial" w:eastAsia="Arial" w:hAnsi="Arial" w:cs="Arial"/>
                <w:b/>
              </w:rPr>
              <w:t xml:space="preserve">Valuing Diversity </w:t>
            </w:r>
          </w:p>
          <w:p w14:paraId="4C110FA0" w14:textId="77777777" w:rsidR="003134B8" w:rsidRPr="004F2CF6" w:rsidRDefault="00C67784" w:rsidP="00C67784">
            <w:pPr>
              <w:rPr>
                <w:rFonts w:ascii="Arial" w:eastAsia="Arial" w:hAnsi="Arial" w:cs="Arial"/>
              </w:rPr>
            </w:pPr>
            <w:r w:rsidRPr="004F2CF6">
              <w:rPr>
                <w:rFonts w:ascii="Arial" w:eastAsia="Arial" w:hAnsi="Arial" w:cs="Arial"/>
              </w:rPr>
              <w:t>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p w14:paraId="77FC1476" w14:textId="77777777" w:rsidR="00C67784" w:rsidRPr="004F2CF6" w:rsidRDefault="00C67784" w:rsidP="00C67784">
            <w:pPr>
              <w:rPr>
                <w:rFonts w:ascii="Arial" w:eastAsia="Arial" w:hAnsi="Arial" w:cs="Arial"/>
                <w:b/>
              </w:rPr>
            </w:pPr>
            <w:r w:rsidRPr="004F2CF6">
              <w:rPr>
                <w:rFonts w:ascii="Arial" w:eastAsia="Arial" w:hAnsi="Arial" w:cs="Arial"/>
                <w:b/>
              </w:rPr>
              <w:t>Caring for Customers</w:t>
            </w:r>
          </w:p>
          <w:p w14:paraId="1F388231" w14:textId="1CA9F5B2" w:rsidR="00C67784" w:rsidRPr="004F2CF6" w:rsidRDefault="00C67784" w:rsidP="00C67784">
            <w:pPr>
              <w:rPr>
                <w:rFonts w:ascii="Arial" w:eastAsia="Arial" w:hAnsi="Arial" w:cs="Arial"/>
              </w:rPr>
            </w:pPr>
            <w:r w:rsidRPr="004F2CF6">
              <w:rPr>
                <w:rFonts w:ascii="Arial" w:eastAsia="Arial" w:hAnsi="Arial" w:cs="Arial"/>
              </w:rPr>
              <w:t xml:space="preserve"> To provide quality support for teaching and learning. To give parents, families and the community the opportunity to comment or complain if they need to. To work with the school community and do what needs to be done to meet their needs. To inform your manager about what the school community say in relation to the school/setting.</w:t>
            </w:r>
          </w:p>
          <w:p w14:paraId="600C2ECB" w14:textId="77777777" w:rsidR="00C67784" w:rsidRPr="004F2CF6" w:rsidRDefault="00C67784" w:rsidP="00C67784">
            <w:pPr>
              <w:rPr>
                <w:rFonts w:ascii="Arial" w:eastAsia="Arial" w:hAnsi="Arial" w:cs="Arial"/>
                <w:b/>
              </w:rPr>
            </w:pPr>
            <w:r w:rsidRPr="004F2CF6">
              <w:rPr>
                <w:rFonts w:ascii="Arial" w:eastAsia="Arial" w:hAnsi="Arial" w:cs="Arial"/>
                <w:b/>
              </w:rPr>
              <w:t xml:space="preserve">Developing Yourself and Supporting Others </w:t>
            </w:r>
          </w:p>
          <w:p w14:paraId="12E7304D" w14:textId="7419EC86" w:rsidR="00C67784" w:rsidRPr="004F2CF6" w:rsidRDefault="00C67784" w:rsidP="00C67784">
            <w:pPr>
              <w:rPr>
                <w:rFonts w:ascii="Arial" w:eastAsia="Arial" w:hAnsi="Arial" w:cs="Arial"/>
                <w:color w:val="000000"/>
              </w:rPr>
            </w:pPr>
            <w:r w:rsidRPr="004F2CF6">
              <w:rPr>
                <w:rFonts w:ascii="Arial" w:eastAsia="Arial" w:hAnsi="Arial" w:cs="Arial"/>
                <w:color w:val="000000"/>
              </w:rPr>
              <w:t>To make every effort to access development opportunities and ensure you spend time with your manager identifying your development needs through your professional development plan. To be ready to share learning with others.</w:t>
            </w:r>
          </w:p>
          <w:p w14:paraId="45B4F2BD" w14:textId="77777777" w:rsidR="00C67784" w:rsidRPr="004F2CF6" w:rsidRDefault="00C67784" w:rsidP="00C67784">
            <w:pPr>
              <w:rPr>
                <w:rFonts w:ascii="Arial" w:eastAsia="Arial" w:hAnsi="Arial" w:cs="Arial"/>
                <w:b/>
              </w:rPr>
            </w:pPr>
            <w:r w:rsidRPr="004F2CF6">
              <w:rPr>
                <w:rFonts w:ascii="Arial" w:eastAsia="Arial" w:hAnsi="Arial" w:cs="Arial"/>
                <w:b/>
              </w:rPr>
              <w:t>Health and Safety</w:t>
            </w:r>
          </w:p>
          <w:p w14:paraId="2E233B70" w14:textId="7A6A1E36" w:rsidR="00C67784" w:rsidRPr="004F2CF6" w:rsidRDefault="00C67784" w:rsidP="00C67784">
            <w:pPr>
              <w:rPr>
                <w:rFonts w:ascii="Arial" w:eastAsia="Arial" w:hAnsi="Arial" w:cs="Arial"/>
              </w:rPr>
            </w:pPr>
            <w:r w:rsidRPr="004F2CF6">
              <w:rPr>
                <w:rFonts w:ascii="Arial" w:eastAsia="Arial" w:hAnsi="Arial" w:cs="Arial"/>
              </w:rPr>
              <w:t>To operate safely within the workplace with regard to Health and Safety legislation.</w:t>
            </w:r>
          </w:p>
          <w:p w14:paraId="188ACD2E" w14:textId="77777777" w:rsidR="00C67784" w:rsidRPr="004F2CF6" w:rsidRDefault="00C67784" w:rsidP="00C67784">
            <w:pPr>
              <w:pBdr>
                <w:top w:val="nil"/>
                <w:left w:val="nil"/>
                <w:bottom w:val="nil"/>
                <w:right w:val="nil"/>
                <w:between w:val="nil"/>
              </w:pBdr>
              <w:rPr>
                <w:rFonts w:ascii="Arial" w:eastAsia="Arial" w:hAnsi="Arial" w:cs="Arial"/>
                <w:b/>
              </w:rPr>
            </w:pPr>
            <w:r w:rsidRPr="004F2CF6">
              <w:rPr>
                <w:rFonts w:ascii="Arial" w:eastAsia="Arial" w:hAnsi="Arial" w:cs="Arial"/>
                <w:b/>
              </w:rPr>
              <w:t>Confidentiality</w:t>
            </w:r>
          </w:p>
          <w:p w14:paraId="1FEE28B7" w14:textId="77777777" w:rsidR="00C67784" w:rsidRPr="004F2CF6" w:rsidRDefault="00C67784" w:rsidP="00C67784">
            <w:pPr>
              <w:pBdr>
                <w:top w:val="nil"/>
                <w:left w:val="nil"/>
                <w:bottom w:val="nil"/>
                <w:right w:val="nil"/>
                <w:between w:val="nil"/>
              </w:pBdr>
              <w:rPr>
                <w:rFonts w:ascii="Arial" w:eastAsia="Arial" w:hAnsi="Arial" w:cs="Arial"/>
                <w:color w:val="000000"/>
              </w:rPr>
            </w:pPr>
            <w:r w:rsidRPr="004F2CF6">
              <w:rPr>
                <w:rFonts w:ascii="Arial" w:eastAsia="Arial" w:hAnsi="Arial" w:cs="Arial"/>
                <w:color w:val="000000"/>
              </w:rPr>
              <w:t>An acknowledgement of the need to maintain confidentiality at all times and to become aware of the National, Council and school policies on Confidentiality, and the management and sharing of information.</w:t>
            </w:r>
          </w:p>
          <w:p w14:paraId="696B7134" w14:textId="77777777" w:rsidR="00C67784" w:rsidRPr="004F2CF6" w:rsidRDefault="00C67784" w:rsidP="00C67784">
            <w:pPr>
              <w:rPr>
                <w:rFonts w:ascii="Arial" w:eastAsia="Arial" w:hAnsi="Arial" w:cs="Arial"/>
                <w:b/>
              </w:rPr>
            </w:pPr>
            <w:r w:rsidRPr="004F2CF6">
              <w:rPr>
                <w:rFonts w:ascii="Arial" w:eastAsia="Arial" w:hAnsi="Arial" w:cs="Arial"/>
                <w:b/>
              </w:rPr>
              <w:t>Energy Efficiency</w:t>
            </w:r>
          </w:p>
          <w:p w14:paraId="2F7E3A2E" w14:textId="7C86E9EC" w:rsidR="00C67784" w:rsidRPr="004F2CF6" w:rsidRDefault="00C67784" w:rsidP="00C67784">
            <w:pPr>
              <w:rPr>
                <w:rFonts w:ascii="Arial" w:eastAsia="Arial" w:hAnsi="Arial" w:cs="Arial"/>
              </w:rPr>
            </w:pPr>
            <w:r w:rsidRPr="004F2CF6">
              <w:rPr>
                <w:rFonts w:ascii="Arial" w:eastAsia="Arial" w:hAnsi="Arial" w:cs="Arial"/>
              </w:rPr>
              <w:t>To promote energy efficiency throughout the workplace and within own area of activity</w:t>
            </w:r>
            <w:r w:rsidR="004F2CF6">
              <w:rPr>
                <w:rFonts w:ascii="Arial" w:eastAsia="Arial" w:hAnsi="Arial" w:cs="Arial"/>
              </w:rPr>
              <w:t>.</w:t>
            </w:r>
          </w:p>
          <w:p w14:paraId="3AB75284" w14:textId="5D4EABD7" w:rsidR="00C67784" w:rsidRPr="004F2CF6" w:rsidRDefault="00C67784" w:rsidP="00C67784">
            <w:pPr>
              <w:rPr>
                <w:rFonts w:ascii="Arial" w:hAnsi="Arial" w:cs="Arial"/>
                <w:b/>
                <w:bCs/>
              </w:rPr>
            </w:pPr>
          </w:p>
        </w:tc>
        <w:tc>
          <w:tcPr>
            <w:tcW w:w="3125" w:type="dxa"/>
          </w:tcPr>
          <w:p w14:paraId="25E57323" w14:textId="77777777" w:rsidR="003134B8" w:rsidRPr="004F2CF6" w:rsidRDefault="003134B8" w:rsidP="003134B8">
            <w:pPr>
              <w:rPr>
                <w:rFonts w:ascii="Arial" w:hAnsi="Arial" w:cs="Arial"/>
                <w:b/>
                <w:bCs/>
              </w:rPr>
            </w:pPr>
          </w:p>
        </w:tc>
        <w:tc>
          <w:tcPr>
            <w:tcW w:w="1716" w:type="dxa"/>
          </w:tcPr>
          <w:p w14:paraId="1DB7AC2C" w14:textId="77777777" w:rsidR="003134B8" w:rsidRPr="004F2CF6" w:rsidRDefault="003134B8" w:rsidP="003134B8">
            <w:pPr>
              <w:rPr>
                <w:rFonts w:ascii="Arial" w:hAnsi="Arial" w:cs="Arial"/>
                <w:b/>
                <w:bCs/>
              </w:rPr>
            </w:pPr>
          </w:p>
          <w:p w14:paraId="1CC98360" w14:textId="77777777" w:rsidR="00C67784" w:rsidRPr="004F2CF6" w:rsidRDefault="00C67784" w:rsidP="003134B8">
            <w:pPr>
              <w:rPr>
                <w:rFonts w:ascii="Arial" w:hAnsi="Arial" w:cs="Arial"/>
                <w:b/>
                <w:bCs/>
              </w:rPr>
            </w:pPr>
          </w:p>
          <w:p w14:paraId="4D46BA41" w14:textId="77777777" w:rsidR="00C67784" w:rsidRPr="004F2CF6" w:rsidRDefault="00C67784" w:rsidP="003134B8">
            <w:pPr>
              <w:rPr>
                <w:rFonts w:ascii="Arial" w:hAnsi="Arial" w:cs="Arial"/>
                <w:b/>
                <w:bCs/>
              </w:rPr>
            </w:pPr>
          </w:p>
          <w:p w14:paraId="74F64B90" w14:textId="77777777" w:rsidR="00C67784" w:rsidRPr="004F2CF6" w:rsidRDefault="00C67784" w:rsidP="003134B8">
            <w:pPr>
              <w:rPr>
                <w:rFonts w:ascii="Arial" w:hAnsi="Arial" w:cs="Arial"/>
                <w:b/>
                <w:bCs/>
              </w:rPr>
            </w:pPr>
          </w:p>
          <w:p w14:paraId="444899E9" w14:textId="2D641E97" w:rsidR="00C67784" w:rsidRPr="004F2CF6" w:rsidRDefault="00C67784" w:rsidP="003134B8">
            <w:pPr>
              <w:rPr>
                <w:rFonts w:ascii="Arial" w:hAnsi="Arial" w:cs="Arial"/>
                <w:b/>
                <w:bCs/>
              </w:rPr>
            </w:pPr>
            <w:r w:rsidRPr="004F2CF6">
              <w:rPr>
                <w:rFonts w:ascii="Arial" w:hAnsi="Arial" w:cs="Arial"/>
                <w:b/>
                <w:bCs/>
              </w:rPr>
              <w:t>Application / Interview</w:t>
            </w:r>
          </w:p>
          <w:p w14:paraId="70C2ED7D" w14:textId="77777777" w:rsidR="00C67784" w:rsidRPr="004F2CF6" w:rsidRDefault="00C67784" w:rsidP="003134B8">
            <w:pPr>
              <w:rPr>
                <w:rFonts w:ascii="Arial" w:hAnsi="Arial" w:cs="Arial"/>
                <w:b/>
                <w:bCs/>
              </w:rPr>
            </w:pPr>
          </w:p>
          <w:p w14:paraId="716F5166" w14:textId="77777777" w:rsidR="00C67784" w:rsidRPr="004F2CF6" w:rsidRDefault="00C67784" w:rsidP="003134B8">
            <w:pPr>
              <w:rPr>
                <w:rFonts w:ascii="Arial" w:hAnsi="Arial" w:cs="Arial"/>
                <w:b/>
                <w:bCs/>
              </w:rPr>
            </w:pPr>
          </w:p>
          <w:p w14:paraId="53C611F0" w14:textId="77777777" w:rsidR="00C67784" w:rsidRPr="004F2CF6" w:rsidRDefault="00C67784" w:rsidP="003134B8">
            <w:pPr>
              <w:rPr>
                <w:rFonts w:ascii="Arial" w:hAnsi="Arial" w:cs="Arial"/>
                <w:b/>
                <w:bCs/>
              </w:rPr>
            </w:pPr>
          </w:p>
          <w:p w14:paraId="6DF6A0A6" w14:textId="77777777" w:rsidR="00C67784" w:rsidRPr="004F2CF6" w:rsidRDefault="00C67784" w:rsidP="003134B8">
            <w:pPr>
              <w:rPr>
                <w:rFonts w:ascii="Arial" w:hAnsi="Arial" w:cs="Arial"/>
                <w:b/>
                <w:bCs/>
              </w:rPr>
            </w:pPr>
          </w:p>
          <w:p w14:paraId="5EBBB171" w14:textId="77777777" w:rsidR="00C67784" w:rsidRPr="004F2CF6" w:rsidRDefault="00C67784" w:rsidP="003134B8">
            <w:pPr>
              <w:rPr>
                <w:rFonts w:ascii="Arial" w:hAnsi="Arial" w:cs="Arial"/>
                <w:b/>
                <w:bCs/>
              </w:rPr>
            </w:pPr>
          </w:p>
          <w:p w14:paraId="6564DED9" w14:textId="77777777" w:rsidR="00C67784" w:rsidRPr="004F2CF6" w:rsidRDefault="00C67784" w:rsidP="003134B8">
            <w:pPr>
              <w:rPr>
                <w:rFonts w:ascii="Arial" w:hAnsi="Arial" w:cs="Arial"/>
                <w:b/>
                <w:bCs/>
              </w:rPr>
            </w:pPr>
          </w:p>
          <w:p w14:paraId="6FB9091B" w14:textId="77777777" w:rsidR="00C67784" w:rsidRPr="004F2CF6" w:rsidRDefault="00C67784" w:rsidP="003134B8">
            <w:pPr>
              <w:rPr>
                <w:rFonts w:ascii="Arial" w:hAnsi="Arial" w:cs="Arial"/>
                <w:b/>
                <w:bCs/>
              </w:rPr>
            </w:pPr>
          </w:p>
          <w:p w14:paraId="023E99EA" w14:textId="77777777" w:rsidR="00C67784" w:rsidRPr="004F2CF6" w:rsidRDefault="00C67784" w:rsidP="003134B8">
            <w:pPr>
              <w:rPr>
                <w:rFonts w:ascii="Arial" w:hAnsi="Arial" w:cs="Arial"/>
                <w:b/>
                <w:bCs/>
              </w:rPr>
            </w:pPr>
          </w:p>
          <w:p w14:paraId="32456BE3" w14:textId="77777777" w:rsidR="00C67784" w:rsidRPr="004F2CF6" w:rsidRDefault="00C67784" w:rsidP="003134B8">
            <w:pPr>
              <w:rPr>
                <w:rFonts w:ascii="Arial" w:hAnsi="Arial" w:cs="Arial"/>
                <w:b/>
                <w:bCs/>
              </w:rPr>
            </w:pPr>
          </w:p>
          <w:p w14:paraId="7DAA29F8" w14:textId="77777777" w:rsidR="00C67784" w:rsidRPr="004F2CF6" w:rsidRDefault="00C67784" w:rsidP="003134B8">
            <w:pPr>
              <w:rPr>
                <w:rFonts w:ascii="Arial" w:hAnsi="Arial" w:cs="Arial"/>
                <w:b/>
                <w:bCs/>
              </w:rPr>
            </w:pPr>
          </w:p>
          <w:p w14:paraId="512A5FD2" w14:textId="77777777" w:rsidR="00C67784" w:rsidRPr="004F2CF6" w:rsidRDefault="00C67784" w:rsidP="003134B8">
            <w:pPr>
              <w:rPr>
                <w:rFonts w:ascii="Arial" w:hAnsi="Arial" w:cs="Arial"/>
                <w:b/>
                <w:bCs/>
              </w:rPr>
            </w:pPr>
          </w:p>
          <w:p w14:paraId="7234FF5B" w14:textId="77777777" w:rsidR="00C67784" w:rsidRPr="004F2CF6" w:rsidRDefault="00C67784" w:rsidP="003134B8">
            <w:pPr>
              <w:rPr>
                <w:rFonts w:ascii="Arial" w:hAnsi="Arial" w:cs="Arial"/>
                <w:b/>
                <w:bCs/>
              </w:rPr>
            </w:pPr>
          </w:p>
          <w:p w14:paraId="727105B5" w14:textId="77777777" w:rsidR="00C67784" w:rsidRPr="004F2CF6" w:rsidRDefault="00C67784" w:rsidP="003134B8">
            <w:pPr>
              <w:rPr>
                <w:rFonts w:ascii="Arial" w:hAnsi="Arial" w:cs="Arial"/>
                <w:b/>
                <w:bCs/>
              </w:rPr>
            </w:pPr>
          </w:p>
          <w:p w14:paraId="6F65EB72" w14:textId="77777777" w:rsidR="00C67784" w:rsidRPr="004F2CF6" w:rsidRDefault="00C67784" w:rsidP="003134B8">
            <w:pPr>
              <w:rPr>
                <w:rFonts w:ascii="Arial" w:hAnsi="Arial" w:cs="Arial"/>
                <w:b/>
                <w:bCs/>
              </w:rPr>
            </w:pPr>
          </w:p>
          <w:p w14:paraId="1C36121C" w14:textId="77777777" w:rsidR="00C67784" w:rsidRPr="004F2CF6" w:rsidRDefault="00C67784" w:rsidP="003134B8">
            <w:pPr>
              <w:rPr>
                <w:rFonts w:ascii="Arial" w:hAnsi="Arial" w:cs="Arial"/>
                <w:b/>
                <w:bCs/>
              </w:rPr>
            </w:pPr>
          </w:p>
          <w:p w14:paraId="768B70DB" w14:textId="77777777" w:rsidR="00C67784" w:rsidRPr="004F2CF6" w:rsidRDefault="00C67784" w:rsidP="003134B8">
            <w:pPr>
              <w:rPr>
                <w:rFonts w:ascii="Arial" w:hAnsi="Arial" w:cs="Arial"/>
                <w:b/>
                <w:bCs/>
              </w:rPr>
            </w:pPr>
          </w:p>
          <w:p w14:paraId="5B425B8E" w14:textId="77777777" w:rsidR="00C67784" w:rsidRPr="004F2CF6" w:rsidRDefault="00C67784" w:rsidP="003134B8">
            <w:pPr>
              <w:rPr>
                <w:rFonts w:ascii="Arial" w:hAnsi="Arial" w:cs="Arial"/>
                <w:b/>
                <w:bCs/>
              </w:rPr>
            </w:pPr>
          </w:p>
          <w:p w14:paraId="6E7ECFBE" w14:textId="5E757625" w:rsidR="00C67784" w:rsidRPr="004F2CF6" w:rsidRDefault="00C67784" w:rsidP="003134B8">
            <w:pPr>
              <w:rPr>
                <w:rFonts w:ascii="Arial" w:hAnsi="Arial" w:cs="Arial"/>
                <w:b/>
                <w:bCs/>
              </w:rPr>
            </w:pPr>
          </w:p>
        </w:tc>
      </w:tr>
    </w:tbl>
    <w:p w14:paraId="410E70D9" w14:textId="77777777" w:rsidR="003134B8" w:rsidRPr="004F2CF6" w:rsidRDefault="003134B8" w:rsidP="003134B8">
      <w:pPr>
        <w:spacing w:after="0" w:line="240" w:lineRule="auto"/>
        <w:rPr>
          <w:rFonts w:ascii="Arial" w:hAnsi="Arial" w:cs="Arial"/>
          <w:b/>
          <w:bCs/>
        </w:rPr>
      </w:pPr>
    </w:p>
    <w:p w14:paraId="1FF03504" w14:textId="0148DFD8" w:rsidR="006A3742" w:rsidRPr="004F2CF6" w:rsidRDefault="00C67784" w:rsidP="00C67784">
      <w:pPr>
        <w:spacing w:after="0" w:line="240" w:lineRule="auto"/>
        <w:jc w:val="both"/>
        <w:rPr>
          <w:rFonts w:ascii="Arial" w:hAnsi="Arial" w:cs="Arial"/>
        </w:rPr>
      </w:pPr>
      <w:r w:rsidRPr="004F2CF6">
        <w:rPr>
          <w:rFonts w:ascii="Arial" w:hAnsi="Arial" w:cs="Arial"/>
          <w:b/>
        </w:rPr>
        <w:t>Prepared/revised by:</w:t>
      </w:r>
      <w:r w:rsidRPr="004F2CF6">
        <w:rPr>
          <w:rFonts w:ascii="Arial" w:hAnsi="Arial" w:cs="Arial"/>
          <w:b/>
        </w:rPr>
        <w:tab/>
        <w:t xml:space="preserve"> Ms. </w:t>
      </w:r>
      <w:r w:rsidR="00C659FC">
        <w:rPr>
          <w:rFonts w:ascii="Arial" w:hAnsi="Arial" w:cs="Arial"/>
          <w:b/>
        </w:rPr>
        <w:t>C. Molyneux</w:t>
      </w:r>
      <w:r w:rsidRPr="004F2CF6">
        <w:rPr>
          <w:rFonts w:ascii="Arial" w:hAnsi="Arial" w:cs="Arial"/>
          <w:b/>
        </w:rPr>
        <w:t xml:space="preserve">, Headteacher, </w:t>
      </w:r>
      <w:r w:rsidR="00C659FC">
        <w:rPr>
          <w:rFonts w:ascii="Arial" w:hAnsi="Arial" w:cs="Arial"/>
          <w:b/>
        </w:rPr>
        <w:t>June 2025</w:t>
      </w:r>
    </w:p>
    <w:sectPr w:rsidR="006A3742" w:rsidRPr="004F2CF6" w:rsidSect="00C67784">
      <w:pgSz w:w="11906" w:h="16838" w:code="9"/>
      <w:pgMar w:top="426" w:right="624" w:bottom="426"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F06"/>
    <w:multiLevelType w:val="hybridMultilevel"/>
    <w:tmpl w:val="629A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D4A3F"/>
    <w:multiLevelType w:val="multilevel"/>
    <w:tmpl w:val="3AE4A3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24C91"/>
    <w:multiLevelType w:val="multilevel"/>
    <w:tmpl w:val="3AE4A3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91369"/>
    <w:multiLevelType w:val="multilevel"/>
    <w:tmpl w:val="A9849B64"/>
    <w:lvl w:ilvl="0">
      <w:start w:val="1"/>
      <w:numFmt w:val="decimal"/>
      <w:lvlText w:val="%1"/>
      <w:lvlJc w:val="left"/>
      <w:pPr>
        <w:ind w:left="795" w:hanging="795"/>
      </w:pPr>
      <w:rPr>
        <w:rFonts w:eastAsia="Times New Roman" w:hint="default"/>
        <w:color w:val="auto"/>
      </w:rPr>
    </w:lvl>
    <w:lvl w:ilvl="1">
      <w:start w:val="1"/>
      <w:numFmt w:val="decimal"/>
      <w:lvlText w:val="%1.%2"/>
      <w:lvlJc w:val="left"/>
      <w:pPr>
        <w:ind w:left="758" w:hanging="795"/>
      </w:pPr>
      <w:rPr>
        <w:rFonts w:eastAsia="Times New Roman" w:hint="default"/>
        <w:color w:val="auto"/>
      </w:rPr>
    </w:lvl>
    <w:lvl w:ilvl="2">
      <w:start w:val="1"/>
      <w:numFmt w:val="decimal"/>
      <w:lvlText w:val="%1.%2.%3"/>
      <w:lvlJc w:val="left"/>
      <w:pPr>
        <w:ind w:left="721" w:hanging="795"/>
      </w:pPr>
      <w:rPr>
        <w:rFonts w:eastAsia="Times New Roman" w:hint="default"/>
        <w:color w:val="auto"/>
      </w:rPr>
    </w:lvl>
    <w:lvl w:ilvl="3">
      <w:start w:val="1"/>
      <w:numFmt w:val="decimal"/>
      <w:lvlText w:val="%1.%2.%3.%4"/>
      <w:lvlJc w:val="left"/>
      <w:pPr>
        <w:ind w:left="684" w:hanging="795"/>
      </w:pPr>
      <w:rPr>
        <w:rFonts w:eastAsia="Times New Roman" w:hint="default"/>
        <w:color w:val="auto"/>
      </w:rPr>
    </w:lvl>
    <w:lvl w:ilvl="4">
      <w:start w:val="1"/>
      <w:numFmt w:val="decimal"/>
      <w:lvlText w:val="%1.%2.%3.%4.%5"/>
      <w:lvlJc w:val="left"/>
      <w:pPr>
        <w:ind w:left="932" w:hanging="1080"/>
      </w:pPr>
      <w:rPr>
        <w:rFonts w:eastAsia="Times New Roman" w:hint="default"/>
        <w:color w:val="auto"/>
      </w:rPr>
    </w:lvl>
    <w:lvl w:ilvl="5">
      <w:start w:val="1"/>
      <w:numFmt w:val="decimal"/>
      <w:lvlText w:val="%1.%2.%3.%4.%5.%6"/>
      <w:lvlJc w:val="left"/>
      <w:pPr>
        <w:ind w:left="895" w:hanging="1080"/>
      </w:pPr>
      <w:rPr>
        <w:rFonts w:eastAsia="Times New Roman" w:hint="default"/>
        <w:color w:val="auto"/>
      </w:rPr>
    </w:lvl>
    <w:lvl w:ilvl="6">
      <w:start w:val="1"/>
      <w:numFmt w:val="decimal"/>
      <w:lvlText w:val="%1.%2.%3.%4.%5.%6.%7"/>
      <w:lvlJc w:val="left"/>
      <w:pPr>
        <w:ind w:left="1218" w:hanging="1440"/>
      </w:pPr>
      <w:rPr>
        <w:rFonts w:eastAsia="Times New Roman" w:hint="default"/>
        <w:color w:val="auto"/>
      </w:rPr>
    </w:lvl>
    <w:lvl w:ilvl="7">
      <w:start w:val="1"/>
      <w:numFmt w:val="decimal"/>
      <w:lvlText w:val="%1.%2.%3.%4.%5.%6.%7.%8"/>
      <w:lvlJc w:val="left"/>
      <w:pPr>
        <w:ind w:left="1181" w:hanging="1440"/>
      </w:pPr>
      <w:rPr>
        <w:rFonts w:eastAsia="Times New Roman" w:hint="default"/>
        <w:color w:val="auto"/>
      </w:rPr>
    </w:lvl>
    <w:lvl w:ilvl="8">
      <w:start w:val="1"/>
      <w:numFmt w:val="decimal"/>
      <w:lvlText w:val="%1.%2.%3.%4.%5.%6.%7.%8.%9"/>
      <w:lvlJc w:val="left"/>
      <w:pPr>
        <w:ind w:left="1504" w:hanging="1800"/>
      </w:pPr>
      <w:rPr>
        <w:rFonts w:eastAsia="Times New Roman" w:hint="default"/>
        <w:color w:val="auto"/>
      </w:rPr>
    </w:lvl>
  </w:abstractNum>
  <w:abstractNum w:abstractNumId="4" w15:restartNumberingAfterBreak="0">
    <w:nsid w:val="20AA51BA"/>
    <w:multiLevelType w:val="hybridMultilevel"/>
    <w:tmpl w:val="18E2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63FE2"/>
    <w:multiLevelType w:val="hybridMultilevel"/>
    <w:tmpl w:val="178C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15E92"/>
    <w:multiLevelType w:val="hybridMultilevel"/>
    <w:tmpl w:val="FB8E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B535C"/>
    <w:multiLevelType w:val="multilevel"/>
    <w:tmpl w:val="428E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CA3F42"/>
    <w:multiLevelType w:val="hybridMultilevel"/>
    <w:tmpl w:val="1DA2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37504F"/>
    <w:multiLevelType w:val="hybridMultilevel"/>
    <w:tmpl w:val="220A41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3"/>
  </w:num>
  <w:num w:numId="5">
    <w:abstractNumId w:val="9"/>
  </w:num>
  <w:num w:numId="6">
    <w:abstractNumId w:val="1"/>
  </w:num>
  <w:num w:numId="7">
    <w:abstractNumId w:val="8"/>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4"/>
    <w:rsid w:val="00002754"/>
    <w:rsid w:val="00037BA1"/>
    <w:rsid w:val="00065D56"/>
    <w:rsid w:val="000E486D"/>
    <w:rsid w:val="001D44A8"/>
    <w:rsid w:val="001E64E2"/>
    <w:rsid w:val="00201378"/>
    <w:rsid w:val="00205767"/>
    <w:rsid w:val="003134B8"/>
    <w:rsid w:val="003C7A7F"/>
    <w:rsid w:val="00461888"/>
    <w:rsid w:val="004C48BD"/>
    <w:rsid w:val="004F2CF6"/>
    <w:rsid w:val="004F316C"/>
    <w:rsid w:val="005358BF"/>
    <w:rsid w:val="006A3742"/>
    <w:rsid w:val="00757C4B"/>
    <w:rsid w:val="00782B8C"/>
    <w:rsid w:val="00934C07"/>
    <w:rsid w:val="009C5866"/>
    <w:rsid w:val="00A10281"/>
    <w:rsid w:val="00B54B82"/>
    <w:rsid w:val="00C173ED"/>
    <w:rsid w:val="00C659FC"/>
    <w:rsid w:val="00C67784"/>
    <w:rsid w:val="00C72354"/>
    <w:rsid w:val="00CB354D"/>
    <w:rsid w:val="00E11E5E"/>
    <w:rsid w:val="00E66A6D"/>
    <w:rsid w:val="00F401BF"/>
    <w:rsid w:val="00F73E49"/>
    <w:rsid w:val="00F8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1C2E"/>
  <w15:docId w15:val="{5A9E6914-D7F6-43BB-B3E3-DC13C704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rsid w:val="003134B8"/>
    <w:pPr>
      <w:keepNext/>
      <w:spacing w:after="0" w:line="240" w:lineRule="auto"/>
      <w:jc w:val="both"/>
      <w:outlineLvl w:val="3"/>
    </w:pPr>
    <w:rPr>
      <w:rFonts w:ascii="Tahoma" w:eastAsia="Tahoma" w:hAnsi="Tahoma" w:cs="Tahoma"/>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235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72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54"/>
    <w:rPr>
      <w:rFonts w:ascii="Tahoma" w:hAnsi="Tahoma" w:cs="Tahoma"/>
      <w:sz w:val="16"/>
      <w:szCs w:val="16"/>
    </w:rPr>
  </w:style>
  <w:style w:type="paragraph" w:styleId="NoSpacing">
    <w:name w:val="No Spacing"/>
    <w:uiPriority w:val="1"/>
    <w:qFormat/>
    <w:rsid w:val="00037BA1"/>
    <w:pPr>
      <w:spacing w:after="0" w:line="240" w:lineRule="auto"/>
    </w:pPr>
  </w:style>
  <w:style w:type="paragraph" w:styleId="Title">
    <w:name w:val="Title"/>
    <w:basedOn w:val="Normal"/>
    <w:link w:val="TitleChar"/>
    <w:qFormat/>
    <w:rsid w:val="006A3742"/>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6A3742"/>
    <w:rPr>
      <w:rFonts w:ascii="Times New Roman" w:eastAsia="Times New Roman" w:hAnsi="Times New Roman" w:cs="Times New Roman"/>
      <w:b/>
      <w:bCs/>
      <w:sz w:val="24"/>
      <w:szCs w:val="24"/>
      <w:u w:val="single"/>
    </w:rPr>
  </w:style>
  <w:style w:type="paragraph" w:styleId="NormalWeb">
    <w:name w:val="Normal (Web)"/>
    <w:basedOn w:val="Normal"/>
    <w:uiPriority w:val="99"/>
    <w:unhideWhenUsed/>
    <w:rsid w:val="001D4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D44A8"/>
    <w:pPr>
      <w:ind w:left="720"/>
      <w:contextualSpacing/>
    </w:pPr>
  </w:style>
  <w:style w:type="character" w:customStyle="1" w:styleId="Heading4Char">
    <w:name w:val="Heading 4 Char"/>
    <w:basedOn w:val="DefaultParagraphFont"/>
    <w:link w:val="Heading4"/>
    <w:rsid w:val="003134B8"/>
    <w:rPr>
      <w:rFonts w:ascii="Tahoma" w:eastAsia="Tahoma" w:hAnsi="Tahoma" w:cs="Tahoma"/>
      <w:b/>
      <w:lang w:eastAsia="en-GB"/>
    </w:rPr>
  </w:style>
  <w:style w:type="table" w:styleId="TableGrid">
    <w:name w:val="Table Grid"/>
    <w:basedOn w:val="TableNormal"/>
    <w:uiPriority w:val="59"/>
    <w:rsid w:val="0031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3928">
      <w:bodyDiv w:val="1"/>
      <w:marLeft w:val="0"/>
      <w:marRight w:val="0"/>
      <w:marTop w:val="0"/>
      <w:marBottom w:val="0"/>
      <w:divBdr>
        <w:top w:val="none" w:sz="0" w:space="0" w:color="auto"/>
        <w:left w:val="none" w:sz="0" w:space="0" w:color="auto"/>
        <w:bottom w:val="none" w:sz="0" w:space="0" w:color="auto"/>
        <w:right w:val="none" w:sz="0" w:space="0" w:color="auto"/>
      </w:divBdr>
    </w:div>
    <w:div w:id="212427714">
      <w:bodyDiv w:val="1"/>
      <w:marLeft w:val="0"/>
      <w:marRight w:val="0"/>
      <w:marTop w:val="0"/>
      <w:marBottom w:val="0"/>
      <w:divBdr>
        <w:top w:val="none" w:sz="0" w:space="0" w:color="auto"/>
        <w:left w:val="none" w:sz="0" w:space="0" w:color="auto"/>
        <w:bottom w:val="none" w:sz="0" w:space="0" w:color="auto"/>
        <w:right w:val="none" w:sz="0" w:space="0" w:color="auto"/>
      </w:divBdr>
    </w:div>
    <w:div w:id="529219938">
      <w:bodyDiv w:val="1"/>
      <w:marLeft w:val="0"/>
      <w:marRight w:val="0"/>
      <w:marTop w:val="0"/>
      <w:marBottom w:val="0"/>
      <w:divBdr>
        <w:top w:val="none" w:sz="0" w:space="0" w:color="auto"/>
        <w:left w:val="none" w:sz="0" w:space="0" w:color="auto"/>
        <w:bottom w:val="none" w:sz="0" w:space="0" w:color="auto"/>
        <w:right w:val="none" w:sz="0" w:space="0" w:color="auto"/>
      </w:divBdr>
    </w:div>
    <w:div w:id="604462338">
      <w:bodyDiv w:val="1"/>
      <w:marLeft w:val="0"/>
      <w:marRight w:val="0"/>
      <w:marTop w:val="0"/>
      <w:marBottom w:val="0"/>
      <w:divBdr>
        <w:top w:val="none" w:sz="0" w:space="0" w:color="auto"/>
        <w:left w:val="none" w:sz="0" w:space="0" w:color="auto"/>
        <w:bottom w:val="none" w:sz="0" w:space="0" w:color="auto"/>
        <w:right w:val="none" w:sz="0" w:space="0" w:color="auto"/>
      </w:divBdr>
    </w:div>
    <w:div w:id="1003775668">
      <w:bodyDiv w:val="1"/>
      <w:marLeft w:val="0"/>
      <w:marRight w:val="0"/>
      <w:marTop w:val="0"/>
      <w:marBottom w:val="0"/>
      <w:divBdr>
        <w:top w:val="none" w:sz="0" w:space="0" w:color="auto"/>
        <w:left w:val="none" w:sz="0" w:space="0" w:color="auto"/>
        <w:bottom w:val="none" w:sz="0" w:space="0" w:color="auto"/>
        <w:right w:val="none" w:sz="0" w:space="0" w:color="auto"/>
      </w:divBdr>
    </w:div>
    <w:div w:id="1243418976">
      <w:bodyDiv w:val="1"/>
      <w:marLeft w:val="0"/>
      <w:marRight w:val="0"/>
      <w:marTop w:val="0"/>
      <w:marBottom w:val="0"/>
      <w:divBdr>
        <w:top w:val="none" w:sz="0" w:space="0" w:color="auto"/>
        <w:left w:val="none" w:sz="0" w:space="0" w:color="auto"/>
        <w:bottom w:val="none" w:sz="0" w:space="0" w:color="auto"/>
        <w:right w:val="none" w:sz="0" w:space="0" w:color="auto"/>
      </w:divBdr>
    </w:div>
    <w:div w:id="1722363780">
      <w:bodyDiv w:val="1"/>
      <w:marLeft w:val="0"/>
      <w:marRight w:val="0"/>
      <w:marTop w:val="0"/>
      <w:marBottom w:val="0"/>
      <w:divBdr>
        <w:top w:val="none" w:sz="0" w:space="0" w:color="auto"/>
        <w:left w:val="none" w:sz="0" w:space="0" w:color="auto"/>
        <w:bottom w:val="none" w:sz="0" w:space="0" w:color="auto"/>
        <w:right w:val="none" w:sz="0" w:space="0" w:color="auto"/>
      </w:divBdr>
    </w:div>
    <w:div w:id="1854570475">
      <w:bodyDiv w:val="1"/>
      <w:marLeft w:val="0"/>
      <w:marRight w:val="0"/>
      <w:marTop w:val="0"/>
      <w:marBottom w:val="0"/>
      <w:divBdr>
        <w:top w:val="none" w:sz="0" w:space="0" w:color="auto"/>
        <w:left w:val="none" w:sz="0" w:space="0" w:color="auto"/>
        <w:bottom w:val="none" w:sz="0" w:space="0" w:color="auto"/>
        <w:right w:val="none" w:sz="0" w:space="0" w:color="auto"/>
      </w:divBdr>
    </w:div>
    <w:div w:id="2056586947">
      <w:bodyDiv w:val="1"/>
      <w:marLeft w:val="0"/>
      <w:marRight w:val="0"/>
      <w:marTop w:val="0"/>
      <w:marBottom w:val="0"/>
      <w:divBdr>
        <w:top w:val="none" w:sz="0" w:space="0" w:color="auto"/>
        <w:left w:val="none" w:sz="0" w:space="0" w:color="auto"/>
        <w:bottom w:val="none" w:sz="0" w:space="0" w:color="auto"/>
        <w:right w:val="none" w:sz="0" w:space="0" w:color="auto"/>
      </w:divBdr>
    </w:div>
    <w:div w:id="2093968330">
      <w:bodyDiv w:val="1"/>
      <w:marLeft w:val="0"/>
      <w:marRight w:val="0"/>
      <w:marTop w:val="0"/>
      <w:marBottom w:val="0"/>
      <w:divBdr>
        <w:top w:val="none" w:sz="0" w:space="0" w:color="auto"/>
        <w:left w:val="none" w:sz="0" w:space="0" w:color="auto"/>
        <w:bottom w:val="none" w:sz="0" w:space="0" w:color="auto"/>
        <w:right w:val="none" w:sz="0" w:space="0" w:color="auto"/>
      </w:divBdr>
    </w:div>
    <w:div w:id="210557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Sharples School</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Quesnel</dc:creator>
  <cp:lastModifiedBy>Joanne Culf</cp:lastModifiedBy>
  <cp:revision>3</cp:revision>
  <cp:lastPrinted>2018-09-14T07:11:00Z</cp:lastPrinted>
  <dcterms:created xsi:type="dcterms:W3CDTF">2025-05-16T07:37:00Z</dcterms:created>
  <dcterms:modified xsi:type="dcterms:W3CDTF">2025-06-06T11:02:00Z</dcterms:modified>
</cp:coreProperties>
</file>