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C3F" w:rsidRDefault="00844CB6" w:rsidP="00CB1C3F">
      <w:pPr>
        <w:rPr>
          <w:rFonts w:ascii="Arial" w:hAnsi="Arial" w:cs="Arial"/>
          <w:b/>
          <w:sz w:val="22"/>
          <w:szCs w:val="22"/>
        </w:rPr>
      </w:pPr>
      <w:r>
        <w:rPr>
          <w:noProof/>
          <w:lang w:eastAsia="en-GB"/>
        </w:rPr>
        <w:drawing>
          <wp:anchor distT="0" distB="0" distL="114300" distR="114300" simplePos="0" relativeHeight="251659264" behindDoc="1" locked="0" layoutInCell="1" allowOverlap="1" wp14:anchorId="3620A84C" wp14:editId="1DE53C29">
            <wp:simplePos x="0" y="0"/>
            <wp:positionH relativeFrom="column">
              <wp:posOffset>5257800</wp:posOffset>
            </wp:positionH>
            <wp:positionV relativeFrom="paragraph">
              <wp:posOffset>0</wp:posOffset>
            </wp:positionV>
            <wp:extent cx="1666875" cy="1294765"/>
            <wp:effectExtent l="0" t="0" r="952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extLst>
                        <a:ext uri="{28A0092B-C50C-407E-A947-70E740481C1C}">
                          <a14:useLocalDpi xmlns:a14="http://schemas.microsoft.com/office/drawing/2010/main" val="0"/>
                        </a:ext>
                      </a:extLst>
                    </a:blip>
                    <a:srcRect l="46446" t="35744" r="24628" b="36157"/>
                    <a:stretch/>
                  </pic:blipFill>
                  <pic:spPr bwMode="auto">
                    <a:xfrm>
                      <a:off x="0" y="0"/>
                      <a:ext cx="1666875" cy="12947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B1C3F" w:rsidRDefault="00CB1C3F" w:rsidP="00CB1C3F">
      <w:pPr>
        <w:rPr>
          <w:rFonts w:ascii="Arial" w:hAnsi="Arial" w:cs="Arial"/>
          <w:b/>
          <w:sz w:val="22"/>
          <w:szCs w:val="22"/>
        </w:rPr>
      </w:pPr>
    </w:p>
    <w:p w:rsidR="00844CB6" w:rsidRDefault="00844CB6" w:rsidP="00BF4328">
      <w:pPr>
        <w:jc w:val="center"/>
        <w:rPr>
          <w:rFonts w:ascii="Arial" w:hAnsi="Arial" w:cs="Arial"/>
          <w:b/>
          <w:sz w:val="22"/>
          <w:szCs w:val="22"/>
        </w:rPr>
      </w:pPr>
    </w:p>
    <w:p w:rsidR="00844CB6" w:rsidRDefault="00844CB6" w:rsidP="00BF4328">
      <w:pPr>
        <w:jc w:val="center"/>
        <w:rPr>
          <w:rFonts w:ascii="Arial" w:hAnsi="Arial" w:cs="Arial"/>
          <w:b/>
          <w:sz w:val="22"/>
          <w:szCs w:val="22"/>
        </w:rPr>
      </w:pPr>
    </w:p>
    <w:p w:rsidR="00844CB6" w:rsidRDefault="00844CB6" w:rsidP="00BF4328">
      <w:pPr>
        <w:jc w:val="center"/>
        <w:rPr>
          <w:rFonts w:ascii="Arial" w:hAnsi="Arial" w:cs="Arial"/>
          <w:b/>
          <w:sz w:val="22"/>
          <w:szCs w:val="22"/>
        </w:rPr>
      </w:pPr>
    </w:p>
    <w:p w:rsidR="00844CB6" w:rsidRDefault="00844CB6" w:rsidP="00BF4328">
      <w:pPr>
        <w:jc w:val="center"/>
        <w:rPr>
          <w:rFonts w:ascii="Arial" w:hAnsi="Arial" w:cs="Arial"/>
          <w:b/>
          <w:sz w:val="22"/>
          <w:szCs w:val="22"/>
        </w:rPr>
      </w:pPr>
    </w:p>
    <w:p w:rsidR="00700BCB" w:rsidRDefault="00844CB6" w:rsidP="00844CB6">
      <w:pPr>
        <w:jc w:val="center"/>
        <w:rPr>
          <w:rFonts w:ascii="Arial" w:hAnsi="Arial" w:cs="Arial"/>
          <w:b/>
          <w:sz w:val="22"/>
          <w:szCs w:val="22"/>
        </w:rPr>
      </w:pPr>
      <w:r>
        <w:rPr>
          <w:rFonts w:ascii="Arial" w:hAnsi="Arial" w:cs="Arial"/>
          <w:b/>
          <w:sz w:val="22"/>
          <w:szCs w:val="22"/>
        </w:rPr>
        <w:t xml:space="preserve">                                        </w:t>
      </w:r>
    </w:p>
    <w:p w:rsidR="006B1479" w:rsidRPr="00700BCB" w:rsidRDefault="00844CB6" w:rsidP="00700BCB">
      <w:pPr>
        <w:ind w:left="2160" w:firstLine="720"/>
        <w:jc w:val="center"/>
        <w:rPr>
          <w:rFonts w:ascii="Trebuchet MS" w:hAnsi="Trebuchet MS" w:cs="Arial"/>
          <w:b/>
          <w:sz w:val="22"/>
          <w:szCs w:val="22"/>
        </w:rPr>
      </w:pPr>
      <w:r w:rsidRPr="00700BCB">
        <w:rPr>
          <w:rFonts w:ascii="Trebuchet MS" w:hAnsi="Trebuchet MS" w:cs="Arial"/>
          <w:b/>
          <w:sz w:val="22"/>
          <w:szCs w:val="22"/>
        </w:rPr>
        <w:t xml:space="preserve"> </w:t>
      </w:r>
      <w:r w:rsidR="00481392" w:rsidRPr="00700BCB">
        <w:rPr>
          <w:rFonts w:ascii="Trebuchet MS" w:hAnsi="Trebuchet MS" w:cs="Arial"/>
          <w:b/>
          <w:sz w:val="22"/>
          <w:szCs w:val="22"/>
        </w:rPr>
        <w:t>JOB DESCRIPTION</w:t>
      </w:r>
    </w:p>
    <w:p w:rsidR="00953B31" w:rsidRPr="00700BCB" w:rsidRDefault="00953B31" w:rsidP="00CB1C3F">
      <w:pPr>
        <w:rPr>
          <w:rFonts w:ascii="Trebuchet MS" w:hAnsi="Trebuchet MS" w:cs="Arial"/>
          <w:b/>
          <w:sz w:val="22"/>
          <w:szCs w:val="22"/>
        </w:rPr>
      </w:pPr>
    </w:p>
    <w:p w:rsidR="004F3D11" w:rsidRPr="00700BCB" w:rsidRDefault="004F3D11">
      <w:pPr>
        <w:rPr>
          <w:rFonts w:ascii="Trebuchet MS" w:hAnsi="Trebuchet MS" w:cs="Arial"/>
          <w:sz w:val="22"/>
          <w:szCs w:val="22"/>
        </w:rPr>
      </w:pPr>
    </w:p>
    <w:p w:rsidR="00700BCB" w:rsidRPr="00700BCB" w:rsidRDefault="00700BCB">
      <w:pPr>
        <w:rPr>
          <w:rFonts w:ascii="Trebuchet MS" w:hAnsi="Trebuchet MS" w:cs="Arial"/>
          <w:sz w:val="22"/>
          <w:szCs w:val="22"/>
        </w:rPr>
      </w:pPr>
    </w:p>
    <w:tbl>
      <w:tblPr>
        <w:tblW w:w="103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7684"/>
      </w:tblGrid>
      <w:tr w:rsidR="00481392" w:rsidRPr="00700BCB" w:rsidTr="00700BCB">
        <w:tc>
          <w:tcPr>
            <w:tcW w:w="2693" w:type="dxa"/>
            <w:shd w:val="clear" w:color="auto" w:fill="auto"/>
          </w:tcPr>
          <w:p w:rsidR="00E17F01" w:rsidRPr="00700BCB" w:rsidRDefault="00E17F01" w:rsidP="000717F8">
            <w:pPr>
              <w:rPr>
                <w:rFonts w:ascii="Trebuchet MS" w:hAnsi="Trebuchet MS" w:cs="Arial"/>
                <w:b/>
                <w:sz w:val="22"/>
                <w:szCs w:val="22"/>
              </w:rPr>
            </w:pPr>
          </w:p>
          <w:p w:rsidR="00481392" w:rsidRPr="00700BCB" w:rsidRDefault="00481392" w:rsidP="000717F8">
            <w:pPr>
              <w:rPr>
                <w:rFonts w:ascii="Trebuchet MS" w:hAnsi="Trebuchet MS" w:cs="Arial"/>
                <w:b/>
                <w:sz w:val="22"/>
                <w:szCs w:val="22"/>
              </w:rPr>
            </w:pPr>
            <w:r w:rsidRPr="00700BCB">
              <w:rPr>
                <w:rFonts w:ascii="Trebuchet MS" w:hAnsi="Trebuchet MS" w:cs="Arial"/>
                <w:b/>
                <w:sz w:val="22"/>
                <w:szCs w:val="22"/>
              </w:rPr>
              <w:t>Job title:</w:t>
            </w:r>
          </w:p>
          <w:p w:rsidR="00E17F01" w:rsidRPr="00700BCB" w:rsidRDefault="00E17F01" w:rsidP="000717F8">
            <w:pPr>
              <w:rPr>
                <w:rFonts w:ascii="Trebuchet MS" w:hAnsi="Trebuchet MS" w:cs="Arial"/>
                <w:b/>
                <w:sz w:val="22"/>
                <w:szCs w:val="22"/>
              </w:rPr>
            </w:pPr>
          </w:p>
        </w:tc>
        <w:tc>
          <w:tcPr>
            <w:tcW w:w="7684" w:type="dxa"/>
            <w:shd w:val="clear" w:color="auto" w:fill="auto"/>
          </w:tcPr>
          <w:p w:rsidR="00E17F01" w:rsidRPr="00700BCB" w:rsidRDefault="00E17F01" w:rsidP="000717F8">
            <w:pPr>
              <w:rPr>
                <w:rFonts w:ascii="Trebuchet MS" w:hAnsi="Trebuchet MS" w:cs="Arial"/>
                <w:sz w:val="22"/>
                <w:szCs w:val="22"/>
              </w:rPr>
            </w:pPr>
          </w:p>
          <w:p w:rsidR="00481392" w:rsidRPr="00700BCB" w:rsidRDefault="004374DF" w:rsidP="005957A8">
            <w:pPr>
              <w:rPr>
                <w:rFonts w:ascii="Trebuchet MS" w:hAnsi="Trebuchet MS" w:cs="Arial"/>
                <w:sz w:val="22"/>
                <w:szCs w:val="22"/>
              </w:rPr>
            </w:pPr>
            <w:r w:rsidRPr="00700BCB">
              <w:rPr>
                <w:rFonts w:ascii="Trebuchet MS" w:hAnsi="Trebuchet MS" w:cs="Arial"/>
                <w:sz w:val="22"/>
                <w:szCs w:val="22"/>
              </w:rPr>
              <w:t xml:space="preserve">Family </w:t>
            </w:r>
            <w:r w:rsidR="002A68AE" w:rsidRPr="00700BCB">
              <w:rPr>
                <w:rFonts w:ascii="Trebuchet MS" w:hAnsi="Trebuchet MS" w:cs="Arial"/>
                <w:sz w:val="22"/>
                <w:szCs w:val="22"/>
              </w:rPr>
              <w:t>Outreach Worker</w:t>
            </w:r>
          </w:p>
        </w:tc>
      </w:tr>
      <w:tr w:rsidR="00DE236B" w:rsidRPr="00700BCB" w:rsidTr="00700BCB">
        <w:tc>
          <w:tcPr>
            <w:tcW w:w="2693" w:type="dxa"/>
            <w:shd w:val="clear" w:color="auto" w:fill="auto"/>
          </w:tcPr>
          <w:p w:rsidR="00DE236B" w:rsidRPr="00700BCB" w:rsidRDefault="00DE236B" w:rsidP="000717F8">
            <w:pPr>
              <w:rPr>
                <w:rFonts w:ascii="Trebuchet MS" w:hAnsi="Trebuchet MS" w:cs="Arial"/>
                <w:b/>
                <w:sz w:val="22"/>
                <w:szCs w:val="22"/>
              </w:rPr>
            </w:pPr>
          </w:p>
          <w:p w:rsidR="00DE236B" w:rsidRPr="00700BCB" w:rsidRDefault="00DE236B" w:rsidP="000717F8">
            <w:pPr>
              <w:rPr>
                <w:rFonts w:ascii="Trebuchet MS" w:hAnsi="Trebuchet MS" w:cs="Arial"/>
                <w:b/>
                <w:sz w:val="22"/>
                <w:szCs w:val="22"/>
              </w:rPr>
            </w:pPr>
            <w:r w:rsidRPr="00700BCB">
              <w:rPr>
                <w:rFonts w:ascii="Trebuchet MS" w:hAnsi="Trebuchet MS" w:cs="Arial"/>
                <w:b/>
                <w:sz w:val="22"/>
                <w:szCs w:val="22"/>
              </w:rPr>
              <w:t>Post number:</w:t>
            </w:r>
          </w:p>
          <w:p w:rsidR="00DE236B" w:rsidRPr="00700BCB" w:rsidRDefault="00DE236B" w:rsidP="000717F8">
            <w:pPr>
              <w:rPr>
                <w:rFonts w:ascii="Trebuchet MS" w:hAnsi="Trebuchet MS" w:cs="Arial"/>
                <w:b/>
                <w:sz w:val="22"/>
                <w:szCs w:val="22"/>
              </w:rPr>
            </w:pPr>
          </w:p>
        </w:tc>
        <w:tc>
          <w:tcPr>
            <w:tcW w:w="7684" w:type="dxa"/>
            <w:shd w:val="clear" w:color="auto" w:fill="auto"/>
            <w:vAlign w:val="center"/>
          </w:tcPr>
          <w:p w:rsidR="00DE236B" w:rsidRPr="00700BCB" w:rsidRDefault="006E40DD" w:rsidP="00D84F8C">
            <w:pPr>
              <w:rPr>
                <w:rFonts w:ascii="Trebuchet MS" w:hAnsi="Trebuchet MS" w:cs="Arial"/>
                <w:sz w:val="22"/>
                <w:szCs w:val="22"/>
              </w:rPr>
            </w:pPr>
            <w:r>
              <w:rPr>
                <w:rFonts w:ascii="Trebuchet MS" w:hAnsi="Trebuchet MS" w:cs="Arial"/>
                <w:sz w:val="22"/>
                <w:szCs w:val="22"/>
              </w:rPr>
              <w:t>J098</w:t>
            </w:r>
          </w:p>
        </w:tc>
      </w:tr>
      <w:tr w:rsidR="00481392" w:rsidRPr="00700BCB" w:rsidTr="00700BCB">
        <w:tc>
          <w:tcPr>
            <w:tcW w:w="2693" w:type="dxa"/>
            <w:shd w:val="clear" w:color="auto" w:fill="auto"/>
          </w:tcPr>
          <w:p w:rsidR="00E17F01" w:rsidRPr="00700BCB" w:rsidRDefault="00E17F01" w:rsidP="000717F8">
            <w:pPr>
              <w:rPr>
                <w:rFonts w:ascii="Trebuchet MS" w:hAnsi="Trebuchet MS" w:cs="Arial"/>
                <w:b/>
                <w:sz w:val="22"/>
                <w:szCs w:val="22"/>
              </w:rPr>
            </w:pPr>
          </w:p>
          <w:p w:rsidR="00481392" w:rsidRPr="00700BCB" w:rsidRDefault="00420A07" w:rsidP="000717F8">
            <w:pPr>
              <w:rPr>
                <w:rFonts w:ascii="Trebuchet MS" w:hAnsi="Trebuchet MS" w:cs="Arial"/>
                <w:b/>
                <w:sz w:val="22"/>
                <w:szCs w:val="22"/>
              </w:rPr>
            </w:pPr>
            <w:r w:rsidRPr="00700BCB">
              <w:rPr>
                <w:rFonts w:ascii="Trebuchet MS" w:hAnsi="Trebuchet MS" w:cs="Arial"/>
                <w:b/>
                <w:sz w:val="22"/>
                <w:szCs w:val="22"/>
              </w:rPr>
              <w:t>Grade:</w:t>
            </w:r>
          </w:p>
          <w:p w:rsidR="00E17F01" w:rsidRPr="00700BCB" w:rsidRDefault="00E17F01" w:rsidP="000717F8">
            <w:pPr>
              <w:rPr>
                <w:rFonts w:ascii="Trebuchet MS" w:hAnsi="Trebuchet MS" w:cs="Arial"/>
                <w:b/>
                <w:sz w:val="22"/>
                <w:szCs w:val="22"/>
              </w:rPr>
            </w:pPr>
          </w:p>
        </w:tc>
        <w:tc>
          <w:tcPr>
            <w:tcW w:w="7684" w:type="dxa"/>
            <w:shd w:val="clear" w:color="auto" w:fill="auto"/>
          </w:tcPr>
          <w:p w:rsidR="00481392" w:rsidRPr="00700BCB" w:rsidRDefault="00481392" w:rsidP="000717F8">
            <w:pPr>
              <w:rPr>
                <w:rFonts w:ascii="Trebuchet MS" w:hAnsi="Trebuchet MS" w:cs="Arial"/>
                <w:sz w:val="22"/>
                <w:szCs w:val="22"/>
              </w:rPr>
            </w:pPr>
          </w:p>
          <w:p w:rsidR="004A5472" w:rsidRPr="00700BCB" w:rsidRDefault="004B4D88" w:rsidP="000717F8">
            <w:pPr>
              <w:rPr>
                <w:rFonts w:ascii="Trebuchet MS" w:hAnsi="Trebuchet MS" w:cs="Arial"/>
                <w:sz w:val="22"/>
                <w:szCs w:val="22"/>
              </w:rPr>
            </w:pPr>
            <w:r w:rsidRPr="00700BCB">
              <w:rPr>
                <w:rFonts w:ascii="Trebuchet MS" w:hAnsi="Trebuchet MS" w:cs="Arial"/>
                <w:sz w:val="22"/>
                <w:szCs w:val="22"/>
              </w:rPr>
              <w:t>NJC 5</w:t>
            </w:r>
          </w:p>
        </w:tc>
      </w:tr>
      <w:tr w:rsidR="00481392" w:rsidRPr="00700BCB" w:rsidTr="00700BCB">
        <w:tc>
          <w:tcPr>
            <w:tcW w:w="2693" w:type="dxa"/>
            <w:shd w:val="clear" w:color="auto" w:fill="auto"/>
          </w:tcPr>
          <w:p w:rsidR="00E17F01" w:rsidRPr="00700BCB" w:rsidRDefault="00E17F01" w:rsidP="000717F8">
            <w:pPr>
              <w:rPr>
                <w:rFonts w:ascii="Trebuchet MS" w:hAnsi="Trebuchet MS" w:cs="Arial"/>
                <w:b/>
                <w:sz w:val="22"/>
                <w:szCs w:val="22"/>
              </w:rPr>
            </w:pPr>
          </w:p>
          <w:p w:rsidR="00420A07" w:rsidRPr="00700BCB" w:rsidRDefault="00420A07" w:rsidP="000717F8">
            <w:pPr>
              <w:rPr>
                <w:rFonts w:ascii="Trebuchet MS" w:hAnsi="Trebuchet MS" w:cs="Arial"/>
                <w:b/>
                <w:sz w:val="22"/>
                <w:szCs w:val="22"/>
              </w:rPr>
            </w:pPr>
            <w:r w:rsidRPr="00700BCB">
              <w:rPr>
                <w:rFonts w:ascii="Trebuchet MS" w:hAnsi="Trebuchet MS" w:cs="Arial"/>
                <w:b/>
                <w:sz w:val="22"/>
                <w:szCs w:val="22"/>
              </w:rPr>
              <w:t>Hours:</w:t>
            </w:r>
          </w:p>
        </w:tc>
        <w:tc>
          <w:tcPr>
            <w:tcW w:w="7684" w:type="dxa"/>
            <w:shd w:val="clear" w:color="auto" w:fill="auto"/>
          </w:tcPr>
          <w:p w:rsidR="00481392" w:rsidRPr="00700BCB" w:rsidRDefault="00481392" w:rsidP="000717F8">
            <w:pPr>
              <w:rPr>
                <w:rFonts w:ascii="Trebuchet MS" w:hAnsi="Trebuchet MS" w:cs="Arial"/>
                <w:sz w:val="22"/>
                <w:szCs w:val="22"/>
              </w:rPr>
            </w:pPr>
          </w:p>
          <w:p w:rsidR="00C53CD6" w:rsidRPr="00700BCB" w:rsidRDefault="003231DF" w:rsidP="000717F8">
            <w:pPr>
              <w:rPr>
                <w:rFonts w:ascii="Trebuchet MS" w:hAnsi="Trebuchet MS" w:cs="Arial"/>
                <w:sz w:val="22"/>
                <w:szCs w:val="22"/>
              </w:rPr>
            </w:pPr>
            <w:r>
              <w:rPr>
                <w:rFonts w:ascii="Trebuchet MS" w:hAnsi="Trebuchet MS" w:cs="Arial"/>
                <w:sz w:val="22"/>
                <w:szCs w:val="22"/>
              </w:rPr>
              <w:t>Fixed Term</w:t>
            </w:r>
            <w:bookmarkStart w:id="0" w:name="_GoBack"/>
            <w:bookmarkEnd w:id="0"/>
          </w:p>
          <w:p w:rsidR="00546BDA" w:rsidRPr="00700BCB" w:rsidRDefault="005957A8" w:rsidP="000717F8">
            <w:pPr>
              <w:rPr>
                <w:rFonts w:ascii="Trebuchet MS" w:hAnsi="Trebuchet MS" w:cs="Arial"/>
                <w:sz w:val="22"/>
                <w:szCs w:val="22"/>
              </w:rPr>
            </w:pPr>
            <w:r w:rsidRPr="00700BCB">
              <w:rPr>
                <w:rFonts w:ascii="Trebuchet MS" w:hAnsi="Trebuchet MS" w:cs="Arial"/>
                <w:sz w:val="22"/>
                <w:szCs w:val="22"/>
              </w:rPr>
              <w:t xml:space="preserve">36 hours per week, term time only including five training days </w:t>
            </w:r>
          </w:p>
          <w:p w:rsidR="005957A8" w:rsidRPr="00700BCB" w:rsidRDefault="005957A8" w:rsidP="000717F8">
            <w:pPr>
              <w:rPr>
                <w:rFonts w:ascii="Trebuchet MS" w:hAnsi="Trebuchet MS" w:cs="Arial"/>
                <w:sz w:val="22"/>
                <w:szCs w:val="22"/>
              </w:rPr>
            </w:pPr>
          </w:p>
        </w:tc>
      </w:tr>
      <w:tr w:rsidR="00481392" w:rsidRPr="00700BCB" w:rsidTr="00700BCB">
        <w:tc>
          <w:tcPr>
            <w:tcW w:w="2693" w:type="dxa"/>
            <w:shd w:val="clear" w:color="auto" w:fill="auto"/>
          </w:tcPr>
          <w:p w:rsidR="00E17F01" w:rsidRPr="00700BCB" w:rsidRDefault="00E17F01" w:rsidP="000717F8">
            <w:pPr>
              <w:rPr>
                <w:rFonts w:ascii="Trebuchet MS" w:hAnsi="Trebuchet MS" w:cs="Arial"/>
                <w:b/>
                <w:sz w:val="22"/>
                <w:szCs w:val="22"/>
              </w:rPr>
            </w:pPr>
          </w:p>
          <w:p w:rsidR="00481392" w:rsidRPr="00700BCB" w:rsidRDefault="00481392" w:rsidP="000717F8">
            <w:pPr>
              <w:rPr>
                <w:rFonts w:ascii="Trebuchet MS" w:hAnsi="Trebuchet MS" w:cs="Arial"/>
                <w:b/>
                <w:sz w:val="22"/>
                <w:szCs w:val="22"/>
              </w:rPr>
            </w:pPr>
            <w:r w:rsidRPr="00700BCB">
              <w:rPr>
                <w:rFonts w:ascii="Trebuchet MS" w:hAnsi="Trebuchet MS" w:cs="Arial"/>
                <w:b/>
                <w:sz w:val="22"/>
                <w:szCs w:val="22"/>
              </w:rPr>
              <w:t>Responsible to:</w:t>
            </w:r>
          </w:p>
          <w:p w:rsidR="00E17F01" w:rsidRPr="00700BCB" w:rsidRDefault="00E17F01" w:rsidP="000717F8">
            <w:pPr>
              <w:rPr>
                <w:rFonts w:ascii="Trebuchet MS" w:hAnsi="Trebuchet MS" w:cs="Arial"/>
                <w:b/>
                <w:sz w:val="22"/>
                <w:szCs w:val="22"/>
              </w:rPr>
            </w:pPr>
          </w:p>
        </w:tc>
        <w:tc>
          <w:tcPr>
            <w:tcW w:w="7684" w:type="dxa"/>
            <w:shd w:val="clear" w:color="auto" w:fill="auto"/>
          </w:tcPr>
          <w:p w:rsidR="00481392" w:rsidRPr="00700BCB" w:rsidRDefault="00481392" w:rsidP="000717F8">
            <w:pPr>
              <w:rPr>
                <w:rFonts w:ascii="Trebuchet MS" w:hAnsi="Trebuchet MS" w:cs="Arial"/>
                <w:sz w:val="22"/>
                <w:szCs w:val="22"/>
              </w:rPr>
            </w:pPr>
          </w:p>
          <w:p w:rsidR="00186024" w:rsidRPr="00700BCB" w:rsidRDefault="002A68AE" w:rsidP="000717F8">
            <w:pPr>
              <w:rPr>
                <w:rFonts w:ascii="Trebuchet MS" w:hAnsi="Trebuchet MS" w:cs="Arial"/>
                <w:sz w:val="22"/>
                <w:szCs w:val="22"/>
              </w:rPr>
            </w:pPr>
            <w:r w:rsidRPr="00700BCB">
              <w:rPr>
                <w:rFonts w:ascii="Trebuchet MS" w:hAnsi="Trebuchet MS" w:cs="Arial"/>
                <w:sz w:val="22"/>
                <w:szCs w:val="22"/>
              </w:rPr>
              <w:t>Safeguarding Manager</w:t>
            </w:r>
          </w:p>
          <w:p w:rsidR="00B02558" w:rsidRPr="00700BCB" w:rsidRDefault="00186024" w:rsidP="000717F8">
            <w:pPr>
              <w:rPr>
                <w:rFonts w:ascii="Trebuchet MS" w:hAnsi="Trebuchet MS" w:cs="Arial"/>
                <w:sz w:val="22"/>
                <w:szCs w:val="22"/>
              </w:rPr>
            </w:pPr>
            <w:r w:rsidRPr="00700BCB">
              <w:rPr>
                <w:rFonts w:ascii="Trebuchet MS" w:hAnsi="Trebuchet MS" w:cs="Arial"/>
                <w:sz w:val="22"/>
                <w:szCs w:val="22"/>
              </w:rPr>
              <w:tab/>
            </w:r>
          </w:p>
        </w:tc>
      </w:tr>
      <w:tr w:rsidR="00F72582" w:rsidRPr="00700BCB" w:rsidTr="00700BCB">
        <w:tc>
          <w:tcPr>
            <w:tcW w:w="2693" w:type="dxa"/>
            <w:shd w:val="clear" w:color="auto" w:fill="auto"/>
          </w:tcPr>
          <w:p w:rsidR="00F72582" w:rsidRPr="00700BCB" w:rsidRDefault="00F72582" w:rsidP="000717F8">
            <w:pPr>
              <w:rPr>
                <w:rFonts w:ascii="Trebuchet MS" w:hAnsi="Trebuchet MS" w:cs="Arial"/>
                <w:b/>
                <w:sz w:val="22"/>
                <w:szCs w:val="22"/>
              </w:rPr>
            </w:pPr>
          </w:p>
          <w:p w:rsidR="00F72582" w:rsidRPr="00700BCB" w:rsidRDefault="00F72582" w:rsidP="000717F8">
            <w:pPr>
              <w:rPr>
                <w:rFonts w:ascii="Trebuchet MS" w:hAnsi="Trebuchet MS" w:cs="Arial"/>
                <w:b/>
                <w:sz w:val="22"/>
                <w:szCs w:val="22"/>
              </w:rPr>
            </w:pPr>
            <w:r w:rsidRPr="00700BCB">
              <w:rPr>
                <w:rFonts w:ascii="Trebuchet MS" w:hAnsi="Trebuchet MS" w:cs="Arial"/>
                <w:b/>
                <w:sz w:val="22"/>
                <w:szCs w:val="22"/>
              </w:rPr>
              <w:t>Responsible for:</w:t>
            </w:r>
          </w:p>
          <w:p w:rsidR="00F72582" w:rsidRPr="00700BCB" w:rsidRDefault="00F72582" w:rsidP="000717F8">
            <w:pPr>
              <w:rPr>
                <w:rFonts w:ascii="Trebuchet MS" w:hAnsi="Trebuchet MS" w:cs="Arial"/>
                <w:b/>
                <w:sz w:val="22"/>
                <w:szCs w:val="22"/>
              </w:rPr>
            </w:pPr>
          </w:p>
        </w:tc>
        <w:tc>
          <w:tcPr>
            <w:tcW w:w="7684" w:type="dxa"/>
            <w:shd w:val="clear" w:color="auto" w:fill="auto"/>
          </w:tcPr>
          <w:p w:rsidR="00186024" w:rsidRPr="00700BCB" w:rsidRDefault="00186024" w:rsidP="000717F8">
            <w:pPr>
              <w:rPr>
                <w:rFonts w:ascii="Trebuchet MS" w:hAnsi="Trebuchet MS" w:cs="Arial"/>
                <w:sz w:val="22"/>
                <w:szCs w:val="22"/>
              </w:rPr>
            </w:pPr>
          </w:p>
          <w:p w:rsidR="00EC2D17" w:rsidRPr="00700BCB" w:rsidRDefault="006A0463" w:rsidP="000717F8">
            <w:pPr>
              <w:rPr>
                <w:rFonts w:ascii="Trebuchet MS" w:hAnsi="Trebuchet MS" w:cs="Arial"/>
                <w:sz w:val="22"/>
                <w:szCs w:val="22"/>
              </w:rPr>
            </w:pPr>
            <w:r w:rsidRPr="00700BCB">
              <w:rPr>
                <w:rFonts w:ascii="Trebuchet MS" w:hAnsi="Trebuchet MS" w:cs="Arial"/>
                <w:sz w:val="22"/>
                <w:szCs w:val="22"/>
              </w:rPr>
              <w:t>---</w:t>
            </w:r>
          </w:p>
        </w:tc>
      </w:tr>
      <w:tr w:rsidR="00481392" w:rsidRPr="00700BCB" w:rsidTr="00700BCB">
        <w:tc>
          <w:tcPr>
            <w:tcW w:w="2693" w:type="dxa"/>
            <w:shd w:val="clear" w:color="auto" w:fill="auto"/>
          </w:tcPr>
          <w:p w:rsidR="00E17F01" w:rsidRPr="00700BCB" w:rsidRDefault="00E17F01" w:rsidP="000717F8">
            <w:pPr>
              <w:rPr>
                <w:rFonts w:ascii="Trebuchet MS" w:hAnsi="Trebuchet MS" w:cs="Arial"/>
                <w:b/>
                <w:sz w:val="22"/>
                <w:szCs w:val="22"/>
              </w:rPr>
            </w:pPr>
          </w:p>
          <w:p w:rsidR="00481392" w:rsidRPr="00700BCB" w:rsidRDefault="00B02558" w:rsidP="000717F8">
            <w:pPr>
              <w:rPr>
                <w:rFonts w:ascii="Trebuchet MS" w:hAnsi="Trebuchet MS" w:cs="Arial"/>
                <w:b/>
                <w:sz w:val="22"/>
                <w:szCs w:val="22"/>
              </w:rPr>
            </w:pPr>
            <w:r w:rsidRPr="00700BCB">
              <w:rPr>
                <w:rFonts w:ascii="Trebuchet MS" w:hAnsi="Trebuchet MS" w:cs="Arial"/>
                <w:b/>
                <w:sz w:val="22"/>
                <w:szCs w:val="22"/>
              </w:rPr>
              <w:t>Job purpose</w:t>
            </w:r>
            <w:r w:rsidR="00E17F01" w:rsidRPr="00700BCB">
              <w:rPr>
                <w:rFonts w:ascii="Trebuchet MS" w:hAnsi="Trebuchet MS" w:cs="Arial"/>
                <w:b/>
                <w:sz w:val="22"/>
                <w:szCs w:val="22"/>
              </w:rPr>
              <w:t>:</w:t>
            </w:r>
          </w:p>
          <w:p w:rsidR="00E17F01" w:rsidRPr="00700BCB" w:rsidRDefault="00E17F01" w:rsidP="000717F8">
            <w:pPr>
              <w:rPr>
                <w:rFonts w:ascii="Trebuchet MS" w:hAnsi="Trebuchet MS" w:cs="Arial"/>
                <w:b/>
                <w:sz w:val="22"/>
                <w:szCs w:val="22"/>
              </w:rPr>
            </w:pPr>
          </w:p>
        </w:tc>
        <w:tc>
          <w:tcPr>
            <w:tcW w:w="7684" w:type="dxa"/>
            <w:shd w:val="clear" w:color="auto" w:fill="auto"/>
          </w:tcPr>
          <w:p w:rsidR="00481392" w:rsidRPr="00700BCB" w:rsidRDefault="00481392" w:rsidP="000717F8">
            <w:pPr>
              <w:rPr>
                <w:rFonts w:ascii="Trebuchet MS" w:hAnsi="Trebuchet MS" w:cs="Arial"/>
                <w:sz w:val="22"/>
                <w:szCs w:val="22"/>
              </w:rPr>
            </w:pPr>
          </w:p>
          <w:p w:rsidR="00B840DC" w:rsidRPr="00700BCB" w:rsidRDefault="00B631B1" w:rsidP="00B840DC">
            <w:pPr>
              <w:rPr>
                <w:rFonts w:ascii="Trebuchet MS" w:hAnsi="Trebuchet MS" w:cs="Arial"/>
                <w:color w:val="1F497D" w:themeColor="text2"/>
                <w:sz w:val="22"/>
                <w:szCs w:val="22"/>
              </w:rPr>
            </w:pPr>
            <w:r w:rsidRPr="00700BCB">
              <w:rPr>
                <w:rFonts w:ascii="Trebuchet MS" w:hAnsi="Trebuchet MS" w:cs="Arial"/>
                <w:sz w:val="22"/>
                <w:szCs w:val="22"/>
              </w:rPr>
              <w:t>To support fa</w:t>
            </w:r>
            <w:r w:rsidR="002A68AE" w:rsidRPr="00700BCB">
              <w:rPr>
                <w:rFonts w:ascii="Trebuchet MS" w:hAnsi="Trebuchet MS" w:cs="Arial"/>
                <w:sz w:val="22"/>
                <w:szCs w:val="22"/>
              </w:rPr>
              <w:t>milies and young people on roll</w:t>
            </w:r>
            <w:r w:rsidR="00B42C79" w:rsidRPr="00700BCB">
              <w:rPr>
                <w:rFonts w:ascii="Trebuchet MS" w:hAnsi="Trebuchet MS" w:cs="Arial"/>
                <w:sz w:val="22"/>
                <w:szCs w:val="22"/>
              </w:rPr>
              <w:t xml:space="preserve"> </w:t>
            </w:r>
            <w:r w:rsidRPr="00700BCB">
              <w:rPr>
                <w:rFonts w:ascii="Trebuchet MS" w:hAnsi="Trebuchet MS" w:cs="Arial"/>
                <w:sz w:val="22"/>
                <w:szCs w:val="22"/>
              </w:rPr>
              <w:t xml:space="preserve">at </w:t>
            </w:r>
            <w:r w:rsidR="00E52A85" w:rsidRPr="00700BCB">
              <w:rPr>
                <w:rFonts w:ascii="Trebuchet MS" w:hAnsi="Trebuchet MS" w:cs="Arial"/>
                <w:sz w:val="22"/>
                <w:szCs w:val="22"/>
              </w:rPr>
              <w:t xml:space="preserve">The </w:t>
            </w:r>
            <w:r w:rsidRPr="00700BCB">
              <w:rPr>
                <w:rFonts w:ascii="Trebuchet MS" w:hAnsi="Trebuchet MS" w:cs="Arial"/>
                <w:sz w:val="22"/>
                <w:szCs w:val="22"/>
              </w:rPr>
              <w:t>Limes College, w</w:t>
            </w:r>
            <w:r w:rsidR="00B840DC" w:rsidRPr="00700BCB">
              <w:rPr>
                <w:rFonts w:ascii="Trebuchet MS" w:hAnsi="Trebuchet MS" w:cs="Arial"/>
                <w:sz w:val="22"/>
                <w:szCs w:val="22"/>
              </w:rPr>
              <w:t>ith complex and multiple needs</w:t>
            </w:r>
            <w:r w:rsidR="00C37034" w:rsidRPr="00700BCB">
              <w:rPr>
                <w:rFonts w:ascii="Trebuchet MS" w:hAnsi="Trebuchet MS" w:cs="Arial"/>
                <w:sz w:val="22"/>
                <w:szCs w:val="22"/>
              </w:rPr>
              <w:t>,</w:t>
            </w:r>
            <w:r w:rsidR="00B840DC" w:rsidRPr="00700BCB">
              <w:rPr>
                <w:rFonts w:ascii="Trebuchet MS" w:hAnsi="Trebuchet MS" w:cs="Arial"/>
                <w:sz w:val="22"/>
                <w:szCs w:val="22"/>
              </w:rPr>
              <w:t xml:space="preserve"> to provide and coordinate</w:t>
            </w:r>
            <w:r w:rsidRPr="00700BCB">
              <w:rPr>
                <w:rFonts w:ascii="Trebuchet MS" w:hAnsi="Trebuchet MS" w:cs="Arial"/>
                <w:sz w:val="22"/>
                <w:szCs w:val="22"/>
              </w:rPr>
              <w:t xml:space="preserve"> intensi</w:t>
            </w:r>
            <w:r w:rsidR="00B840DC" w:rsidRPr="00700BCB">
              <w:rPr>
                <w:rFonts w:ascii="Trebuchet MS" w:hAnsi="Trebuchet MS" w:cs="Arial"/>
                <w:sz w:val="22"/>
                <w:szCs w:val="22"/>
              </w:rPr>
              <w:t>ve and structured plans of work to enable them to access the curriculum.</w:t>
            </w:r>
            <w:r w:rsidR="00B86658" w:rsidRPr="00700BCB">
              <w:rPr>
                <w:rFonts w:ascii="Trebuchet MS" w:hAnsi="Trebuchet MS" w:cs="Arial"/>
                <w:sz w:val="22"/>
                <w:szCs w:val="22"/>
              </w:rPr>
              <w:t xml:space="preserve"> </w:t>
            </w:r>
          </w:p>
          <w:p w:rsidR="00B840DC" w:rsidRPr="00700BCB" w:rsidRDefault="00B840DC" w:rsidP="00B840DC">
            <w:pPr>
              <w:rPr>
                <w:rFonts w:ascii="Trebuchet MS" w:hAnsi="Trebuchet MS" w:cs="Arial"/>
                <w:sz w:val="22"/>
                <w:szCs w:val="22"/>
              </w:rPr>
            </w:pPr>
          </w:p>
          <w:p w:rsidR="00B631B1" w:rsidRPr="00700BCB" w:rsidRDefault="00C37034" w:rsidP="0013569E">
            <w:pPr>
              <w:rPr>
                <w:rFonts w:ascii="Trebuchet MS" w:hAnsi="Trebuchet MS" w:cs="Arial"/>
                <w:sz w:val="22"/>
                <w:szCs w:val="22"/>
              </w:rPr>
            </w:pPr>
            <w:r w:rsidRPr="00700BCB">
              <w:rPr>
                <w:rFonts w:ascii="Trebuchet MS" w:hAnsi="Trebuchet MS" w:cs="Arial"/>
                <w:sz w:val="22"/>
                <w:szCs w:val="22"/>
              </w:rPr>
              <w:t>To undertake assessments and make appropriate referrals within Limes and to relevant outside agencies</w:t>
            </w:r>
            <w:r w:rsidR="005957A8" w:rsidRPr="00700BCB">
              <w:rPr>
                <w:rFonts w:ascii="Trebuchet MS" w:hAnsi="Trebuchet MS" w:cs="Arial"/>
                <w:sz w:val="22"/>
                <w:szCs w:val="22"/>
              </w:rPr>
              <w:t xml:space="preserve">. </w:t>
            </w:r>
            <w:r w:rsidR="00B86658" w:rsidRPr="00700BCB">
              <w:rPr>
                <w:rFonts w:ascii="Trebuchet MS" w:hAnsi="Trebuchet MS" w:cs="Arial"/>
                <w:sz w:val="22"/>
                <w:szCs w:val="22"/>
              </w:rPr>
              <w:t>Clear</w:t>
            </w:r>
            <w:r w:rsidR="00B631B1" w:rsidRPr="00700BCB">
              <w:rPr>
                <w:rFonts w:ascii="Trebuchet MS" w:hAnsi="Trebuchet MS" w:cs="Arial"/>
                <w:sz w:val="22"/>
                <w:szCs w:val="22"/>
              </w:rPr>
              <w:t xml:space="preserve"> expectations and timescales </w:t>
            </w:r>
            <w:r w:rsidR="00B86658" w:rsidRPr="00700BCB">
              <w:rPr>
                <w:rFonts w:ascii="Trebuchet MS" w:hAnsi="Trebuchet MS" w:cs="Arial"/>
                <w:sz w:val="22"/>
                <w:szCs w:val="22"/>
              </w:rPr>
              <w:t xml:space="preserve">need to be highlighted </w:t>
            </w:r>
            <w:r w:rsidR="00B631B1" w:rsidRPr="00700BCB">
              <w:rPr>
                <w:rFonts w:ascii="Trebuchet MS" w:hAnsi="Trebuchet MS" w:cs="Arial"/>
                <w:sz w:val="22"/>
                <w:szCs w:val="22"/>
              </w:rPr>
              <w:t>to prevent possible statutory intervention.</w:t>
            </w:r>
          </w:p>
          <w:p w:rsidR="00CB20BD" w:rsidRPr="00700BCB" w:rsidRDefault="00CB20BD" w:rsidP="00C37034">
            <w:pPr>
              <w:rPr>
                <w:rFonts w:ascii="Trebuchet MS" w:hAnsi="Trebuchet MS" w:cs="Arial"/>
                <w:sz w:val="22"/>
                <w:szCs w:val="22"/>
              </w:rPr>
            </w:pPr>
          </w:p>
        </w:tc>
      </w:tr>
      <w:tr w:rsidR="00481392" w:rsidRPr="00700BCB" w:rsidTr="00700BCB">
        <w:tc>
          <w:tcPr>
            <w:tcW w:w="2693" w:type="dxa"/>
            <w:shd w:val="clear" w:color="auto" w:fill="auto"/>
          </w:tcPr>
          <w:p w:rsidR="00E17F01" w:rsidRPr="00700BCB" w:rsidRDefault="00E17F01" w:rsidP="000717F8">
            <w:pPr>
              <w:rPr>
                <w:rFonts w:ascii="Trebuchet MS" w:hAnsi="Trebuchet MS" w:cs="Arial"/>
                <w:b/>
                <w:sz w:val="22"/>
                <w:szCs w:val="22"/>
              </w:rPr>
            </w:pPr>
          </w:p>
          <w:p w:rsidR="00481392" w:rsidRPr="00700BCB" w:rsidRDefault="00E17F01" w:rsidP="000717F8">
            <w:pPr>
              <w:rPr>
                <w:rFonts w:ascii="Trebuchet MS" w:hAnsi="Trebuchet MS" w:cs="Arial"/>
                <w:b/>
                <w:sz w:val="22"/>
                <w:szCs w:val="22"/>
              </w:rPr>
            </w:pPr>
            <w:r w:rsidRPr="00700BCB">
              <w:rPr>
                <w:rFonts w:ascii="Trebuchet MS" w:hAnsi="Trebuchet MS" w:cs="Arial"/>
                <w:b/>
                <w:sz w:val="22"/>
                <w:szCs w:val="22"/>
              </w:rPr>
              <w:t>Key internal contacts:</w:t>
            </w:r>
          </w:p>
          <w:p w:rsidR="00E17F01" w:rsidRPr="00700BCB" w:rsidRDefault="00E17F01" w:rsidP="000717F8">
            <w:pPr>
              <w:rPr>
                <w:rFonts w:ascii="Trebuchet MS" w:hAnsi="Trebuchet MS" w:cs="Arial"/>
                <w:b/>
                <w:sz w:val="22"/>
                <w:szCs w:val="22"/>
              </w:rPr>
            </w:pPr>
          </w:p>
        </w:tc>
        <w:tc>
          <w:tcPr>
            <w:tcW w:w="7684" w:type="dxa"/>
            <w:shd w:val="clear" w:color="auto" w:fill="auto"/>
          </w:tcPr>
          <w:p w:rsidR="00301E9E" w:rsidRPr="00700BCB" w:rsidRDefault="00301E9E" w:rsidP="000717F8">
            <w:pPr>
              <w:rPr>
                <w:rFonts w:ascii="Trebuchet MS" w:hAnsi="Trebuchet MS" w:cs="Arial"/>
                <w:sz w:val="22"/>
                <w:szCs w:val="22"/>
              </w:rPr>
            </w:pPr>
          </w:p>
          <w:p w:rsidR="00301E9E" w:rsidRPr="00700BCB" w:rsidRDefault="002A68AE" w:rsidP="000717F8">
            <w:pPr>
              <w:rPr>
                <w:rFonts w:ascii="Trebuchet MS" w:hAnsi="Trebuchet MS" w:cs="Arial"/>
                <w:sz w:val="22"/>
                <w:szCs w:val="22"/>
              </w:rPr>
            </w:pPr>
            <w:r w:rsidRPr="00700BCB">
              <w:rPr>
                <w:rFonts w:ascii="Trebuchet MS" w:hAnsi="Trebuchet MS" w:cs="Arial"/>
                <w:sz w:val="22"/>
                <w:szCs w:val="22"/>
              </w:rPr>
              <w:t>Safeguarding Manager</w:t>
            </w:r>
          </w:p>
          <w:p w:rsidR="00700BCB" w:rsidRPr="00700BCB" w:rsidRDefault="00700BCB" w:rsidP="00700BCB">
            <w:pPr>
              <w:rPr>
                <w:rFonts w:ascii="Trebuchet MS" w:hAnsi="Trebuchet MS" w:cs="Arial"/>
                <w:sz w:val="22"/>
                <w:szCs w:val="22"/>
              </w:rPr>
            </w:pPr>
            <w:r w:rsidRPr="00700BCB">
              <w:rPr>
                <w:rFonts w:ascii="Trebuchet MS" w:hAnsi="Trebuchet MS" w:cs="Arial"/>
                <w:sz w:val="22"/>
                <w:szCs w:val="22"/>
              </w:rPr>
              <w:t>Pastoral team</w:t>
            </w:r>
          </w:p>
          <w:p w:rsidR="006A0463" w:rsidRPr="00700BCB" w:rsidRDefault="00301E9E" w:rsidP="000717F8">
            <w:pPr>
              <w:rPr>
                <w:rFonts w:ascii="Trebuchet MS" w:hAnsi="Trebuchet MS" w:cs="Arial"/>
                <w:sz w:val="22"/>
                <w:szCs w:val="22"/>
              </w:rPr>
            </w:pPr>
            <w:r w:rsidRPr="00700BCB">
              <w:rPr>
                <w:rFonts w:ascii="Trebuchet MS" w:hAnsi="Trebuchet MS" w:cs="Arial"/>
                <w:sz w:val="22"/>
                <w:szCs w:val="22"/>
              </w:rPr>
              <w:t>Students</w:t>
            </w:r>
          </w:p>
          <w:p w:rsidR="006A0463" w:rsidRPr="00700BCB" w:rsidRDefault="006A0463" w:rsidP="000717F8">
            <w:pPr>
              <w:rPr>
                <w:rFonts w:ascii="Trebuchet MS" w:hAnsi="Trebuchet MS" w:cs="Arial"/>
                <w:sz w:val="22"/>
                <w:szCs w:val="22"/>
              </w:rPr>
            </w:pPr>
            <w:r w:rsidRPr="00700BCB">
              <w:rPr>
                <w:rFonts w:ascii="Trebuchet MS" w:hAnsi="Trebuchet MS" w:cs="Arial"/>
                <w:sz w:val="22"/>
                <w:szCs w:val="22"/>
              </w:rPr>
              <w:t>Teachers</w:t>
            </w:r>
          </w:p>
          <w:p w:rsidR="002A68AE" w:rsidRPr="00700BCB" w:rsidRDefault="002A68AE" w:rsidP="000717F8">
            <w:pPr>
              <w:rPr>
                <w:rFonts w:ascii="Trebuchet MS" w:hAnsi="Trebuchet MS" w:cs="Arial"/>
                <w:sz w:val="22"/>
                <w:szCs w:val="22"/>
              </w:rPr>
            </w:pPr>
            <w:r w:rsidRPr="00700BCB">
              <w:rPr>
                <w:rFonts w:ascii="Trebuchet MS" w:hAnsi="Trebuchet MS" w:cs="Arial"/>
                <w:sz w:val="22"/>
                <w:szCs w:val="22"/>
              </w:rPr>
              <w:t>Curriculum Support Assistants</w:t>
            </w:r>
          </w:p>
          <w:p w:rsidR="00670EF8" w:rsidRPr="00700BCB" w:rsidRDefault="00670EF8" w:rsidP="00700BCB">
            <w:pPr>
              <w:rPr>
                <w:rFonts w:ascii="Trebuchet MS" w:hAnsi="Trebuchet MS" w:cs="Arial"/>
                <w:sz w:val="22"/>
                <w:szCs w:val="22"/>
              </w:rPr>
            </w:pPr>
          </w:p>
        </w:tc>
      </w:tr>
      <w:tr w:rsidR="00481392" w:rsidRPr="00700BCB" w:rsidTr="00700BCB">
        <w:tc>
          <w:tcPr>
            <w:tcW w:w="2693" w:type="dxa"/>
            <w:shd w:val="clear" w:color="auto" w:fill="auto"/>
          </w:tcPr>
          <w:p w:rsidR="00E17F01" w:rsidRPr="00700BCB" w:rsidRDefault="00E17F01" w:rsidP="000717F8">
            <w:pPr>
              <w:rPr>
                <w:rFonts w:ascii="Trebuchet MS" w:hAnsi="Trebuchet MS" w:cs="Arial"/>
                <w:b/>
                <w:sz w:val="22"/>
                <w:szCs w:val="22"/>
              </w:rPr>
            </w:pPr>
          </w:p>
          <w:p w:rsidR="00481392" w:rsidRPr="00700BCB" w:rsidRDefault="00E17F01" w:rsidP="000717F8">
            <w:pPr>
              <w:rPr>
                <w:rFonts w:ascii="Trebuchet MS" w:hAnsi="Trebuchet MS" w:cs="Arial"/>
                <w:b/>
                <w:sz w:val="22"/>
                <w:szCs w:val="22"/>
              </w:rPr>
            </w:pPr>
            <w:r w:rsidRPr="00700BCB">
              <w:rPr>
                <w:rFonts w:ascii="Trebuchet MS" w:hAnsi="Trebuchet MS" w:cs="Arial"/>
                <w:b/>
                <w:sz w:val="22"/>
                <w:szCs w:val="22"/>
              </w:rPr>
              <w:t>Key external contacts:</w:t>
            </w:r>
          </w:p>
          <w:p w:rsidR="00E17F01" w:rsidRPr="00700BCB" w:rsidRDefault="00E17F01" w:rsidP="000717F8">
            <w:pPr>
              <w:rPr>
                <w:rFonts w:ascii="Trebuchet MS" w:hAnsi="Trebuchet MS" w:cs="Arial"/>
                <w:b/>
                <w:sz w:val="22"/>
                <w:szCs w:val="22"/>
              </w:rPr>
            </w:pPr>
          </w:p>
        </w:tc>
        <w:tc>
          <w:tcPr>
            <w:tcW w:w="7684" w:type="dxa"/>
            <w:shd w:val="clear" w:color="auto" w:fill="auto"/>
          </w:tcPr>
          <w:p w:rsidR="00481392" w:rsidRPr="00700BCB" w:rsidRDefault="00481392" w:rsidP="000717F8">
            <w:pPr>
              <w:rPr>
                <w:rFonts w:ascii="Trebuchet MS" w:hAnsi="Trebuchet MS" w:cs="Arial"/>
                <w:sz w:val="22"/>
                <w:szCs w:val="22"/>
              </w:rPr>
            </w:pPr>
          </w:p>
          <w:p w:rsidR="00083E99" w:rsidRPr="00700BCB" w:rsidRDefault="006A0463" w:rsidP="000717F8">
            <w:pPr>
              <w:rPr>
                <w:rFonts w:ascii="Trebuchet MS" w:hAnsi="Trebuchet MS" w:cs="Arial"/>
                <w:color w:val="000000" w:themeColor="text1"/>
                <w:sz w:val="22"/>
                <w:szCs w:val="22"/>
              </w:rPr>
            </w:pPr>
            <w:r w:rsidRPr="00700BCB">
              <w:rPr>
                <w:rFonts w:ascii="Trebuchet MS" w:hAnsi="Trebuchet MS" w:cs="Arial"/>
                <w:color w:val="000000" w:themeColor="text1"/>
                <w:sz w:val="22"/>
                <w:szCs w:val="22"/>
              </w:rPr>
              <w:t>Parents/Carers</w:t>
            </w:r>
          </w:p>
          <w:p w:rsidR="006A0463" w:rsidRPr="00700BCB" w:rsidRDefault="006A0463" w:rsidP="000717F8">
            <w:pPr>
              <w:rPr>
                <w:rFonts w:ascii="Trebuchet MS" w:hAnsi="Trebuchet MS" w:cs="Arial"/>
                <w:sz w:val="22"/>
                <w:szCs w:val="22"/>
              </w:rPr>
            </w:pPr>
            <w:r w:rsidRPr="00700BCB">
              <w:rPr>
                <w:rFonts w:ascii="Trebuchet MS" w:hAnsi="Trebuchet MS" w:cs="Arial"/>
                <w:sz w:val="22"/>
                <w:szCs w:val="22"/>
              </w:rPr>
              <w:t xml:space="preserve">Multi-agency workers </w:t>
            </w:r>
          </w:p>
          <w:p w:rsidR="005957A8" w:rsidRPr="00700BCB" w:rsidRDefault="005957A8" w:rsidP="000717F8">
            <w:pPr>
              <w:rPr>
                <w:rFonts w:ascii="Trebuchet MS" w:hAnsi="Trebuchet MS" w:cs="Arial"/>
                <w:sz w:val="22"/>
                <w:szCs w:val="22"/>
              </w:rPr>
            </w:pPr>
          </w:p>
        </w:tc>
      </w:tr>
      <w:tr w:rsidR="00481392" w:rsidRPr="00700BCB" w:rsidTr="00700BCB">
        <w:tc>
          <w:tcPr>
            <w:tcW w:w="2693" w:type="dxa"/>
            <w:shd w:val="clear" w:color="auto" w:fill="auto"/>
          </w:tcPr>
          <w:p w:rsidR="00180F6E" w:rsidRPr="00700BCB" w:rsidRDefault="00180F6E" w:rsidP="000717F8">
            <w:pPr>
              <w:rPr>
                <w:rFonts w:ascii="Trebuchet MS" w:hAnsi="Trebuchet MS" w:cs="Arial"/>
                <w:b/>
                <w:sz w:val="22"/>
                <w:szCs w:val="22"/>
              </w:rPr>
            </w:pPr>
          </w:p>
          <w:p w:rsidR="00481392" w:rsidRPr="00700BCB" w:rsidRDefault="00E26226" w:rsidP="000717F8">
            <w:pPr>
              <w:rPr>
                <w:rFonts w:ascii="Trebuchet MS" w:hAnsi="Trebuchet MS" w:cs="Arial"/>
                <w:b/>
                <w:sz w:val="22"/>
                <w:szCs w:val="22"/>
              </w:rPr>
            </w:pPr>
            <w:r w:rsidRPr="00700BCB">
              <w:rPr>
                <w:rFonts w:ascii="Trebuchet MS" w:hAnsi="Trebuchet MS" w:cs="Arial"/>
                <w:b/>
                <w:sz w:val="22"/>
                <w:szCs w:val="22"/>
              </w:rPr>
              <w:t>Special consideration</w:t>
            </w:r>
            <w:r w:rsidR="00180F6E" w:rsidRPr="00700BCB">
              <w:rPr>
                <w:rFonts w:ascii="Trebuchet MS" w:hAnsi="Trebuchet MS" w:cs="Arial"/>
                <w:b/>
                <w:sz w:val="22"/>
                <w:szCs w:val="22"/>
              </w:rPr>
              <w:t>:</w:t>
            </w:r>
          </w:p>
          <w:p w:rsidR="00DC2CEA" w:rsidRPr="00700BCB" w:rsidRDefault="00DC2CEA" w:rsidP="000717F8">
            <w:pPr>
              <w:rPr>
                <w:rFonts w:ascii="Trebuchet MS" w:hAnsi="Trebuchet MS" w:cs="Arial"/>
                <w:b/>
                <w:sz w:val="22"/>
                <w:szCs w:val="22"/>
              </w:rPr>
            </w:pPr>
          </w:p>
        </w:tc>
        <w:tc>
          <w:tcPr>
            <w:tcW w:w="7684" w:type="dxa"/>
            <w:shd w:val="clear" w:color="auto" w:fill="auto"/>
          </w:tcPr>
          <w:p w:rsidR="00180F6E" w:rsidRPr="00700BCB" w:rsidRDefault="00180F6E" w:rsidP="000717F8">
            <w:pPr>
              <w:rPr>
                <w:rFonts w:ascii="Trebuchet MS" w:hAnsi="Trebuchet MS" w:cs="Arial"/>
                <w:sz w:val="22"/>
                <w:szCs w:val="22"/>
              </w:rPr>
            </w:pPr>
          </w:p>
          <w:p w:rsidR="009973A6" w:rsidRPr="00700BCB" w:rsidRDefault="009973A6" w:rsidP="000717F8">
            <w:pPr>
              <w:rPr>
                <w:rFonts w:ascii="Trebuchet MS" w:hAnsi="Trebuchet MS" w:cs="Arial"/>
                <w:sz w:val="22"/>
                <w:szCs w:val="22"/>
              </w:rPr>
            </w:pPr>
            <w:r w:rsidRPr="00700BCB">
              <w:rPr>
                <w:rFonts w:ascii="Trebuchet MS" w:hAnsi="Trebuchet MS" w:cs="Arial"/>
                <w:sz w:val="22"/>
                <w:szCs w:val="22"/>
              </w:rPr>
              <w:t>Hold a clear Enhanced DBS check</w:t>
            </w:r>
          </w:p>
          <w:p w:rsidR="00D84F8C" w:rsidRPr="00700BCB" w:rsidRDefault="00D84F8C" w:rsidP="00D84F8C">
            <w:pPr>
              <w:rPr>
                <w:rFonts w:ascii="Trebuchet MS" w:hAnsi="Trebuchet MS" w:cs="Arial"/>
                <w:sz w:val="22"/>
                <w:szCs w:val="22"/>
              </w:rPr>
            </w:pPr>
            <w:r w:rsidRPr="00700BCB">
              <w:rPr>
                <w:rFonts w:ascii="Trebuchet MS" w:hAnsi="Trebuchet MS" w:cs="Arial"/>
                <w:sz w:val="22"/>
                <w:szCs w:val="22"/>
              </w:rPr>
              <w:t>Required to have own transport to travel between schools and homes.</w:t>
            </w:r>
          </w:p>
          <w:p w:rsidR="00844CB6" w:rsidRPr="00700BCB" w:rsidRDefault="00844CB6" w:rsidP="00D84F8C">
            <w:pPr>
              <w:rPr>
                <w:rFonts w:ascii="Trebuchet MS" w:hAnsi="Trebuchet MS" w:cs="Arial"/>
                <w:sz w:val="22"/>
                <w:szCs w:val="22"/>
              </w:rPr>
            </w:pPr>
          </w:p>
          <w:p w:rsidR="005957A8" w:rsidRPr="00700BCB" w:rsidRDefault="005957A8" w:rsidP="000717F8">
            <w:pPr>
              <w:rPr>
                <w:rFonts w:ascii="Trebuchet MS" w:hAnsi="Trebuchet MS" w:cs="Arial"/>
                <w:sz w:val="22"/>
                <w:szCs w:val="22"/>
              </w:rPr>
            </w:pPr>
          </w:p>
        </w:tc>
      </w:tr>
    </w:tbl>
    <w:tbl>
      <w:tblPr>
        <w:tblStyle w:val="TableGrid"/>
        <w:tblW w:w="0" w:type="auto"/>
        <w:tblInd w:w="250" w:type="dxa"/>
        <w:tblLook w:val="04A0" w:firstRow="1" w:lastRow="0" w:firstColumn="1" w:lastColumn="0" w:noHBand="0" w:noVBand="1"/>
      </w:tblPr>
      <w:tblGrid>
        <w:gridCol w:w="10377"/>
      </w:tblGrid>
      <w:tr w:rsidR="009267EF" w:rsidTr="00700BCB">
        <w:tc>
          <w:tcPr>
            <w:tcW w:w="10377" w:type="dxa"/>
          </w:tcPr>
          <w:p w:rsidR="009267EF" w:rsidRPr="00700BCB" w:rsidRDefault="009267EF" w:rsidP="0030396B">
            <w:pPr>
              <w:rPr>
                <w:rFonts w:ascii="Trebuchet MS" w:hAnsi="Trebuchet MS" w:cs="Arial"/>
              </w:rPr>
            </w:pPr>
          </w:p>
          <w:p w:rsidR="009267EF" w:rsidRPr="00700BCB" w:rsidRDefault="009267EF" w:rsidP="0030396B">
            <w:pPr>
              <w:rPr>
                <w:rFonts w:ascii="Trebuchet MS" w:hAnsi="Trebuchet MS" w:cs="Arial"/>
                <w:b/>
                <w:sz w:val="22"/>
                <w:szCs w:val="22"/>
              </w:rPr>
            </w:pPr>
            <w:r w:rsidRPr="00700BCB">
              <w:rPr>
                <w:rFonts w:ascii="Trebuchet MS" w:hAnsi="Trebuchet MS" w:cs="Arial"/>
                <w:b/>
                <w:sz w:val="22"/>
                <w:szCs w:val="22"/>
              </w:rPr>
              <w:t>Specific duties:</w:t>
            </w:r>
          </w:p>
          <w:p w:rsidR="009267EF" w:rsidRPr="00700BCB" w:rsidRDefault="009267EF" w:rsidP="0030396B">
            <w:pPr>
              <w:rPr>
                <w:rFonts w:ascii="Trebuchet MS" w:hAnsi="Trebuchet MS" w:cs="Arial"/>
              </w:rPr>
            </w:pPr>
          </w:p>
          <w:p w:rsidR="009267EF" w:rsidRPr="00700BCB" w:rsidRDefault="009267EF" w:rsidP="009267EF">
            <w:pPr>
              <w:rPr>
                <w:rFonts w:ascii="Trebuchet MS" w:hAnsi="Trebuchet MS" w:cs="Arial"/>
                <w:sz w:val="22"/>
                <w:szCs w:val="22"/>
                <w:u w:val="single"/>
              </w:rPr>
            </w:pPr>
            <w:r w:rsidRPr="00700BCB">
              <w:rPr>
                <w:rFonts w:ascii="Trebuchet MS" w:hAnsi="Trebuchet MS" w:cs="Arial"/>
                <w:sz w:val="22"/>
                <w:szCs w:val="22"/>
                <w:u w:val="single"/>
              </w:rPr>
              <w:t>Pastoral and support for individual students</w:t>
            </w:r>
            <w:r w:rsidR="00850C34" w:rsidRPr="00700BCB">
              <w:rPr>
                <w:rFonts w:ascii="Trebuchet MS" w:hAnsi="Trebuchet MS" w:cs="Arial"/>
                <w:sz w:val="22"/>
                <w:szCs w:val="22"/>
                <w:u w:val="single"/>
              </w:rPr>
              <w:t xml:space="preserve"> and their families</w:t>
            </w:r>
          </w:p>
          <w:p w:rsidR="009267EF" w:rsidRPr="00700BCB" w:rsidRDefault="009267EF" w:rsidP="009267EF">
            <w:pPr>
              <w:rPr>
                <w:rFonts w:ascii="Trebuchet MS" w:hAnsi="Trebuchet MS" w:cs="Arial"/>
                <w:sz w:val="22"/>
                <w:szCs w:val="22"/>
                <w:u w:val="single"/>
              </w:rPr>
            </w:pPr>
          </w:p>
          <w:p w:rsidR="009267EF" w:rsidRPr="00700BCB" w:rsidRDefault="00C53CD6" w:rsidP="009267EF">
            <w:pPr>
              <w:pStyle w:val="ListParagraph"/>
              <w:numPr>
                <w:ilvl w:val="0"/>
                <w:numId w:val="20"/>
              </w:numPr>
              <w:rPr>
                <w:rFonts w:ascii="Trebuchet MS" w:hAnsi="Trebuchet MS" w:cs="Arial"/>
              </w:rPr>
            </w:pPr>
            <w:r w:rsidRPr="00700BCB">
              <w:rPr>
                <w:rFonts w:ascii="Trebuchet MS" w:hAnsi="Trebuchet MS" w:cs="Arial"/>
              </w:rPr>
              <w:t>M</w:t>
            </w:r>
            <w:r w:rsidR="009267EF" w:rsidRPr="00700BCB">
              <w:rPr>
                <w:rFonts w:ascii="Trebuchet MS" w:hAnsi="Trebuchet MS" w:cs="Arial"/>
              </w:rPr>
              <w:t>eet young people and their carer at home, school or elsewhere, as appropriate, in order to encourage and support their active participation to meet their personal targets;</w:t>
            </w:r>
          </w:p>
          <w:p w:rsidR="009267EF" w:rsidRPr="00700BCB" w:rsidRDefault="009267EF" w:rsidP="009267EF">
            <w:pPr>
              <w:pStyle w:val="ListParagraph"/>
              <w:numPr>
                <w:ilvl w:val="0"/>
                <w:numId w:val="20"/>
              </w:numPr>
              <w:rPr>
                <w:rFonts w:ascii="Trebuchet MS" w:hAnsi="Trebuchet MS" w:cs="Arial"/>
              </w:rPr>
            </w:pPr>
            <w:r w:rsidRPr="00700BCB">
              <w:rPr>
                <w:rFonts w:ascii="Trebuchet MS" w:hAnsi="Trebuchet MS" w:cs="Arial"/>
              </w:rPr>
              <w:t xml:space="preserve">Under the direction of the </w:t>
            </w:r>
            <w:r w:rsidR="002A68AE" w:rsidRPr="00700BCB">
              <w:rPr>
                <w:rFonts w:ascii="Trebuchet MS" w:hAnsi="Trebuchet MS" w:cs="Arial"/>
              </w:rPr>
              <w:t>Safeguarding Manager</w:t>
            </w:r>
            <w:r w:rsidRPr="00700BCB">
              <w:rPr>
                <w:rFonts w:ascii="Trebuchet MS" w:hAnsi="Trebuchet MS" w:cs="Arial"/>
              </w:rPr>
              <w:t xml:space="preserve"> to make initial contact with young people and their caregivers to complete an initial assessment of need;</w:t>
            </w:r>
          </w:p>
          <w:p w:rsidR="009267EF" w:rsidRPr="00700BCB" w:rsidRDefault="009267EF" w:rsidP="009267EF">
            <w:pPr>
              <w:pStyle w:val="ListParagraph"/>
              <w:numPr>
                <w:ilvl w:val="0"/>
                <w:numId w:val="20"/>
              </w:numPr>
              <w:rPr>
                <w:rFonts w:ascii="Trebuchet MS" w:hAnsi="Trebuchet MS" w:cs="Arial"/>
              </w:rPr>
            </w:pPr>
            <w:r w:rsidRPr="00700BCB">
              <w:rPr>
                <w:rFonts w:ascii="Trebuchet MS" w:hAnsi="Trebuchet MS" w:cs="Arial"/>
              </w:rPr>
              <w:t>Encourage the young person and carer to become self-motivated to avoid over-dependence on others;</w:t>
            </w:r>
          </w:p>
          <w:p w:rsidR="009267EF" w:rsidRPr="00700BCB" w:rsidRDefault="009267EF" w:rsidP="009267EF">
            <w:pPr>
              <w:pStyle w:val="ListParagraph"/>
              <w:numPr>
                <w:ilvl w:val="0"/>
                <w:numId w:val="20"/>
              </w:numPr>
              <w:rPr>
                <w:rFonts w:ascii="Trebuchet MS" w:hAnsi="Trebuchet MS" w:cs="Arial"/>
              </w:rPr>
            </w:pPr>
            <w:r w:rsidRPr="00700BCB">
              <w:rPr>
                <w:rFonts w:ascii="Trebuchet MS" w:hAnsi="Trebuchet MS" w:cs="Arial"/>
              </w:rPr>
              <w:t>Monitor progress of individuals in accordance with the given format;</w:t>
            </w:r>
          </w:p>
          <w:p w:rsidR="00850C34" w:rsidRPr="00700BCB" w:rsidRDefault="00C53CD6" w:rsidP="009267EF">
            <w:pPr>
              <w:pStyle w:val="ListParagraph"/>
              <w:numPr>
                <w:ilvl w:val="0"/>
                <w:numId w:val="20"/>
              </w:numPr>
              <w:rPr>
                <w:rFonts w:ascii="Trebuchet MS" w:hAnsi="Trebuchet MS" w:cs="Arial"/>
              </w:rPr>
            </w:pPr>
            <w:r w:rsidRPr="00700BCB">
              <w:rPr>
                <w:rFonts w:ascii="Trebuchet MS" w:hAnsi="Trebuchet MS" w:cs="Arial"/>
              </w:rPr>
              <w:t>P</w:t>
            </w:r>
            <w:r w:rsidR="00850C34" w:rsidRPr="00700BCB">
              <w:rPr>
                <w:rFonts w:ascii="Trebuchet MS" w:hAnsi="Trebuchet MS" w:cs="Arial"/>
              </w:rPr>
              <w:t>lan and delive</w:t>
            </w:r>
            <w:r w:rsidR="00D50CDC" w:rsidRPr="00700BCB">
              <w:rPr>
                <w:rFonts w:ascii="Trebuchet MS" w:hAnsi="Trebuchet MS" w:cs="Arial"/>
              </w:rPr>
              <w:t>r a variety of workshops to 5-16</w:t>
            </w:r>
            <w:r w:rsidR="00700BCB" w:rsidRPr="00700BCB">
              <w:rPr>
                <w:rFonts w:ascii="Trebuchet MS" w:hAnsi="Trebuchet MS" w:cs="Arial"/>
              </w:rPr>
              <w:t xml:space="preserve"> year olds, in liaison with the Safeguarding Manager;</w:t>
            </w:r>
          </w:p>
          <w:p w:rsidR="00C53CD6" w:rsidRPr="00700BCB" w:rsidRDefault="00C53CD6" w:rsidP="009267EF">
            <w:pPr>
              <w:pStyle w:val="ListParagraph"/>
              <w:numPr>
                <w:ilvl w:val="0"/>
                <w:numId w:val="20"/>
              </w:numPr>
              <w:rPr>
                <w:rFonts w:ascii="Trebuchet MS" w:hAnsi="Trebuchet MS" w:cs="Arial"/>
              </w:rPr>
            </w:pPr>
            <w:r w:rsidRPr="00700BCB">
              <w:rPr>
                <w:rFonts w:ascii="Trebuchet MS" w:hAnsi="Trebuchet MS" w:cs="Arial"/>
              </w:rPr>
              <w:t>Provide pastoral support to the on-call and inclusion team;</w:t>
            </w:r>
          </w:p>
          <w:p w:rsidR="00790CA6" w:rsidRPr="00700BCB" w:rsidRDefault="00C53CD6" w:rsidP="009267EF">
            <w:pPr>
              <w:pStyle w:val="ListParagraph"/>
              <w:numPr>
                <w:ilvl w:val="0"/>
                <w:numId w:val="20"/>
              </w:numPr>
              <w:rPr>
                <w:rFonts w:ascii="Trebuchet MS" w:hAnsi="Trebuchet MS" w:cs="Arial"/>
              </w:rPr>
            </w:pPr>
            <w:r w:rsidRPr="00700BCB">
              <w:rPr>
                <w:rFonts w:ascii="Trebuchet MS" w:hAnsi="Trebuchet MS" w:cs="Arial"/>
              </w:rPr>
              <w:t>A</w:t>
            </w:r>
            <w:r w:rsidR="00790CA6" w:rsidRPr="00700BCB">
              <w:rPr>
                <w:rFonts w:ascii="Trebuchet MS" w:hAnsi="Trebuchet MS" w:cs="Arial"/>
              </w:rPr>
              <w:t>ct as a point of contact and work closely with parents and professionals to reduce overlap and inconsistency and coordinate as multi-agency package of support;</w:t>
            </w:r>
          </w:p>
          <w:p w:rsidR="009267EF" w:rsidRPr="00700BCB" w:rsidRDefault="00C53CD6" w:rsidP="009267EF">
            <w:pPr>
              <w:pStyle w:val="ListParagraph"/>
              <w:numPr>
                <w:ilvl w:val="0"/>
                <w:numId w:val="20"/>
              </w:numPr>
              <w:rPr>
                <w:rFonts w:ascii="Trebuchet MS" w:hAnsi="Trebuchet MS" w:cs="Arial"/>
              </w:rPr>
            </w:pPr>
            <w:r w:rsidRPr="00700BCB">
              <w:rPr>
                <w:rFonts w:ascii="Trebuchet MS" w:hAnsi="Trebuchet MS" w:cs="Arial"/>
              </w:rPr>
              <w:t>A</w:t>
            </w:r>
            <w:r w:rsidR="009267EF" w:rsidRPr="00700BCB">
              <w:rPr>
                <w:rFonts w:ascii="Trebuchet MS" w:hAnsi="Trebuchet MS" w:cs="Arial"/>
              </w:rPr>
              <w:t>ssist in keeping the database of allocated cases up to date;</w:t>
            </w:r>
          </w:p>
          <w:p w:rsidR="009267EF" w:rsidRPr="00700BCB" w:rsidRDefault="00C53CD6" w:rsidP="009267EF">
            <w:pPr>
              <w:pStyle w:val="ListParagraph"/>
              <w:numPr>
                <w:ilvl w:val="0"/>
                <w:numId w:val="20"/>
              </w:numPr>
              <w:rPr>
                <w:rFonts w:ascii="Trebuchet MS" w:hAnsi="Trebuchet MS" w:cs="Arial"/>
              </w:rPr>
            </w:pPr>
            <w:r w:rsidRPr="00700BCB">
              <w:rPr>
                <w:rFonts w:ascii="Trebuchet MS" w:hAnsi="Trebuchet MS" w:cs="Arial"/>
              </w:rPr>
              <w:t>H</w:t>
            </w:r>
            <w:r w:rsidR="009267EF" w:rsidRPr="00700BCB">
              <w:rPr>
                <w:rFonts w:ascii="Trebuchet MS" w:hAnsi="Trebuchet MS" w:cs="Arial"/>
              </w:rPr>
              <w:t>ave an effective working relationship with key partner agencies (e.g. police, housing, health, adult and children’s social care, schools);</w:t>
            </w:r>
          </w:p>
          <w:p w:rsidR="009267EF" w:rsidRPr="00700BCB" w:rsidRDefault="009267EF" w:rsidP="009267EF">
            <w:pPr>
              <w:pStyle w:val="ListParagraph"/>
              <w:numPr>
                <w:ilvl w:val="0"/>
                <w:numId w:val="20"/>
              </w:numPr>
              <w:rPr>
                <w:rFonts w:ascii="Trebuchet MS" w:hAnsi="Trebuchet MS" w:cs="Arial"/>
              </w:rPr>
            </w:pPr>
            <w:r w:rsidRPr="00700BCB">
              <w:rPr>
                <w:rFonts w:ascii="Trebuchet MS" w:hAnsi="Trebuchet MS" w:cs="Arial"/>
              </w:rPr>
              <w:t>Contributing to the support for helping children, young people and families overcome difficulties resulting from anti-social behaviour, poor attendance at school, under achievement, behavioural problems, relationships, health problems and social deprivation;</w:t>
            </w:r>
          </w:p>
          <w:p w:rsidR="009267EF" w:rsidRPr="00700BCB" w:rsidRDefault="009267EF" w:rsidP="009267EF">
            <w:pPr>
              <w:pStyle w:val="ListParagraph"/>
              <w:numPr>
                <w:ilvl w:val="0"/>
                <w:numId w:val="20"/>
              </w:numPr>
              <w:rPr>
                <w:rFonts w:ascii="Trebuchet MS" w:hAnsi="Trebuchet MS" w:cs="Arial"/>
              </w:rPr>
            </w:pPr>
            <w:r w:rsidRPr="00700BCB">
              <w:rPr>
                <w:rFonts w:ascii="Trebuchet MS" w:hAnsi="Trebuchet MS" w:cs="Arial"/>
              </w:rPr>
              <w:t xml:space="preserve">Be responsible for </w:t>
            </w:r>
            <w:r w:rsidR="003C7C5F" w:rsidRPr="00700BCB">
              <w:rPr>
                <w:rFonts w:ascii="Trebuchet MS" w:hAnsi="Trebuchet MS" w:cs="Arial"/>
              </w:rPr>
              <w:t>chairing</w:t>
            </w:r>
            <w:r w:rsidRPr="00700BCB">
              <w:rPr>
                <w:rFonts w:ascii="Trebuchet MS" w:hAnsi="Trebuchet MS" w:cs="Arial"/>
              </w:rPr>
              <w:t>/ coordinating Child and Family Support Meetings and keeping accurate minutes</w:t>
            </w:r>
            <w:r w:rsidR="009B3575">
              <w:rPr>
                <w:rFonts w:ascii="Trebuchet MS" w:hAnsi="Trebuchet MS" w:cs="Arial"/>
              </w:rPr>
              <w:t xml:space="preserve"> – these could be virtual or face-to-face</w:t>
            </w:r>
            <w:r w:rsidRPr="00700BCB">
              <w:rPr>
                <w:rFonts w:ascii="Trebuchet MS" w:hAnsi="Trebuchet MS" w:cs="Arial"/>
              </w:rPr>
              <w:t>;</w:t>
            </w:r>
          </w:p>
          <w:p w:rsidR="009267EF" w:rsidRPr="00700BCB" w:rsidRDefault="009267EF" w:rsidP="009267EF">
            <w:pPr>
              <w:pStyle w:val="ListParagraph"/>
              <w:numPr>
                <w:ilvl w:val="0"/>
                <w:numId w:val="20"/>
              </w:numPr>
              <w:rPr>
                <w:rFonts w:ascii="Trebuchet MS" w:hAnsi="Trebuchet MS" w:cs="Arial"/>
              </w:rPr>
            </w:pPr>
            <w:r w:rsidRPr="00700BCB">
              <w:rPr>
                <w:rFonts w:ascii="Trebuchet MS" w:hAnsi="Trebuchet MS" w:cs="Arial"/>
              </w:rPr>
              <w:t>Maintain appropriately detailed, accurate and up to date records, both written and electronic, for all work carried out;</w:t>
            </w:r>
          </w:p>
          <w:p w:rsidR="009267EF" w:rsidRPr="00700BCB" w:rsidRDefault="009267EF" w:rsidP="009267EF">
            <w:pPr>
              <w:pStyle w:val="ListParagraph"/>
              <w:numPr>
                <w:ilvl w:val="0"/>
                <w:numId w:val="20"/>
              </w:numPr>
              <w:rPr>
                <w:rFonts w:ascii="Trebuchet MS" w:hAnsi="Trebuchet MS" w:cs="Arial"/>
              </w:rPr>
            </w:pPr>
            <w:r w:rsidRPr="00700BCB">
              <w:rPr>
                <w:rFonts w:ascii="Trebuchet MS" w:hAnsi="Trebuchet MS" w:cs="Arial"/>
              </w:rPr>
              <w:t>Support students with behaviour for learning, following The Limes’ Behaviour Policy;</w:t>
            </w:r>
          </w:p>
          <w:p w:rsidR="009267EF" w:rsidRPr="00700BCB" w:rsidRDefault="00C53CD6" w:rsidP="009267EF">
            <w:pPr>
              <w:pStyle w:val="ListParagraph"/>
              <w:numPr>
                <w:ilvl w:val="0"/>
                <w:numId w:val="20"/>
              </w:numPr>
              <w:rPr>
                <w:rFonts w:ascii="Trebuchet MS" w:hAnsi="Trebuchet MS" w:cs="Arial"/>
              </w:rPr>
            </w:pPr>
            <w:r w:rsidRPr="00700BCB">
              <w:rPr>
                <w:rFonts w:ascii="Trebuchet MS" w:hAnsi="Trebuchet MS" w:cs="Arial"/>
              </w:rPr>
              <w:t>C</w:t>
            </w:r>
            <w:r w:rsidR="009267EF" w:rsidRPr="00700BCB">
              <w:rPr>
                <w:rFonts w:ascii="Trebuchet MS" w:hAnsi="Trebuchet MS" w:cs="Arial"/>
              </w:rPr>
              <w:t>ontribute to students’ reports;</w:t>
            </w:r>
          </w:p>
          <w:p w:rsidR="009267EF" w:rsidRPr="00700BCB" w:rsidRDefault="009267EF" w:rsidP="009267EF">
            <w:pPr>
              <w:pStyle w:val="ListParagraph"/>
              <w:numPr>
                <w:ilvl w:val="0"/>
                <w:numId w:val="20"/>
              </w:numPr>
              <w:rPr>
                <w:rFonts w:ascii="Trebuchet MS" w:hAnsi="Trebuchet MS" w:cs="Arial"/>
              </w:rPr>
            </w:pPr>
            <w:r w:rsidRPr="00700BCB">
              <w:rPr>
                <w:rFonts w:ascii="Trebuchet MS" w:hAnsi="Trebuchet MS" w:cs="Arial"/>
              </w:rPr>
              <w:t>Support students in examinations as an invigilator or those in need of access arrangements, as scribe, reader or prompt;</w:t>
            </w:r>
          </w:p>
          <w:p w:rsidR="009267EF" w:rsidRPr="00700BCB" w:rsidRDefault="00C53CD6" w:rsidP="009267EF">
            <w:pPr>
              <w:pStyle w:val="ListParagraph"/>
              <w:numPr>
                <w:ilvl w:val="0"/>
                <w:numId w:val="20"/>
              </w:numPr>
              <w:rPr>
                <w:rFonts w:ascii="Trebuchet MS" w:hAnsi="Trebuchet MS" w:cs="Arial"/>
              </w:rPr>
            </w:pPr>
            <w:r w:rsidRPr="00700BCB">
              <w:rPr>
                <w:rFonts w:ascii="Trebuchet MS" w:hAnsi="Trebuchet MS" w:cs="Arial"/>
              </w:rPr>
              <w:t>U</w:t>
            </w:r>
            <w:r w:rsidR="009267EF" w:rsidRPr="00700BCB">
              <w:rPr>
                <w:rFonts w:ascii="Trebuchet MS" w:hAnsi="Trebuchet MS" w:cs="Arial"/>
              </w:rPr>
              <w:t>se SIMS on a daily basis to register, record, monitor and process student data;</w:t>
            </w:r>
          </w:p>
          <w:p w:rsidR="009267EF" w:rsidRPr="00700BCB" w:rsidRDefault="009267EF" w:rsidP="009267EF">
            <w:pPr>
              <w:pStyle w:val="ListParagraph"/>
              <w:numPr>
                <w:ilvl w:val="0"/>
                <w:numId w:val="20"/>
              </w:numPr>
              <w:rPr>
                <w:rFonts w:ascii="Trebuchet MS" w:hAnsi="Trebuchet MS" w:cs="Arial"/>
              </w:rPr>
            </w:pPr>
            <w:r w:rsidRPr="00700BCB">
              <w:rPr>
                <w:rFonts w:ascii="Trebuchet MS" w:hAnsi="Trebuchet MS" w:cs="Arial"/>
              </w:rPr>
              <w:t>Attend tutor time to support allocated outreach students.</w:t>
            </w:r>
          </w:p>
          <w:p w:rsidR="00700BCB" w:rsidRDefault="00700BCB" w:rsidP="00700BCB">
            <w:pPr>
              <w:rPr>
                <w:rFonts w:ascii="Trebuchet MS" w:hAnsi="Trebuchet MS" w:cs="Arial"/>
                <w:sz w:val="22"/>
                <w:szCs w:val="22"/>
                <w:u w:val="single"/>
              </w:rPr>
            </w:pPr>
          </w:p>
          <w:p w:rsidR="00700BCB" w:rsidRPr="00700BCB" w:rsidRDefault="00700BCB" w:rsidP="00700BCB">
            <w:pPr>
              <w:rPr>
                <w:rFonts w:ascii="Trebuchet MS" w:hAnsi="Trebuchet MS" w:cs="Arial"/>
                <w:sz w:val="22"/>
                <w:szCs w:val="22"/>
                <w:u w:val="single"/>
              </w:rPr>
            </w:pPr>
            <w:r w:rsidRPr="00700BCB">
              <w:rPr>
                <w:rFonts w:ascii="Trebuchet MS" w:hAnsi="Trebuchet MS" w:cs="Arial"/>
                <w:sz w:val="22"/>
                <w:szCs w:val="22"/>
                <w:u w:val="single"/>
              </w:rPr>
              <w:t>Communication</w:t>
            </w:r>
          </w:p>
          <w:p w:rsidR="00700BCB" w:rsidRPr="00700BCB" w:rsidRDefault="00700BCB" w:rsidP="00700BCB">
            <w:pPr>
              <w:rPr>
                <w:rFonts w:ascii="Trebuchet MS" w:hAnsi="Trebuchet MS" w:cs="Arial"/>
                <w:sz w:val="22"/>
                <w:szCs w:val="22"/>
                <w:u w:val="single"/>
              </w:rPr>
            </w:pPr>
          </w:p>
          <w:p w:rsidR="00700BCB" w:rsidRPr="00700BCB" w:rsidRDefault="00700BCB" w:rsidP="00700BCB">
            <w:pPr>
              <w:pStyle w:val="ListParagraph"/>
              <w:numPr>
                <w:ilvl w:val="0"/>
                <w:numId w:val="20"/>
              </w:numPr>
              <w:rPr>
                <w:rFonts w:ascii="Trebuchet MS" w:hAnsi="Trebuchet MS" w:cs="Arial"/>
              </w:rPr>
            </w:pPr>
            <w:r w:rsidRPr="00700BCB">
              <w:rPr>
                <w:rFonts w:ascii="Trebuchet MS" w:hAnsi="Trebuchet MS" w:cs="Arial"/>
              </w:rPr>
              <w:t>Attend such meetings as deemed appropriate by the Safeguarding Manager and to be responsible for sharing evidence-based information with other agencies;</w:t>
            </w:r>
          </w:p>
          <w:p w:rsidR="00700BCB" w:rsidRPr="00700BCB" w:rsidRDefault="00700BCB" w:rsidP="00700BCB">
            <w:pPr>
              <w:pStyle w:val="ListParagraph"/>
              <w:numPr>
                <w:ilvl w:val="0"/>
                <w:numId w:val="20"/>
              </w:numPr>
              <w:rPr>
                <w:rFonts w:ascii="Trebuchet MS" w:hAnsi="Trebuchet MS" w:cs="Arial"/>
              </w:rPr>
            </w:pPr>
            <w:r w:rsidRPr="00700BCB">
              <w:rPr>
                <w:rFonts w:ascii="Trebuchet MS" w:hAnsi="Trebuchet MS" w:cs="Arial"/>
              </w:rPr>
              <w:t>Participate in regular supervision and appraisal as required by line manager;</w:t>
            </w:r>
          </w:p>
          <w:p w:rsidR="00700BCB" w:rsidRPr="00700BCB" w:rsidRDefault="00700BCB" w:rsidP="00700BCB">
            <w:pPr>
              <w:pStyle w:val="ListParagraph"/>
              <w:numPr>
                <w:ilvl w:val="0"/>
                <w:numId w:val="20"/>
              </w:numPr>
              <w:rPr>
                <w:rFonts w:ascii="Trebuchet MS" w:hAnsi="Trebuchet MS" w:cs="Arial"/>
              </w:rPr>
            </w:pPr>
            <w:r w:rsidRPr="00700BCB">
              <w:rPr>
                <w:rFonts w:ascii="Trebuchet MS" w:hAnsi="Trebuchet MS" w:cs="Arial"/>
              </w:rPr>
              <w:t>Identify own learning needs and to attend training in order to develop professional knowledge and skills as directed by line manager through supervision;</w:t>
            </w:r>
          </w:p>
          <w:p w:rsidR="00700BCB" w:rsidRPr="00700BCB" w:rsidRDefault="00700BCB" w:rsidP="00700BCB">
            <w:pPr>
              <w:pStyle w:val="ListParagraph"/>
              <w:numPr>
                <w:ilvl w:val="0"/>
                <w:numId w:val="20"/>
              </w:numPr>
              <w:rPr>
                <w:rFonts w:ascii="Trebuchet MS" w:hAnsi="Trebuchet MS" w:cs="Arial"/>
              </w:rPr>
            </w:pPr>
            <w:r w:rsidRPr="00700BCB">
              <w:rPr>
                <w:rFonts w:ascii="Trebuchet MS" w:hAnsi="Trebuchet MS" w:cs="Arial"/>
              </w:rPr>
              <w:t>Attend and contribute to daily briefings, team meetings and training;</w:t>
            </w:r>
          </w:p>
          <w:p w:rsidR="00700BCB" w:rsidRPr="00700BCB" w:rsidRDefault="00700BCB" w:rsidP="00700BCB">
            <w:pPr>
              <w:pStyle w:val="ListParagraph"/>
              <w:numPr>
                <w:ilvl w:val="0"/>
                <w:numId w:val="20"/>
              </w:numPr>
              <w:rPr>
                <w:rFonts w:ascii="Trebuchet MS" w:hAnsi="Trebuchet MS" w:cs="Arial"/>
                <w:u w:val="single"/>
              </w:rPr>
            </w:pPr>
            <w:r w:rsidRPr="00700BCB">
              <w:rPr>
                <w:rFonts w:ascii="Trebuchet MS" w:hAnsi="Trebuchet MS" w:cs="Arial"/>
              </w:rPr>
              <w:t>Be responsible for communicating with parents, according to current policy, the progress made by the students in their care;</w:t>
            </w:r>
          </w:p>
          <w:p w:rsidR="00700BCB" w:rsidRPr="00700BCB" w:rsidRDefault="00700BCB" w:rsidP="00700BCB">
            <w:pPr>
              <w:pStyle w:val="ListParagraph"/>
              <w:numPr>
                <w:ilvl w:val="0"/>
                <w:numId w:val="20"/>
              </w:numPr>
              <w:rPr>
                <w:rFonts w:ascii="Trebuchet MS" w:hAnsi="Trebuchet MS" w:cs="Arial"/>
                <w:u w:val="single"/>
              </w:rPr>
            </w:pPr>
            <w:r w:rsidRPr="00700BCB">
              <w:rPr>
                <w:rFonts w:ascii="Trebuchet MS" w:hAnsi="Trebuchet MS" w:cs="Arial"/>
              </w:rPr>
              <w:t>Liaise and network with other professionals, parents and carers both informally and formally.</w:t>
            </w:r>
          </w:p>
          <w:p w:rsidR="00700BCB" w:rsidRDefault="00700BCB" w:rsidP="00700BCB">
            <w:pPr>
              <w:rPr>
                <w:rFonts w:ascii="Trebuchet MS" w:hAnsi="Trebuchet MS" w:cs="Arial"/>
              </w:rPr>
            </w:pPr>
          </w:p>
          <w:p w:rsidR="00700BCB" w:rsidRDefault="00700BCB" w:rsidP="00700BCB">
            <w:pPr>
              <w:rPr>
                <w:rFonts w:ascii="Trebuchet MS" w:hAnsi="Trebuchet MS" w:cs="Arial"/>
              </w:rPr>
            </w:pPr>
          </w:p>
          <w:p w:rsidR="00700BCB" w:rsidRDefault="00700BCB" w:rsidP="00700BCB">
            <w:pPr>
              <w:rPr>
                <w:rFonts w:ascii="Trebuchet MS" w:hAnsi="Trebuchet MS" w:cs="Arial"/>
              </w:rPr>
            </w:pPr>
          </w:p>
          <w:p w:rsidR="00700BCB" w:rsidRPr="00700BCB" w:rsidRDefault="00700BCB" w:rsidP="00700BCB">
            <w:pPr>
              <w:rPr>
                <w:rFonts w:ascii="Trebuchet MS" w:hAnsi="Trebuchet MS" w:cs="Arial"/>
              </w:rPr>
            </w:pPr>
          </w:p>
          <w:p w:rsidR="00700BCB" w:rsidRPr="00700BCB" w:rsidRDefault="00700BCB" w:rsidP="00700BCB">
            <w:pPr>
              <w:ind w:right="-188"/>
              <w:rPr>
                <w:rFonts w:ascii="Trebuchet MS" w:hAnsi="Trebuchet MS" w:cs="Arial"/>
                <w:u w:val="single"/>
              </w:rPr>
            </w:pPr>
            <w:r w:rsidRPr="00700BCB">
              <w:rPr>
                <w:rFonts w:ascii="Trebuchet MS" w:hAnsi="Trebuchet MS" w:cs="Arial"/>
                <w:u w:val="single"/>
              </w:rPr>
              <w:t>Trust</w:t>
            </w:r>
          </w:p>
          <w:p w:rsidR="00700BCB" w:rsidRPr="00700BCB" w:rsidRDefault="00700BCB" w:rsidP="00700BCB">
            <w:pPr>
              <w:ind w:right="-188"/>
              <w:rPr>
                <w:rFonts w:ascii="Trebuchet MS" w:hAnsi="Trebuchet MS" w:cs="Arial"/>
                <w:u w:val="single"/>
              </w:rPr>
            </w:pPr>
          </w:p>
          <w:p w:rsidR="00700BCB" w:rsidRPr="00700BCB" w:rsidRDefault="00700BCB" w:rsidP="00700BCB">
            <w:pPr>
              <w:pStyle w:val="ListParagraph"/>
              <w:numPr>
                <w:ilvl w:val="0"/>
                <w:numId w:val="20"/>
              </w:numPr>
              <w:rPr>
                <w:rFonts w:ascii="Trebuchet MS" w:hAnsi="Trebuchet MS" w:cs="Arial"/>
                <w:sz w:val="24"/>
                <w:szCs w:val="24"/>
              </w:rPr>
            </w:pPr>
            <w:r w:rsidRPr="00700BCB">
              <w:rPr>
                <w:rFonts w:ascii="Trebuchet MS" w:hAnsi="Trebuchet MS" w:cs="Arial"/>
                <w:sz w:val="24"/>
                <w:szCs w:val="24"/>
              </w:rPr>
              <w:t>To be willing and able to work out of hours as agreed with Line Managers;</w:t>
            </w:r>
          </w:p>
          <w:p w:rsidR="00700BCB" w:rsidRPr="00700BCB" w:rsidRDefault="00700BCB" w:rsidP="00700BCB">
            <w:pPr>
              <w:pStyle w:val="ListParagraph"/>
              <w:numPr>
                <w:ilvl w:val="0"/>
                <w:numId w:val="20"/>
              </w:numPr>
              <w:rPr>
                <w:rFonts w:ascii="Trebuchet MS" w:hAnsi="Trebuchet MS" w:cs="Arial"/>
                <w:sz w:val="24"/>
                <w:szCs w:val="24"/>
              </w:rPr>
            </w:pPr>
            <w:r w:rsidRPr="00700BCB">
              <w:rPr>
                <w:rFonts w:ascii="Trebuchet MS" w:hAnsi="Trebuchet MS" w:cs="Arial"/>
                <w:sz w:val="24"/>
                <w:szCs w:val="24"/>
              </w:rPr>
              <w:t>Undertake lunch duties, as published on rota;</w:t>
            </w:r>
          </w:p>
          <w:p w:rsidR="00700BCB" w:rsidRPr="00700BCB" w:rsidRDefault="00700BCB" w:rsidP="00700BCB">
            <w:pPr>
              <w:pStyle w:val="ListParagraph"/>
              <w:numPr>
                <w:ilvl w:val="0"/>
                <w:numId w:val="20"/>
              </w:numPr>
              <w:rPr>
                <w:rFonts w:ascii="Trebuchet MS" w:hAnsi="Trebuchet MS" w:cs="Arial"/>
                <w:sz w:val="24"/>
                <w:szCs w:val="24"/>
              </w:rPr>
            </w:pPr>
            <w:r w:rsidRPr="00700BCB">
              <w:rPr>
                <w:rFonts w:ascii="Trebuchet MS" w:hAnsi="Trebuchet MS" w:cs="Arial"/>
                <w:sz w:val="24"/>
                <w:szCs w:val="24"/>
              </w:rPr>
              <w:t>Promote the Trust’s core themes of working with vulnerable young people and helping them to flourish;</w:t>
            </w:r>
          </w:p>
          <w:p w:rsidR="00700BCB" w:rsidRPr="00700BCB" w:rsidRDefault="00700BCB" w:rsidP="00700BCB">
            <w:pPr>
              <w:pStyle w:val="ListParagraph"/>
              <w:numPr>
                <w:ilvl w:val="0"/>
                <w:numId w:val="20"/>
              </w:numPr>
              <w:rPr>
                <w:rFonts w:ascii="Trebuchet MS" w:hAnsi="Trebuchet MS" w:cs="Arial"/>
                <w:sz w:val="24"/>
                <w:szCs w:val="24"/>
              </w:rPr>
            </w:pPr>
            <w:r w:rsidRPr="00700BCB">
              <w:rPr>
                <w:rFonts w:ascii="Trebuchet MS" w:hAnsi="Trebuchet MS" w:cs="Arial"/>
                <w:sz w:val="24"/>
                <w:szCs w:val="24"/>
              </w:rPr>
              <w:t>Promote the safeguarding and welfare of children and young people; Complying with the Trust’s policies and procedures (e.g. equal opportunities and health and safety);</w:t>
            </w:r>
          </w:p>
          <w:p w:rsidR="00700BCB" w:rsidRPr="00700BCB" w:rsidRDefault="00700BCB" w:rsidP="00700BCB">
            <w:pPr>
              <w:pStyle w:val="ListParagraph"/>
              <w:numPr>
                <w:ilvl w:val="0"/>
                <w:numId w:val="20"/>
              </w:numPr>
              <w:rPr>
                <w:rFonts w:ascii="Trebuchet MS" w:hAnsi="Trebuchet MS" w:cs="Arial"/>
                <w:sz w:val="24"/>
                <w:szCs w:val="24"/>
              </w:rPr>
            </w:pPr>
            <w:r w:rsidRPr="00700BCB">
              <w:rPr>
                <w:rFonts w:ascii="Trebuchet MS" w:hAnsi="Trebuchet MS" w:cs="Arial"/>
                <w:sz w:val="24"/>
                <w:szCs w:val="24"/>
              </w:rPr>
              <w:t>Ensure high standards of behaviour and dress are maintained.</w:t>
            </w:r>
          </w:p>
          <w:p w:rsidR="00700BCB" w:rsidRPr="00700BCB" w:rsidRDefault="00700BCB" w:rsidP="00700BCB">
            <w:pPr>
              <w:rPr>
                <w:rFonts w:ascii="Trebuchet MS" w:hAnsi="Trebuchet MS" w:cs="Arial"/>
                <w:i/>
              </w:rPr>
            </w:pPr>
          </w:p>
          <w:p w:rsidR="00700BCB" w:rsidRPr="00700BCB" w:rsidRDefault="00700BCB" w:rsidP="00700BCB">
            <w:pPr>
              <w:rPr>
                <w:rFonts w:ascii="Trebuchet MS" w:hAnsi="Trebuchet MS" w:cs="Arial"/>
                <w:u w:val="single"/>
              </w:rPr>
            </w:pPr>
            <w:r w:rsidRPr="00700BCB">
              <w:rPr>
                <w:rFonts w:ascii="Trebuchet MS" w:hAnsi="Trebuchet MS" w:cs="Arial"/>
                <w:u w:val="single"/>
              </w:rPr>
              <w:t>Additional duties</w:t>
            </w:r>
          </w:p>
          <w:p w:rsidR="00700BCB" w:rsidRPr="00700BCB" w:rsidRDefault="00700BCB" w:rsidP="00700BCB">
            <w:pPr>
              <w:rPr>
                <w:rFonts w:ascii="Trebuchet MS" w:hAnsi="Trebuchet MS" w:cs="Arial"/>
                <w:u w:val="single"/>
              </w:rPr>
            </w:pPr>
          </w:p>
          <w:p w:rsidR="00700BCB" w:rsidRPr="00700BCB" w:rsidRDefault="00700BCB" w:rsidP="00700BCB">
            <w:pPr>
              <w:rPr>
                <w:rFonts w:ascii="Trebuchet MS" w:hAnsi="Trebuchet MS" w:cs="Arial"/>
              </w:rPr>
            </w:pPr>
            <w:r w:rsidRPr="00700BCB">
              <w:rPr>
                <w:rFonts w:ascii="Trebuchet MS" w:hAnsi="Trebuchet MS" w:cs="Arial"/>
              </w:rPr>
              <w:t>You may be required to carry out additional duties, as the Executive Principal may reasonably request, which are commensurate with the post.</w:t>
            </w:r>
          </w:p>
          <w:p w:rsidR="009267EF" w:rsidRPr="00700BCB" w:rsidRDefault="009267EF" w:rsidP="00700BCB">
            <w:pPr>
              <w:rPr>
                <w:rFonts w:ascii="Arial" w:hAnsi="Arial" w:cs="Arial"/>
              </w:rPr>
            </w:pPr>
          </w:p>
        </w:tc>
      </w:tr>
    </w:tbl>
    <w:p w:rsidR="00EE5127" w:rsidRDefault="00EE5127" w:rsidP="0030396B">
      <w:pPr>
        <w:rPr>
          <w:rFonts w:ascii="Arial" w:hAnsi="Arial" w:cs="Arial"/>
        </w:rPr>
      </w:pPr>
    </w:p>
    <w:p w:rsidR="00F02CA7" w:rsidRDefault="00F02CA7" w:rsidP="0030396B">
      <w:pPr>
        <w:rPr>
          <w:rFonts w:ascii="Arial" w:hAnsi="Arial" w:cs="Arial"/>
        </w:rPr>
      </w:pPr>
    </w:p>
    <w:tbl>
      <w:tblPr>
        <w:tblStyle w:val="TableGrid"/>
        <w:tblW w:w="0" w:type="auto"/>
        <w:tblInd w:w="250" w:type="dxa"/>
        <w:tblLook w:val="04A0" w:firstRow="1" w:lastRow="0" w:firstColumn="1" w:lastColumn="0" w:noHBand="0" w:noVBand="1"/>
      </w:tblPr>
      <w:tblGrid>
        <w:gridCol w:w="10540"/>
      </w:tblGrid>
      <w:tr w:rsidR="00F02CA7" w:rsidTr="00D2156C">
        <w:tc>
          <w:tcPr>
            <w:tcW w:w="10631" w:type="dxa"/>
          </w:tcPr>
          <w:p w:rsidR="00F02CA7" w:rsidRPr="00700BCB" w:rsidRDefault="00F02CA7" w:rsidP="0030396B">
            <w:pPr>
              <w:rPr>
                <w:rFonts w:ascii="Trebuchet MS" w:hAnsi="Trebuchet MS" w:cs="Arial"/>
              </w:rPr>
            </w:pPr>
          </w:p>
          <w:p w:rsidR="00F02CA7" w:rsidRPr="00700BCB" w:rsidRDefault="00F02CA7" w:rsidP="00F02CA7">
            <w:pPr>
              <w:rPr>
                <w:rFonts w:ascii="Trebuchet MS" w:hAnsi="Trebuchet MS" w:cs="Arial"/>
                <w:b/>
                <w:sz w:val="22"/>
                <w:szCs w:val="22"/>
              </w:rPr>
            </w:pPr>
            <w:r w:rsidRPr="00700BCB">
              <w:rPr>
                <w:rFonts w:ascii="Trebuchet MS" w:hAnsi="Trebuchet MS" w:cs="Arial"/>
                <w:b/>
                <w:sz w:val="22"/>
                <w:szCs w:val="22"/>
              </w:rPr>
              <w:t>Review:</w:t>
            </w:r>
          </w:p>
          <w:p w:rsidR="00F02CA7" w:rsidRPr="00700BCB" w:rsidRDefault="00F02CA7" w:rsidP="0030396B">
            <w:pPr>
              <w:rPr>
                <w:rFonts w:ascii="Trebuchet MS" w:hAnsi="Trebuchet MS" w:cs="Arial"/>
              </w:rPr>
            </w:pPr>
          </w:p>
          <w:p w:rsidR="00F02CA7" w:rsidRPr="00700BCB" w:rsidRDefault="00F02CA7" w:rsidP="00F02CA7">
            <w:pPr>
              <w:rPr>
                <w:rFonts w:ascii="Trebuchet MS" w:hAnsi="Trebuchet MS" w:cs="Arial"/>
                <w:sz w:val="22"/>
                <w:szCs w:val="22"/>
              </w:rPr>
            </w:pPr>
            <w:r w:rsidRPr="00700BCB">
              <w:rPr>
                <w:rFonts w:ascii="Trebuchet MS" w:hAnsi="Trebuchet MS" w:cs="Arial"/>
                <w:sz w:val="22"/>
                <w:szCs w:val="22"/>
              </w:rPr>
              <w:t>This job description will be reviewed regularly and may be subject to amendment and modification, following consultation with the post-holder.  It is not a comprehensive statement of procedures and tasks; however, it sets out the main expectations of the College in relation to the post-holder’s professional responsibilities and duties.</w:t>
            </w:r>
          </w:p>
          <w:p w:rsidR="00F02CA7" w:rsidRPr="00700BCB" w:rsidRDefault="00F02CA7" w:rsidP="00F02CA7">
            <w:pPr>
              <w:rPr>
                <w:rFonts w:ascii="Trebuchet MS" w:hAnsi="Trebuchet MS" w:cs="Arial"/>
                <w:sz w:val="22"/>
                <w:szCs w:val="22"/>
              </w:rPr>
            </w:pPr>
          </w:p>
          <w:p w:rsidR="00F02CA7" w:rsidRPr="00700BCB" w:rsidRDefault="00F02CA7" w:rsidP="00F02CA7">
            <w:pPr>
              <w:rPr>
                <w:rFonts w:ascii="Trebuchet MS" w:hAnsi="Trebuchet MS" w:cs="Arial"/>
                <w:sz w:val="22"/>
                <w:szCs w:val="22"/>
              </w:rPr>
            </w:pPr>
            <w:r w:rsidRPr="00700BCB">
              <w:rPr>
                <w:rFonts w:ascii="Trebuchet MS" w:hAnsi="Trebuchet MS" w:cs="Arial"/>
                <w:sz w:val="22"/>
                <w:szCs w:val="22"/>
              </w:rPr>
              <w:t>I confirm that I understand and agree the duties of this job description.</w:t>
            </w:r>
          </w:p>
          <w:p w:rsidR="00F02CA7" w:rsidRPr="00700BCB" w:rsidRDefault="00F02CA7" w:rsidP="00F02CA7">
            <w:pPr>
              <w:rPr>
                <w:rFonts w:ascii="Trebuchet MS" w:hAnsi="Trebuchet MS" w:cs="Arial"/>
                <w:sz w:val="22"/>
                <w:szCs w:val="22"/>
              </w:rPr>
            </w:pPr>
          </w:p>
          <w:p w:rsidR="00F02CA7" w:rsidRPr="00700BCB" w:rsidRDefault="00F02CA7" w:rsidP="00F02CA7">
            <w:pPr>
              <w:rPr>
                <w:rFonts w:ascii="Trebuchet MS" w:hAnsi="Trebuchet MS" w:cs="Arial"/>
                <w:sz w:val="22"/>
                <w:szCs w:val="22"/>
              </w:rPr>
            </w:pPr>
            <w:r w:rsidRPr="00700BCB">
              <w:rPr>
                <w:rFonts w:ascii="Trebuchet MS" w:hAnsi="Trebuchet MS" w:cs="Arial"/>
                <w:sz w:val="22"/>
                <w:szCs w:val="22"/>
              </w:rPr>
              <w:t>Signature:</w:t>
            </w:r>
          </w:p>
          <w:p w:rsidR="00F02CA7" w:rsidRPr="00700BCB" w:rsidRDefault="00F02CA7" w:rsidP="00F02CA7">
            <w:pPr>
              <w:rPr>
                <w:rFonts w:ascii="Trebuchet MS" w:hAnsi="Trebuchet MS" w:cs="Arial"/>
                <w:sz w:val="22"/>
                <w:szCs w:val="22"/>
              </w:rPr>
            </w:pPr>
          </w:p>
          <w:p w:rsidR="00F02CA7" w:rsidRPr="00700BCB" w:rsidRDefault="00F02CA7" w:rsidP="00F02CA7">
            <w:pPr>
              <w:rPr>
                <w:rFonts w:ascii="Trebuchet MS" w:hAnsi="Trebuchet MS" w:cs="Arial"/>
                <w:sz w:val="22"/>
                <w:szCs w:val="22"/>
              </w:rPr>
            </w:pPr>
            <w:r w:rsidRPr="00700BCB">
              <w:rPr>
                <w:rFonts w:ascii="Trebuchet MS" w:hAnsi="Trebuchet MS" w:cs="Arial"/>
                <w:sz w:val="22"/>
                <w:szCs w:val="22"/>
              </w:rPr>
              <w:t>Print name:</w:t>
            </w:r>
          </w:p>
          <w:p w:rsidR="00F02CA7" w:rsidRPr="00700BCB" w:rsidRDefault="00F02CA7" w:rsidP="00F02CA7">
            <w:pPr>
              <w:rPr>
                <w:rFonts w:ascii="Trebuchet MS" w:hAnsi="Trebuchet MS" w:cs="Arial"/>
                <w:sz w:val="22"/>
                <w:szCs w:val="22"/>
              </w:rPr>
            </w:pPr>
          </w:p>
          <w:p w:rsidR="00F02CA7" w:rsidRPr="00700BCB" w:rsidRDefault="00F02CA7" w:rsidP="00F02CA7">
            <w:pPr>
              <w:rPr>
                <w:rFonts w:ascii="Trebuchet MS" w:hAnsi="Trebuchet MS" w:cs="Arial"/>
                <w:sz w:val="22"/>
                <w:szCs w:val="22"/>
              </w:rPr>
            </w:pPr>
            <w:r w:rsidRPr="00700BCB">
              <w:rPr>
                <w:rFonts w:ascii="Trebuchet MS" w:hAnsi="Trebuchet MS" w:cs="Arial"/>
                <w:sz w:val="22"/>
                <w:szCs w:val="22"/>
              </w:rPr>
              <w:t>Date:</w:t>
            </w:r>
          </w:p>
          <w:p w:rsidR="00F02CA7" w:rsidRPr="00700BCB" w:rsidRDefault="00F02CA7" w:rsidP="00F02CA7">
            <w:pPr>
              <w:rPr>
                <w:rFonts w:ascii="Trebuchet MS" w:hAnsi="Trebuchet MS" w:cs="Arial"/>
                <w:sz w:val="22"/>
                <w:szCs w:val="22"/>
              </w:rPr>
            </w:pPr>
          </w:p>
          <w:p w:rsidR="00F02CA7" w:rsidRPr="00700BCB" w:rsidRDefault="00F02CA7" w:rsidP="00F02CA7">
            <w:pPr>
              <w:rPr>
                <w:rFonts w:ascii="Trebuchet MS" w:hAnsi="Trebuchet MS" w:cs="Arial"/>
                <w:sz w:val="22"/>
                <w:szCs w:val="22"/>
              </w:rPr>
            </w:pPr>
            <w:r w:rsidRPr="00700BCB">
              <w:rPr>
                <w:rFonts w:ascii="Trebuchet MS" w:hAnsi="Trebuchet MS" w:cs="Arial"/>
                <w:sz w:val="22"/>
                <w:szCs w:val="22"/>
              </w:rPr>
              <w:t>----------------------------------------------------------------------------------------------</w:t>
            </w:r>
          </w:p>
          <w:p w:rsidR="00F02CA7" w:rsidRPr="00700BCB" w:rsidRDefault="00F02CA7" w:rsidP="00F02CA7">
            <w:pPr>
              <w:rPr>
                <w:rFonts w:ascii="Trebuchet MS" w:hAnsi="Trebuchet MS" w:cs="Arial"/>
                <w:sz w:val="22"/>
                <w:szCs w:val="22"/>
              </w:rPr>
            </w:pPr>
          </w:p>
          <w:p w:rsidR="00F02CA7" w:rsidRPr="00700BCB" w:rsidRDefault="00F02CA7" w:rsidP="00F02CA7">
            <w:pPr>
              <w:rPr>
                <w:rFonts w:ascii="Trebuchet MS" w:hAnsi="Trebuchet MS" w:cs="Arial"/>
                <w:sz w:val="22"/>
                <w:szCs w:val="22"/>
              </w:rPr>
            </w:pPr>
            <w:r w:rsidRPr="00700BCB">
              <w:rPr>
                <w:rFonts w:ascii="Trebuchet MS" w:hAnsi="Trebuchet MS" w:cs="Arial"/>
                <w:sz w:val="22"/>
                <w:szCs w:val="22"/>
              </w:rPr>
              <w:t>Manager’s signature:</w:t>
            </w:r>
          </w:p>
          <w:p w:rsidR="00F02CA7" w:rsidRPr="00700BCB" w:rsidRDefault="00F02CA7" w:rsidP="00F02CA7">
            <w:pPr>
              <w:rPr>
                <w:rFonts w:ascii="Trebuchet MS" w:hAnsi="Trebuchet MS" w:cs="Arial"/>
                <w:sz w:val="22"/>
                <w:szCs w:val="22"/>
              </w:rPr>
            </w:pPr>
          </w:p>
          <w:p w:rsidR="00F02CA7" w:rsidRPr="00700BCB" w:rsidRDefault="00F02CA7" w:rsidP="00F02CA7">
            <w:pPr>
              <w:rPr>
                <w:rFonts w:ascii="Trebuchet MS" w:hAnsi="Trebuchet MS" w:cs="Arial"/>
                <w:sz w:val="22"/>
                <w:szCs w:val="22"/>
              </w:rPr>
            </w:pPr>
            <w:r w:rsidRPr="00700BCB">
              <w:rPr>
                <w:rFonts w:ascii="Trebuchet MS" w:hAnsi="Trebuchet MS" w:cs="Arial"/>
                <w:sz w:val="22"/>
                <w:szCs w:val="22"/>
              </w:rPr>
              <w:t>Print name:</w:t>
            </w:r>
          </w:p>
          <w:p w:rsidR="00F02CA7" w:rsidRPr="00700BCB" w:rsidRDefault="00F02CA7" w:rsidP="00F02CA7">
            <w:pPr>
              <w:rPr>
                <w:rFonts w:ascii="Trebuchet MS" w:hAnsi="Trebuchet MS" w:cs="Arial"/>
                <w:sz w:val="22"/>
                <w:szCs w:val="22"/>
              </w:rPr>
            </w:pPr>
          </w:p>
          <w:p w:rsidR="00F02CA7" w:rsidRPr="00700BCB" w:rsidRDefault="00F02CA7" w:rsidP="00F02CA7">
            <w:pPr>
              <w:rPr>
                <w:rFonts w:ascii="Trebuchet MS" w:hAnsi="Trebuchet MS" w:cs="Arial"/>
                <w:sz w:val="22"/>
                <w:szCs w:val="22"/>
              </w:rPr>
            </w:pPr>
            <w:r w:rsidRPr="00700BCB">
              <w:rPr>
                <w:rFonts w:ascii="Trebuchet MS" w:hAnsi="Trebuchet MS" w:cs="Arial"/>
                <w:sz w:val="22"/>
                <w:szCs w:val="22"/>
              </w:rPr>
              <w:t>Date:</w:t>
            </w:r>
          </w:p>
          <w:p w:rsidR="00D2156C" w:rsidRPr="00700BCB" w:rsidRDefault="00D2156C" w:rsidP="00F02CA7">
            <w:pPr>
              <w:rPr>
                <w:rFonts w:ascii="Trebuchet MS" w:hAnsi="Trebuchet MS" w:cs="Arial"/>
                <w:sz w:val="22"/>
                <w:szCs w:val="22"/>
              </w:rPr>
            </w:pPr>
          </w:p>
          <w:p w:rsidR="00F02CA7" w:rsidRPr="00700BCB" w:rsidRDefault="00F02CA7" w:rsidP="0030396B">
            <w:pPr>
              <w:rPr>
                <w:rFonts w:ascii="Trebuchet MS" w:hAnsi="Trebuchet MS" w:cs="Arial"/>
              </w:rPr>
            </w:pPr>
          </w:p>
        </w:tc>
      </w:tr>
    </w:tbl>
    <w:p w:rsidR="00F02CA7" w:rsidRDefault="00F02CA7" w:rsidP="0030396B">
      <w:pPr>
        <w:rPr>
          <w:rFonts w:ascii="Arial" w:hAnsi="Arial" w:cs="Arial"/>
        </w:rPr>
      </w:pPr>
    </w:p>
    <w:p w:rsidR="004B4D88" w:rsidRDefault="004B4D88" w:rsidP="0030396B">
      <w:pPr>
        <w:rPr>
          <w:rFonts w:ascii="Arial" w:hAnsi="Arial" w:cs="Arial"/>
        </w:rPr>
      </w:pPr>
    </w:p>
    <w:p w:rsidR="004B4D88" w:rsidRDefault="004B4D88" w:rsidP="004B4D88">
      <w:pPr>
        <w:spacing w:after="200" w:line="276" w:lineRule="auto"/>
        <w:jc w:val="center"/>
        <w:rPr>
          <w:rFonts w:asciiTheme="minorHAnsi" w:eastAsiaTheme="minorHAnsi" w:hAnsiTheme="minorHAnsi" w:cstheme="minorBidi"/>
          <w:b/>
          <w:sz w:val="28"/>
          <w:szCs w:val="28"/>
        </w:rPr>
      </w:pPr>
      <w:r w:rsidRPr="004B4D88">
        <w:rPr>
          <w:rFonts w:asciiTheme="minorHAnsi" w:eastAsiaTheme="minorHAnsi" w:hAnsiTheme="minorHAnsi" w:cstheme="minorBidi"/>
          <w:b/>
          <w:sz w:val="28"/>
          <w:szCs w:val="28"/>
        </w:rPr>
        <w:t xml:space="preserve">  </w:t>
      </w:r>
    </w:p>
    <w:p w:rsidR="004B4D88" w:rsidRDefault="004B4D88" w:rsidP="004B4D88">
      <w:pPr>
        <w:spacing w:after="200" w:line="276" w:lineRule="auto"/>
        <w:jc w:val="center"/>
        <w:rPr>
          <w:rFonts w:asciiTheme="minorHAnsi" w:eastAsiaTheme="minorHAnsi" w:hAnsiTheme="minorHAnsi" w:cstheme="minorBidi"/>
          <w:b/>
          <w:sz w:val="28"/>
          <w:szCs w:val="28"/>
        </w:rPr>
      </w:pPr>
    </w:p>
    <w:p w:rsidR="004B4D88" w:rsidRDefault="004B4D88" w:rsidP="004B4D88">
      <w:pPr>
        <w:spacing w:after="200" w:line="276" w:lineRule="auto"/>
        <w:jc w:val="center"/>
        <w:rPr>
          <w:rFonts w:asciiTheme="minorHAnsi" w:eastAsiaTheme="minorHAnsi" w:hAnsiTheme="minorHAnsi" w:cstheme="minorBidi"/>
          <w:b/>
          <w:sz w:val="28"/>
          <w:szCs w:val="28"/>
        </w:rPr>
      </w:pPr>
    </w:p>
    <w:p w:rsidR="00844CB6" w:rsidRDefault="00844CB6" w:rsidP="004B4D88">
      <w:pPr>
        <w:spacing w:after="200" w:line="276" w:lineRule="auto"/>
        <w:jc w:val="center"/>
        <w:rPr>
          <w:rFonts w:asciiTheme="minorHAnsi" w:eastAsiaTheme="minorHAnsi" w:hAnsiTheme="minorHAnsi" w:cstheme="minorHAnsi"/>
          <w:b/>
          <w:sz w:val="28"/>
          <w:szCs w:val="28"/>
        </w:rPr>
      </w:pPr>
    </w:p>
    <w:p w:rsidR="004B4D88" w:rsidRPr="00700BCB" w:rsidRDefault="00700BCB" w:rsidP="004B4D88">
      <w:pPr>
        <w:spacing w:after="200" w:line="276" w:lineRule="auto"/>
        <w:jc w:val="center"/>
        <w:rPr>
          <w:rFonts w:ascii="Trebuchet MS" w:eastAsiaTheme="minorHAnsi" w:hAnsi="Trebuchet MS" w:cs="Arial"/>
          <w:b/>
          <w:sz w:val="22"/>
          <w:szCs w:val="22"/>
        </w:rPr>
      </w:pPr>
      <w:r>
        <w:rPr>
          <w:rFonts w:ascii="Trebuchet MS" w:eastAsiaTheme="minorHAnsi" w:hAnsi="Trebuchet MS" w:cs="Arial"/>
          <w:b/>
          <w:sz w:val="22"/>
          <w:szCs w:val="22"/>
        </w:rPr>
        <w:t>PERSON</w:t>
      </w:r>
      <w:r w:rsidR="004B4D88" w:rsidRPr="00700BCB">
        <w:rPr>
          <w:rFonts w:ascii="Trebuchet MS" w:eastAsiaTheme="minorHAnsi" w:hAnsi="Trebuchet MS" w:cs="Arial"/>
          <w:b/>
          <w:sz w:val="22"/>
          <w:szCs w:val="22"/>
        </w:rPr>
        <w:t xml:space="preserve"> SPECIFICATION</w:t>
      </w:r>
    </w:p>
    <w:p w:rsidR="004B4D88" w:rsidRPr="00700BCB" w:rsidRDefault="004B4D88" w:rsidP="004B4D88">
      <w:pPr>
        <w:spacing w:after="200" w:line="276" w:lineRule="auto"/>
        <w:jc w:val="center"/>
        <w:rPr>
          <w:rFonts w:ascii="Trebuchet MS" w:eastAsiaTheme="minorHAnsi" w:hAnsi="Trebuchet MS" w:cs="Arial"/>
          <w:b/>
          <w:sz w:val="22"/>
          <w:szCs w:val="22"/>
        </w:rPr>
      </w:pPr>
      <w:r w:rsidRPr="00700BCB">
        <w:rPr>
          <w:rFonts w:ascii="Trebuchet MS" w:eastAsiaTheme="minorHAnsi" w:hAnsi="Trebuchet MS" w:cs="Arial"/>
          <w:b/>
          <w:sz w:val="22"/>
          <w:szCs w:val="22"/>
        </w:rPr>
        <w:t>Family Outreach Worker</w:t>
      </w:r>
    </w:p>
    <w:p w:rsidR="004B4D88" w:rsidRPr="00700BCB" w:rsidRDefault="004B4D88" w:rsidP="004B4D88">
      <w:pPr>
        <w:spacing w:after="200" w:line="276" w:lineRule="auto"/>
        <w:rPr>
          <w:rFonts w:ascii="Trebuchet MS" w:eastAsiaTheme="minorHAnsi" w:hAnsi="Trebuchet MS" w:cs="Arial"/>
          <w:sz w:val="22"/>
          <w:szCs w:val="22"/>
        </w:rPr>
      </w:pPr>
      <w:r w:rsidRPr="00700BCB">
        <w:rPr>
          <w:rFonts w:ascii="Trebuchet MS" w:eastAsiaTheme="minorHAnsi" w:hAnsi="Trebuchet MS" w:cs="Arial"/>
          <w:sz w:val="22"/>
          <w:szCs w:val="22"/>
        </w:rPr>
        <w:t>Please find below a list of points that you will need to respond to in your supporting statement.  This should detail your experience and knowledge on each point.  The information you provide in your statement will be assessed against the relevant items on points below.</w:t>
      </w:r>
    </w:p>
    <w:tbl>
      <w:tblPr>
        <w:tblpPr w:leftFromText="180" w:rightFromText="180" w:vertAnchor="text" w:horzAnchor="margin" w:tblpY="28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5494"/>
        <w:gridCol w:w="1560"/>
        <w:gridCol w:w="1451"/>
      </w:tblGrid>
      <w:tr w:rsidR="004B4D88" w:rsidRPr="00700BCB" w:rsidTr="004B4D88">
        <w:trPr>
          <w:trHeight w:hRule="exact" w:val="567"/>
        </w:trPr>
        <w:tc>
          <w:tcPr>
            <w:tcW w:w="1985" w:type="dxa"/>
            <w:shd w:val="clear" w:color="auto" w:fill="auto"/>
          </w:tcPr>
          <w:p w:rsidR="004B4D88" w:rsidRPr="00700BCB" w:rsidRDefault="004B4D88" w:rsidP="004B4D88">
            <w:pPr>
              <w:jc w:val="center"/>
              <w:rPr>
                <w:rFonts w:ascii="Trebuchet MS" w:hAnsi="Trebuchet MS" w:cs="Arial"/>
                <w:b/>
                <w:sz w:val="22"/>
                <w:szCs w:val="22"/>
              </w:rPr>
            </w:pPr>
          </w:p>
        </w:tc>
        <w:tc>
          <w:tcPr>
            <w:tcW w:w="5494" w:type="dxa"/>
          </w:tcPr>
          <w:p w:rsidR="004B4D88" w:rsidRPr="00700BCB" w:rsidRDefault="00700BCB" w:rsidP="004B4D88">
            <w:pPr>
              <w:jc w:val="center"/>
              <w:rPr>
                <w:rFonts w:ascii="Trebuchet MS" w:hAnsi="Trebuchet MS" w:cs="Arial"/>
                <w:b/>
                <w:sz w:val="22"/>
                <w:szCs w:val="22"/>
              </w:rPr>
            </w:pPr>
            <w:r>
              <w:rPr>
                <w:rFonts w:ascii="Trebuchet MS" w:hAnsi="Trebuchet MS" w:cs="Arial"/>
                <w:b/>
                <w:sz w:val="22"/>
                <w:szCs w:val="22"/>
              </w:rPr>
              <w:t>Criteria</w:t>
            </w:r>
          </w:p>
        </w:tc>
        <w:tc>
          <w:tcPr>
            <w:tcW w:w="1560" w:type="dxa"/>
            <w:shd w:val="clear" w:color="auto" w:fill="auto"/>
          </w:tcPr>
          <w:p w:rsidR="004B4D88" w:rsidRPr="00700BCB" w:rsidRDefault="004B4D88" w:rsidP="004B4D88">
            <w:pPr>
              <w:jc w:val="center"/>
              <w:rPr>
                <w:rFonts w:ascii="Trebuchet MS" w:hAnsi="Trebuchet MS" w:cs="Arial"/>
                <w:b/>
                <w:sz w:val="22"/>
                <w:szCs w:val="22"/>
              </w:rPr>
            </w:pPr>
            <w:r w:rsidRPr="00700BCB">
              <w:rPr>
                <w:rFonts w:ascii="Trebuchet MS" w:hAnsi="Trebuchet MS" w:cs="Arial"/>
                <w:b/>
                <w:sz w:val="22"/>
                <w:szCs w:val="22"/>
              </w:rPr>
              <w:t>Essential</w:t>
            </w:r>
          </w:p>
        </w:tc>
        <w:tc>
          <w:tcPr>
            <w:tcW w:w="1451" w:type="dxa"/>
            <w:shd w:val="clear" w:color="auto" w:fill="auto"/>
          </w:tcPr>
          <w:p w:rsidR="004B4D88" w:rsidRPr="00700BCB" w:rsidRDefault="004B4D88" w:rsidP="004B4D88">
            <w:pPr>
              <w:jc w:val="center"/>
              <w:rPr>
                <w:rFonts w:ascii="Trebuchet MS" w:hAnsi="Trebuchet MS" w:cs="Arial"/>
                <w:b/>
                <w:sz w:val="22"/>
                <w:szCs w:val="22"/>
              </w:rPr>
            </w:pPr>
            <w:r w:rsidRPr="00700BCB">
              <w:rPr>
                <w:rFonts w:ascii="Trebuchet MS" w:hAnsi="Trebuchet MS" w:cs="Arial"/>
                <w:b/>
                <w:sz w:val="22"/>
                <w:szCs w:val="22"/>
              </w:rPr>
              <w:t>Desirable</w:t>
            </w:r>
          </w:p>
        </w:tc>
      </w:tr>
      <w:tr w:rsidR="004B4D88" w:rsidRPr="00700BCB" w:rsidTr="004B4D88">
        <w:trPr>
          <w:trHeight w:hRule="exact" w:val="715"/>
        </w:trPr>
        <w:tc>
          <w:tcPr>
            <w:tcW w:w="1985" w:type="dxa"/>
            <w:vMerge w:val="restart"/>
            <w:shd w:val="clear" w:color="auto" w:fill="auto"/>
            <w:vAlign w:val="center"/>
          </w:tcPr>
          <w:p w:rsidR="004B4D88" w:rsidRPr="00700BCB" w:rsidRDefault="004B4D88" w:rsidP="004B4D88">
            <w:pPr>
              <w:jc w:val="center"/>
              <w:rPr>
                <w:rFonts w:ascii="Trebuchet MS" w:hAnsi="Trebuchet MS" w:cs="Arial"/>
                <w:b/>
                <w:sz w:val="22"/>
                <w:szCs w:val="22"/>
              </w:rPr>
            </w:pPr>
            <w:r w:rsidRPr="00700BCB">
              <w:rPr>
                <w:rFonts w:ascii="Trebuchet MS" w:hAnsi="Trebuchet MS" w:cs="Arial"/>
                <w:b/>
                <w:sz w:val="22"/>
                <w:szCs w:val="22"/>
              </w:rPr>
              <w:t>Qualifications and Experience</w:t>
            </w:r>
          </w:p>
        </w:tc>
        <w:tc>
          <w:tcPr>
            <w:tcW w:w="5494" w:type="dxa"/>
          </w:tcPr>
          <w:p w:rsidR="004B4D88" w:rsidRPr="00700BCB" w:rsidRDefault="004B4D88" w:rsidP="004B4D88">
            <w:pPr>
              <w:rPr>
                <w:rFonts w:ascii="Trebuchet MS" w:hAnsi="Trebuchet MS" w:cs="Arial"/>
                <w:sz w:val="22"/>
                <w:szCs w:val="22"/>
              </w:rPr>
            </w:pPr>
            <w:r w:rsidRPr="00700BCB">
              <w:rPr>
                <w:rFonts w:ascii="Trebuchet MS" w:hAnsi="Trebuchet MS" w:cs="Arial"/>
                <w:sz w:val="22"/>
                <w:szCs w:val="22"/>
              </w:rPr>
              <w:t xml:space="preserve">Minimum of English and Maths qualifications equivalent to GCSE grade </w:t>
            </w:r>
            <w:r w:rsidRPr="002B0C92">
              <w:rPr>
                <w:rFonts w:ascii="Trebuchet MS" w:hAnsi="Trebuchet MS" w:cs="Arial"/>
                <w:sz w:val="22"/>
                <w:szCs w:val="22"/>
              </w:rPr>
              <w:t>A-C.</w:t>
            </w:r>
          </w:p>
        </w:tc>
        <w:tc>
          <w:tcPr>
            <w:tcW w:w="1560" w:type="dxa"/>
            <w:shd w:val="clear" w:color="auto" w:fill="auto"/>
          </w:tcPr>
          <w:p w:rsidR="004B4D88" w:rsidRPr="00700BCB" w:rsidRDefault="004B4D88" w:rsidP="004B4D88">
            <w:pPr>
              <w:jc w:val="center"/>
              <w:rPr>
                <w:rFonts w:ascii="Trebuchet MS" w:hAnsi="Trebuchet MS" w:cs="Arial"/>
                <w:sz w:val="22"/>
                <w:szCs w:val="22"/>
              </w:rPr>
            </w:pPr>
            <w:r w:rsidRPr="00700BCB">
              <w:rPr>
                <w:rFonts w:ascii="Trebuchet MS" w:hAnsi="Trebuchet MS" w:cs="Arial"/>
                <w:sz w:val="22"/>
                <w:szCs w:val="22"/>
              </w:rPr>
              <w:sym w:font="Wingdings 2" w:char="F050"/>
            </w:r>
          </w:p>
        </w:tc>
        <w:tc>
          <w:tcPr>
            <w:tcW w:w="1451" w:type="dxa"/>
            <w:shd w:val="clear" w:color="auto" w:fill="auto"/>
          </w:tcPr>
          <w:p w:rsidR="004B4D88" w:rsidRPr="00700BCB" w:rsidRDefault="004B4D88" w:rsidP="004B4D88">
            <w:pPr>
              <w:jc w:val="center"/>
              <w:rPr>
                <w:rFonts w:ascii="Trebuchet MS" w:hAnsi="Trebuchet MS" w:cs="Arial"/>
                <w:sz w:val="22"/>
                <w:szCs w:val="22"/>
              </w:rPr>
            </w:pPr>
          </w:p>
        </w:tc>
      </w:tr>
      <w:tr w:rsidR="004B4D88" w:rsidRPr="00700BCB" w:rsidTr="004B4D88">
        <w:trPr>
          <w:trHeight w:hRule="exact" w:val="711"/>
        </w:trPr>
        <w:tc>
          <w:tcPr>
            <w:tcW w:w="1985" w:type="dxa"/>
            <w:vMerge/>
            <w:shd w:val="clear" w:color="auto" w:fill="auto"/>
          </w:tcPr>
          <w:p w:rsidR="004B4D88" w:rsidRPr="00700BCB" w:rsidRDefault="004B4D88" w:rsidP="004B4D88">
            <w:pPr>
              <w:overflowPunct w:val="0"/>
              <w:autoSpaceDE w:val="0"/>
              <w:autoSpaceDN w:val="0"/>
              <w:adjustRightInd w:val="0"/>
              <w:textAlignment w:val="baseline"/>
              <w:rPr>
                <w:rFonts w:ascii="Trebuchet MS" w:hAnsi="Trebuchet MS" w:cs="Arial"/>
                <w:sz w:val="22"/>
                <w:szCs w:val="22"/>
              </w:rPr>
            </w:pPr>
          </w:p>
        </w:tc>
        <w:tc>
          <w:tcPr>
            <w:tcW w:w="5494" w:type="dxa"/>
          </w:tcPr>
          <w:p w:rsidR="004B4D88" w:rsidRPr="00700BCB" w:rsidRDefault="004B4D88" w:rsidP="004B4D88">
            <w:pPr>
              <w:rPr>
                <w:rFonts w:ascii="Trebuchet MS" w:hAnsi="Trebuchet MS" w:cs="Arial"/>
                <w:sz w:val="22"/>
                <w:szCs w:val="22"/>
              </w:rPr>
            </w:pPr>
            <w:r w:rsidRPr="00700BCB">
              <w:rPr>
                <w:rFonts w:ascii="Trebuchet MS" w:hAnsi="Trebuchet MS" w:cs="Arial"/>
                <w:sz w:val="22"/>
                <w:szCs w:val="22"/>
              </w:rPr>
              <w:t>To have or be willing to study</w:t>
            </w:r>
            <w:r w:rsidR="003849E9" w:rsidRPr="00700BCB">
              <w:rPr>
                <w:rFonts w:ascii="Trebuchet MS" w:hAnsi="Trebuchet MS" w:cs="Arial"/>
                <w:sz w:val="22"/>
                <w:szCs w:val="22"/>
              </w:rPr>
              <w:t xml:space="preserve"> for a Level 3 City and Guilds C</w:t>
            </w:r>
            <w:r w:rsidRPr="00700BCB">
              <w:rPr>
                <w:rFonts w:ascii="Trebuchet MS" w:hAnsi="Trebuchet MS" w:cs="Arial"/>
                <w:sz w:val="22"/>
                <w:szCs w:val="22"/>
              </w:rPr>
              <w:t>ertificate appropriate to the role.</w:t>
            </w:r>
          </w:p>
          <w:p w:rsidR="004B4D88" w:rsidRPr="00700BCB" w:rsidRDefault="004B4D88" w:rsidP="004B4D88">
            <w:pPr>
              <w:jc w:val="center"/>
              <w:rPr>
                <w:rFonts w:ascii="Trebuchet MS" w:hAnsi="Trebuchet MS" w:cs="Arial"/>
                <w:sz w:val="22"/>
                <w:szCs w:val="22"/>
              </w:rPr>
            </w:pPr>
          </w:p>
        </w:tc>
        <w:tc>
          <w:tcPr>
            <w:tcW w:w="1560" w:type="dxa"/>
            <w:shd w:val="clear" w:color="auto" w:fill="auto"/>
          </w:tcPr>
          <w:p w:rsidR="004B4D88" w:rsidRPr="00700BCB" w:rsidRDefault="004B4D88" w:rsidP="004B4D88">
            <w:pPr>
              <w:jc w:val="center"/>
              <w:rPr>
                <w:rFonts w:ascii="Trebuchet MS" w:hAnsi="Trebuchet MS" w:cs="Arial"/>
                <w:sz w:val="22"/>
                <w:szCs w:val="22"/>
              </w:rPr>
            </w:pPr>
          </w:p>
        </w:tc>
        <w:tc>
          <w:tcPr>
            <w:tcW w:w="1451" w:type="dxa"/>
            <w:shd w:val="clear" w:color="auto" w:fill="auto"/>
          </w:tcPr>
          <w:p w:rsidR="004B4D88" w:rsidRPr="00700BCB" w:rsidRDefault="004B4D88" w:rsidP="004B4D88">
            <w:pPr>
              <w:jc w:val="center"/>
              <w:rPr>
                <w:rFonts w:ascii="Trebuchet MS" w:hAnsi="Trebuchet MS" w:cs="Arial"/>
                <w:sz w:val="22"/>
                <w:szCs w:val="22"/>
              </w:rPr>
            </w:pPr>
            <w:r w:rsidRPr="00700BCB">
              <w:rPr>
                <w:rFonts w:ascii="Trebuchet MS" w:hAnsi="Trebuchet MS" w:cs="Arial"/>
                <w:sz w:val="22"/>
                <w:szCs w:val="22"/>
              </w:rPr>
              <w:sym w:font="Wingdings 2" w:char="F050"/>
            </w:r>
          </w:p>
        </w:tc>
      </w:tr>
      <w:tr w:rsidR="004B4D88" w:rsidRPr="00700BCB" w:rsidTr="004B4D88">
        <w:trPr>
          <w:trHeight w:hRule="exact" w:val="707"/>
        </w:trPr>
        <w:tc>
          <w:tcPr>
            <w:tcW w:w="1985" w:type="dxa"/>
            <w:vMerge/>
            <w:shd w:val="clear" w:color="auto" w:fill="auto"/>
          </w:tcPr>
          <w:p w:rsidR="004B4D88" w:rsidRPr="00700BCB" w:rsidRDefault="004B4D88" w:rsidP="004B4D88">
            <w:pPr>
              <w:overflowPunct w:val="0"/>
              <w:autoSpaceDE w:val="0"/>
              <w:autoSpaceDN w:val="0"/>
              <w:adjustRightInd w:val="0"/>
              <w:textAlignment w:val="baseline"/>
              <w:rPr>
                <w:rFonts w:ascii="Trebuchet MS" w:hAnsi="Trebuchet MS" w:cs="Arial"/>
                <w:sz w:val="22"/>
                <w:szCs w:val="22"/>
              </w:rPr>
            </w:pPr>
          </w:p>
        </w:tc>
        <w:tc>
          <w:tcPr>
            <w:tcW w:w="5494" w:type="dxa"/>
          </w:tcPr>
          <w:p w:rsidR="004B4D88" w:rsidRPr="00700BCB" w:rsidRDefault="004B4D88" w:rsidP="004B4D88">
            <w:pPr>
              <w:rPr>
                <w:rFonts w:ascii="Trebuchet MS" w:eastAsiaTheme="minorHAnsi" w:hAnsi="Trebuchet MS" w:cs="Arial"/>
                <w:sz w:val="22"/>
                <w:szCs w:val="22"/>
              </w:rPr>
            </w:pPr>
            <w:r w:rsidRPr="00700BCB">
              <w:rPr>
                <w:rFonts w:ascii="Trebuchet MS" w:eastAsiaTheme="minorHAnsi" w:hAnsi="Trebuchet MS" w:cs="Arial"/>
                <w:sz w:val="22"/>
                <w:szCs w:val="22"/>
              </w:rPr>
              <w:t>Experience of working with hard to reach families with complex multiple needs.</w:t>
            </w:r>
          </w:p>
          <w:p w:rsidR="004B4D88" w:rsidRPr="00700BCB" w:rsidRDefault="004B4D88" w:rsidP="004B4D88">
            <w:pPr>
              <w:rPr>
                <w:rFonts w:ascii="Trebuchet MS" w:hAnsi="Trebuchet MS" w:cs="Arial"/>
                <w:sz w:val="22"/>
                <w:szCs w:val="22"/>
              </w:rPr>
            </w:pPr>
          </w:p>
        </w:tc>
        <w:tc>
          <w:tcPr>
            <w:tcW w:w="1560" w:type="dxa"/>
            <w:shd w:val="clear" w:color="auto" w:fill="auto"/>
          </w:tcPr>
          <w:p w:rsidR="004B4D88" w:rsidRPr="00700BCB" w:rsidRDefault="004B4D88" w:rsidP="004B4D88">
            <w:pPr>
              <w:jc w:val="center"/>
              <w:rPr>
                <w:rFonts w:ascii="Trebuchet MS" w:hAnsi="Trebuchet MS" w:cs="Arial"/>
                <w:sz w:val="22"/>
                <w:szCs w:val="22"/>
              </w:rPr>
            </w:pPr>
          </w:p>
        </w:tc>
        <w:tc>
          <w:tcPr>
            <w:tcW w:w="1451" w:type="dxa"/>
            <w:shd w:val="clear" w:color="auto" w:fill="auto"/>
          </w:tcPr>
          <w:p w:rsidR="004B4D88" w:rsidRPr="00700BCB" w:rsidRDefault="004B4D88" w:rsidP="004B4D88">
            <w:pPr>
              <w:jc w:val="center"/>
              <w:rPr>
                <w:rFonts w:ascii="Trebuchet MS" w:hAnsi="Trebuchet MS" w:cs="Arial"/>
                <w:sz w:val="22"/>
                <w:szCs w:val="22"/>
              </w:rPr>
            </w:pPr>
            <w:r w:rsidRPr="00700BCB">
              <w:rPr>
                <w:rFonts w:ascii="Trebuchet MS" w:hAnsi="Trebuchet MS" w:cs="Arial"/>
                <w:sz w:val="22"/>
                <w:szCs w:val="22"/>
              </w:rPr>
              <w:sym w:font="Wingdings 2" w:char="F050"/>
            </w:r>
          </w:p>
        </w:tc>
      </w:tr>
      <w:tr w:rsidR="004B4D88" w:rsidRPr="00700BCB" w:rsidTr="004B4D88">
        <w:trPr>
          <w:trHeight w:hRule="exact" w:val="718"/>
        </w:trPr>
        <w:tc>
          <w:tcPr>
            <w:tcW w:w="1985" w:type="dxa"/>
            <w:vMerge/>
            <w:tcBorders>
              <w:bottom w:val="single" w:sz="4" w:space="0" w:color="auto"/>
            </w:tcBorders>
            <w:shd w:val="clear" w:color="auto" w:fill="auto"/>
          </w:tcPr>
          <w:p w:rsidR="004B4D88" w:rsidRPr="00700BCB" w:rsidRDefault="004B4D88" w:rsidP="004B4D88">
            <w:pPr>
              <w:overflowPunct w:val="0"/>
              <w:autoSpaceDE w:val="0"/>
              <w:autoSpaceDN w:val="0"/>
              <w:adjustRightInd w:val="0"/>
              <w:textAlignment w:val="baseline"/>
              <w:rPr>
                <w:rFonts w:ascii="Trebuchet MS" w:hAnsi="Trebuchet MS" w:cs="Arial"/>
                <w:sz w:val="22"/>
                <w:szCs w:val="22"/>
              </w:rPr>
            </w:pPr>
          </w:p>
        </w:tc>
        <w:tc>
          <w:tcPr>
            <w:tcW w:w="5494" w:type="dxa"/>
            <w:tcBorders>
              <w:bottom w:val="single" w:sz="4" w:space="0" w:color="auto"/>
            </w:tcBorders>
          </w:tcPr>
          <w:p w:rsidR="004B4D88" w:rsidRPr="00700BCB" w:rsidRDefault="004B4D88" w:rsidP="004B4D88">
            <w:pPr>
              <w:jc w:val="both"/>
              <w:rPr>
                <w:rFonts w:ascii="Trebuchet MS" w:eastAsiaTheme="minorHAnsi" w:hAnsi="Trebuchet MS" w:cs="Arial"/>
                <w:sz w:val="22"/>
                <w:szCs w:val="22"/>
              </w:rPr>
            </w:pPr>
            <w:r w:rsidRPr="00700BCB">
              <w:rPr>
                <w:rFonts w:ascii="Trebuchet MS" w:eastAsiaTheme="minorHAnsi" w:hAnsi="Trebuchet MS" w:cs="Arial"/>
                <w:sz w:val="22"/>
                <w:szCs w:val="22"/>
              </w:rPr>
              <w:t>Experience of multi-agency working across statutory and/or voluntary organisations.</w:t>
            </w:r>
          </w:p>
          <w:p w:rsidR="004B4D88" w:rsidRPr="00700BCB" w:rsidRDefault="004B4D88" w:rsidP="004B4D88">
            <w:pPr>
              <w:spacing w:after="200" w:line="276" w:lineRule="auto"/>
              <w:rPr>
                <w:rFonts w:ascii="Trebuchet MS" w:eastAsiaTheme="minorHAnsi" w:hAnsi="Trebuchet MS" w:cs="Arial"/>
                <w:sz w:val="22"/>
                <w:szCs w:val="22"/>
              </w:rPr>
            </w:pPr>
          </w:p>
          <w:p w:rsidR="004B4D88" w:rsidRPr="00700BCB" w:rsidRDefault="004B4D88" w:rsidP="004B4D88">
            <w:pPr>
              <w:jc w:val="both"/>
              <w:rPr>
                <w:rFonts w:ascii="Trebuchet MS" w:eastAsiaTheme="minorHAnsi" w:hAnsi="Trebuchet MS" w:cs="Arial"/>
                <w:sz w:val="22"/>
                <w:szCs w:val="22"/>
              </w:rPr>
            </w:pPr>
          </w:p>
        </w:tc>
        <w:tc>
          <w:tcPr>
            <w:tcW w:w="1560" w:type="dxa"/>
            <w:tcBorders>
              <w:bottom w:val="single" w:sz="4" w:space="0" w:color="auto"/>
            </w:tcBorders>
            <w:shd w:val="clear" w:color="auto" w:fill="auto"/>
          </w:tcPr>
          <w:p w:rsidR="004B4D88" w:rsidRPr="00700BCB" w:rsidRDefault="004B4D88" w:rsidP="004B4D88">
            <w:pPr>
              <w:jc w:val="center"/>
              <w:rPr>
                <w:rFonts w:ascii="Trebuchet MS" w:hAnsi="Trebuchet MS" w:cs="Arial"/>
                <w:sz w:val="22"/>
                <w:szCs w:val="22"/>
              </w:rPr>
            </w:pPr>
            <w:r w:rsidRPr="00700BCB">
              <w:rPr>
                <w:rFonts w:ascii="Trebuchet MS" w:hAnsi="Trebuchet MS" w:cs="Arial"/>
                <w:sz w:val="22"/>
                <w:szCs w:val="22"/>
              </w:rPr>
              <w:sym w:font="Wingdings 2" w:char="F050"/>
            </w:r>
          </w:p>
        </w:tc>
        <w:tc>
          <w:tcPr>
            <w:tcW w:w="1451" w:type="dxa"/>
            <w:tcBorders>
              <w:bottom w:val="single" w:sz="4" w:space="0" w:color="auto"/>
            </w:tcBorders>
            <w:shd w:val="clear" w:color="auto" w:fill="auto"/>
          </w:tcPr>
          <w:p w:rsidR="004B4D88" w:rsidRPr="00700BCB" w:rsidRDefault="004B4D88" w:rsidP="004B4D88">
            <w:pPr>
              <w:jc w:val="center"/>
              <w:rPr>
                <w:rFonts w:ascii="Trebuchet MS" w:hAnsi="Trebuchet MS" w:cs="Arial"/>
                <w:sz w:val="22"/>
                <w:szCs w:val="22"/>
              </w:rPr>
            </w:pPr>
          </w:p>
        </w:tc>
      </w:tr>
      <w:tr w:rsidR="004B4D88" w:rsidRPr="00700BCB" w:rsidTr="004B4D88">
        <w:trPr>
          <w:trHeight w:hRule="exact" w:val="149"/>
        </w:trPr>
        <w:tc>
          <w:tcPr>
            <w:tcW w:w="1985" w:type="dxa"/>
            <w:tcBorders>
              <w:top w:val="single" w:sz="4" w:space="0" w:color="auto"/>
              <w:left w:val="single" w:sz="4" w:space="0" w:color="auto"/>
            </w:tcBorders>
            <w:shd w:val="pct12" w:color="auto" w:fill="auto"/>
          </w:tcPr>
          <w:p w:rsidR="004B4D88" w:rsidRPr="00700BCB" w:rsidRDefault="004B4D88" w:rsidP="004B4D88">
            <w:pPr>
              <w:ind w:firstLine="720"/>
              <w:rPr>
                <w:rFonts w:ascii="Trebuchet MS" w:hAnsi="Trebuchet MS" w:cs="Arial"/>
                <w:b/>
                <w:sz w:val="22"/>
                <w:szCs w:val="22"/>
              </w:rPr>
            </w:pPr>
          </w:p>
        </w:tc>
        <w:tc>
          <w:tcPr>
            <w:tcW w:w="5494" w:type="dxa"/>
            <w:shd w:val="pct12" w:color="auto" w:fill="auto"/>
          </w:tcPr>
          <w:p w:rsidR="004B4D88" w:rsidRPr="00700BCB" w:rsidRDefault="004B4D88" w:rsidP="004B4D88">
            <w:pPr>
              <w:jc w:val="center"/>
              <w:rPr>
                <w:rFonts w:ascii="Trebuchet MS" w:hAnsi="Trebuchet MS" w:cs="Arial"/>
                <w:sz w:val="22"/>
                <w:szCs w:val="22"/>
              </w:rPr>
            </w:pPr>
          </w:p>
        </w:tc>
        <w:tc>
          <w:tcPr>
            <w:tcW w:w="1560" w:type="dxa"/>
            <w:tcBorders>
              <w:bottom w:val="single" w:sz="4" w:space="0" w:color="auto"/>
            </w:tcBorders>
            <w:shd w:val="pct12" w:color="auto" w:fill="auto"/>
          </w:tcPr>
          <w:p w:rsidR="004B4D88" w:rsidRPr="00700BCB" w:rsidRDefault="004B4D88" w:rsidP="004B4D88">
            <w:pPr>
              <w:jc w:val="center"/>
              <w:rPr>
                <w:rFonts w:ascii="Trebuchet MS" w:hAnsi="Trebuchet MS" w:cs="Arial"/>
                <w:sz w:val="22"/>
                <w:szCs w:val="22"/>
              </w:rPr>
            </w:pPr>
          </w:p>
        </w:tc>
        <w:tc>
          <w:tcPr>
            <w:tcW w:w="1451" w:type="dxa"/>
            <w:tcBorders>
              <w:bottom w:val="single" w:sz="4" w:space="0" w:color="auto"/>
            </w:tcBorders>
            <w:shd w:val="pct12" w:color="auto" w:fill="auto"/>
          </w:tcPr>
          <w:p w:rsidR="004B4D88" w:rsidRPr="00700BCB" w:rsidRDefault="004B4D88" w:rsidP="004B4D88">
            <w:pPr>
              <w:jc w:val="center"/>
              <w:rPr>
                <w:rFonts w:ascii="Trebuchet MS" w:hAnsi="Trebuchet MS" w:cs="Arial"/>
                <w:sz w:val="22"/>
                <w:szCs w:val="22"/>
              </w:rPr>
            </w:pPr>
          </w:p>
        </w:tc>
      </w:tr>
      <w:tr w:rsidR="00700BCB" w:rsidRPr="00700BCB" w:rsidTr="004B4D88">
        <w:trPr>
          <w:trHeight w:hRule="exact" w:val="680"/>
        </w:trPr>
        <w:tc>
          <w:tcPr>
            <w:tcW w:w="1985" w:type="dxa"/>
            <w:vMerge w:val="restart"/>
            <w:tcBorders>
              <w:left w:val="single" w:sz="4" w:space="0" w:color="auto"/>
            </w:tcBorders>
            <w:shd w:val="clear" w:color="auto" w:fill="auto"/>
            <w:vAlign w:val="center"/>
          </w:tcPr>
          <w:p w:rsidR="00700BCB" w:rsidRPr="00700BCB" w:rsidRDefault="00700BCB" w:rsidP="004B4D88">
            <w:pPr>
              <w:jc w:val="center"/>
              <w:rPr>
                <w:rFonts w:ascii="Trebuchet MS" w:hAnsi="Trebuchet MS" w:cs="Arial"/>
                <w:b/>
                <w:sz w:val="22"/>
                <w:szCs w:val="22"/>
              </w:rPr>
            </w:pPr>
            <w:r w:rsidRPr="00700BCB">
              <w:rPr>
                <w:rFonts w:ascii="Trebuchet MS" w:hAnsi="Trebuchet MS" w:cs="Arial"/>
                <w:b/>
                <w:sz w:val="22"/>
                <w:szCs w:val="22"/>
              </w:rPr>
              <w:t>Skill</w:t>
            </w:r>
            <w:r>
              <w:rPr>
                <w:rFonts w:ascii="Trebuchet MS" w:hAnsi="Trebuchet MS" w:cs="Arial"/>
                <w:b/>
                <w:sz w:val="22"/>
                <w:szCs w:val="22"/>
              </w:rPr>
              <w:t>s</w:t>
            </w:r>
            <w:r w:rsidRPr="00700BCB">
              <w:rPr>
                <w:rFonts w:ascii="Trebuchet MS" w:hAnsi="Trebuchet MS" w:cs="Arial"/>
                <w:b/>
                <w:sz w:val="22"/>
                <w:szCs w:val="22"/>
              </w:rPr>
              <w:t xml:space="preserve"> and Abilities</w:t>
            </w:r>
          </w:p>
        </w:tc>
        <w:tc>
          <w:tcPr>
            <w:tcW w:w="5494" w:type="dxa"/>
          </w:tcPr>
          <w:p w:rsidR="00700BCB" w:rsidRPr="00700BCB" w:rsidRDefault="00700BCB" w:rsidP="004B4D88">
            <w:pPr>
              <w:jc w:val="both"/>
              <w:rPr>
                <w:rFonts w:ascii="Trebuchet MS" w:eastAsiaTheme="minorHAnsi" w:hAnsi="Trebuchet MS" w:cs="Arial"/>
                <w:sz w:val="22"/>
                <w:szCs w:val="22"/>
              </w:rPr>
            </w:pPr>
            <w:r w:rsidRPr="00700BCB">
              <w:rPr>
                <w:rFonts w:ascii="Trebuchet MS" w:eastAsiaTheme="minorHAnsi" w:hAnsi="Trebuchet MS" w:cs="Arial"/>
                <w:sz w:val="22"/>
                <w:szCs w:val="22"/>
              </w:rPr>
              <w:t>Ability to organise and lead small group work, as requested, where appropriate.</w:t>
            </w:r>
          </w:p>
        </w:tc>
        <w:tc>
          <w:tcPr>
            <w:tcW w:w="1560" w:type="dxa"/>
            <w:tcBorders>
              <w:bottom w:val="single" w:sz="4" w:space="0" w:color="auto"/>
            </w:tcBorders>
            <w:shd w:val="clear" w:color="auto" w:fill="auto"/>
          </w:tcPr>
          <w:p w:rsidR="00700BCB" w:rsidRPr="00700BCB" w:rsidRDefault="00700BCB" w:rsidP="004B4D88">
            <w:pPr>
              <w:jc w:val="center"/>
              <w:rPr>
                <w:rFonts w:ascii="Trebuchet MS" w:hAnsi="Trebuchet MS" w:cs="Arial"/>
                <w:sz w:val="22"/>
                <w:szCs w:val="22"/>
              </w:rPr>
            </w:pPr>
            <w:r w:rsidRPr="00700BCB">
              <w:rPr>
                <w:rFonts w:ascii="Trebuchet MS" w:hAnsi="Trebuchet MS" w:cs="Arial"/>
                <w:sz w:val="22"/>
                <w:szCs w:val="22"/>
              </w:rPr>
              <w:sym w:font="Wingdings 2" w:char="F050"/>
            </w:r>
          </w:p>
        </w:tc>
        <w:tc>
          <w:tcPr>
            <w:tcW w:w="1451" w:type="dxa"/>
            <w:tcBorders>
              <w:bottom w:val="single" w:sz="4" w:space="0" w:color="auto"/>
            </w:tcBorders>
            <w:shd w:val="clear" w:color="auto" w:fill="auto"/>
          </w:tcPr>
          <w:p w:rsidR="00700BCB" w:rsidRPr="00700BCB" w:rsidRDefault="00700BCB" w:rsidP="004B4D88">
            <w:pPr>
              <w:jc w:val="center"/>
              <w:rPr>
                <w:rFonts w:ascii="Trebuchet MS" w:hAnsi="Trebuchet MS" w:cs="Arial"/>
                <w:sz w:val="22"/>
                <w:szCs w:val="22"/>
              </w:rPr>
            </w:pPr>
          </w:p>
        </w:tc>
      </w:tr>
      <w:tr w:rsidR="00700BCB" w:rsidRPr="00700BCB" w:rsidTr="004B4D88">
        <w:trPr>
          <w:trHeight w:hRule="exact" w:val="990"/>
        </w:trPr>
        <w:tc>
          <w:tcPr>
            <w:tcW w:w="1985" w:type="dxa"/>
            <w:vMerge/>
            <w:tcBorders>
              <w:left w:val="single" w:sz="4" w:space="0" w:color="auto"/>
            </w:tcBorders>
            <w:shd w:val="clear" w:color="auto" w:fill="auto"/>
            <w:vAlign w:val="center"/>
          </w:tcPr>
          <w:p w:rsidR="00700BCB" w:rsidRPr="00700BCB" w:rsidRDefault="00700BCB" w:rsidP="004B4D88">
            <w:pPr>
              <w:jc w:val="center"/>
              <w:rPr>
                <w:rFonts w:ascii="Trebuchet MS" w:hAnsi="Trebuchet MS" w:cs="Arial"/>
                <w:b/>
                <w:sz w:val="22"/>
                <w:szCs w:val="22"/>
              </w:rPr>
            </w:pPr>
          </w:p>
        </w:tc>
        <w:tc>
          <w:tcPr>
            <w:tcW w:w="5494" w:type="dxa"/>
          </w:tcPr>
          <w:p w:rsidR="00700BCB" w:rsidRPr="00700BCB" w:rsidRDefault="00700BCB" w:rsidP="004B4D88">
            <w:pPr>
              <w:jc w:val="both"/>
              <w:rPr>
                <w:rFonts w:ascii="Trebuchet MS" w:eastAsiaTheme="minorHAnsi" w:hAnsi="Trebuchet MS" w:cs="Arial"/>
                <w:sz w:val="22"/>
                <w:szCs w:val="22"/>
              </w:rPr>
            </w:pPr>
            <w:r w:rsidRPr="00700BCB">
              <w:rPr>
                <w:rFonts w:ascii="Trebuchet MS" w:eastAsiaTheme="minorHAnsi" w:hAnsi="Trebuchet MS" w:cs="Arial"/>
                <w:sz w:val="22"/>
                <w:szCs w:val="22"/>
              </w:rPr>
              <w:t>Able to monitor and evaluate progress through support plans, including regular reviews, in order that impact can be measured.</w:t>
            </w:r>
          </w:p>
          <w:p w:rsidR="00700BCB" w:rsidRPr="00700BCB" w:rsidRDefault="00700BCB" w:rsidP="004B4D88">
            <w:pPr>
              <w:jc w:val="both"/>
              <w:rPr>
                <w:rFonts w:ascii="Trebuchet MS" w:eastAsiaTheme="minorHAnsi" w:hAnsi="Trebuchet MS" w:cs="Arial"/>
                <w:sz w:val="22"/>
                <w:szCs w:val="22"/>
              </w:rPr>
            </w:pPr>
          </w:p>
        </w:tc>
        <w:tc>
          <w:tcPr>
            <w:tcW w:w="1560" w:type="dxa"/>
            <w:tcBorders>
              <w:bottom w:val="single" w:sz="4" w:space="0" w:color="auto"/>
            </w:tcBorders>
            <w:shd w:val="clear" w:color="auto" w:fill="auto"/>
          </w:tcPr>
          <w:p w:rsidR="00700BCB" w:rsidRPr="00700BCB" w:rsidRDefault="00700BCB" w:rsidP="004B4D88">
            <w:pPr>
              <w:jc w:val="center"/>
              <w:rPr>
                <w:rFonts w:ascii="Trebuchet MS" w:hAnsi="Trebuchet MS" w:cs="Arial"/>
                <w:sz w:val="22"/>
                <w:szCs w:val="22"/>
              </w:rPr>
            </w:pPr>
            <w:r w:rsidRPr="00700BCB">
              <w:rPr>
                <w:rFonts w:ascii="Trebuchet MS" w:hAnsi="Trebuchet MS" w:cs="Arial"/>
                <w:sz w:val="22"/>
                <w:szCs w:val="22"/>
              </w:rPr>
              <w:sym w:font="Wingdings 2" w:char="F050"/>
            </w:r>
          </w:p>
        </w:tc>
        <w:tc>
          <w:tcPr>
            <w:tcW w:w="1451" w:type="dxa"/>
            <w:tcBorders>
              <w:bottom w:val="single" w:sz="4" w:space="0" w:color="auto"/>
            </w:tcBorders>
            <w:shd w:val="clear" w:color="auto" w:fill="auto"/>
          </w:tcPr>
          <w:p w:rsidR="00700BCB" w:rsidRPr="00700BCB" w:rsidRDefault="00700BCB" w:rsidP="004B4D88">
            <w:pPr>
              <w:jc w:val="center"/>
              <w:rPr>
                <w:rFonts w:ascii="Trebuchet MS" w:hAnsi="Trebuchet MS" w:cs="Arial"/>
                <w:sz w:val="22"/>
                <w:szCs w:val="22"/>
              </w:rPr>
            </w:pPr>
          </w:p>
        </w:tc>
      </w:tr>
      <w:tr w:rsidR="00700BCB" w:rsidRPr="00700BCB" w:rsidTr="004B4D88">
        <w:trPr>
          <w:trHeight w:hRule="exact" w:val="978"/>
        </w:trPr>
        <w:tc>
          <w:tcPr>
            <w:tcW w:w="1985" w:type="dxa"/>
            <w:vMerge/>
            <w:tcBorders>
              <w:left w:val="single" w:sz="4" w:space="0" w:color="auto"/>
            </w:tcBorders>
            <w:shd w:val="clear" w:color="auto" w:fill="auto"/>
            <w:vAlign w:val="center"/>
          </w:tcPr>
          <w:p w:rsidR="00700BCB" w:rsidRPr="00700BCB" w:rsidRDefault="00700BCB" w:rsidP="004B4D88">
            <w:pPr>
              <w:jc w:val="center"/>
              <w:rPr>
                <w:rFonts w:ascii="Trebuchet MS" w:hAnsi="Trebuchet MS" w:cs="Arial"/>
                <w:b/>
                <w:sz w:val="22"/>
                <w:szCs w:val="22"/>
              </w:rPr>
            </w:pPr>
          </w:p>
        </w:tc>
        <w:tc>
          <w:tcPr>
            <w:tcW w:w="5494" w:type="dxa"/>
          </w:tcPr>
          <w:p w:rsidR="00700BCB" w:rsidRPr="00700BCB" w:rsidRDefault="00700BCB" w:rsidP="004B4D88">
            <w:pPr>
              <w:jc w:val="both"/>
              <w:rPr>
                <w:rFonts w:ascii="Trebuchet MS" w:eastAsiaTheme="minorHAnsi" w:hAnsi="Trebuchet MS" w:cs="Arial"/>
                <w:sz w:val="22"/>
                <w:szCs w:val="22"/>
              </w:rPr>
            </w:pPr>
            <w:r w:rsidRPr="00700BCB">
              <w:rPr>
                <w:rFonts w:ascii="Trebuchet MS" w:eastAsiaTheme="minorHAnsi" w:hAnsi="Trebuchet MS" w:cs="Arial"/>
                <w:sz w:val="22"/>
                <w:szCs w:val="22"/>
              </w:rPr>
              <w:t>Ability to develop and maintain good relationships with children, caregivers, school staff and other agencies.</w:t>
            </w:r>
          </w:p>
          <w:p w:rsidR="00700BCB" w:rsidRPr="00700BCB" w:rsidRDefault="00700BCB" w:rsidP="004B4D88">
            <w:pPr>
              <w:jc w:val="both"/>
              <w:rPr>
                <w:rFonts w:ascii="Trebuchet MS" w:eastAsiaTheme="minorHAnsi" w:hAnsi="Trebuchet MS" w:cs="Arial"/>
                <w:sz w:val="22"/>
                <w:szCs w:val="22"/>
              </w:rPr>
            </w:pPr>
          </w:p>
        </w:tc>
        <w:tc>
          <w:tcPr>
            <w:tcW w:w="1560" w:type="dxa"/>
            <w:tcBorders>
              <w:bottom w:val="single" w:sz="4" w:space="0" w:color="auto"/>
            </w:tcBorders>
            <w:shd w:val="clear" w:color="auto" w:fill="auto"/>
          </w:tcPr>
          <w:p w:rsidR="00700BCB" w:rsidRPr="00700BCB" w:rsidRDefault="00700BCB" w:rsidP="004B4D88">
            <w:pPr>
              <w:jc w:val="center"/>
              <w:rPr>
                <w:rFonts w:ascii="Trebuchet MS" w:hAnsi="Trebuchet MS" w:cs="Arial"/>
                <w:sz w:val="22"/>
                <w:szCs w:val="22"/>
              </w:rPr>
            </w:pPr>
            <w:r w:rsidRPr="00700BCB">
              <w:rPr>
                <w:rFonts w:ascii="Trebuchet MS" w:hAnsi="Trebuchet MS" w:cs="Arial"/>
                <w:sz w:val="22"/>
                <w:szCs w:val="22"/>
              </w:rPr>
              <w:sym w:font="Wingdings 2" w:char="F050"/>
            </w:r>
          </w:p>
        </w:tc>
        <w:tc>
          <w:tcPr>
            <w:tcW w:w="1451" w:type="dxa"/>
            <w:tcBorders>
              <w:bottom w:val="single" w:sz="4" w:space="0" w:color="auto"/>
            </w:tcBorders>
            <w:shd w:val="clear" w:color="auto" w:fill="auto"/>
          </w:tcPr>
          <w:p w:rsidR="00700BCB" w:rsidRPr="00700BCB" w:rsidRDefault="00700BCB" w:rsidP="004B4D88">
            <w:pPr>
              <w:jc w:val="center"/>
              <w:rPr>
                <w:rFonts w:ascii="Trebuchet MS" w:hAnsi="Trebuchet MS" w:cs="Arial"/>
                <w:sz w:val="22"/>
                <w:szCs w:val="22"/>
              </w:rPr>
            </w:pPr>
          </w:p>
        </w:tc>
      </w:tr>
      <w:tr w:rsidR="00700BCB" w:rsidRPr="00700BCB" w:rsidTr="00700BCB">
        <w:trPr>
          <w:trHeight w:hRule="exact" w:val="739"/>
        </w:trPr>
        <w:tc>
          <w:tcPr>
            <w:tcW w:w="1985" w:type="dxa"/>
            <w:vMerge/>
            <w:tcBorders>
              <w:left w:val="single" w:sz="4" w:space="0" w:color="auto"/>
            </w:tcBorders>
            <w:shd w:val="clear" w:color="auto" w:fill="auto"/>
            <w:vAlign w:val="center"/>
          </w:tcPr>
          <w:p w:rsidR="00700BCB" w:rsidRPr="00700BCB" w:rsidRDefault="00700BCB" w:rsidP="00700BCB">
            <w:pPr>
              <w:jc w:val="center"/>
              <w:rPr>
                <w:rFonts w:ascii="Trebuchet MS" w:hAnsi="Trebuchet MS" w:cs="Arial"/>
                <w:b/>
                <w:sz w:val="22"/>
                <w:szCs w:val="22"/>
              </w:rPr>
            </w:pPr>
          </w:p>
        </w:tc>
        <w:tc>
          <w:tcPr>
            <w:tcW w:w="5494" w:type="dxa"/>
            <w:tcBorders>
              <w:bottom w:val="single" w:sz="4" w:space="0" w:color="auto"/>
            </w:tcBorders>
            <w:shd w:val="clear" w:color="auto" w:fill="auto"/>
          </w:tcPr>
          <w:p w:rsidR="00700BCB" w:rsidRPr="00700BCB" w:rsidRDefault="00700BCB" w:rsidP="00700BCB">
            <w:pPr>
              <w:jc w:val="both"/>
              <w:rPr>
                <w:rFonts w:ascii="Trebuchet MS" w:eastAsiaTheme="minorHAnsi" w:hAnsi="Trebuchet MS" w:cs="Arial"/>
                <w:sz w:val="22"/>
                <w:szCs w:val="22"/>
              </w:rPr>
            </w:pPr>
            <w:r w:rsidRPr="00700BCB">
              <w:rPr>
                <w:rFonts w:ascii="Trebuchet MS" w:eastAsiaTheme="minorHAnsi" w:hAnsi="Trebuchet MS" w:cs="Arial"/>
                <w:sz w:val="22"/>
                <w:szCs w:val="22"/>
              </w:rPr>
              <w:t>Ability to work co-operatively and effectively as part of a team, sometimes without direct supervision;</w:t>
            </w:r>
          </w:p>
        </w:tc>
        <w:tc>
          <w:tcPr>
            <w:tcW w:w="1560" w:type="dxa"/>
            <w:tcBorders>
              <w:bottom w:val="single" w:sz="4" w:space="0" w:color="auto"/>
            </w:tcBorders>
            <w:shd w:val="clear" w:color="auto" w:fill="auto"/>
          </w:tcPr>
          <w:p w:rsidR="00700BCB" w:rsidRPr="00700BCB" w:rsidRDefault="00700BCB" w:rsidP="00700BCB">
            <w:pPr>
              <w:jc w:val="center"/>
              <w:rPr>
                <w:rFonts w:ascii="Trebuchet MS" w:hAnsi="Trebuchet MS" w:cs="Arial"/>
                <w:sz w:val="22"/>
                <w:szCs w:val="22"/>
              </w:rPr>
            </w:pPr>
            <w:r w:rsidRPr="00700BCB">
              <w:rPr>
                <w:rFonts w:ascii="Trebuchet MS" w:hAnsi="Trebuchet MS" w:cs="Arial"/>
                <w:sz w:val="22"/>
                <w:szCs w:val="22"/>
              </w:rPr>
              <w:sym w:font="Wingdings 2" w:char="F050"/>
            </w:r>
          </w:p>
        </w:tc>
        <w:tc>
          <w:tcPr>
            <w:tcW w:w="1451" w:type="dxa"/>
            <w:tcBorders>
              <w:bottom w:val="single" w:sz="4" w:space="0" w:color="auto"/>
            </w:tcBorders>
            <w:shd w:val="clear" w:color="auto" w:fill="auto"/>
          </w:tcPr>
          <w:p w:rsidR="00700BCB" w:rsidRPr="00700BCB" w:rsidRDefault="00700BCB" w:rsidP="00700BCB">
            <w:pPr>
              <w:tabs>
                <w:tab w:val="left" w:pos="465"/>
                <w:tab w:val="center" w:pos="671"/>
              </w:tabs>
              <w:rPr>
                <w:rFonts w:ascii="Trebuchet MS" w:hAnsi="Trebuchet MS" w:cs="Arial"/>
                <w:sz w:val="22"/>
                <w:szCs w:val="22"/>
              </w:rPr>
            </w:pPr>
          </w:p>
        </w:tc>
      </w:tr>
      <w:tr w:rsidR="00700BCB" w:rsidRPr="00700BCB" w:rsidTr="00700BCB">
        <w:trPr>
          <w:trHeight w:hRule="exact" w:val="140"/>
        </w:trPr>
        <w:tc>
          <w:tcPr>
            <w:tcW w:w="1985" w:type="dxa"/>
            <w:tcBorders>
              <w:left w:val="single" w:sz="4" w:space="0" w:color="auto"/>
            </w:tcBorders>
            <w:shd w:val="clear" w:color="auto" w:fill="D9D9D9" w:themeFill="background1" w:themeFillShade="D9"/>
            <w:vAlign w:val="center"/>
          </w:tcPr>
          <w:p w:rsidR="00700BCB" w:rsidRPr="00700BCB" w:rsidRDefault="00700BCB" w:rsidP="00700BCB">
            <w:pPr>
              <w:jc w:val="center"/>
              <w:rPr>
                <w:rFonts w:ascii="Trebuchet MS" w:hAnsi="Trebuchet MS" w:cs="Arial"/>
                <w:b/>
                <w:sz w:val="22"/>
                <w:szCs w:val="22"/>
              </w:rPr>
            </w:pPr>
          </w:p>
        </w:tc>
        <w:tc>
          <w:tcPr>
            <w:tcW w:w="5494" w:type="dxa"/>
            <w:tcBorders>
              <w:bottom w:val="single" w:sz="4" w:space="0" w:color="auto"/>
            </w:tcBorders>
            <w:shd w:val="clear" w:color="auto" w:fill="D9D9D9" w:themeFill="background1" w:themeFillShade="D9"/>
          </w:tcPr>
          <w:p w:rsidR="00700BCB" w:rsidRPr="00700BCB" w:rsidRDefault="00700BCB" w:rsidP="00700BCB">
            <w:pPr>
              <w:jc w:val="both"/>
              <w:rPr>
                <w:rFonts w:ascii="Trebuchet MS" w:eastAsiaTheme="minorHAnsi" w:hAnsi="Trebuchet MS" w:cs="Arial"/>
                <w:sz w:val="22"/>
                <w:szCs w:val="22"/>
              </w:rPr>
            </w:pPr>
          </w:p>
        </w:tc>
        <w:tc>
          <w:tcPr>
            <w:tcW w:w="1560" w:type="dxa"/>
            <w:tcBorders>
              <w:bottom w:val="single" w:sz="4" w:space="0" w:color="auto"/>
            </w:tcBorders>
            <w:shd w:val="clear" w:color="auto" w:fill="D9D9D9" w:themeFill="background1" w:themeFillShade="D9"/>
          </w:tcPr>
          <w:p w:rsidR="00700BCB" w:rsidRPr="00700BCB" w:rsidRDefault="00700BCB" w:rsidP="00700BCB">
            <w:pPr>
              <w:spacing w:after="200" w:line="276" w:lineRule="auto"/>
              <w:jc w:val="center"/>
              <w:rPr>
                <w:rFonts w:ascii="Trebuchet MS" w:hAnsi="Trebuchet MS" w:cs="Arial"/>
                <w:sz w:val="22"/>
                <w:szCs w:val="22"/>
              </w:rPr>
            </w:pPr>
          </w:p>
        </w:tc>
        <w:tc>
          <w:tcPr>
            <w:tcW w:w="1451" w:type="dxa"/>
            <w:tcBorders>
              <w:bottom w:val="single" w:sz="4" w:space="0" w:color="auto"/>
            </w:tcBorders>
            <w:shd w:val="clear" w:color="auto" w:fill="D9D9D9" w:themeFill="background1" w:themeFillShade="D9"/>
          </w:tcPr>
          <w:p w:rsidR="00700BCB" w:rsidRPr="00700BCB" w:rsidRDefault="00700BCB" w:rsidP="00700BCB">
            <w:pPr>
              <w:tabs>
                <w:tab w:val="left" w:pos="465"/>
                <w:tab w:val="center" w:pos="671"/>
              </w:tabs>
              <w:rPr>
                <w:rFonts w:ascii="Trebuchet MS" w:hAnsi="Trebuchet MS" w:cs="Arial"/>
                <w:sz w:val="22"/>
                <w:szCs w:val="22"/>
              </w:rPr>
            </w:pPr>
          </w:p>
        </w:tc>
      </w:tr>
      <w:tr w:rsidR="00700BCB" w:rsidRPr="00700BCB" w:rsidTr="004B4D88">
        <w:trPr>
          <w:trHeight w:hRule="exact" w:val="666"/>
        </w:trPr>
        <w:tc>
          <w:tcPr>
            <w:tcW w:w="1985" w:type="dxa"/>
            <w:vMerge w:val="restart"/>
            <w:tcBorders>
              <w:left w:val="single" w:sz="4" w:space="0" w:color="auto"/>
            </w:tcBorders>
            <w:shd w:val="clear" w:color="auto" w:fill="auto"/>
            <w:vAlign w:val="center"/>
          </w:tcPr>
          <w:p w:rsidR="00700BCB" w:rsidRPr="00700BCB" w:rsidRDefault="00700BCB" w:rsidP="00700BCB">
            <w:pPr>
              <w:jc w:val="center"/>
              <w:rPr>
                <w:rFonts w:ascii="Trebuchet MS" w:hAnsi="Trebuchet MS" w:cs="Arial"/>
                <w:b/>
                <w:sz w:val="22"/>
                <w:szCs w:val="22"/>
              </w:rPr>
            </w:pPr>
            <w:r w:rsidRPr="00700BCB">
              <w:rPr>
                <w:rFonts w:ascii="Trebuchet MS" w:hAnsi="Trebuchet MS" w:cs="Arial"/>
                <w:b/>
                <w:sz w:val="22"/>
                <w:szCs w:val="22"/>
              </w:rPr>
              <w:t>Knowledge</w:t>
            </w:r>
          </w:p>
        </w:tc>
        <w:tc>
          <w:tcPr>
            <w:tcW w:w="5494" w:type="dxa"/>
            <w:tcBorders>
              <w:bottom w:val="single" w:sz="4" w:space="0" w:color="auto"/>
            </w:tcBorders>
          </w:tcPr>
          <w:p w:rsidR="00700BCB" w:rsidRPr="00700BCB" w:rsidRDefault="00700BCB" w:rsidP="00700BCB">
            <w:pPr>
              <w:jc w:val="both"/>
              <w:rPr>
                <w:rFonts w:ascii="Trebuchet MS" w:eastAsiaTheme="minorHAnsi" w:hAnsi="Trebuchet MS" w:cs="Arial"/>
                <w:sz w:val="22"/>
                <w:szCs w:val="22"/>
              </w:rPr>
            </w:pPr>
            <w:r w:rsidRPr="00700BCB">
              <w:rPr>
                <w:rFonts w:ascii="Trebuchet MS" w:eastAsiaTheme="minorHAnsi" w:hAnsi="Trebuchet MS" w:cs="Arial"/>
                <w:sz w:val="22"/>
                <w:szCs w:val="22"/>
              </w:rPr>
              <w:t>To have good working knowledge of IT e.g. Word, Outlook, Excel and PowerPoint.</w:t>
            </w:r>
          </w:p>
          <w:p w:rsidR="00700BCB" w:rsidRPr="00700BCB" w:rsidRDefault="00700BCB" w:rsidP="00700BCB">
            <w:pPr>
              <w:jc w:val="both"/>
              <w:rPr>
                <w:rFonts w:ascii="Trebuchet MS" w:eastAsiaTheme="minorHAnsi" w:hAnsi="Trebuchet MS" w:cs="Arial"/>
                <w:sz w:val="22"/>
                <w:szCs w:val="22"/>
              </w:rPr>
            </w:pPr>
          </w:p>
        </w:tc>
        <w:tc>
          <w:tcPr>
            <w:tcW w:w="1560" w:type="dxa"/>
            <w:tcBorders>
              <w:bottom w:val="single" w:sz="4" w:space="0" w:color="auto"/>
            </w:tcBorders>
            <w:shd w:val="clear" w:color="auto" w:fill="auto"/>
          </w:tcPr>
          <w:p w:rsidR="00700BCB" w:rsidRPr="00700BCB" w:rsidRDefault="00700BCB" w:rsidP="00700BCB">
            <w:pPr>
              <w:spacing w:after="200" w:line="276" w:lineRule="auto"/>
              <w:jc w:val="center"/>
              <w:rPr>
                <w:rFonts w:ascii="Trebuchet MS" w:hAnsi="Trebuchet MS" w:cs="Arial"/>
                <w:sz w:val="22"/>
                <w:szCs w:val="22"/>
              </w:rPr>
            </w:pPr>
            <w:r w:rsidRPr="00700BCB">
              <w:rPr>
                <w:rFonts w:ascii="Trebuchet MS" w:hAnsi="Trebuchet MS" w:cs="Arial"/>
                <w:sz w:val="22"/>
                <w:szCs w:val="22"/>
              </w:rPr>
              <w:sym w:font="Wingdings 2" w:char="F050"/>
            </w:r>
          </w:p>
        </w:tc>
        <w:tc>
          <w:tcPr>
            <w:tcW w:w="1451" w:type="dxa"/>
            <w:tcBorders>
              <w:bottom w:val="single" w:sz="4" w:space="0" w:color="auto"/>
            </w:tcBorders>
            <w:shd w:val="clear" w:color="auto" w:fill="auto"/>
          </w:tcPr>
          <w:p w:rsidR="00700BCB" w:rsidRPr="00700BCB" w:rsidRDefault="00700BCB" w:rsidP="00700BCB">
            <w:pPr>
              <w:tabs>
                <w:tab w:val="left" w:pos="465"/>
                <w:tab w:val="center" w:pos="671"/>
              </w:tabs>
              <w:rPr>
                <w:rFonts w:ascii="Trebuchet MS" w:hAnsi="Trebuchet MS" w:cs="Arial"/>
                <w:sz w:val="22"/>
                <w:szCs w:val="22"/>
              </w:rPr>
            </w:pPr>
          </w:p>
        </w:tc>
      </w:tr>
      <w:tr w:rsidR="00700BCB" w:rsidRPr="00700BCB" w:rsidTr="004B4D88">
        <w:trPr>
          <w:trHeight w:hRule="exact" w:val="704"/>
        </w:trPr>
        <w:tc>
          <w:tcPr>
            <w:tcW w:w="1985" w:type="dxa"/>
            <w:vMerge/>
            <w:tcBorders>
              <w:left w:val="single" w:sz="4" w:space="0" w:color="auto"/>
            </w:tcBorders>
            <w:shd w:val="clear" w:color="auto" w:fill="auto"/>
            <w:vAlign w:val="center"/>
          </w:tcPr>
          <w:p w:rsidR="00700BCB" w:rsidRPr="00700BCB" w:rsidRDefault="00700BCB" w:rsidP="00700BCB">
            <w:pPr>
              <w:jc w:val="center"/>
              <w:rPr>
                <w:rFonts w:ascii="Trebuchet MS" w:hAnsi="Trebuchet MS" w:cs="Arial"/>
                <w:b/>
                <w:sz w:val="22"/>
                <w:szCs w:val="22"/>
              </w:rPr>
            </w:pPr>
          </w:p>
        </w:tc>
        <w:tc>
          <w:tcPr>
            <w:tcW w:w="5494" w:type="dxa"/>
            <w:tcBorders>
              <w:bottom w:val="single" w:sz="4" w:space="0" w:color="auto"/>
            </w:tcBorders>
          </w:tcPr>
          <w:p w:rsidR="00700BCB" w:rsidRPr="00700BCB" w:rsidRDefault="00700BCB" w:rsidP="00700BCB">
            <w:pPr>
              <w:jc w:val="both"/>
              <w:rPr>
                <w:rFonts w:ascii="Trebuchet MS" w:hAnsi="Trebuchet MS" w:cs="Arial"/>
                <w:sz w:val="22"/>
                <w:szCs w:val="22"/>
              </w:rPr>
            </w:pPr>
            <w:r w:rsidRPr="00700BCB">
              <w:rPr>
                <w:rFonts w:ascii="Trebuchet MS" w:eastAsiaTheme="minorHAnsi" w:hAnsi="Trebuchet MS" w:cs="Arial"/>
                <w:sz w:val="22"/>
                <w:szCs w:val="22"/>
              </w:rPr>
              <w:t>To understand assessments / reviews and professional boundaries.</w:t>
            </w:r>
          </w:p>
        </w:tc>
        <w:tc>
          <w:tcPr>
            <w:tcW w:w="1560" w:type="dxa"/>
            <w:tcBorders>
              <w:bottom w:val="single" w:sz="4" w:space="0" w:color="auto"/>
            </w:tcBorders>
            <w:shd w:val="clear" w:color="auto" w:fill="auto"/>
          </w:tcPr>
          <w:p w:rsidR="00700BCB" w:rsidRPr="00700BCB" w:rsidRDefault="00700BCB" w:rsidP="00700BCB">
            <w:pPr>
              <w:spacing w:after="200" w:line="276" w:lineRule="auto"/>
              <w:jc w:val="center"/>
              <w:rPr>
                <w:rFonts w:ascii="Trebuchet MS" w:eastAsiaTheme="minorHAnsi" w:hAnsi="Trebuchet MS" w:cs="Arial"/>
                <w:sz w:val="22"/>
                <w:szCs w:val="22"/>
              </w:rPr>
            </w:pPr>
            <w:r w:rsidRPr="00700BCB">
              <w:rPr>
                <w:rFonts w:ascii="Trebuchet MS" w:hAnsi="Trebuchet MS" w:cs="Arial"/>
                <w:sz w:val="22"/>
                <w:szCs w:val="22"/>
              </w:rPr>
              <w:sym w:font="Wingdings 2" w:char="F050"/>
            </w:r>
          </w:p>
        </w:tc>
        <w:tc>
          <w:tcPr>
            <w:tcW w:w="1451" w:type="dxa"/>
            <w:tcBorders>
              <w:bottom w:val="single" w:sz="4" w:space="0" w:color="auto"/>
            </w:tcBorders>
            <w:shd w:val="clear" w:color="auto" w:fill="auto"/>
          </w:tcPr>
          <w:p w:rsidR="00700BCB" w:rsidRPr="00700BCB" w:rsidRDefault="00700BCB" w:rsidP="00700BCB">
            <w:pPr>
              <w:tabs>
                <w:tab w:val="left" w:pos="465"/>
                <w:tab w:val="center" w:pos="671"/>
              </w:tabs>
              <w:rPr>
                <w:rFonts w:ascii="Trebuchet MS" w:hAnsi="Trebuchet MS" w:cs="Arial"/>
                <w:sz w:val="22"/>
                <w:szCs w:val="22"/>
              </w:rPr>
            </w:pPr>
          </w:p>
        </w:tc>
      </w:tr>
      <w:tr w:rsidR="00700BCB" w:rsidRPr="00700BCB" w:rsidTr="00700BCB">
        <w:trPr>
          <w:trHeight w:hRule="exact" w:val="1182"/>
        </w:trPr>
        <w:tc>
          <w:tcPr>
            <w:tcW w:w="1985" w:type="dxa"/>
            <w:vMerge/>
            <w:tcBorders>
              <w:left w:val="single" w:sz="4" w:space="0" w:color="auto"/>
            </w:tcBorders>
            <w:shd w:val="clear" w:color="auto" w:fill="auto"/>
          </w:tcPr>
          <w:p w:rsidR="00700BCB" w:rsidRPr="00700BCB" w:rsidRDefault="00700BCB" w:rsidP="00700BCB">
            <w:pPr>
              <w:rPr>
                <w:rFonts w:ascii="Trebuchet MS" w:hAnsi="Trebuchet MS" w:cs="Arial"/>
                <w:b/>
                <w:sz w:val="22"/>
                <w:szCs w:val="22"/>
              </w:rPr>
            </w:pPr>
          </w:p>
        </w:tc>
        <w:tc>
          <w:tcPr>
            <w:tcW w:w="5494" w:type="dxa"/>
            <w:shd w:val="clear" w:color="auto" w:fill="auto"/>
          </w:tcPr>
          <w:p w:rsidR="00700BCB" w:rsidRPr="00700BCB" w:rsidRDefault="00700BCB" w:rsidP="00700BCB">
            <w:pPr>
              <w:jc w:val="both"/>
              <w:rPr>
                <w:rFonts w:ascii="Trebuchet MS" w:eastAsiaTheme="minorHAnsi" w:hAnsi="Trebuchet MS" w:cs="Arial"/>
                <w:sz w:val="22"/>
                <w:szCs w:val="22"/>
              </w:rPr>
            </w:pPr>
            <w:r w:rsidRPr="00700BCB">
              <w:rPr>
                <w:rFonts w:ascii="Trebuchet MS" w:eastAsiaTheme="minorHAnsi" w:hAnsi="Trebuchet MS" w:cs="Arial"/>
                <w:sz w:val="22"/>
                <w:szCs w:val="22"/>
              </w:rPr>
              <w:t xml:space="preserve">Knowledge of the factors which put children and young people at risk of crime, poor attendance at school and social exclusion and what services </w:t>
            </w:r>
            <w:r>
              <w:rPr>
                <w:rFonts w:ascii="Trebuchet MS" w:eastAsiaTheme="minorHAnsi" w:hAnsi="Trebuchet MS" w:cs="Arial"/>
                <w:sz w:val="22"/>
                <w:szCs w:val="22"/>
              </w:rPr>
              <w:t>might be</w:t>
            </w:r>
            <w:r w:rsidRPr="00700BCB">
              <w:rPr>
                <w:rFonts w:ascii="Trebuchet MS" w:eastAsiaTheme="minorHAnsi" w:hAnsi="Trebuchet MS" w:cs="Arial"/>
                <w:sz w:val="22"/>
                <w:szCs w:val="22"/>
              </w:rPr>
              <w:t xml:space="preserve"> involved.</w:t>
            </w:r>
          </w:p>
          <w:p w:rsidR="00700BCB" w:rsidRPr="00700BCB" w:rsidRDefault="00700BCB" w:rsidP="00700BCB">
            <w:pPr>
              <w:rPr>
                <w:rFonts w:ascii="Trebuchet MS" w:hAnsi="Trebuchet MS" w:cs="Arial"/>
                <w:sz w:val="22"/>
                <w:szCs w:val="22"/>
              </w:rPr>
            </w:pPr>
          </w:p>
        </w:tc>
        <w:tc>
          <w:tcPr>
            <w:tcW w:w="1560" w:type="dxa"/>
            <w:shd w:val="clear" w:color="auto" w:fill="auto"/>
          </w:tcPr>
          <w:p w:rsidR="00700BCB" w:rsidRPr="00700BCB" w:rsidRDefault="00700BCB" w:rsidP="00700BCB">
            <w:pPr>
              <w:jc w:val="center"/>
              <w:rPr>
                <w:rFonts w:ascii="Trebuchet MS" w:hAnsi="Trebuchet MS" w:cs="Arial"/>
                <w:sz w:val="22"/>
                <w:szCs w:val="22"/>
              </w:rPr>
            </w:pPr>
          </w:p>
        </w:tc>
        <w:tc>
          <w:tcPr>
            <w:tcW w:w="1451" w:type="dxa"/>
            <w:shd w:val="clear" w:color="auto" w:fill="auto"/>
          </w:tcPr>
          <w:p w:rsidR="00700BCB" w:rsidRPr="00700BCB" w:rsidRDefault="00700BCB" w:rsidP="00700BCB">
            <w:pPr>
              <w:tabs>
                <w:tab w:val="left" w:pos="465"/>
                <w:tab w:val="center" w:pos="671"/>
              </w:tabs>
              <w:jc w:val="center"/>
              <w:rPr>
                <w:rFonts w:ascii="Trebuchet MS" w:hAnsi="Trebuchet MS" w:cs="Arial"/>
                <w:sz w:val="22"/>
                <w:szCs w:val="22"/>
              </w:rPr>
            </w:pPr>
            <w:r w:rsidRPr="00700BCB">
              <w:rPr>
                <w:rFonts w:ascii="Trebuchet MS" w:hAnsi="Trebuchet MS" w:cs="Arial"/>
                <w:sz w:val="22"/>
                <w:szCs w:val="22"/>
              </w:rPr>
              <w:sym w:font="Wingdings 2" w:char="F050"/>
            </w:r>
          </w:p>
        </w:tc>
      </w:tr>
      <w:tr w:rsidR="00700BCB" w:rsidRPr="00700BCB" w:rsidTr="004B4D88">
        <w:trPr>
          <w:trHeight w:hRule="exact" w:val="149"/>
        </w:trPr>
        <w:tc>
          <w:tcPr>
            <w:tcW w:w="1985" w:type="dxa"/>
            <w:tcBorders>
              <w:top w:val="single" w:sz="4" w:space="0" w:color="auto"/>
              <w:left w:val="single" w:sz="4" w:space="0" w:color="auto"/>
            </w:tcBorders>
            <w:shd w:val="clear" w:color="auto" w:fill="D9D9D9" w:themeFill="background1" w:themeFillShade="D9"/>
            <w:vAlign w:val="center"/>
          </w:tcPr>
          <w:p w:rsidR="00700BCB" w:rsidRPr="00700BCB" w:rsidRDefault="00700BCB" w:rsidP="00700BCB">
            <w:pPr>
              <w:jc w:val="center"/>
              <w:rPr>
                <w:rFonts w:ascii="Trebuchet MS" w:hAnsi="Trebuchet MS" w:cs="Arial"/>
                <w:b/>
                <w:sz w:val="22"/>
                <w:szCs w:val="22"/>
              </w:rPr>
            </w:pPr>
          </w:p>
        </w:tc>
        <w:tc>
          <w:tcPr>
            <w:tcW w:w="5494" w:type="dxa"/>
            <w:shd w:val="clear" w:color="auto" w:fill="D9D9D9" w:themeFill="background1" w:themeFillShade="D9"/>
          </w:tcPr>
          <w:p w:rsidR="00700BCB" w:rsidRPr="00700BCB" w:rsidRDefault="00700BCB" w:rsidP="00700BCB">
            <w:pPr>
              <w:rPr>
                <w:rFonts w:ascii="Trebuchet MS" w:eastAsiaTheme="minorHAnsi" w:hAnsi="Trebuchet MS" w:cs="Arial"/>
                <w:sz w:val="22"/>
                <w:szCs w:val="22"/>
              </w:rPr>
            </w:pPr>
          </w:p>
        </w:tc>
        <w:tc>
          <w:tcPr>
            <w:tcW w:w="1560" w:type="dxa"/>
            <w:shd w:val="clear" w:color="auto" w:fill="D9D9D9" w:themeFill="background1" w:themeFillShade="D9"/>
          </w:tcPr>
          <w:p w:rsidR="00700BCB" w:rsidRPr="00700BCB" w:rsidRDefault="00700BCB" w:rsidP="00700BCB">
            <w:pPr>
              <w:jc w:val="center"/>
              <w:rPr>
                <w:rFonts w:ascii="Trebuchet MS" w:hAnsi="Trebuchet MS" w:cs="Arial"/>
                <w:sz w:val="22"/>
                <w:szCs w:val="22"/>
              </w:rPr>
            </w:pPr>
          </w:p>
        </w:tc>
        <w:tc>
          <w:tcPr>
            <w:tcW w:w="1451" w:type="dxa"/>
            <w:shd w:val="clear" w:color="auto" w:fill="D9D9D9" w:themeFill="background1" w:themeFillShade="D9"/>
          </w:tcPr>
          <w:p w:rsidR="00700BCB" w:rsidRPr="00700BCB" w:rsidRDefault="00700BCB" w:rsidP="00700BCB">
            <w:pPr>
              <w:tabs>
                <w:tab w:val="left" w:pos="465"/>
                <w:tab w:val="center" w:pos="671"/>
              </w:tabs>
              <w:rPr>
                <w:rFonts w:ascii="Trebuchet MS" w:hAnsi="Trebuchet MS" w:cs="Arial"/>
                <w:sz w:val="22"/>
                <w:szCs w:val="22"/>
              </w:rPr>
            </w:pPr>
          </w:p>
        </w:tc>
      </w:tr>
      <w:tr w:rsidR="00700BCB" w:rsidRPr="00700BCB" w:rsidTr="004B4D88">
        <w:trPr>
          <w:trHeight w:hRule="exact" w:val="575"/>
        </w:trPr>
        <w:tc>
          <w:tcPr>
            <w:tcW w:w="1985" w:type="dxa"/>
            <w:vMerge w:val="restart"/>
            <w:tcBorders>
              <w:top w:val="single" w:sz="4" w:space="0" w:color="auto"/>
              <w:left w:val="single" w:sz="4" w:space="0" w:color="auto"/>
            </w:tcBorders>
            <w:shd w:val="clear" w:color="auto" w:fill="auto"/>
            <w:vAlign w:val="center"/>
          </w:tcPr>
          <w:p w:rsidR="00700BCB" w:rsidRPr="00700BCB" w:rsidRDefault="00700BCB" w:rsidP="00700BCB">
            <w:pPr>
              <w:jc w:val="center"/>
              <w:rPr>
                <w:rFonts w:ascii="Trebuchet MS" w:hAnsi="Trebuchet MS" w:cs="Arial"/>
                <w:b/>
                <w:sz w:val="22"/>
                <w:szCs w:val="22"/>
              </w:rPr>
            </w:pPr>
            <w:r w:rsidRPr="00700BCB">
              <w:rPr>
                <w:rFonts w:ascii="Trebuchet MS" w:hAnsi="Trebuchet MS" w:cs="Arial"/>
                <w:b/>
                <w:sz w:val="22"/>
                <w:szCs w:val="22"/>
              </w:rPr>
              <w:t>Special conditions</w:t>
            </w:r>
          </w:p>
        </w:tc>
        <w:tc>
          <w:tcPr>
            <w:tcW w:w="5494" w:type="dxa"/>
            <w:shd w:val="clear" w:color="auto" w:fill="auto"/>
          </w:tcPr>
          <w:p w:rsidR="00700BCB" w:rsidRPr="00700BCB" w:rsidRDefault="00700BCB" w:rsidP="00700BCB">
            <w:pPr>
              <w:rPr>
                <w:rFonts w:ascii="Trebuchet MS" w:hAnsi="Trebuchet MS" w:cs="Arial"/>
                <w:sz w:val="22"/>
                <w:szCs w:val="22"/>
              </w:rPr>
            </w:pPr>
            <w:r w:rsidRPr="00700BCB">
              <w:rPr>
                <w:rFonts w:ascii="Trebuchet MS" w:eastAsiaTheme="minorHAnsi" w:hAnsi="Trebuchet MS" w:cs="Arial"/>
                <w:sz w:val="22"/>
                <w:szCs w:val="22"/>
              </w:rPr>
              <w:t>Hold a current driving licence with own transport.</w:t>
            </w:r>
          </w:p>
        </w:tc>
        <w:tc>
          <w:tcPr>
            <w:tcW w:w="1560" w:type="dxa"/>
            <w:shd w:val="clear" w:color="auto" w:fill="auto"/>
          </w:tcPr>
          <w:p w:rsidR="00700BCB" w:rsidRPr="00700BCB" w:rsidRDefault="00700BCB" w:rsidP="00700BCB">
            <w:pPr>
              <w:jc w:val="center"/>
              <w:rPr>
                <w:rFonts w:ascii="Trebuchet MS" w:hAnsi="Trebuchet MS" w:cs="Arial"/>
                <w:sz w:val="22"/>
                <w:szCs w:val="22"/>
              </w:rPr>
            </w:pPr>
            <w:r w:rsidRPr="00700BCB">
              <w:rPr>
                <w:rFonts w:ascii="Trebuchet MS" w:hAnsi="Trebuchet MS" w:cs="Arial"/>
                <w:sz w:val="22"/>
                <w:szCs w:val="22"/>
              </w:rPr>
              <w:sym w:font="Wingdings 2" w:char="F050"/>
            </w:r>
          </w:p>
        </w:tc>
        <w:tc>
          <w:tcPr>
            <w:tcW w:w="1451" w:type="dxa"/>
            <w:shd w:val="clear" w:color="auto" w:fill="auto"/>
          </w:tcPr>
          <w:p w:rsidR="00700BCB" w:rsidRPr="00700BCB" w:rsidRDefault="00700BCB" w:rsidP="00700BCB">
            <w:pPr>
              <w:tabs>
                <w:tab w:val="left" w:pos="465"/>
                <w:tab w:val="center" w:pos="671"/>
              </w:tabs>
              <w:rPr>
                <w:rFonts w:ascii="Trebuchet MS" w:hAnsi="Trebuchet MS" w:cs="Arial"/>
                <w:sz w:val="22"/>
                <w:szCs w:val="22"/>
              </w:rPr>
            </w:pPr>
          </w:p>
        </w:tc>
      </w:tr>
      <w:tr w:rsidR="00700BCB" w:rsidRPr="00700BCB" w:rsidTr="004B4D88">
        <w:trPr>
          <w:trHeight w:hRule="exact" w:val="575"/>
        </w:trPr>
        <w:tc>
          <w:tcPr>
            <w:tcW w:w="1985" w:type="dxa"/>
            <w:vMerge/>
            <w:tcBorders>
              <w:left w:val="single" w:sz="4" w:space="0" w:color="auto"/>
              <w:bottom w:val="single" w:sz="4" w:space="0" w:color="auto"/>
            </w:tcBorders>
            <w:shd w:val="clear" w:color="auto" w:fill="auto"/>
          </w:tcPr>
          <w:p w:rsidR="00700BCB" w:rsidRPr="00700BCB" w:rsidRDefault="00700BCB" w:rsidP="00700BCB">
            <w:pPr>
              <w:rPr>
                <w:rFonts w:ascii="Trebuchet MS" w:hAnsi="Trebuchet MS" w:cs="Arial"/>
                <w:b/>
                <w:sz w:val="22"/>
                <w:szCs w:val="22"/>
              </w:rPr>
            </w:pPr>
          </w:p>
        </w:tc>
        <w:tc>
          <w:tcPr>
            <w:tcW w:w="5494" w:type="dxa"/>
            <w:shd w:val="clear" w:color="auto" w:fill="auto"/>
          </w:tcPr>
          <w:p w:rsidR="00700BCB" w:rsidRPr="00700BCB" w:rsidRDefault="00700BCB" w:rsidP="00700BCB">
            <w:pPr>
              <w:rPr>
                <w:rFonts w:ascii="Trebuchet MS" w:hAnsi="Trebuchet MS" w:cs="Arial"/>
                <w:sz w:val="22"/>
                <w:szCs w:val="22"/>
              </w:rPr>
            </w:pPr>
            <w:r w:rsidRPr="00700BCB">
              <w:rPr>
                <w:rFonts w:ascii="Trebuchet MS" w:hAnsi="Trebuchet MS" w:cs="Arial"/>
                <w:sz w:val="22"/>
                <w:szCs w:val="22"/>
              </w:rPr>
              <w:t>Willing to undertake an Enhanced DBS check</w:t>
            </w:r>
          </w:p>
        </w:tc>
        <w:tc>
          <w:tcPr>
            <w:tcW w:w="1560" w:type="dxa"/>
            <w:shd w:val="clear" w:color="auto" w:fill="auto"/>
          </w:tcPr>
          <w:p w:rsidR="00700BCB" w:rsidRPr="00700BCB" w:rsidRDefault="00700BCB" w:rsidP="00700BCB">
            <w:pPr>
              <w:jc w:val="center"/>
              <w:rPr>
                <w:rFonts w:ascii="Trebuchet MS" w:hAnsi="Trebuchet MS" w:cs="Arial"/>
                <w:sz w:val="22"/>
                <w:szCs w:val="22"/>
              </w:rPr>
            </w:pPr>
            <w:r w:rsidRPr="00700BCB">
              <w:rPr>
                <w:rFonts w:ascii="Trebuchet MS" w:hAnsi="Trebuchet MS" w:cs="Arial"/>
                <w:sz w:val="22"/>
                <w:szCs w:val="22"/>
              </w:rPr>
              <w:sym w:font="Wingdings 2" w:char="F050"/>
            </w:r>
          </w:p>
        </w:tc>
        <w:tc>
          <w:tcPr>
            <w:tcW w:w="1451" w:type="dxa"/>
            <w:shd w:val="clear" w:color="auto" w:fill="auto"/>
          </w:tcPr>
          <w:p w:rsidR="00700BCB" w:rsidRPr="00700BCB" w:rsidRDefault="00700BCB" w:rsidP="00700BCB">
            <w:pPr>
              <w:tabs>
                <w:tab w:val="left" w:pos="465"/>
                <w:tab w:val="center" w:pos="671"/>
              </w:tabs>
              <w:rPr>
                <w:rFonts w:ascii="Trebuchet MS" w:hAnsi="Trebuchet MS" w:cs="Arial"/>
                <w:sz w:val="22"/>
                <w:szCs w:val="22"/>
              </w:rPr>
            </w:pPr>
          </w:p>
        </w:tc>
      </w:tr>
    </w:tbl>
    <w:p w:rsidR="004B4D88" w:rsidRPr="00481392" w:rsidRDefault="004B4D88" w:rsidP="0030396B">
      <w:pPr>
        <w:rPr>
          <w:rFonts w:ascii="Arial" w:hAnsi="Arial" w:cs="Arial"/>
        </w:rPr>
      </w:pPr>
    </w:p>
    <w:sectPr w:rsidR="004B4D88" w:rsidRPr="00481392" w:rsidSect="00844CB6">
      <w:pgSz w:w="12240" w:h="15840"/>
      <w:pgMar w:top="709" w:right="720" w:bottom="851"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68F1"/>
    <w:multiLevelType w:val="hybridMultilevel"/>
    <w:tmpl w:val="42EA74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6002CBB"/>
    <w:multiLevelType w:val="hybridMultilevel"/>
    <w:tmpl w:val="1262B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F09BC"/>
    <w:multiLevelType w:val="hybridMultilevel"/>
    <w:tmpl w:val="3C52A3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8EC4D4B"/>
    <w:multiLevelType w:val="hybridMultilevel"/>
    <w:tmpl w:val="F8CE82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E7F24D8"/>
    <w:multiLevelType w:val="hybridMultilevel"/>
    <w:tmpl w:val="C14AB45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1FC704A"/>
    <w:multiLevelType w:val="hybridMultilevel"/>
    <w:tmpl w:val="1262B7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6643B8"/>
    <w:multiLevelType w:val="hybridMultilevel"/>
    <w:tmpl w:val="64FA45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46D1620"/>
    <w:multiLevelType w:val="hybridMultilevel"/>
    <w:tmpl w:val="160E9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F513B7"/>
    <w:multiLevelType w:val="hybridMultilevel"/>
    <w:tmpl w:val="04BE3D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1DD1F3E"/>
    <w:multiLevelType w:val="hybridMultilevel"/>
    <w:tmpl w:val="D4043F80"/>
    <w:lvl w:ilvl="0" w:tplc="681A479E">
      <w:start w:val="1"/>
      <w:numFmt w:val="decimal"/>
      <w:lvlText w:val="%1."/>
      <w:lvlJc w:val="left"/>
      <w:pPr>
        <w:ind w:left="360" w:hanging="360"/>
      </w:pPr>
      <w:rPr>
        <w:rFont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8C52B8"/>
    <w:multiLevelType w:val="hybridMultilevel"/>
    <w:tmpl w:val="6A54A0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6190E7B"/>
    <w:multiLevelType w:val="hybridMultilevel"/>
    <w:tmpl w:val="8354A9F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DC15DE"/>
    <w:multiLevelType w:val="hybridMultilevel"/>
    <w:tmpl w:val="2E2816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61D0064"/>
    <w:multiLevelType w:val="hybridMultilevel"/>
    <w:tmpl w:val="D92AC5C8"/>
    <w:lvl w:ilvl="0" w:tplc="D540A436">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C8A182F"/>
    <w:multiLevelType w:val="hybridMultilevel"/>
    <w:tmpl w:val="DC9249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3BC0C01"/>
    <w:multiLevelType w:val="hybridMultilevel"/>
    <w:tmpl w:val="62803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6820C5"/>
    <w:multiLevelType w:val="hybridMultilevel"/>
    <w:tmpl w:val="A8461C16"/>
    <w:lvl w:ilvl="0" w:tplc="9D487560">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55775C8"/>
    <w:multiLevelType w:val="hybridMultilevel"/>
    <w:tmpl w:val="7ACC7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B123C9"/>
    <w:multiLevelType w:val="hybridMultilevel"/>
    <w:tmpl w:val="FC001A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5E93485"/>
    <w:multiLevelType w:val="hybridMultilevel"/>
    <w:tmpl w:val="97C048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AB30A3D"/>
    <w:multiLevelType w:val="hybridMultilevel"/>
    <w:tmpl w:val="F6F6E7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BE01C68"/>
    <w:multiLevelType w:val="hybridMultilevel"/>
    <w:tmpl w:val="041AC0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E7F342B"/>
    <w:multiLevelType w:val="hybridMultilevel"/>
    <w:tmpl w:val="0AE8D1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FB467DC"/>
    <w:multiLevelType w:val="hybridMultilevel"/>
    <w:tmpl w:val="F192ED54"/>
    <w:lvl w:ilvl="0" w:tplc="0409000F">
      <w:start w:val="1"/>
      <w:numFmt w:val="decimal"/>
      <w:lvlText w:val="%1."/>
      <w:lvlJc w:val="left"/>
      <w:pPr>
        <w:tabs>
          <w:tab w:val="num" w:pos="360"/>
        </w:tabs>
        <w:ind w:left="360" w:hanging="360"/>
      </w:pPr>
    </w:lvl>
    <w:lvl w:ilvl="1" w:tplc="0409000D">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4"/>
  </w:num>
  <w:num w:numId="3">
    <w:abstractNumId w:val="18"/>
  </w:num>
  <w:num w:numId="4">
    <w:abstractNumId w:val="8"/>
  </w:num>
  <w:num w:numId="5">
    <w:abstractNumId w:val="20"/>
  </w:num>
  <w:num w:numId="6">
    <w:abstractNumId w:val="0"/>
  </w:num>
  <w:num w:numId="7">
    <w:abstractNumId w:val="3"/>
  </w:num>
  <w:num w:numId="8">
    <w:abstractNumId w:val="22"/>
  </w:num>
  <w:num w:numId="9">
    <w:abstractNumId w:val="21"/>
  </w:num>
  <w:num w:numId="10">
    <w:abstractNumId w:val="6"/>
  </w:num>
  <w:num w:numId="11">
    <w:abstractNumId w:val="12"/>
  </w:num>
  <w:num w:numId="12">
    <w:abstractNumId w:val="10"/>
  </w:num>
  <w:num w:numId="13">
    <w:abstractNumId w:val="23"/>
  </w:num>
  <w:num w:numId="14">
    <w:abstractNumId w:val="11"/>
  </w:num>
  <w:num w:numId="15">
    <w:abstractNumId w:val="17"/>
  </w:num>
  <w:num w:numId="16">
    <w:abstractNumId w:val="15"/>
  </w:num>
  <w:num w:numId="17">
    <w:abstractNumId w:val="7"/>
  </w:num>
  <w:num w:numId="18">
    <w:abstractNumId w:val="9"/>
  </w:num>
  <w:num w:numId="19">
    <w:abstractNumId w:val="1"/>
  </w:num>
  <w:num w:numId="20">
    <w:abstractNumId w:val="16"/>
  </w:num>
  <w:num w:numId="21">
    <w:abstractNumId w:val="14"/>
  </w:num>
  <w:num w:numId="22">
    <w:abstractNumId w:val="19"/>
  </w:num>
  <w:num w:numId="23">
    <w:abstractNumId w:val="5"/>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392"/>
    <w:rsid w:val="00011817"/>
    <w:rsid w:val="00016BA7"/>
    <w:rsid w:val="00041A66"/>
    <w:rsid w:val="00064080"/>
    <w:rsid w:val="000717F8"/>
    <w:rsid w:val="00083E99"/>
    <w:rsid w:val="000B789C"/>
    <w:rsid w:val="000C42A7"/>
    <w:rsid w:val="000F19B0"/>
    <w:rsid w:val="00133457"/>
    <w:rsid w:val="00134516"/>
    <w:rsid w:val="0013569E"/>
    <w:rsid w:val="00151061"/>
    <w:rsid w:val="00180F6E"/>
    <w:rsid w:val="00186024"/>
    <w:rsid w:val="00192D4F"/>
    <w:rsid w:val="001A6360"/>
    <w:rsid w:val="001F3CBF"/>
    <w:rsid w:val="0022711D"/>
    <w:rsid w:val="002A1C88"/>
    <w:rsid w:val="002A68AE"/>
    <w:rsid w:val="002B0C92"/>
    <w:rsid w:val="002E000B"/>
    <w:rsid w:val="002E3A41"/>
    <w:rsid w:val="00301E9E"/>
    <w:rsid w:val="0030396B"/>
    <w:rsid w:val="003231DF"/>
    <w:rsid w:val="0033449E"/>
    <w:rsid w:val="003477B3"/>
    <w:rsid w:val="003849E9"/>
    <w:rsid w:val="003921FC"/>
    <w:rsid w:val="0039563C"/>
    <w:rsid w:val="003A7D57"/>
    <w:rsid w:val="003C7C5F"/>
    <w:rsid w:val="00420A07"/>
    <w:rsid w:val="00424841"/>
    <w:rsid w:val="0043143E"/>
    <w:rsid w:val="004374DF"/>
    <w:rsid w:val="0044260D"/>
    <w:rsid w:val="00455C63"/>
    <w:rsid w:val="00461F35"/>
    <w:rsid w:val="0046574A"/>
    <w:rsid w:val="00480B2E"/>
    <w:rsid w:val="00481392"/>
    <w:rsid w:val="004843E7"/>
    <w:rsid w:val="004A5472"/>
    <w:rsid w:val="004B4D88"/>
    <w:rsid w:val="004F3D11"/>
    <w:rsid w:val="00546BDA"/>
    <w:rsid w:val="00590F37"/>
    <w:rsid w:val="005957A8"/>
    <w:rsid w:val="005B483A"/>
    <w:rsid w:val="005E65F2"/>
    <w:rsid w:val="00602604"/>
    <w:rsid w:val="00613EE5"/>
    <w:rsid w:val="00670EF8"/>
    <w:rsid w:val="006970E1"/>
    <w:rsid w:val="006A0463"/>
    <w:rsid w:val="006B1479"/>
    <w:rsid w:val="006B6222"/>
    <w:rsid w:val="006E40DD"/>
    <w:rsid w:val="006F718D"/>
    <w:rsid w:val="00700BCB"/>
    <w:rsid w:val="00707CBF"/>
    <w:rsid w:val="00716F39"/>
    <w:rsid w:val="00744F0B"/>
    <w:rsid w:val="007803E6"/>
    <w:rsid w:val="007855A4"/>
    <w:rsid w:val="00790CA6"/>
    <w:rsid w:val="007A1E4E"/>
    <w:rsid w:val="007B0A75"/>
    <w:rsid w:val="007C5770"/>
    <w:rsid w:val="007E0622"/>
    <w:rsid w:val="00820F85"/>
    <w:rsid w:val="00826873"/>
    <w:rsid w:val="008432BD"/>
    <w:rsid w:val="00844CB6"/>
    <w:rsid w:val="00850C34"/>
    <w:rsid w:val="00896AC7"/>
    <w:rsid w:val="008D5A88"/>
    <w:rsid w:val="008E1552"/>
    <w:rsid w:val="008E1D84"/>
    <w:rsid w:val="0090512C"/>
    <w:rsid w:val="00906803"/>
    <w:rsid w:val="00910B92"/>
    <w:rsid w:val="009157AD"/>
    <w:rsid w:val="009202F1"/>
    <w:rsid w:val="009243C0"/>
    <w:rsid w:val="009267EF"/>
    <w:rsid w:val="009418D2"/>
    <w:rsid w:val="009476D7"/>
    <w:rsid w:val="00953B31"/>
    <w:rsid w:val="00971E39"/>
    <w:rsid w:val="009973A6"/>
    <w:rsid w:val="009B3575"/>
    <w:rsid w:val="009C6A6E"/>
    <w:rsid w:val="009D6162"/>
    <w:rsid w:val="009F3227"/>
    <w:rsid w:val="00A234BA"/>
    <w:rsid w:val="00A36C71"/>
    <w:rsid w:val="00A61C05"/>
    <w:rsid w:val="00AE1E39"/>
    <w:rsid w:val="00B02558"/>
    <w:rsid w:val="00B0444B"/>
    <w:rsid w:val="00B42C79"/>
    <w:rsid w:val="00B47986"/>
    <w:rsid w:val="00B631B1"/>
    <w:rsid w:val="00B840DC"/>
    <w:rsid w:val="00B86658"/>
    <w:rsid w:val="00BC4D93"/>
    <w:rsid w:val="00BE1665"/>
    <w:rsid w:val="00BF4328"/>
    <w:rsid w:val="00C22314"/>
    <w:rsid w:val="00C26286"/>
    <w:rsid w:val="00C37034"/>
    <w:rsid w:val="00C53CD6"/>
    <w:rsid w:val="00C96FB6"/>
    <w:rsid w:val="00CB1C3F"/>
    <w:rsid w:val="00CB20BD"/>
    <w:rsid w:val="00CD4E1A"/>
    <w:rsid w:val="00CF332D"/>
    <w:rsid w:val="00D21117"/>
    <w:rsid w:val="00D2156C"/>
    <w:rsid w:val="00D33FDB"/>
    <w:rsid w:val="00D50CDC"/>
    <w:rsid w:val="00D654BC"/>
    <w:rsid w:val="00D74B9B"/>
    <w:rsid w:val="00D75A48"/>
    <w:rsid w:val="00D833C7"/>
    <w:rsid w:val="00D84F8C"/>
    <w:rsid w:val="00DC2CEA"/>
    <w:rsid w:val="00DE236B"/>
    <w:rsid w:val="00E040C2"/>
    <w:rsid w:val="00E17F01"/>
    <w:rsid w:val="00E26226"/>
    <w:rsid w:val="00E26FB1"/>
    <w:rsid w:val="00E37419"/>
    <w:rsid w:val="00E50C90"/>
    <w:rsid w:val="00E52A85"/>
    <w:rsid w:val="00E5352B"/>
    <w:rsid w:val="00EA77E4"/>
    <w:rsid w:val="00EC2D17"/>
    <w:rsid w:val="00EE5127"/>
    <w:rsid w:val="00EE6D49"/>
    <w:rsid w:val="00F02CA7"/>
    <w:rsid w:val="00F0412F"/>
    <w:rsid w:val="00F2250F"/>
    <w:rsid w:val="00F52FA2"/>
    <w:rsid w:val="00F5739D"/>
    <w:rsid w:val="00F72582"/>
    <w:rsid w:val="00F80520"/>
    <w:rsid w:val="00F81C89"/>
    <w:rsid w:val="00F96EBC"/>
    <w:rsid w:val="00FB196D"/>
    <w:rsid w:val="00FF4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A7C07"/>
  <w15:docId w15:val="{157C5629-FF65-4B9C-988F-E07E9986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0717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1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81392"/>
    <w:pPr>
      <w:jc w:val="both"/>
    </w:pPr>
    <w:rPr>
      <w:rFonts w:ascii="Arial" w:hAnsi="Arial" w:cs="Arial"/>
      <w:sz w:val="22"/>
    </w:rPr>
  </w:style>
  <w:style w:type="paragraph" w:styleId="BalloonText">
    <w:name w:val="Balloon Text"/>
    <w:basedOn w:val="Normal"/>
    <w:link w:val="BalloonTextChar"/>
    <w:rsid w:val="00896AC7"/>
    <w:rPr>
      <w:rFonts w:ascii="Tahoma" w:hAnsi="Tahoma" w:cs="Tahoma"/>
      <w:sz w:val="16"/>
      <w:szCs w:val="16"/>
    </w:rPr>
  </w:style>
  <w:style w:type="character" w:customStyle="1" w:styleId="BalloonTextChar">
    <w:name w:val="Balloon Text Char"/>
    <w:link w:val="BalloonText"/>
    <w:rsid w:val="00896AC7"/>
    <w:rPr>
      <w:rFonts w:ascii="Tahoma" w:hAnsi="Tahoma" w:cs="Tahoma"/>
      <w:sz w:val="16"/>
      <w:szCs w:val="16"/>
      <w:lang w:eastAsia="en-US"/>
    </w:rPr>
  </w:style>
  <w:style w:type="paragraph" w:styleId="ListParagraph">
    <w:name w:val="List Paragraph"/>
    <w:basedOn w:val="Normal"/>
    <w:uiPriority w:val="34"/>
    <w:qFormat/>
    <w:rsid w:val="009202F1"/>
    <w:pPr>
      <w:spacing w:after="200" w:line="276" w:lineRule="auto"/>
      <w:ind w:left="720"/>
      <w:contextualSpacing/>
    </w:pPr>
    <w:rPr>
      <w:rFonts w:asciiTheme="minorHAnsi" w:eastAsiaTheme="minorEastAsia" w:hAnsiTheme="minorHAnsi" w:cstheme="minorBidi"/>
      <w:sz w:val="22"/>
      <w:szCs w:val="22"/>
      <w:lang w:eastAsia="en-GB"/>
    </w:rPr>
  </w:style>
  <w:style w:type="character" w:customStyle="1" w:styleId="Heading1Char">
    <w:name w:val="Heading 1 Char"/>
    <w:basedOn w:val="DefaultParagraphFont"/>
    <w:link w:val="Heading1"/>
    <w:rsid w:val="000717F8"/>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7414">
      <w:bodyDiv w:val="1"/>
      <w:marLeft w:val="0"/>
      <w:marRight w:val="0"/>
      <w:marTop w:val="0"/>
      <w:marBottom w:val="0"/>
      <w:divBdr>
        <w:top w:val="none" w:sz="0" w:space="0" w:color="auto"/>
        <w:left w:val="none" w:sz="0" w:space="0" w:color="auto"/>
        <w:bottom w:val="none" w:sz="0" w:space="0" w:color="auto"/>
        <w:right w:val="none" w:sz="0" w:space="0" w:color="auto"/>
      </w:divBdr>
    </w:div>
    <w:div w:id="167676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7E585-F9AF-495C-B533-15B72DA0A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Nigel Bennett</dc:creator>
  <cp:lastModifiedBy>Hannah Koekebakker</cp:lastModifiedBy>
  <cp:revision>5</cp:revision>
  <cp:lastPrinted>2020-08-26T13:52:00Z</cp:lastPrinted>
  <dcterms:created xsi:type="dcterms:W3CDTF">2021-03-04T14:07:00Z</dcterms:created>
  <dcterms:modified xsi:type="dcterms:W3CDTF">2021-11-30T16:15:00Z</dcterms:modified>
</cp:coreProperties>
</file>