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519" w:rsidRDefault="005E6A13" w:rsidP="009A56AB">
      <w:pPr>
        <w:jc w:val="center"/>
      </w:pPr>
      <w:bookmarkStart w:id="0" w:name="_GoBack"/>
      <w:bookmarkEnd w:id="0"/>
      <w:r>
        <w:rPr>
          <w:noProof/>
          <w:lang w:eastAsia="en-GB"/>
        </w:rPr>
        <w:drawing>
          <wp:inline distT="0" distB="0" distL="0" distR="0">
            <wp:extent cx="1343025" cy="10858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3025" cy="1085850"/>
                    </a:xfrm>
                    <a:prstGeom prst="rect">
                      <a:avLst/>
                    </a:prstGeom>
                    <a:noFill/>
                    <a:ln>
                      <a:noFill/>
                    </a:ln>
                  </pic:spPr>
                </pic:pic>
              </a:graphicData>
            </a:graphic>
          </wp:inline>
        </w:drawing>
      </w:r>
    </w:p>
    <w:p w:rsidR="002C2519" w:rsidRDefault="002C2519" w:rsidP="009A56AB"/>
    <w:p w:rsidR="002C2519" w:rsidRPr="00A81024" w:rsidRDefault="002C2519" w:rsidP="009A56AB">
      <w:pPr>
        <w:jc w:val="center"/>
        <w:rPr>
          <w:rFonts w:ascii="Arial" w:hAnsi="Arial" w:cs="Arial"/>
          <w:b/>
        </w:rPr>
      </w:pPr>
      <w:smartTag w:uri="urn:schemas-microsoft-com:office:smarttags" w:element="place">
        <w:smartTag w:uri="urn:schemas-microsoft-com:office:smarttags" w:element="PlaceName">
          <w:r w:rsidRPr="00A81024">
            <w:rPr>
              <w:rFonts w:ascii="Arial" w:hAnsi="Arial" w:cs="Arial"/>
              <w:b/>
            </w:rPr>
            <w:t>STEPHENSON</w:t>
          </w:r>
        </w:smartTag>
        <w:r w:rsidRPr="00A81024">
          <w:rPr>
            <w:rFonts w:ascii="Arial" w:hAnsi="Arial" w:cs="Arial"/>
            <w:b/>
          </w:rPr>
          <w:t xml:space="preserve"> </w:t>
        </w:r>
        <w:smartTag w:uri="urn:schemas-microsoft-com:office:smarttags" w:element="PlaceType">
          <w:r w:rsidRPr="00A81024">
            <w:rPr>
              <w:rFonts w:ascii="Arial" w:hAnsi="Arial" w:cs="Arial"/>
              <w:b/>
            </w:rPr>
            <w:t>ACADEMY</w:t>
          </w:r>
        </w:smartTag>
      </w:smartTag>
    </w:p>
    <w:p w:rsidR="002C2519" w:rsidRPr="00A81024" w:rsidRDefault="002C2519" w:rsidP="009A56AB">
      <w:pPr>
        <w:jc w:val="center"/>
        <w:rPr>
          <w:rFonts w:ascii="Arial" w:hAnsi="Arial" w:cs="Arial"/>
          <w:b/>
        </w:rPr>
      </w:pPr>
    </w:p>
    <w:p w:rsidR="002C2519" w:rsidRPr="00A81024" w:rsidRDefault="002C2519" w:rsidP="009A56AB">
      <w:pPr>
        <w:jc w:val="center"/>
        <w:rPr>
          <w:rFonts w:ascii="Arial" w:hAnsi="Arial" w:cs="Arial"/>
          <w:b/>
        </w:rPr>
      </w:pPr>
      <w:r w:rsidRPr="00A81024">
        <w:rPr>
          <w:rFonts w:ascii="Arial" w:hAnsi="Arial" w:cs="Arial"/>
          <w:b/>
        </w:rPr>
        <w:t>JOB PROFILE</w:t>
      </w:r>
    </w:p>
    <w:p w:rsidR="002C2519" w:rsidRPr="00A81024" w:rsidRDefault="002C2519" w:rsidP="009A56AB">
      <w:pPr>
        <w:pBdr>
          <w:bottom w:val="single" w:sz="6" w:space="1" w:color="auto"/>
        </w:pBdr>
        <w:rPr>
          <w:rFonts w:ascii="Arial" w:hAnsi="Arial" w:cs="Arial"/>
        </w:rPr>
      </w:pPr>
    </w:p>
    <w:p w:rsidR="002C2519" w:rsidRPr="00A81024" w:rsidRDefault="002C2519" w:rsidP="009A56AB">
      <w:pPr>
        <w:rPr>
          <w:rFonts w:ascii="Arial" w:hAnsi="Arial" w:cs="Arial"/>
        </w:rPr>
      </w:pPr>
    </w:p>
    <w:p w:rsidR="002C2519" w:rsidRPr="00A81024" w:rsidRDefault="002C2519" w:rsidP="009A56AB">
      <w:pPr>
        <w:rPr>
          <w:rFonts w:ascii="Arial" w:hAnsi="Arial" w:cs="Arial"/>
        </w:rPr>
      </w:pPr>
      <w:r w:rsidRPr="00A81024">
        <w:rPr>
          <w:rFonts w:ascii="Arial" w:hAnsi="Arial" w:cs="Arial"/>
          <w:b/>
        </w:rPr>
        <w:t>POST TITLE:</w:t>
      </w:r>
      <w:r w:rsidRPr="00A81024">
        <w:rPr>
          <w:rFonts w:ascii="Arial" w:hAnsi="Arial" w:cs="Arial"/>
        </w:rPr>
        <w:tab/>
      </w:r>
      <w:r w:rsidRPr="00A81024">
        <w:rPr>
          <w:rFonts w:ascii="Arial" w:hAnsi="Arial" w:cs="Arial"/>
        </w:rPr>
        <w:tab/>
        <w:t>Family Support Worker</w:t>
      </w:r>
      <w:r w:rsidRPr="00A81024">
        <w:rPr>
          <w:rFonts w:ascii="Arial" w:hAnsi="Arial" w:cs="Arial"/>
        </w:rPr>
        <w:tab/>
      </w:r>
      <w:r w:rsidRPr="00A81024">
        <w:rPr>
          <w:rFonts w:ascii="Arial" w:hAnsi="Arial" w:cs="Arial"/>
        </w:rPr>
        <w:tab/>
      </w:r>
      <w:r w:rsidRPr="00A81024">
        <w:rPr>
          <w:rFonts w:ascii="Arial" w:hAnsi="Arial" w:cs="Arial"/>
        </w:rPr>
        <w:tab/>
      </w:r>
      <w:r w:rsidRPr="00A81024">
        <w:rPr>
          <w:rFonts w:ascii="Arial" w:hAnsi="Arial" w:cs="Arial"/>
        </w:rPr>
        <w:tab/>
      </w:r>
      <w:r w:rsidRPr="00A81024">
        <w:rPr>
          <w:rFonts w:ascii="Arial" w:hAnsi="Arial" w:cs="Arial"/>
          <w:b/>
        </w:rPr>
        <w:t>GRADE:</w:t>
      </w:r>
      <w:r w:rsidRPr="00A81024">
        <w:rPr>
          <w:rFonts w:ascii="Arial" w:hAnsi="Arial" w:cs="Arial"/>
        </w:rPr>
        <w:t xml:space="preserve">  </w:t>
      </w:r>
      <w:r>
        <w:rPr>
          <w:rFonts w:ascii="Arial" w:hAnsi="Arial" w:cs="Arial"/>
        </w:rPr>
        <w:t xml:space="preserve">SA </w:t>
      </w:r>
      <w:r w:rsidRPr="00A81024">
        <w:rPr>
          <w:rFonts w:ascii="Arial" w:hAnsi="Arial" w:cs="Arial"/>
        </w:rPr>
        <w:t>4</w:t>
      </w:r>
    </w:p>
    <w:p w:rsidR="002C2519" w:rsidRPr="00A81024" w:rsidRDefault="002C2519" w:rsidP="009A56AB">
      <w:pPr>
        <w:rPr>
          <w:rFonts w:ascii="Arial" w:hAnsi="Arial" w:cs="Arial"/>
        </w:rPr>
      </w:pPr>
      <w:r w:rsidRPr="00A81024">
        <w:rPr>
          <w:rFonts w:ascii="Arial" w:hAnsi="Arial" w:cs="Arial"/>
          <w:b/>
        </w:rPr>
        <w:t>LOCATION:</w:t>
      </w:r>
      <w:r w:rsidRPr="00A81024">
        <w:rPr>
          <w:rFonts w:ascii="Arial" w:hAnsi="Arial" w:cs="Arial"/>
        </w:rPr>
        <w:t xml:space="preserve">  </w:t>
      </w:r>
      <w:r w:rsidRPr="00A81024">
        <w:rPr>
          <w:rFonts w:ascii="Arial" w:hAnsi="Arial" w:cs="Arial"/>
        </w:rPr>
        <w:tab/>
      </w:r>
      <w:r w:rsidRPr="00A81024">
        <w:rPr>
          <w:rFonts w:ascii="Arial" w:hAnsi="Arial" w:cs="Arial"/>
        </w:rPr>
        <w:tab/>
        <w:t>Stephenson Academy</w:t>
      </w:r>
      <w:r w:rsidR="00320698">
        <w:rPr>
          <w:rFonts w:ascii="Arial" w:hAnsi="Arial" w:cs="Arial"/>
        </w:rPr>
        <w:tab/>
      </w:r>
      <w:r w:rsidR="00320698">
        <w:rPr>
          <w:rFonts w:ascii="Arial" w:hAnsi="Arial" w:cs="Arial"/>
        </w:rPr>
        <w:tab/>
      </w:r>
      <w:r w:rsidR="00320698">
        <w:rPr>
          <w:rFonts w:ascii="Arial" w:hAnsi="Arial" w:cs="Arial"/>
        </w:rPr>
        <w:tab/>
      </w:r>
    </w:p>
    <w:p w:rsidR="002C2519" w:rsidRPr="00A81024" w:rsidRDefault="002C2519" w:rsidP="009A56AB">
      <w:pPr>
        <w:rPr>
          <w:rFonts w:ascii="Arial" w:hAnsi="Arial" w:cs="Arial"/>
        </w:rPr>
      </w:pPr>
      <w:r w:rsidRPr="00A81024">
        <w:rPr>
          <w:rFonts w:ascii="Arial" w:hAnsi="Arial" w:cs="Arial"/>
          <w:b/>
        </w:rPr>
        <w:t>RESPONSIBLE TO:</w:t>
      </w:r>
      <w:r w:rsidRPr="00A81024">
        <w:rPr>
          <w:rFonts w:ascii="Arial" w:hAnsi="Arial" w:cs="Arial"/>
        </w:rPr>
        <w:tab/>
      </w:r>
      <w:r w:rsidR="00B870ED">
        <w:rPr>
          <w:rFonts w:ascii="Arial" w:hAnsi="Arial" w:cs="Arial"/>
        </w:rPr>
        <w:t>Senior Family Support Worker</w:t>
      </w:r>
    </w:p>
    <w:p w:rsidR="002C2519" w:rsidRPr="00A81024" w:rsidRDefault="002C2519" w:rsidP="009A56AB">
      <w:pPr>
        <w:pBdr>
          <w:bottom w:val="single" w:sz="6" w:space="1" w:color="auto"/>
        </w:pBdr>
        <w:rPr>
          <w:rFonts w:ascii="Arial" w:hAnsi="Arial" w:cs="Arial"/>
        </w:rPr>
      </w:pPr>
    </w:p>
    <w:p w:rsidR="002C2519" w:rsidRPr="00A81024" w:rsidRDefault="002C2519" w:rsidP="009A56AB">
      <w:pPr>
        <w:jc w:val="center"/>
        <w:rPr>
          <w:rFonts w:ascii="Arial" w:hAnsi="Arial" w:cs="Arial"/>
          <w:b/>
        </w:rPr>
      </w:pPr>
      <w:r w:rsidRPr="00A81024">
        <w:rPr>
          <w:rFonts w:ascii="Arial" w:hAnsi="Arial" w:cs="Arial"/>
          <w:b/>
        </w:rPr>
        <w:t>JOB PURPOSE</w:t>
      </w:r>
    </w:p>
    <w:p w:rsidR="002C2519" w:rsidRPr="00A81024" w:rsidRDefault="002C2519" w:rsidP="009A56AB">
      <w:pPr>
        <w:rPr>
          <w:rFonts w:ascii="Arial" w:hAnsi="Arial" w:cs="Arial"/>
        </w:rPr>
      </w:pPr>
    </w:p>
    <w:p w:rsidR="002C2519" w:rsidRPr="00A81024" w:rsidRDefault="002C2519" w:rsidP="009A56AB">
      <w:pPr>
        <w:pBdr>
          <w:bottom w:val="single" w:sz="6" w:space="1" w:color="auto"/>
        </w:pBdr>
        <w:rPr>
          <w:rFonts w:ascii="Arial" w:hAnsi="Arial" w:cs="Arial"/>
        </w:rPr>
      </w:pPr>
      <w:r w:rsidRPr="00A81024">
        <w:rPr>
          <w:rFonts w:ascii="Arial" w:hAnsi="Arial" w:cs="Arial"/>
        </w:rPr>
        <w:t>With the support of supervisors carry out the duties of a Family Support Worker, assessing the needs of children, young people and their families, and with the wishes of the child/family as central, develop and implement intervention plans that will ensure the child/family’s safety, wellbeing and development in line with policy, legislation and professional codes of practice.</w:t>
      </w:r>
    </w:p>
    <w:p w:rsidR="002C2519" w:rsidRPr="00A81024" w:rsidRDefault="002C2519" w:rsidP="009A56AB">
      <w:pPr>
        <w:pBdr>
          <w:bottom w:val="single" w:sz="6" w:space="1" w:color="auto"/>
        </w:pBdr>
        <w:rPr>
          <w:rFonts w:ascii="Arial" w:hAnsi="Arial" w:cs="Arial"/>
        </w:rPr>
      </w:pPr>
    </w:p>
    <w:p w:rsidR="002C2519" w:rsidRPr="00A81024" w:rsidRDefault="002C2519" w:rsidP="009A56AB">
      <w:pPr>
        <w:pBdr>
          <w:bottom w:val="single" w:sz="6" w:space="1" w:color="auto"/>
        </w:pBdr>
        <w:rPr>
          <w:rFonts w:ascii="Arial" w:hAnsi="Arial" w:cs="Arial"/>
        </w:rPr>
      </w:pPr>
      <w:r w:rsidRPr="00A81024">
        <w:rPr>
          <w:rFonts w:ascii="Arial" w:hAnsi="Arial" w:cs="Arial"/>
        </w:rPr>
        <w:t>Liaises with other members of Stephenson Trust and agencies relevant to the care of children and families.</w:t>
      </w:r>
    </w:p>
    <w:p w:rsidR="002C2519" w:rsidRPr="00A81024" w:rsidRDefault="002C2519" w:rsidP="009A56AB">
      <w:pPr>
        <w:pBdr>
          <w:bottom w:val="single" w:sz="6" w:space="1" w:color="auto"/>
        </w:pBdr>
        <w:rPr>
          <w:rFonts w:ascii="Arial" w:hAnsi="Arial" w:cs="Arial"/>
        </w:rPr>
      </w:pPr>
    </w:p>
    <w:p w:rsidR="002C2519" w:rsidRPr="00A81024" w:rsidRDefault="002C2519" w:rsidP="009A56AB">
      <w:pPr>
        <w:rPr>
          <w:rFonts w:ascii="Arial" w:hAnsi="Arial" w:cs="Arial"/>
        </w:rPr>
      </w:pPr>
    </w:p>
    <w:p w:rsidR="002C2519" w:rsidRPr="00A81024" w:rsidRDefault="002C2519" w:rsidP="009A56AB">
      <w:pPr>
        <w:jc w:val="center"/>
        <w:rPr>
          <w:rFonts w:ascii="Arial" w:hAnsi="Arial" w:cs="Arial"/>
          <w:b/>
        </w:rPr>
      </w:pPr>
      <w:r w:rsidRPr="00A81024">
        <w:rPr>
          <w:rFonts w:ascii="Arial" w:hAnsi="Arial" w:cs="Arial"/>
          <w:b/>
        </w:rPr>
        <w:t>PRINCIPAL ACCOUNTABILITIES</w:t>
      </w:r>
    </w:p>
    <w:p w:rsidR="002C2519" w:rsidRPr="00A81024" w:rsidRDefault="002C2519" w:rsidP="00E47021">
      <w:pPr>
        <w:rPr>
          <w:rFonts w:ascii="Arial" w:hAnsi="Arial" w:cs="Arial"/>
        </w:rPr>
      </w:pPr>
    </w:p>
    <w:p w:rsidR="002C2519" w:rsidRPr="00A81024" w:rsidRDefault="002C2519" w:rsidP="00A81024">
      <w:pPr>
        <w:pStyle w:val="ListParagraph"/>
        <w:numPr>
          <w:ilvl w:val="0"/>
          <w:numId w:val="18"/>
        </w:numPr>
        <w:tabs>
          <w:tab w:val="clear" w:pos="720"/>
        </w:tabs>
        <w:ind w:left="540" w:hanging="540"/>
        <w:rPr>
          <w:rFonts w:ascii="Arial" w:hAnsi="Arial" w:cs="Arial"/>
        </w:rPr>
      </w:pPr>
      <w:r w:rsidRPr="00A81024">
        <w:rPr>
          <w:rFonts w:ascii="Arial" w:hAnsi="Arial" w:cs="Arial"/>
        </w:rPr>
        <w:t>Carry out assessments using approved tools and processes so that the needs of children and families who are presenting levels of need/risk are clearly identified and recorded.</w:t>
      </w:r>
    </w:p>
    <w:p w:rsidR="002C2519" w:rsidRPr="00A81024" w:rsidRDefault="002C2519" w:rsidP="00A81024">
      <w:pPr>
        <w:ind w:left="540" w:hanging="540"/>
        <w:rPr>
          <w:rFonts w:ascii="Arial" w:hAnsi="Arial" w:cs="Arial"/>
        </w:rPr>
      </w:pPr>
    </w:p>
    <w:p w:rsidR="002C2519" w:rsidRPr="00A81024" w:rsidRDefault="002C2519" w:rsidP="00A81024">
      <w:pPr>
        <w:pStyle w:val="ListParagraph"/>
        <w:numPr>
          <w:ilvl w:val="0"/>
          <w:numId w:val="18"/>
        </w:numPr>
        <w:tabs>
          <w:tab w:val="clear" w:pos="720"/>
        </w:tabs>
        <w:ind w:left="540" w:hanging="540"/>
        <w:rPr>
          <w:rFonts w:ascii="Arial" w:hAnsi="Arial" w:cs="Arial"/>
        </w:rPr>
      </w:pPr>
      <w:r w:rsidRPr="00A81024">
        <w:rPr>
          <w:rFonts w:ascii="Arial" w:hAnsi="Arial" w:cs="Arial"/>
        </w:rPr>
        <w:t>Devise and implement clear intervention plans appropriate for each case to address identified needs.</w:t>
      </w:r>
    </w:p>
    <w:p w:rsidR="002C2519" w:rsidRPr="00A81024" w:rsidRDefault="002C2519" w:rsidP="00A81024">
      <w:pPr>
        <w:ind w:left="540" w:hanging="540"/>
        <w:rPr>
          <w:rFonts w:ascii="Arial" w:hAnsi="Arial" w:cs="Arial"/>
        </w:rPr>
      </w:pPr>
    </w:p>
    <w:p w:rsidR="002C2519" w:rsidRPr="00A81024" w:rsidRDefault="002C2519" w:rsidP="00A81024">
      <w:pPr>
        <w:pStyle w:val="ListParagraph"/>
        <w:numPr>
          <w:ilvl w:val="0"/>
          <w:numId w:val="18"/>
        </w:numPr>
        <w:tabs>
          <w:tab w:val="clear" w:pos="720"/>
        </w:tabs>
        <w:ind w:left="540" w:hanging="540"/>
        <w:rPr>
          <w:rFonts w:ascii="Arial" w:hAnsi="Arial" w:cs="Arial"/>
        </w:rPr>
      </w:pPr>
      <w:r w:rsidRPr="00A81024">
        <w:rPr>
          <w:rFonts w:ascii="Arial" w:hAnsi="Arial" w:cs="Arial"/>
        </w:rPr>
        <w:t>Manage a workload of families with identified need/risk with professional supervision.</w:t>
      </w:r>
    </w:p>
    <w:p w:rsidR="002C2519" w:rsidRPr="00A81024" w:rsidRDefault="002C2519" w:rsidP="00A81024">
      <w:pPr>
        <w:ind w:left="540" w:hanging="540"/>
        <w:rPr>
          <w:rFonts w:ascii="Arial" w:hAnsi="Arial" w:cs="Arial"/>
        </w:rPr>
      </w:pPr>
    </w:p>
    <w:p w:rsidR="002C2519" w:rsidRPr="00A81024" w:rsidRDefault="002C2519" w:rsidP="00A81024">
      <w:pPr>
        <w:pStyle w:val="ListParagraph"/>
        <w:numPr>
          <w:ilvl w:val="0"/>
          <w:numId w:val="18"/>
        </w:numPr>
        <w:tabs>
          <w:tab w:val="clear" w:pos="720"/>
        </w:tabs>
        <w:ind w:left="540" w:hanging="540"/>
        <w:rPr>
          <w:rFonts w:ascii="Arial" w:hAnsi="Arial" w:cs="Arial"/>
        </w:rPr>
      </w:pPr>
      <w:r w:rsidRPr="00A81024">
        <w:rPr>
          <w:rFonts w:ascii="Arial" w:hAnsi="Arial" w:cs="Arial"/>
        </w:rPr>
        <w:t>Maintain accurate case records and provide high quality reports as required.</w:t>
      </w:r>
    </w:p>
    <w:p w:rsidR="002C2519" w:rsidRPr="00A81024" w:rsidRDefault="002C2519" w:rsidP="00A81024">
      <w:pPr>
        <w:ind w:left="540" w:hanging="540"/>
        <w:rPr>
          <w:rFonts w:ascii="Arial" w:hAnsi="Arial" w:cs="Arial"/>
        </w:rPr>
      </w:pPr>
    </w:p>
    <w:p w:rsidR="002C2519" w:rsidRPr="00A81024" w:rsidRDefault="002C2519" w:rsidP="00A81024">
      <w:pPr>
        <w:pStyle w:val="ListParagraph"/>
        <w:numPr>
          <w:ilvl w:val="0"/>
          <w:numId w:val="18"/>
        </w:numPr>
        <w:tabs>
          <w:tab w:val="clear" w:pos="720"/>
        </w:tabs>
        <w:ind w:left="540" w:hanging="540"/>
        <w:rPr>
          <w:rFonts w:ascii="Arial" w:hAnsi="Arial" w:cs="Arial"/>
        </w:rPr>
      </w:pPr>
      <w:r w:rsidRPr="00A81024">
        <w:rPr>
          <w:rFonts w:ascii="Arial" w:hAnsi="Arial" w:cs="Arial"/>
        </w:rPr>
        <w:t>Work closely with other agencies and staff in a co-operative way, sharing information and planning and delivering interventions together to meet the needs of the child and family holistically.</w:t>
      </w:r>
    </w:p>
    <w:p w:rsidR="002C2519" w:rsidRPr="00A81024" w:rsidRDefault="002C2519" w:rsidP="00A81024">
      <w:pPr>
        <w:ind w:left="540" w:hanging="540"/>
        <w:rPr>
          <w:rFonts w:ascii="Arial" w:hAnsi="Arial" w:cs="Arial"/>
        </w:rPr>
      </w:pPr>
    </w:p>
    <w:p w:rsidR="002C2519" w:rsidRPr="00A81024" w:rsidRDefault="002C2519" w:rsidP="00A81024">
      <w:pPr>
        <w:pStyle w:val="ListParagraph"/>
        <w:numPr>
          <w:ilvl w:val="0"/>
          <w:numId w:val="18"/>
        </w:numPr>
        <w:tabs>
          <w:tab w:val="clear" w:pos="720"/>
        </w:tabs>
        <w:ind w:left="540" w:hanging="540"/>
        <w:rPr>
          <w:rFonts w:ascii="Arial" w:hAnsi="Arial" w:cs="Arial"/>
        </w:rPr>
      </w:pPr>
      <w:r w:rsidRPr="00A81024">
        <w:rPr>
          <w:rFonts w:ascii="Arial" w:hAnsi="Arial" w:cs="Arial"/>
        </w:rPr>
        <w:t>Deliver programmes to parents, individually and in groups, to improve their confidence and skills in managing their children’s behaviour.</w:t>
      </w:r>
    </w:p>
    <w:p w:rsidR="002C2519" w:rsidRPr="00A81024" w:rsidRDefault="002C2519" w:rsidP="00A81024">
      <w:pPr>
        <w:pStyle w:val="ListParagraph"/>
        <w:ind w:left="540" w:hanging="540"/>
        <w:rPr>
          <w:rFonts w:ascii="Arial" w:hAnsi="Arial" w:cs="Arial"/>
        </w:rPr>
      </w:pPr>
    </w:p>
    <w:p w:rsidR="002C2519" w:rsidRPr="00A81024" w:rsidRDefault="002C2519" w:rsidP="00A81024">
      <w:pPr>
        <w:pStyle w:val="ListParagraph"/>
        <w:numPr>
          <w:ilvl w:val="0"/>
          <w:numId w:val="18"/>
        </w:numPr>
        <w:tabs>
          <w:tab w:val="clear" w:pos="720"/>
        </w:tabs>
        <w:ind w:left="540" w:hanging="540"/>
        <w:rPr>
          <w:rFonts w:ascii="Arial" w:hAnsi="Arial" w:cs="Arial"/>
        </w:rPr>
      </w:pPr>
      <w:r w:rsidRPr="00A81024">
        <w:rPr>
          <w:rFonts w:ascii="Arial" w:hAnsi="Arial" w:cs="Arial"/>
        </w:rPr>
        <w:lastRenderedPageBreak/>
        <w:t>Take part in Trust wide activities as appropriate.</w:t>
      </w:r>
    </w:p>
    <w:p w:rsidR="00D562E4" w:rsidRDefault="00D562E4" w:rsidP="00E47021">
      <w:pPr>
        <w:rPr>
          <w:rFonts w:ascii="Arial" w:hAnsi="Arial" w:cs="Arial"/>
          <w:b/>
        </w:rPr>
      </w:pPr>
    </w:p>
    <w:p w:rsidR="002C2519" w:rsidRPr="00A81024" w:rsidRDefault="002C2519" w:rsidP="00E47021">
      <w:pPr>
        <w:rPr>
          <w:rFonts w:ascii="Arial" w:hAnsi="Arial" w:cs="Arial"/>
          <w:b/>
        </w:rPr>
      </w:pPr>
      <w:r w:rsidRPr="00A81024">
        <w:rPr>
          <w:rFonts w:ascii="Arial" w:hAnsi="Arial" w:cs="Arial"/>
          <w:b/>
        </w:rPr>
        <w:t>Scope</w:t>
      </w:r>
    </w:p>
    <w:p w:rsidR="002C2519" w:rsidRPr="00A81024" w:rsidRDefault="002C2519" w:rsidP="00BA7837">
      <w:pPr>
        <w:rPr>
          <w:rFonts w:ascii="Arial" w:hAnsi="Arial" w:cs="Arial"/>
        </w:rPr>
      </w:pPr>
    </w:p>
    <w:p w:rsidR="002C2519" w:rsidRPr="00A81024" w:rsidRDefault="002C2519" w:rsidP="00BA7837">
      <w:pPr>
        <w:rPr>
          <w:rFonts w:ascii="Arial" w:hAnsi="Arial" w:cs="Arial"/>
        </w:rPr>
      </w:pPr>
      <w:r w:rsidRPr="00A81024">
        <w:rPr>
          <w:rFonts w:ascii="Arial" w:hAnsi="Arial" w:cs="Arial"/>
        </w:rPr>
        <w:t>The role requires regular liaison with colleagues across the Stephenson Trust and with partner agencies, showing collaborative inter-agency working to meet the needs of the child.</w:t>
      </w:r>
    </w:p>
    <w:p w:rsidR="002C2519" w:rsidRPr="00A81024" w:rsidRDefault="002C2519" w:rsidP="00BA7837">
      <w:pPr>
        <w:rPr>
          <w:rFonts w:ascii="Arial" w:hAnsi="Arial" w:cs="Arial"/>
        </w:rPr>
      </w:pPr>
    </w:p>
    <w:p w:rsidR="002C2519" w:rsidRPr="00A81024" w:rsidRDefault="002C2519" w:rsidP="00BA7837">
      <w:pPr>
        <w:rPr>
          <w:rFonts w:ascii="Arial" w:hAnsi="Arial" w:cs="Arial"/>
        </w:rPr>
      </w:pPr>
      <w:r w:rsidRPr="00A81024">
        <w:rPr>
          <w:rFonts w:ascii="Arial" w:hAnsi="Arial" w:cs="Arial"/>
        </w:rPr>
        <w:t>This role is a challenging one, requiring a range of skills and a sound knowledge base from which to practice.  Of paramount importance are the skills and knowledge required to carry out assessments and implement effective interventions with families.  You will possess an understanding of both the physical and emotional development of children and young people, have the ability to make positive relationships with families and other professionals and possess good report writing and oral skills.  The role holder also needs to be confident, articulate, professional and energetic, and possess emotional resilience and determination.  This will enable the worker to take a greater degree of responsibility, acting with a degree of independence.</w:t>
      </w:r>
    </w:p>
    <w:p w:rsidR="002C2519" w:rsidRPr="00A81024" w:rsidRDefault="002C2519" w:rsidP="00BA7837">
      <w:pPr>
        <w:rPr>
          <w:rFonts w:ascii="Arial" w:hAnsi="Arial" w:cs="Arial"/>
        </w:rPr>
      </w:pPr>
    </w:p>
    <w:p w:rsidR="002C2519" w:rsidRPr="00A81024" w:rsidRDefault="002C2519" w:rsidP="00BA7837">
      <w:pPr>
        <w:rPr>
          <w:rFonts w:ascii="Arial" w:hAnsi="Arial" w:cs="Arial"/>
        </w:rPr>
      </w:pPr>
      <w:r w:rsidRPr="00A81024">
        <w:rPr>
          <w:rFonts w:ascii="Arial" w:hAnsi="Arial" w:cs="Arial"/>
        </w:rPr>
        <w:t>This is an important role demanding a level of creativity and patience.  The post holder will be expected to take any steps necessary to safeguard children in accordance with local procedures.  Working with others they will ensure the needs of families are met.</w:t>
      </w:r>
    </w:p>
    <w:p w:rsidR="002C2519" w:rsidRPr="00A81024" w:rsidRDefault="002C2519" w:rsidP="00BA7837">
      <w:pPr>
        <w:rPr>
          <w:rFonts w:ascii="Arial" w:hAnsi="Arial" w:cs="Arial"/>
        </w:rPr>
      </w:pPr>
    </w:p>
    <w:p w:rsidR="002C2519" w:rsidRPr="00A81024" w:rsidRDefault="002C2519" w:rsidP="00BA7837">
      <w:pPr>
        <w:rPr>
          <w:rFonts w:ascii="Arial" w:hAnsi="Arial" w:cs="Arial"/>
        </w:rPr>
      </w:pPr>
      <w:r w:rsidRPr="00A81024">
        <w:rPr>
          <w:rFonts w:ascii="Arial" w:hAnsi="Arial" w:cs="Arial"/>
        </w:rPr>
        <w:t>The role works in what can be a difficult, challenging and confrontational area and the client group by its nature is one which is often “in crisis”.  Therefore the role may be exposed to unhygienic environments and may face aggression or threats.</w:t>
      </w:r>
    </w:p>
    <w:p w:rsidR="002C2519" w:rsidRPr="00A81024" w:rsidRDefault="002C2519" w:rsidP="00BA7837">
      <w:pPr>
        <w:rPr>
          <w:rFonts w:ascii="Arial" w:hAnsi="Arial" w:cs="Arial"/>
        </w:rPr>
      </w:pPr>
    </w:p>
    <w:p w:rsidR="002C2519" w:rsidRPr="00A81024" w:rsidRDefault="002C2519" w:rsidP="00BA7837">
      <w:pPr>
        <w:rPr>
          <w:rFonts w:ascii="Arial" w:hAnsi="Arial" w:cs="Arial"/>
        </w:rPr>
      </w:pPr>
      <w:r w:rsidRPr="00A81024">
        <w:rPr>
          <w:rFonts w:ascii="Arial" w:hAnsi="Arial" w:cs="Arial"/>
        </w:rPr>
        <w:t>The role holder is responsible for confidentiality and the security of data and for equipment issued to them i.e. laptop and mobile telephone.</w:t>
      </w:r>
    </w:p>
    <w:p w:rsidR="002C2519" w:rsidRPr="00A81024" w:rsidRDefault="002C2519" w:rsidP="00BA7837">
      <w:pPr>
        <w:rPr>
          <w:rFonts w:ascii="Arial" w:hAnsi="Arial" w:cs="Arial"/>
          <w:b/>
        </w:rPr>
      </w:pPr>
    </w:p>
    <w:p w:rsidR="002C2519" w:rsidRPr="00A81024" w:rsidRDefault="002C2519" w:rsidP="00BA7837">
      <w:pPr>
        <w:rPr>
          <w:rFonts w:ascii="Arial" w:hAnsi="Arial" w:cs="Arial"/>
          <w:b/>
        </w:rPr>
      </w:pPr>
      <w:r w:rsidRPr="00A81024">
        <w:rPr>
          <w:rFonts w:ascii="Arial" w:hAnsi="Arial" w:cs="Arial"/>
          <w:b/>
        </w:rPr>
        <w:t>Work Profile</w:t>
      </w:r>
    </w:p>
    <w:p w:rsidR="002C2519" w:rsidRPr="00A81024" w:rsidRDefault="002C2519" w:rsidP="00BA7837">
      <w:pPr>
        <w:rPr>
          <w:rFonts w:ascii="Arial" w:hAnsi="Arial" w:cs="Arial"/>
        </w:rPr>
      </w:pPr>
    </w:p>
    <w:p w:rsidR="002C2519" w:rsidRPr="00A81024" w:rsidRDefault="002C2519" w:rsidP="00BA7837">
      <w:pPr>
        <w:rPr>
          <w:rFonts w:ascii="Arial" w:hAnsi="Arial" w:cs="Arial"/>
        </w:rPr>
      </w:pPr>
      <w:r w:rsidRPr="00A81024">
        <w:rPr>
          <w:rFonts w:ascii="Arial" w:hAnsi="Arial" w:cs="Arial"/>
        </w:rPr>
        <w:t>The role holder using their skills and knowledge will carry out child/family centred assessment. The role holder will develop, implement, monitor and review effective plans and interventions to improve the safety, wellbeing and development of the young person.  Occasionally, the worker may be asked to co-ordinate implementation by others.  This occurs within a framework of line management and professional supervision.  The role holder will not be expected to supervise the work of others on a frequent and regular basis.</w:t>
      </w:r>
    </w:p>
    <w:p w:rsidR="002C2519" w:rsidRPr="00A81024" w:rsidRDefault="002C2519" w:rsidP="00BA7837">
      <w:pPr>
        <w:rPr>
          <w:rFonts w:ascii="Arial" w:hAnsi="Arial" w:cs="Arial"/>
        </w:rPr>
      </w:pPr>
    </w:p>
    <w:p w:rsidR="002C2519" w:rsidRPr="00A81024" w:rsidRDefault="002C2519" w:rsidP="00BA7837">
      <w:pPr>
        <w:rPr>
          <w:rFonts w:ascii="Arial" w:hAnsi="Arial" w:cs="Arial"/>
        </w:rPr>
      </w:pPr>
      <w:r w:rsidRPr="00A81024">
        <w:rPr>
          <w:rFonts w:ascii="Arial" w:hAnsi="Arial" w:cs="Arial"/>
        </w:rPr>
        <w:t>The work at this level will carry a level of risk and the role holder will be expected to know when and how to seek support and appropriate approval from other staff.</w:t>
      </w:r>
    </w:p>
    <w:p w:rsidR="002C2519" w:rsidRPr="00A81024" w:rsidRDefault="002C2519" w:rsidP="00BA7837">
      <w:pPr>
        <w:rPr>
          <w:rFonts w:ascii="Arial" w:hAnsi="Arial" w:cs="Arial"/>
        </w:rPr>
      </w:pPr>
    </w:p>
    <w:p w:rsidR="002C2519" w:rsidRPr="00A81024" w:rsidRDefault="002C2519" w:rsidP="00BA7837">
      <w:pPr>
        <w:rPr>
          <w:rFonts w:ascii="Arial" w:hAnsi="Arial" w:cs="Arial"/>
        </w:rPr>
      </w:pPr>
      <w:r w:rsidRPr="00A81024">
        <w:rPr>
          <w:rFonts w:ascii="Arial" w:hAnsi="Arial" w:cs="Arial"/>
        </w:rPr>
        <w:t>Assessment, good quality analysis and judgement, the skills of building trust and credibility and of listening to children and families are all critical to ensuring good outcomes.  The role holder will be expected to work in a co-operative and systemic way with the whole family and key services to improve outcomes for the child, young person and family.</w:t>
      </w:r>
    </w:p>
    <w:p w:rsidR="002C2519" w:rsidRPr="00A81024" w:rsidRDefault="002C2519" w:rsidP="00BA7837">
      <w:pPr>
        <w:rPr>
          <w:rFonts w:ascii="Arial" w:hAnsi="Arial" w:cs="Arial"/>
        </w:rPr>
      </w:pPr>
    </w:p>
    <w:p w:rsidR="002C2519" w:rsidRPr="00A81024" w:rsidRDefault="002C2519" w:rsidP="00BA7837">
      <w:pPr>
        <w:rPr>
          <w:rFonts w:ascii="Arial" w:hAnsi="Arial" w:cs="Arial"/>
        </w:rPr>
      </w:pPr>
      <w:r w:rsidRPr="00A81024">
        <w:rPr>
          <w:rFonts w:ascii="Arial" w:hAnsi="Arial" w:cs="Arial"/>
        </w:rPr>
        <w:lastRenderedPageBreak/>
        <w:t>Records will be maintained within an agreed solution and reports produced in line with policy and procedures.</w:t>
      </w:r>
    </w:p>
    <w:p w:rsidR="002C2519" w:rsidRPr="00A81024" w:rsidRDefault="002C2519" w:rsidP="00BA7837">
      <w:pPr>
        <w:rPr>
          <w:rFonts w:ascii="Arial" w:hAnsi="Arial" w:cs="Arial"/>
        </w:rPr>
      </w:pPr>
    </w:p>
    <w:p w:rsidR="002C2519" w:rsidRPr="00A81024" w:rsidRDefault="002C2519" w:rsidP="00BA7837">
      <w:pPr>
        <w:rPr>
          <w:rFonts w:ascii="Arial" w:hAnsi="Arial" w:cs="Arial"/>
        </w:rPr>
      </w:pPr>
      <w:r w:rsidRPr="00A81024">
        <w:rPr>
          <w:rFonts w:ascii="Arial" w:hAnsi="Arial" w:cs="Arial"/>
        </w:rPr>
        <w:t>The role holder will work within a team environment and is expected to participate in staff meetings and to support colleagues across the service when pressures of work require but proportionate to this role.</w:t>
      </w:r>
    </w:p>
    <w:p w:rsidR="002C2519" w:rsidRPr="00A81024" w:rsidRDefault="002C2519" w:rsidP="00BA7837">
      <w:pPr>
        <w:rPr>
          <w:rFonts w:ascii="Arial" w:hAnsi="Arial" w:cs="Arial"/>
        </w:rPr>
      </w:pPr>
    </w:p>
    <w:p w:rsidR="002C2519" w:rsidRPr="00A81024" w:rsidRDefault="002C2519" w:rsidP="00BA7837">
      <w:pPr>
        <w:rPr>
          <w:rFonts w:ascii="Arial" w:hAnsi="Arial" w:cs="Arial"/>
        </w:rPr>
      </w:pPr>
      <w:r w:rsidRPr="00A81024">
        <w:rPr>
          <w:rFonts w:ascii="Arial" w:hAnsi="Arial" w:cs="Arial"/>
        </w:rPr>
        <w:t>The role holder has professional responsibility for his/her own personal development using reflection and other techniques to continually improve professional practice.  They will keep up to date with policy and legislation and developments in professional practice and contribute to team and service development.</w:t>
      </w:r>
    </w:p>
    <w:p w:rsidR="002C2519" w:rsidRPr="00A81024" w:rsidRDefault="002C2519" w:rsidP="00BA7837">
      <w:pPr>
        <w:rPr>
          <w:rFonts w:ascii="Arial" w:hAnsi="Arial" w:cs="Arial"/>
        </w:rPr>
      </w:pPr>
    </w:p>
    <w:p w:rsidR="002C2519" w:rsidRPr="00A81024" w:rsidRDefault="002C2519" w:rsidP="00BA7837">
      <w:pPr>
        <w:rPr>
          <w:rFonts w:ascii="Arial" w:hAnsi="Arial" w:cs="Arial"/>
          <w:b/>
        </w:rPr>
      </w:pPr>
    </w:p>
    <w:p w:rsidR="002C2519" w:rsidRPr="00A81024" w:rsidRDefault="002C2519" w:rsidP="00E47021">
      <w:pPr>
        <w:rPr>
          <w:rFonts w:ascii="Arial" w:hAnsi="Arial" w:cs="Arial"/>
          <w:b/>
        </w:rPr>
      </w:pPr>
      <w:r w:rsidRPr="00A81024">
        <w:rPr>
          <w:rFonts w:ascii="Arial" w:hAnsi="Arial" w:cs="Arial"/>
          <w:b/>
        </w:rPr>
        <w:t>To be noted:</w:t>
      </w:r>
      <w:r w:rsidRPr="00A81024">
        <w:rPr>
          <w:rFonts w:ascii="Arial" w:hAnsi="Arial" w:cs="Arial"/>
          <w:b/>
        </w:rPr>
        <w:br/>
      </w:r>
    </w:p>
    <w:p w:rsidR="002C2519" w:rsidRDefault="005E6A13" w:rsidP="00A81024">
      <w:pPr>
        <w:pStyle w:val="ListParagraph"/>
        <w:numPr>
          <w:ilvl w:val="0"/>
          <w:numId w:val="9"/>
        </w:numPr>
        <w:ind w:left="540" w:hanging="540"/>
        <w:rPr>
          <w:rFonts w:ascii="Arial" w:hAnsi="Arial" w:cs="Arial"/>
        </w:rPr>
      </w:pPr>
      <w:r>
        <w:rPr>
          <w:noProof/>
          <w:lang w:eastAsia="en-GB"/>
        </w:rPr>
        <w:drawing>
          <wp:anchor distT="0" distB="0" distL="114300" distR="114300" simplePos="0" relativeHeight="251658240" behindDoc="0" locked="0" layoutInCell="1" allowOverlap="1">
            <wp:simplePos x="0" y="0"/>
            <wp:positionH relativeFrom="margin">
              <wp:posOffset>6940550</wp:posOffset>
            </wp:positionH>
            <wp:positionV relativeFrom="margin">
              <wp:posOffset>-353695</wp:posOffset>
            </wp:positionV>
            <wp:extent cx="929640" cy="101854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8226" r="16891"/>
                    <a:stretch>
                      <a:fillRect/>
                    </a:stretch>
                  </pic:blipFill>
                  <pic:spPr bwMode="auto">
                    <a:xfrm>
                      <a:off x="0" y="0"/>
                      <a:ext cx="743585" cy="814705"/>
                    </a:xfrm>
                    <a:prstGeom prst="rect">
                      <a:avLst/>
                    </a:prstGeom>
                    <a:noFill/>
                  </pic:spPr>
                </pic:pic>
              </a:graphicData>
            </a:graphic>
            <wp14:sizeRelH relativeFrom="page">
              <wp14:pctWidth>0</wp14:pctWidth>
            </wp14:sizeRelH>
            <wp14:sizeRelV relativeFrom="page">
              <wp14:pctHeight>0</wp14:pctHeight>
            </wp14:sizeRelV>
          </wp:anchor>
        </w:drawing>
      </w:r>
      <w:r w:rsidR="002C2519" w:rsidRPr="00A81024">
        <w:rPr>
          <w:rFonts w:ascii="Arial" w:hAnsi="Arial" w:cs="Arial"/>
        </w:rPr>
        <w:t>This is not an exhaustive list of duties and responsibilities and the post holder may be required to undertake other duties which fall within the grade of the job, in discussion with the manager.</w:t>
      </w:r>
    </w:p>
    <w:p w:rsidR="002C2519" w:rsidRPr="00A81024" w:rsidRDefault="002C2519" w:rsidP="00A81024">
      <w:pPr>
        <w:pStyle w:val="ListParagraph"/>
        <w:ind w:left="0"/>
        <w:rPr>
          <w:rFonts w:ascii="Arial" w:hAnsi="Arial" w:cs="Arial"/>
        </w:rPr>
      </w:pPr>
    </w:p>
    <w:p w:rsidR="002C2519" w:rsidRDefault="002C2519" w:rsidP="00A81024">
      <w:pPr>
        <w:pStyle w:val="ListParagraph"/>
        <w:numPr>
          <w:ilvl w:val="0"/>
          <w:numId w:val="9"/>
        </w:numPr>
        <w:ind w:left="540" w:hanging="540"/>
        <w:rPr>
          <w:rFonts w:ascii="Arial" w:hAnsi="Arial" w:cs="Arial"/>
        </w:rPr>
      </w:pPr>
      <w:r w:rsidRPr="00A81024">
        <w:rPr>
          <w:rFonts w:ascii="Arial" w:hAnsi="Arial" w:cs="Arial"/>
        </w:rPr>
        <w:t>This job description will be reviewed regularly in the list of changing service requirements and any such changes will be discussed with the post holder.</w:t>
      </w:r>
    </w:p>
    <w:p w:rsidR="002C2519" w:rsidRDefault="002C2519" w:rsidP="00A81024">
      <w:pPr>
        <w:pStyle w:val="ListParagraph"/>
        <w:ind w:left="0"/>
        <w:rPr>
          <w:rFonts w:ascii="Arial" w:hAnsi="Arial" w:cs="Arial"/>
        </w:rPr>
      </w:pPr>
    </w:p>
    <w:p w:rsidR="002C2519" w:rsidRPr="00A81024" w:rsidRDefault="002C2519" w:rsidP="00A81024">
      <w:pPr>
        <w:pStyle w:val="ListParagraph"/>
        <w:numPr>
          <w:ilvl w:val="0"/>
          <w:numId w:val="9"/>
        </w:numPr>
        <w:ind w:left="540" w:hanging="540"/>
        <w:rPr>
          <w:rFonts w:ascii="Arial" w:hAnsi="Arial" w:cs="Arial"/>
        </w:rPr>
      </w:pPr>
      <w:r w:rsidRPr="00A81024">
        <w:rPr>
          <w:rFonts w:ascii="Arial" w:hAnsi="Arial" w:cs="Arial"/>
        </w:rPr>
        <w:t>The post holder is expected to comply with all relevant Trust policies, procedures and guidelines, including those relating to Equal Opportunities, Health and Safety and Confidentiality of Information.</w:t>
      </w:r>
      <w:r w:rsidRPr="00A81024">
        <w:rPr>
          <w:rFonts w:ascii="Arial" w:hAnsi="Arial" w:cs="Arial"/>
        </w:rPr>
        <w:br/>
      </w:r>
    </w:p>
    <w:p w:rsidR="002C2519" w:rsidRPr="00346F76" w:rsidRDefault="002C2519" w:rsidP="00542E7F">
      <w:pPr>
        <w:rPr>
          <w:rFonts w:ascii="Arial" w:hAnsi="Arial" w:cs="Arial"/>
        </w:rPr>
      </w:pPr>
      <w:r w:rsidRPr="00346F76">
        <w:rPr>
          <w:rFonts w:ascii="Arial" w:hAnsi="Arial" w:cs="Arial"/>
          <w:b/>
        </w:rPr>
        <w:t>Stephenson Trust is an Equal Opportunities employer.  We are committed to safeguarding and promoting the welfare of children and young people and expect all staff to share this commitment.</w:t>
      </w:r>
    </w:p>
    <w:p w:rsidR="002C2519" w:rsidRPr="00A81024" w:rsidRDefault="002C2519">
      <w:pPr>
        <w:rPr>
          <w:rFonts w:ascii="Arial" w:hAnsi="Arial" w:cs="Arial"/>
          <w:b/>
        </w:rPr>
      </w:pPr>
      <w:r w:rsidRPr="00A81024">
        <w:rPr>
          <w:rFonts w:ascii="Arial" w:hAnsi="Arial" w:cs="Arial"/>
          <w:b/>
        </w:rPr>
        <w:br w:type="page"/>
      </w:r>
    </w:p>
    <w:p w:rsidR="002C2519" w:rsidRPr="00A81024" w:rsidRDefault="005E6A13" w:rsidP="009A56AB">
      <w:pPr>
        <w:jc w:val="center"/>
        <w:rPr>
          <w:rFonts w:ascii="Arial" w:hAnsi="Arial" w:cs="Arial"/>
          <w:b/>
        </w:rPr>
      </w:pPr>
      <w:r>
        <w:rPr>
          <w:rFonts w:ascii="Arial" w:hAnsi="Arial" w:cs="Arial"/>
          <w:noProof/>
          <w:lang w:eastAsia="en-GB"/>
        </w:rPr>
        <w:lastRenderedPageBreak/>
        <w:drawing>
          <wp:inline distT="0" distB="0" distL="0" distR="0">
            <wp:extent cx="1152525" cy="1057275"/>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r="13228"/>
                    <a:stretch>
                      <a:fillRect/>
                    </a:stretch>
                  </pic:blipFill>
                  <pic:spPr bwMode="auto">
                    <a:xfrm>
                      <a:off x="0" y="0"/>
                      <a:ext cx="1152525" cy="1057275"/>
                    </a:xfrm>
                    <a:prstGeom prst="rect">
                      <a:avLst/>
                    </a:prstGeom>
                    <a:noFill/>
                    <a:ln>
                      <a:noFill/>
                    </a:ln>
                  </pic:spPr>
                </pic:pic>
              </a:graphicData>
            </a:graphic>
          </wp:inline>
        </w:drawing>
      </w:r>
    </w:p>
    <w:p w:rsidR="002C2519" w:rsidRPr="00A81024" w:rsidRDefault="002C2519" w:rsidP="009A56AB">
      <w:pPr>
        <w:jc w:val="center"/>
        <w:rPr>
          <w:rFonts w:ascii="Arial" w:hAnsi="Arial" w:cs="Arial"/>
          <w:b/>
        </w:rPr>
      </w:pPr>
    </w:p>
    <w:p w:rsidR="002C2519" w:rsidRPr="00A81024" w:rsidRDefault="002C2519" w:rsidP="009A56AB">
      <w:pPr>
        <w:jc w:val="center"/>
        <w:rPr>
          <w:rFonts w:ascii="Arial" w:hAnsi="Arial" w:cs="Arial"/>
          <w:b/>
        </w:rPr>
      </w:pPr>
      <w:smartTag w:uri="urn:schemas-microsoft-com:office:smarttags" w:element="place">
        <w:smartTag w:uri="urn:schemas-microsoft-com:office:smarttags" w:element="PlaceName">
          <w:r w:rsidRPr="00A81024">
            <w:rPr>
              <w:rFonts w:ascii="Arial" w:hAnsi="Arial" w:cs="Arial"/>
              <w:b/>
            </w:rPr>
            <w:t>STEPHENSON</w:t>
          </w:r>
        </w:smartTag>
        <w:r w:rsidRPr="00A81024">
          <w:rPr>
            <w:rFonts w:ascii="Arial" w:hAnsi="Arial" w:cs="Arial"/>
            <w:b/>
          </w:rPr>
          <w:t xml:space="preserve"> </w:t>
        </w:r>
        <w:smartTag w:uri="urn:schemas-microsoft-com:office:smarttags" w:element="PlaceType">
          <w:r w:rsidRPr="00A81024">
            <w:rPr>
              <w:rFonts w:ascii="Arial" w:hAnsi="Arial" w:cs="Arial"/>
              <w:b/>
            </w:rPr>
            <w:t>ACADEMY</w:t>
          </w:r>
        </w:smartTag>
      </w:smartTag>
    </w:p>
    <w:p w:rsidR="002C2519" w:rsidRPr="00A81024" w:rsidRDefault="002C2519" w:rsidP="009A56AB">
      <w:pPr>
        <w:jc w:val="center"/>
        <w:rPr>
          <w:rFonts w:ascii="Arial" w:hAnsi="Arial" w:cs="Arial"/>
          <w:b/>
        </w:rPr>
      </w:pPr>
    </w:p>
    <w:p w:rsidR="002C2519" w:rsidRPr="00A81024" w:rsidRDefault="002C2519" w:rsidP="009A56AB">
      <w:pPr>
        <w:jc w:val="center"/>
        <w:rPr>
          <w:rFonts w:ascii="Arial" w:hAnsi="Arial" w:cs="Arial"/>
          <w:b/>
        </w:rPr>
      </w:pPr>
      <w:r w:rsidRPr="00A81024">
        <w:rPr>
          <w:rFonts w:ascii="Arial" w:hAnsi="Arial" w:cs="Arial"/>
          <w:b/>
        </w:rPr>
        <w:t>PERSON SPECIFICATION</w:t>
      </w:r>
    </w:p>
    <w:p w:rsidR="002C2519" w:rsidRPr="00A81024" w:rsidRDefault="002C2519" w:rsidP="009A56AB">
      <w:pPr>
        <w:rPr>
          <w:rFonts w:ascii="Arial" w:hAnsi="Arial" w:cs="Arial"/>
        </w:rPr>
      </w:pPr>
    </w:p>
    <w:p w:rsidR="002C2519" w:rsidRPr="00A81024" w:rsidRDefault="002C2519" w:rsidP="009A56AB">
      <w:pPr>
        <w:rPr>
          <w:rFonts w:ascii="Arial" w:hAnsi="Arial" w:cs="Arial"/>
        </w:rPr>
      </w:pPr>
    </w:p>
    <w:p w:rsidR="002C2519" w:rsidRPr="00A81024" w:rsidRDefault="002C2519" w:rsidP="009A56AB">
      <w:pPr>
        <w:tabs>
          <w:tab w:val="left" w:pos="1701"/>
        </w:tabs>
        <w:rPr>
          <w:rFonts w:ascii="Arial" w:hAnsi="Arial" w:cs="Arial"/>
        </w:rPr>
      </w:pPr>
      <w:r w:rsidRPr="00A81024">
        <w:rPr>
          <w:rFonts w:ascii="Arial" w:hAnsi="Arial" w:cs="Arial"/>
          <w:b/>
        </w:rPr>
        <w:t>JOB TITLE:</w:t>
      </w:r>
      <w:r w:rsidRPr="00A81024">
        <w:rPr>
          <w:rFonts w:ascii="Arial" w:hAnsi="Arial" w:cs="Arial"/>
          <w:b/>
        </w:rPr>
        <w:tab/>
      </w:r>
      <w:r w:rsidRPr="00A81024">
        <w:rPr>
          <w:rFonts w:ascii="Arial" w:hAnsi="Arial" w:cs="Arial"/>
        </w:rPr>
        <w:t>Family Support Worker</w:t>
      </w:r>
    </w:p>
    <w:p w:rsidR="002C2519" w:rsidRPr="00A81024" w:rsidRDefault="002C2519" w:rsidP="009A56AB">
      <w:pPr>
        <w:tabs>
          <w:tab w:val="left" w:pos="1701"/>
        </w:tabs>
        <w:rPr>
          <w:rFonts w:ascii="Arial" w:hAnsi="Arial" w:cs="Arial"/>
        </w:rPr>
      </w:pPr>
      <w:r w:rsidRPr="00A81024">
        <w:rPr>
          <w:rFonts w:ascii="Arial" w:hAnsi="Arial" w:cs="Arial"/>
          <w:b/>
        </w:rPr>
        <w:tab/>
      </w:r>
      <w:r w:rsidRPr="00A81024">
        <w:rPr>
          <w:rFonts w:ascii="Arial" w:hAnsi="Arial" w:cs="Arial"/>
          <w:b/>
        </w:rPr>
        <w:tab/>
      </w:r>
      <w:r w:rsidRPr="00A81024">
        <w:rPr>
          <w:rFonts w:ascii="Arial" w:hAnsi="Arial" w:cs="Arial"/>
          <w:b/>
        </w:rPr>
        <w:tab/>
      </w:r>
    </w:p>
    <w:p w:rsidR="002C2519" w:rsidRPr="00A81024" w:rsidRDefault="002C2519" w:rsidP="009A56AB">
      <w:pPr>
        <w:tabs>
          <w:tab w:val="left" w:pos="1701"/>
        </w:tabs>
        <w:ind w:left="3600" w:hanging="3600"/>
        <w:rPr>
          <w:rFonts w:ascii="Arial" w:hAnsi="Arial" w:cs="Arial"/>
        </w:rPr>
      </w:pPr>
      <w:r w:rsidRPr="00A81024">
        <w:rPr>
          <w:rFonts w:ascii="Arial" w:hAnsi="Arial" w:cs="Arial"/>
          <w:b/>
        </w:rPr>
        <w:t xml:space="preserve">LOCATION:  </w:t>
      </w:r>
      <w:r w:rsidRPr="00A81024">
        <w:rPr>
          <w:rFonts w:ascii="Arial" w:hAnsi="Arial" w:cs="Arial"/>
          <w:b/>
        </w:rPr>
        <w:tab/>
      </w:r>
      <w:smartTag w:uri="urn:schemas-microsoft-com:office:smarttags" w:element="place">
        <w:smartTag w:uri="urn:schemas-microsoft-com:office:smarttags" w:element="PlaceName">
          <w:r w:rsidRPr="00A81024">
            <w:rPr>
              <w:rFonts w:ascii="Arial" w:hAnsi="Arial" w:cs="Arial"/>
            </w:rPr>
            <w:t>Stephenson</w:t>
          </w:r>
        </w:smartTag>
        <w:r w:rsidRPr="00A81024">
          <w:rPr>
            <w:rFonts w:ascii="Arial" w:hAnsi="Arial" w:cs="Arial"/>
          </w:rPr>
          <w:t xml:space="preserve"> </w:t>
        </w:r>
        <w:smartTag w:uri="urn:schemas-microsoft-com:office:smarttags" w:element="PlaceType">
          <w:r w:rsidRPr="00A81024">
            <w:rPr>
              <w:rFonts w:ascii="Arial" w:hAnsi="Arial" w:cs="Arial"/>
            </w:rPr>
            <w:t>Academy</w:t>
          </w:r>
        </w:smartTag>
      </w:smartTag>
    </w:p>
    <w:p w:rsidR="002C2519" w:rsidRPr="00A81024" w:rsidRDefault="002C2519" w:rsidP="009A56AB">
      <w:pPr>
        <w:ind w:left="4320" w:hanging="4320"/>
        <w:rPr>
          <w:rFonts w:ascii="Arial" w:hAnsi="Arial" w:cs="Arial"/>
        </w:rPr>
      </w:pPr>
    </w:p>
    <w:tbl>
      <w:tblPr>
        <w:tblW w:w="0" w:type="auto"/>
        <w:tblInd w:w="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50"/>
        <w:gridCol w:w="6134"/>
        <w:gridCol w:w="886"/>
      </w:tblGrid>
      <w:tr w:rsidR="002C2519" w:rsidRPr="00A81024" w:rsidTr="000A2ACB">
        <w:tc>
          <w:tcPr>
            <w:tcW w:w="2250" w:type="dxa"/>
            <w:tcBorders>
              <w:top w:val="single" w:sz="12" w:space="0" w:color="auto"/>
            </w:tcBorders>
          </w:tcPr>
          <w:p w:rsidR="002C2519" w:rsidRPr="00A81024" w:rsidRDefault="002C2519" w:rsidP="000A2ACB">
            <w:pPr>
              <w:rPr>
                <w:rFonts w:ascii="Arial" w:hAnsi="Arial" w:cs="Arial"/>
                <w:b/>
              </w:rPr>
            </w:pPr>
            <w:r w:rsidRPr="00A81024">
              <w:rPr>
                <w:rFonts w:ascii="Arial" w:hAnsi="Arial" w:cs="Arial"/>
                <w:b/>
              </w:rPr>
              <w:t>CRITERIA</w:t>
            </w:r>
          </w:p>
        </w:tc>
        <w:tc>
          <w:tcPr>
            <w:tcW w:w="6134" w:type="dxa"/>
            <w:tcBorders>
              <w:top w:val="single" w:sz="12" w:space="0" w:color="auto"/>
            </w:tcBorders>
          </w:tcPr>
          <w:p w:rsidR="002C2519" w:rsidRPr="00A81024" w:rsidRDefault="002C2519" w:rsidP="000A2ACB">
            <w:pPr>
              <w:rPr>
                <w:rFonts w:ascii="Arial" w:hAnsi="Arial" w:cs="Arial"/>
                <w:b/>
              </w:rPr>
            </w:pPr>
          </w:p>
        </w:tc>
        <w:tc>
          <w:tcPr>
            <w:tcW w:w="886" w:type="dxa"/>
            <w:tcBorders>
              <w:top w:val="single" w:sz="12" w:space="0" w:color="auto"/>
            </w:tcBorders>
          </w:tcPr>
          <w:p w:rsidR="002C2519" w:rsidRPr="00A81024" w:rsidRDefault="002C2519" w:rsidP="000A2ACB">
            <w:pPr>
              <w:jc w:val="center"/>
              <w:rPr>
                <w:rFonts w:ascii="Arial" w:hAnsi="Arial" w:cs="Arial"/>
                <w:b/>
              </w:rPr>
            </w:pPr>
            <w:r w:rsidRPr="00A81024">
              <w:rPr>
                <w:rFonts w:ascii="Arial" w:hAnsi="Arial" w:cs="Arial"/>
                <w:b/>
              </w:rPr>
              <w:t>E/D</w:t>
            </w:r>
          </w:p>
        </w:tc>
      </w:tr>
      <w:tr w:rsidR="002C2519" w:rsidRPr="00A81024" w:rsidTr="000A2ACB">
        <w:tc>
          <w:tcPr>
            <w:tcW w:w="2250" w:type="dxa"/>
          </w:tcPr>
          <w:p w:rsidR="002C2519" w:rsidRPr="00A81024" w:rsidRDefault="002C2519" w:rsidP="000A2ACB">
            <w:pPr>
              <w:rPr>
                <w:rFonts w:ascii="Arial" w:hAnsi="Arial" w:cs="Arial"/>
              </w:rPr>
            </w:pPr>
          </w:p>
          <w:p w:rsidR="002C2519" w:rsidRPr="00A81024" w:rsidRDefault="002C2519" w:rsidP="000A2ACB">
            <w:pPr>
              <w:rPr>
                <w:rFonts w:ascii="Arial" w:hAnsi="Arial" w:cs="Arial"/>
              </w:rPr>
            </w:pPr>
            <w:r w:rsidRPr="00A81024">
              <w:rPr>
                <w:rFonts w:ascii="Arial" w:hAnsi="Arial" w:cs="Arial"/>
              </w:rPr>
              <w:t>EXPERIENCE/</w:t>
            </w:r>
          </w:p>
          <w:p w:rsidR="002C2519" w:rsidRPr="00A81024" w:rsidRDefault="002C2519" w:rsidP="000A2ACB">
            <w:pPr>
              <w:rPr>
                <w:rFonts w:ascii="Arial" w:hAnsi="Arial" w:cs="Arial"/>
              </w:rPr>
            </w:pPr>
            <w:r w:rsidRPr="00A81024">
              <w:rPr>
                <w:rFonts w:ascii="Arial" w:hAnsi="Arial" w:cs="Arial"/>
              </w:rPr>
              <w:t>KNOWLEDGE</w:t>
            </w:r>
          </w:p>
        </w:tc>
        <w:tc>
          <w:tcPr>
            <w:tcW w:w="6134" w:type="dxa"/>
          </w:tcPr>
          <w:p w:rsidR="002C2519" w:rsidRPr="00A81024" w:rsidRDefault="002C2519" w:rsidP="000A2ACB">
            <w:pPr>
              <w:rPr>
                <w:rFonts w:ascii="Arial" w:hAnsi="Arial" w:cs="Arial"/>
              </w:rPr>
            </w:pPr>
          </w:p>
          <w:p w:rsidR="002C2519" w:rsidRPr="00A81024" w:rsidRDefault="002C2519" w:rsidP="000A2ACB">
            <w:pPr>
              <w:pStyle w:val="ListParagraph"/>
              <w:numPr>
                <w:ilvl w:val="0"/>
                <w:numId w:val="16"/>
              </w:numPr>
              <w:ind w:left="284" w:hanging="284"/>
              <w:rPr>
                <w:rFonts w:ascii="Arial" w:hAnsi="Arial" w:cs="Arial"/>
              </w:rPr>
            </w:pPr>
            <w:r w:rsidRPr="00A81024">
              <w:rPr>
                <w:rFonts w:ascii="Arial" w:hAnsi="Arial" w:cs="Arial"/>
              </w:rPr>
              <w:t>Assessment skills – to be able to contribute to child care assessments.</w:t>
            </w:r>
          </w:p>
          <w:p w:rsidR="002C2519" w:rsidRPr="00A81024" w:rsidRDefault="002C2519" w:rsidP="000A2ACB">
            <w:pPr>
              <w:pStyle w:val="ListParagraph"/>
              <w:numPr>
                <w:ilvl w:val="0"/>
                <w:numId w:val="16"/>
              </w:numPr>
              <w:ind w:left="284" w:hanging="284"/>
              <w:rPr>
                <w:rFonts w:ascii="Arial" w:hAnsi="Arial" w:cs="Arial"/>
              </w:rPr>
            </w:pPr>
            <w:r w:rsidRPr="00A81024">
              <w:rPr>
                <w:rFonts w:ascii="Arial" w:hAnsi="Arial" w:cs="Arial"/>
              </w:rPr>
              <w:t>Working in partnership with families – able to demonstrate an understanding of what this means and evidence of having worked in partnership</w:t>
            </w:r>
          </w:p>
          <w:p w:rsidR="002C2519" w:rsidRPr="00A81024" w:rsidRDefault="002C2519" w:rsidP="000A2ACB">
            <w:pPr>
              <w:pStyle w:val="ListParagraph"/>
              <w:numPr>
                <w:ilvl w:val="0"/>
                <w:numId w:val="16"/>
              </w:numPr>
              <w:ind w:left="284" w:hanging="284"/>
              <w:rPr>
                <w:rFonts w:ascii="Arial" w:hAnsi="Arial" w:cs="Arial"/>
              </w:rPr>
            </w:pPr>
            <w:r w:rsidRPr="00A81024">
              <w:rPr>
                <w:rFonts w:ascii="Arial" w:hAnsi="Arial" w:cs="Arial"/>
              </w:rPr>
              <w:t>Written communication and recording skills – ability to write reports and case recording</w:t>
            </w:r>
          </w:p>
          <w:p w:rsidR="002C2519" w:rsidRPr="00A81024" w:rsidRDefault="002C2519" w:rsidP="000A2ACB">
            <w:pPr>
              <w:pStyle w:val="ListParagraph"/>
              <w:numPr>
                <w:ilvl w:val="0"/>
                <w:numId w:val="16"/>
              </w:numPr>
              <w:ind w:left="284" w:hanging="284"/>
              <w:rPr>
                <w:rFonts w:ascii="Arial" w:hAnsi="Arial" w:cs="Arial"/>
              </w:rPr>
            </w:pPr>
            <w:r w:rsidRPr="00A81024">
              <w:rPr>
                <w:rFonts w:ascii="Arial" w:hAnsi="Arial" w:cs="Arial"/>
              </w:rPr>
              <w:t>Ability to communicate clearly and effectively</w:t>
            </w:r>
          </w:p>
          <w:p w:rsidR="002C2519" w:rsidRPr="00A81024" w:rsidRDefault="002C2519" w:rsidP="000A2ACB">
            <w:pPr>
              <w:pStyle w:val="ListParagraph"/>
              <w:numPr>
                <w:ilvl w:val="0"/>
                <w:numId w:val="16"/>
              </w:numPr>
              <w:ind w:left="284" w:hanging="284"/>
              <w:rPr>
                <w:rFonts w:ascii="Arial" w:hAnsi="Arial" w:cs="Arial"/>
              </w:rPr>
            </w:pPr>
            <w:r w:rsidRPr="00A81024">
              <w:rPr>
                <w:rFonts w:ascii="Arial" w:hAnsi="Arial" w:cs="Arial"/>
              </w:rPr>
              <w:t>Ability to relate to children, young people and families</w:t>
            </w:r>
          </w:p>
          <w:p w:rsidR="002C2519" w:rsidRPr="00A81024" w:rsidRDefault="002C2519" w:rsidP="000A2ACB">
            <w:pPr>
              <w:pStyle w:val="ListParagraph"/>
              <w:numPr>
                <w:ilvl w:val="0"/>
                <w:numId w:val="16"/>
              </w:numPr>
              <w:ind w:left="284" w:hanging="284"/>
              <w:rPr>
                <w:rFonts w:ascii="Arial" w:hAnsi="Arial" w:cs="Arial"/>
              </w:rPr>
            </w:pPr>
            <w:r w:rsidRPr="00A81024">
              <w:rPr>
                <w:rFonts w:ascii="Arial" w:hAnsi="Arial" w:cs="Arial"/>
              </w:rPr>
              <w:t>Anti-Discriminatory Practice – awareness of anti-discriminatory practice and committed to work in a way that addresses issues.</w:t>
            </w:r>
          </w:p>
          <w:p w:rsidR="002C2519" w:rsidRPr="00A81024" w:rsidRDefault="002C2519" w:rsidP="000A2ACB">
            <w:pPr>
              <w:pStyle w:val="ListParagraph"/>
              <w:numPr>
                <w:ilvl w:val="0"/>
                <w:numId w:val="16"/>
              </w:numPr>
              <w:ind w:left="284" w:hanging="284"/>
              <w:rPr>
                <w:rFonts w:ascii="Arial" w:hAnsi="Arial" w:cs="Arial"/>
              </w:rPr>
            </w:pPr>
            <w:r w:rsidRPr="00A81024">
              <w:rPr>
                <w:rFonts w:ascii="Arial" w:hAnsi="Arial" w:cs="Arial"/>
              </w:rPr>
              <w:t>Ability to manage a caseload</w:t>
            </w:r>
          </w:p>
          <w:p w:rsidR="002C2519" w:rsidRPr="00A81024" w:rsidRDefault="002C2519" w:rsidP="000A2ACB">
            <w:pPr>
              <w:pStyle w:val="ListParagraph"/>
              <w:numPr>
                <w:ilvl w:val="0"/>
                <w:numId w:val="16"/>
              </w:numPr>
              <w:ind w:left="284" w:hanging="284"/>
              <w:rPr>
                <w:rFonts w:ascii="Arial" w:hAnsi="Arial" w:cs="Arial"/>
              </w:rPr>
            </w:pPr>
            <w:r w:rsidRPr="00A81024">
              <w:rPr>
                <w:rFonts w:ascii="Arial" w:hAnsi="Arial" w:cs="Arial"/>
              </w:rPr>
              <w:t>Relevant experience with children, whether paid or voluntary (minimum 5 years)</w:t>
            </w:r>
          </w:p>
          <w:p w:rsidR="002C2519" w:rsidRPr="00A81024" w:rsidRDefault="002C2519" w:rsidP="000A2ACB">
            <w:pPr>
              <w:pStyle w:val="ListParagraph"/>
              <w:numPr>
                <w:ilvl w:val="0"/>
                <w:numId w:val="16"/>
              </w:numPr>
              <w:ind w:left="284" w:hanging="284"/>
              <w:rPr>
                <w:rFonts w:ascii="Arial" w:hAnsi="Arial" w:cs="Arial"/>
              </w:rPr>
            </w:pPr>
            <w:r w:rsidRPr="00A81024">
              <w:rPr>
                <w:rFonts w:ascii="Arial" w:hAnsi="Arial" w:cs="Arial"/>
              </w:rPr>
              <w:t>Relevant experience of group work with parents</w:t>
            </w:r>
          </w:p>
          <w:p w:rsidR="002C2519" w:rsidRPr="00A81024" w:rsidRDefault="002C2519" w:rsidP="000A2ACB">
            <w:pPr>
              <w:pStyle w:val="ListParagraph"/>
              <w:numPr>
                <w:ilvl w:val="0"/>
                <w:numId w:val="16"/>
              </w:numPr>
              <w:ind w:left="284" w:hanging="284"/>
              <w:rPr>
                <w:rFonts w:ascii="Arial" w:hAnsi="Arial" w:cs="Arial"/>
              </w:rPr>
            </w:pPr>
            <w:r w:rsidRPr="00A81024">
              <w:rPr>
                <w:rFonts w:ascii="Arial" w:hAnsi="Arial" w:cs="Arial"/>
              </w:rPr>
              <w:t>Relevant experience with families, whether paid or voluntary (minimum 5 years)</w:t>
            </w:r>
          </w:p>
          <w:p w:rsidR="002C2519" w:rsidRPr="00A81024" w:rsidRDefault="002C2519" w:rsidP="000A2ACB">
            <w:pPr>
              <w:pStyle w:val="ListParagraph"/>
              <w:numPr>
                <w:ilvl w:val="0"/>
                <w:numId w:val="16"/>
              </w:numPr>
              <w:ind w:left="284" w:hanging="284"/>
              <w:rPr>
                <w:rFonts w:ascii="Arial" w:hAnsi="Arial" w:cs="Arial"/>
              </w:rPr>
            </w:pPr>
            <w:r w:rsidRPr="00A81024">
              <w:rPr>
                <w:rFonts w:ascii="Arial" w:hAnsi="Arial" w:cs="Arial"/>
              </w:rPr>
              <w:t xml:space="preserve">Knowledge of child development, including challenging behaviour </w:t>
            </w:r>
          </w:p>
          <w:p w:rsidR="002C2519" w:rsidRPr="00A81024" w:rsidRDefault="002C2519" w:rsidP="000A2ACB">
            <w:pPr>
              <w:pStyle w:val="ListParagraph"/>
              <w:numPr>
                <w:ilvl w:val="0"/>
                <w:numId w:val="16"/>
              </w:numPr>
              <w:ind w:left="284" w:hanging="284"/>
              <w:rPr>
                <w:rFonts w:ascii="Arial" w:hAnsi="Arial" w:cs="Arial"/>
              </w:rPr>
            </w:pPr>
            <w:r w:rsidRPr="00A81024">
              <w:rPr>
                <w:rFonts w:ascii="Arial" w:hAnsi="Arial" w:cs="Arial"/>
              </w:rPr>
              <w:t xml:space="preserve">Knowledge of parenting skills </w:t>
            </w:r>
          </w:p>
          <w:p w:rsidR="002C2519" w:rsidRPr="00A81024" w:rsidRDefault="002C2519" w:rsidP="000A2ACB">
            <w:pPr>
              <w:pStyle w:val="ListParagraph"/>
              <w:numPr>
                <w:ilvl w:val="0"/>
                <w:numId w:val="16"/>
              </w:numPr>
              <w:ind w:left="284" w:hanging="284"/>
              <w:rPr>
                <w:rFonts w:ascii="Arial" w:hAnsi="Arial" w:cs="Arial"/>
              </w:rPr>
            </w:pPr>
            <w:r w:rsidRPr="00A81024">
              <w:rPr>
                <w:rFonts w:ascii="Arial" w:hAnsi="Arial" w:cs="Arial"/>
              </w:rPr>
              <w:t xml:space="preserve">Knowledge of relevant legislation </w:t>
            </w:r>
          </w:p>
          <w:p w:rsidR="002C2519" w:rsidRPr="00A81024" w:rsidRDefault="002C2519" w:rsidP="000A2ACB">
            <w:pPr>
              <w:pStyle w:val="ListParagraph"/>
              <w:numPr>
                <w:ilvl w:val="0"/>
                <w:numId w:val="16"/>
              </w:numPr>
              <w:ind w:left="284" w:hanging="284"/>
              <w:rPr>
                <w:rFonts w:ascii="Arial" w:hAnsi="Arial" w:cs="Arial"/>
              </w:rPr>
            </w:pPr>
            <w:r w:rsidRPr="00A81024">
              <w:rPr>
                <w:rFonts w:ascii="Arial" w:hAnsi="Arial" w:cs="Arial"/>
              </w:rPr>
              <w:t>Knowledge of child protection and procedures – awareness and understanding importance</w:t>
            </w:r>
          </w:p>
        </w:tc>
        <w:tc>
          <w:tcPr>
            <w:tcW w:w="886" w:type="dxa"/>
          </w:tcPr>
          <w:p w:rsidR="002C2519" w:rsidRPr="00A81024" w:rsidRDefault="002C2519" w:rsidP="000A2ACB">
            <w:pPr>
              <w:rPr>
                <w:rFonts w:ascii="Arial" w:hAnsi="Arial" w:cs="Arial"/>
              </w:rPr>
            </w:pPr>
          </w:p>
          <w:p w:rsidR="002C2519" w:rsidRPr="00A81024" w:rsidRDefault="002C2519" w:rsidP="000A2ACB">
            <w:pPr>
              <w:rPr>
                <w:rFonts w:ascii="Arial" w:hAnsi="Arial" w:cs="Arial"/>
              </w:rPr>
            </w:pPr>
            <w:r w:rsidRPr="00A81024">
              <w:rPr>
                <w:rFonts w:ascii="Arial" w:hAnsi="Arial" w:cs="Arial"/>
              </w:rPr>
              <w:t>E</w:t>
            </w:r>
          </w:p>
          <w:p w:rsidR="002C2519" w:rsidRPr="00A81024" w:rsidRDefault="002C2519" w:rsidP="000A2ACB">
            <w:pPr>
              <w:rPr>
                <w:rFonts w:ascii="Arial" w:hAnsi="Arial" w:cs="Arial"/>
              </w:rPr>
            </w:pPr>
          </w:p>
          <w:p w:rsidR="002C2519" w:rsidRPr="00A81024" w:rsidRDefault="002C2519" w:rsidP="000A2ACB">
            <w:pPr>
              <w:rPr>
                <w:rFonts w:ascii="Arial" w:hAnsi="Arial" w:cs="Arial"/>
              </w:rPr>
            </w:pPr>
            <w:r w:rsidRPr="00A81024">
              <w:rPr>
                <w:rFonts w:ascii="Arial" w:hAnsi="Arial" w:cs="Arial"/>
              </w:rPr>
              <w:t>E</w:t>
            </w:r>
          </w:p>
          <w:p w:rsidR="002C2519" w:rsidRPr="00A81024" w:rsidRDefault="002C2519" w:rsidP="000A2ACB">
            <w:pPr>
              <w:rPr>
                <w:rFonts w:ascii="Arial" w:hAnsi="Arial" w:cs="Arial"/>
              </w:rPr>
            </w:pPr>
          </w:p>
          <w:p w:rsidR="002C2519" w:rsidRPr="00A81024" w:rsidRDefault="002C2519" w:rsidP="000A2ACB">
            <w:pPr>
              <w:rPr>
                <w:rFonts w:ascii="Arial" w:hAnsi="Arial" w:cs="Arial"/>
              </w:rPr>
            </w:pPr>
          </w:p>
          <w:p w:rsidR="002C2519" w:rsidRPr="00A81024" w:rsidRDefault="002C2519" w:rsidP="000A2ACB">
            <w:pPr>
              <w:rPr>
                <w:rFonts w:ascii="Arial" w:hAnsi="Arial" w:cs="Arial"/>
              </w:rPr>
            </w:pPr>
            <w:r w:rsidRPr="00A81024">
              <w:rPr>
                <w:rFonts w:ascii="Arial" w:hAnsi="Arial" w:cs="Arial"/>
              </w:rPr>
              <w:t>E</w:t>
            </w:r>
          </w:p>
          <w:p w:rsidR="002C2519" w:rsidRPr="00A81024" w:rsidRDefault="002C2519" w:rsidP="000A2ACB">
            <w:pPr>
              <w:rPr>
                <w:rFonts w:ascii="Arial" w:hAnsi="Arial" w:cs="Arial"/>
              </w:rPr>
            </w:pPr>
          </w:p>
          <w:p w:rsidR="002C2519" w:rsidRPr="00A81024" w:rsidRDefault="002C2519" w:rsidP="000A2ACB">
            <w:pPr>
              <w:rPr>
                <w:rFonts w:ascii="Arial" w:hAnsi="Arial" w:cs="Arial"/>
              </w:rPr>
            </w:pPr>
            <w:r w:rsidRPr="00A81024">
              <w:rPr>
                <w:rFonts w:ascii="Arial" w:hAnsi="Arial" w:cs="Arial"/>
              </w:rPr>
              <w:t>E</w:t>
            </w:r>
          </w:p>
          <w:p w:rsidR="002C2519" w:rsidRPr="00A81024" w:rsidRDefault="002C2519" w:rsidP="000A2ACB">
            <w:pPr>
              <w:rPr>
                <w:rFonts w:ascii="Arial" w:hAnsi="Arial" w:cs="Arial"/>
              </w:rPr>
            </w:pPr>
            <w:r w:rsidRPr="00A81024">
              <w:rPr>
                <w:rFonts w:ascii="Arial" w:hAnsi="Arial" w:cs="Arial"/>
              </w:rPr>
              <w:t>E</w:t>
            </w:r>
          </w:p>
          <w:p w:rsidR="002C2519" w:rsidRPr="00A81024" w:rsidRDefault="002C2519" w:rsidP="000A2ACB">
            <w:pPr>
              <w:rPr>
                <w:rFonts w:ascii="Arial" w:hAnsi="Arial" w:cs="Arial"/>
              </w:rPr>
            </w:pPr>
            <w:r w:rsidRPr="00A81024">
              <w:rPr>
                <w:rFonts w:ascii="Arial" w:hAnsi="Arial" w:cs="Arial"/>
              </w:rPr>
              <w:t>E</w:t>
            </w:r>
          </w:p>
          <w:p w:rsidR="002C2519" w:rsidRPr="00A81024" w:rsidRDefault="002C2519" w:rsidP="000A2ACB">
            <w:pPr>
              <w:rPr>
                <w:rFonts w:ascii="Arial" w:hAnsi="Arial" w:cs="Arial"/>
              </w:rPr>
            </w:pPr>
          </w:p>
          <w:p w:rsidR="002C2519" w:rsidRPr="00A81024" w:rsidRDefault="002C2519" w:rsidP="000A2ACB">
            <w:pPr>
              <w:rPr>
                <w:rFonts w:ascii="Arial" w:hAnsi="Arial" w:cs="Arial"/>
              </w:rPr>
            </w:pPr>
          </w:p>
          <w:p w:rsidR="002C2519" w:rsidRPr="00A81024" w:rsidRDefault="002C2519" w:rsidP="000A2ACB">
            <w:pPr>
              <w:rPr>
                <w:rFonts w:ascii="Arial" w:hAnsi="Arial" w:cs="Arial"/>
              </w:rPr>
            </w:pPr>
            <w:r w:rsidRPr="00A81024">
              <w:rPr>
                <w:rFonts w:ascii="Arial" w:hAnsi="Arial" w:cs="Arial"/>
              </w:rPr>
              <w:t>E</w:t>
            </w:r>
          </w:p>
          <w:p w:rsidR="002C2519" w:rsidRPr="00A81024" w:rsidRDefault="002C2519" w:rsidP="000A2ACB">
            <w:pPr>
              <w:rPr>
                <w:rFonts w:ascii="Arial" w:hAnsi="Arial" w:cs="Arial"/>
              </w:rPr>
            </w:pPr>
          </w:p>
          <w:p w:rsidR="002C2519" w:rsidRPr="00A81024" w:rsidRDefault="002C2519" w:rsidP="000A2ACB">
            <w:pPr>
              <w:rPr>
                <w:rFonts w:ascii="Arial" w:hAnsi="Arial" w:cs="Arial"/>
              </w:rPr>
            </w:pPr>
            <w:r w:rsidRPr="00A81024">
              <w:rPr>
                <w:rFonts w:ascii="Arial" w:hAnsi="Arial" w:cs="Arial"/>
              </w:rPr>
              <w:t>E</w:t>
            </w:r>
          </w:p>
          <w:p w:rsidR="002C2519" w:rsidRPr="00A81024" w:rsidRDefault="002C2519" w:rsidP="000A2ACB">
            <w:pPr>
              <w:rPr>
                <w:rFonts w:ascii="Arial" w:hAnsi="Arial" w:cs="Arial"/>
              </w:rPr>
            </w:pPr>
            <w:r w:rsidRPr="00A81024">
              <w:rPr>
                <w:rFonts w:ascii="Arial" w:hAnsi="Arial" w:cs="Arial"/>
              </w:rPr>
              <w:t>D</w:t>
            </w:r>
          </w:p>
          <w:p w:rsidR="002C2519" w:rsidRPr="00A81024" w:rsidRDefault="002C2519" w:rsidP="000A2ACB">
            <w:pPr>
              <w:rPr>
                <w:rFonts w:ascii="Arial" w:hAnsi="Arial" w:cs="Arial"/>
              </w:rPr>
            </w:pPr>
          </w:p>
          <w:p w:rsidR="002C2519" w:rsidRPr="00A81024" w:rsidRDefault="002C2519" w:rsidP="000A2ACB">
            <w:pPr>
              <w:rPr>
                <w:rFonts w:ascii="Arial" w:hAnsi="Arial" w:cs="Arial"/>
              </w:rPr>
            </w:pPr>
            <w:r w:rsidRPr="00A81024">
              <w:rPr>
                <w:rFonts w:ascii="Arial" w:hAnsi="Arial" w:cs="Arial"/>
              </w:rPr>
              <w:t>E</w:t>
            </w:r>
          </w:p>
          <w:p w:rsidR="002C2519" w:rsidRPr="00A81024" w:rsidRDefault="002C2519" w:rsidP="000A2ACB">
            <w:pPr>
              <w:rPr>
                <w:rFonts w:ascii="Arial" w:hAnsi="Arial" w:cs="Arial"/>
              </w:rPr>
            </w:pPr>
          </w:p>
          <w:p w:rsidR="002C2519" w:rsidRPr="00A81024" w:rsidRDefault="002C2519" w:rsidP="000A2ACB">
            <w:pPr>
              <w:rPr>
                <w:rFonts w:ascii="Arial" w:hAnsi="Arial" w:cs="Arial"/>
              </w:rPr>
            </w:pPr>
            <w:r w:rsidRPr="00A81024">
              <w:rPr>
                <w:rFonts w:ascii="Arial" w:hAnsi="Arial" w:cs="Arial"/>
              </w:rPr>
              <w:t>E</w:t>
            </w:r>
          </w:p>
          <w:p w:rsidR="002C2519" w:rsidRPr="00A81024" w:rsidRDefault="002C2519" w:rsidP="000A2ACB">
            <w:pPr>
              <w:rPr>
                <w:rFonts w:ascii="Arial" w:hAnsi="Arial" w:cs="Arial"/>
              </w:rPr>
            </w:pPr>
          </w:p>
          <w:p w:rsidR="002C2519" w:rsidRPr="00A81024" w:rsidRDefault="002C2519" w:rsidP="000A2ACB">
            <w:pPr>
              <w:rPr>
                <w:rFonts w:ascii="Arial" w:hAnsi="Arial" w:cs="Arial"/>
              </w:rPr>
            </w:pPr>
            <w:r w:rsidRPr="00A81024">
              <w:rPr>
                <w:rFonts w:ascii="Arial" w:hAnsi="Arial" w:cs="Arial"/>
              </w:rPr>
              <w:t>E</w:t>
            </w:r>
          </w:p>
          <w:p w:rsidR="002C2519" w:rsidRPr="00A81024" w:rsidRDefault="002C2519" w:rsidP="000A2ACB">
            <w:pPr>
              <w:rPr>
                <w:rFonts w:ascii="Arial" w:hAnsi="Arial" w:cs="Arial"/>
              </w:rPr>
            </w:pPr>
            <w:r w:rsidRPr="00A81024">
              <w:rPr>
                <w:rFonts w:ascii="Arial" w:hAnsi="Arial" w:cs="Arial"/>
              </w:rPr>
              <w:t>E</w:t>
            </w:r>
          </w:p>
          <w:p w:rsidR="002C2519" w:rsidRPr="00A81024" w:rsidRDefault="002C2519" w:rsidP="000A2ACB">
            <w:pPr>
              <w:rPr>
                <w:rFonts w:ascii="Arial" w:hAnsi="Arial" w:cs="Arial"/>
              </w:rPr>
            </w:pPr>
            <w:r w:rsidRPr="00A81024">
              <w:rPr>
                <w:rFonts w:ascii="Arial" w:hAnsi="Arial" w:cs="Arial"/>
              </w:rPr>
              <w:t>E</w:t>
            </w:r>
          </w:p>
          <w:p w:rsidR="002C2519" w:rsidRPr="00A81024" w:rsidRDefault="002C2519" w:rsidP="000A2ACB">
            <w:pPr>
              <w:rPr>
                <w:rFonts w:ascii="Arial" w:hAnsi="Arial" w:cs="Arial"/>
              </w:rPr>
            </w:pPr>
          </w:p>
          <w:p w:rsidR="002C2519" w:rsidRPr="00A81024" w:rsidRDefault="002C2519" w:rsidP="000A2ACB">
            <w:pPr>
              <w:rPr>
                <w:rFonts w:ascii="Arial" w:hAnsi="Arial" w:cs="Arial"/>
              </w:rPr>
            </w:pPr>
          </w:p>
        </w:tc>
      </w:tr>
      <w:tr w:rsidR="002C2519" w:rsidRPr="00A81024" w:rsidTr="000A2ACB">
        <w:tc>
          <w:tcPr>
            <w:tcW w:w="2250" w:type="dxa"/>
          </w:tcPr>
          <w:p w:rsidR="002C2519" w:rsidRPr="00A81024" w:rsidRDefault="002C2519" w:rsidP="000A2ACB">
            <w:pPr>
              <w:rPr>
                <w:rFonts w:ascii="Arial" w:hAnsi="Arial" w:cs="Arial"/>
              </w:rPr>
            </w:pPr>
            <w:r w:rsidRPr="00A81024">
              <w:rPr>
                <w:rFonts w:ascii="Arial" w:hAnsi="Arial" w:cs="Arial"/>
              </w:rPr>
              <w:t>TECHNICAL JOB RELATED SKILLS</w:t>
            </w:r>
          </w:p>
        </w:tc>
        <w:tc>
          <w:tcPr>
            <w:tcW w:w="6134" w:type="dxa"/>
          </w:tcPr>
          <w:p w:rsidR="002C2519" w:rsidRPr="00A81024" w:rsidRDefault="002C2519" w:rsidP="000A2ACB">
            <w:pPr>
              <w:rPr>
                <w:rFonts w:ascii="Arial" w:hAnsi="Arial" w:cs="Arial"/>
              </w:rPr>
            </w:pPr>
          </w:p>
          <w:p w:rsidR="002C2519" w:rsidRPr="00A81024" w:rsidRDefault="002C2519" w:rsidP="00F7143F">
            <w:pPr>
              <w:numPr>
                <w:ilvl w:val="0"/>
                <w:numId w:val="14"/>
              </w:numPr>
              <w:overflowPunct w:val="0"/>
              <w:autoSpaceDE w:val="0"/>
              <w:autoSpaceDN w:val="0"/>
              <w:adjustRightInd w:val="0"/>
              <w:jc w:val="both"/>
              <w:textAlignment w:val="baseline"/>
              <w:rPr>
                <w:rFonts w:ascii="Arial" w:hAnsi="Arial" w:cs="Arial"/>
              </w:rPr>
            </w:pPr>
            <w:r w:rsidRPr="00A81024">
              <w:rPr>
                <w:rFonts w:ascii="Arial" w:hAnsi="Arial" w:cs="Arial"/>
              </w:rPr>
              <w:t>IT literate</w:t>
            </w:r>
          </w:p>
        </w:tc>
        <w:tc>
          <w:tcPr>
            <w:tcW w:w="886" w:type="dxa"/>
          </w:tcPr>
          <w:p w:rsidR="002C2519" w:rsidRPr="00A81024" w:rsidRDefault="002C2519" w:rsidP="000A2ACB">
            <w:pPr>
              <w:rPr>
                <w:rFonts w:ascii="Arial" w:hAnsi="Arial" w:cs="Arial"/>
              </w:rPr>
            </w:pPr>
          </w:p>
          <w:p w:rsidR="002C2519" w:rsidRPr="00A81024" w:rsidRDefault="002C2519" w:rsidP="00F7143F">
            <w:pPr>
              <w:rPr>
                <w:rFonts w:ascii="Arial" w:hAnsi="Arial" w:cs="Arial"/>
              </w:rPr>
            </w:pPr>
            <w:r w:rsidRPr="00A81024">
              <w:rPr>
                <w:rFonts w:ascii="Arial" w:hAnsi="Arial" w:cs="Arial"/>
              </w:rPr>
              <w:t>E</w:t>
            </w:r>
          </w:p>
        </w:tc>
      </w:tr>
      <w:tr w:rsidR="002C2519" w:rsidRPr="00A81024" w:rsidTr="000A2ACB">
        <w:tc>
          <w:tcPr>
            <w:tcW w:w="2250" w:type="dxa"/>
          </w:tcPr>
          <w:p w:rsidR="002C2519" w:rsidRPr="00A81024" w:rsidRDefault="002C2519" w:rsidP="000A2ACB">
            <w:pPr>
              <w:rPr>
                <w:rFonts w:ascii="Arial" w:hAnsi="Arial" w:cs="Arial"/>
              </w:rPr>
            </w:pPr>
          </w:p>
          <w:p w:rsidR="002C2519" w:rsidRPr="00A81024" w:rsidRDefault="002C2519" w:rsidP="000A2ACB">
            <w:pPr>
              <w:rPr>
                <w:rFonts w:ascii="Arial" w:hAnsi="Arial" w:cs="Arial"/>
              </w:rPr>
            </w:pPr>
            <w:r w:rsidRPr="00A81024">
              <w:rPr>
                <w:rFonts w:ascii="Arial" w:hAnsi="Arial" w:cs="Arial"/>
              </w:rPr>
              <w:t>PERSONAL JOB RELATED SKILLS</w:t>
            </w:r>
          </w:p>
        </w:tc>
        <w:tc>
          <w:tcPr>
            <w:tcW w:w="6134" w:type="dxa"/>
          </w:tcPr>
          <w:p w:rsidR="002C2519" w:rsidRPr="00A81024" w:rsidRDefault="002C2519" w:rsidP="000A2ACB">
            <w:pPr>
              <w:rPr>
                <w:rFonts w:ascii="Arial" w:hAnsi="Arial" w:cs="Arial"/>
              </w:rPr>
            </w:pPr>
          </w:p>
          <w:p w:rsidR="002C2519" w:rsidRPr="00A81024" w:rsidRDefault="002C2519" w:rsidP="009A56AB">
            <w:pPr>
              <w:numPr>
                <w:ilvl w:val="0"/>
                <w:numId w:val="14"/>
              </w:numPr>
              <w:overflowPunct w:val="0"/>
              <w:autoSpaceDE w:val="0"/>
              <w:autoSpaceDN w:val="0"/>
              <w:adjustRightInd w:val="0"/>
              <w:jc w:val="both"/>
              <w:textAlignment w:val="baseline"/>
              <w:rPr>
                <w:rFonts w:ascii="Arial" w:hAnsi="Arial" w:cs="Arial"/>
              </w:rPr>
            </w:pPr>
            <w:r w:rsidRPr="00A81024">
              <w:rPr>
                <w:rFonts w:ascii="Arial" w:hAnsi="Arial" w:cs="Arial"/>
              </w:rPr>
              <w:t>Commitment to quality and continuous improvement</w:t>
            </w:r>
          </w:p>
          <w:p w:rsidR="002C2519" w:rsidRPr="00A81024" w:rsidRDefault="002C2519" w:rsidP="009A56AB">
            <w:pPr>
              <w:numPr>
                <w:ilvl w:val="0"/>
                <w:numId w:val="14"/>
              </w:numPr>
              <w:overflowPunct w:val="0"/>
              <w:autoSpaceDE w:val="0"/>
              <w:autoSpaceDN w:val="0"/>
              <w:adjustRightInd w:val="0"/>
              <w:jc w:val="both"/>
              <w:textAlignment w:val="baseline"/>
              <w:rPr>
                <w:rFonts w:ascii="Arial" w:hAnsi="Arial" w:cs="Arial"/>
              </w:rPr>
            </w:pPr>
            <w:r w:rsidRPr="00A81024">
              <w:rPr>
                <w:rFonts w:ascii="Arial" w:hAnsi="Arial" w:cs="Arial"/>
              </w:rPr>
              <w:t>Able to work on own initiative with minimal supervision</w:t>
            </w:r>
          </w:p>
          <w:p w:rsidR="002C2519" w:rsidRPr="00A81024" w:rsidRDefault="002C2519" w:rsidP="009A56AB">
            <w:pPr>
              <w:numPr>
                <w:ilvl w:val="0"/>
                <w:numId w:val="14"/>
              </w:numPr>
              <w:overflowPunct w:val="0"/>
              <w:autoSpaceDE w:val="0"/>
              <w:autoSpaceDN w:val="0"/>
              <w:adjustRightInd w:val="0"/>
              <w:jc w:val="both"/>
              <w:textAlignment w:val="baseline"/>
              <w:rPr>
                <w:rFonts w:ascii="Arial" w:hAnsi="Arial" w:cs="Arial"/>
              </w:rPr>
            </w:pPr>
            <w:r w:rsidRPr="00A81024">
              <w:rPr>
                <w:rFonts w:ascii="Arial" w:hAnsi="Arial" w:cs="Arial"/>
              </w:rPr>
              <w:t>Accuracy and attention to detail</w:t>
            </w:r>
          </w:p>
          <w:p w:rsidR="002C2519" w:rsidRPr="00A81024" w:rsidRDefault="002C2519" w:rsidP="009A56AB">
            <w:pPr>
              <w:numPr>
                <w:ilvl w:val="0"/>
                <w:numId w:val="14"/>
              </w:numPr>
              <w:overflowPunct w:val="0"/>
              <w:autoSpaceDE w:val="0"/>
              <w:autoSpaceDN w:val="0"/>
              <w:adjustRightInd w:val="0"/>
              <w:jc w:val="both"/>
              <w:textAlignment w:val="baseline"/>
              <w:rPr>
                <w:rFonts w:ascii="Arial" w:hAnsi="Arial" w:cs="Arial"/>
              </w:rPr>
            </w:pPr>
            <w:r w:rsidRPr="00A81024">
              <w:rPr>
                <w:rFonts w:ascii="Arial" w:hAnsi="Arial" w:cs="Arial"/>
              </w:rPr>
              <w:t>Confidentiality</w:t>
            </w:r>
          </w:p>
          <w:p w:rsidR="002C2519" w:rsidRPr="00A81024" w:rsidRDefault="002C2519" w:rsidP="009A56AB">
            <w:pPr>
              <w:numPr>
                <w:ilvl w:val="0"/>
                <w:numId w:val="14"/>
              </w:numPr>
              <w:overflowPunct w:val="0"/>
              <w:autoSpaceDE w:val="0"/>
              <w:autoSpaceDN w:val="0"/>
              <w:adjustRightInd w:val="0"/>
              <w:jc w:val="both"/>
              <w:textAlignment w:val="baseline"/>
              <w:rPr>
                <w:rFonts w:ascii="Arial" w:hAnsi="Arial" w:cs="Arial"/>
              </w:rPr>
            </w:pPr>
            <w:r w:rsidRPr="00A81024">
              <w:rPr>
                <w:rFonts w:ascii="Arial" w:hAnsi="Arial" w:cs="Arial"/>
              </w:rPr>
              <w:t>Team orientated</w:t>
            </w:r>
          </w:p>
          <w:p w:rsidR="002C2519" w:rsidRPr="00A81024" w:rsidRDefault="002C2519" w:rsidP="00027495">
            <w:pPr>
              <w:numPr>
                <w:ilvl w:val="0"/>
                <w:numId w:val="14"/>
              </w:numPr>
              <w:overflowPunct w:val="0"/>
              <w:autoSpaceDE w:val="0"/>
              <w:autoSpaceDN w:val="0"/>
              <w:adjustRightInd w:val="0"/>
              <w:jc w:val="both"/>
              <w:textAlignment w:val="baseline"/>
              <w:rPr>
                <w:rFonts w:ascii="Arial" w:hAnsi="Arial" w:cs="Arial"/>
              </w:rPr>
            </w:pPr>
            <w:r w:rsidRPr="00A81024">
              <w:rPr>
                <w:rFonts w:ascii="Arial" w:hAnsi="Arial" w:cs="Arial"/>
              </w:rPr>
              <w:t>Client orientated</w:t>
            </w:r>
          </w:p>
        </w:tc>
        <w:tc>
          <w:tcPr>
            <w:tcW w:w="886" w:type="dxa"/>
          </w:tcPr>
          <w:p w:rsidR="002C2519" w:rsidRPr="00A81024" w:rsidRDefault="002C2519" w:rsidP="000A2ACB">
            <w:pPr>
              <w:rPr>
                <w:rFonts w:ascii="Arial" w:hAnsi="Arial" w:cs="Arial"/>
              </w:rPr>
            </w:pPr>
          </w:p>
          <w:p w:rsidR="002C2519" w:rsidRPr="00A81024" w:rsidRDefault="002C2519" w:rsidP="000A2ACB">
            <w:pPr>
              <w:rPr>
                <w:rFonts w:ascii="Arial" w:hAnsi="Arial" w:cs="Arial"/>
              </w:rPr>
            </w:pPr>
            <w:r w:rsidRPr="00A81024">
              <w:rPr>
                <w:rFonts w:ascii="Arial" w:hAnsi="Arial" w:cs="Arial"/>
              </w:rPr>
              <w:t>E</w:t>
            </w:r>
          </w:p>
          <w:p w:rsidR="002C2519" w:rsidRPr="00A81024" w:rsidRDefault="002C2519" w:rsidP="000A2ACB">
            <w:pPr>
              <w:rPr>
                <w:rFonts w:ascii="Arial" w:hAnsi="Arial" w:cs="Arial"/>
              </w:rPr>
            </w:pPr>
            <w:r w:rsidRPr="00A81024">
              <w:rPr>
                <w:rFonts w:ascii="Arial" w:hAnsi="Arial" w:cs="Arial"/>
              </w:rPr>
              <w:t>E</w:t>
            </w:r>
          </w:p>
          <w:p w:rsidR="002C2519" w:rsidRPr="00A81024" w:rsidRDefault="002C2519" w:rsidP="000A2ACB">
            <w:pPr>
              <w:rPr>
                <w:rFonts w:ascii="Arial" w:hAnsi="Arial" w:cs="Arial"/>
              </w:rPr>
            </w:pPr>
            <w:r w:rsidRPr="00A81024">
              <w:rPr>
                <w:rFonts w:ascii="Arial" w:hAnsi="Arial" w:cs="Arial"/>
              </w:rPr>
              <w:t>E</w:t>
            </w:r>
          </w:p>
          <w:p w:rsidR="002C2519" w:rsidRPr="00A81024" w:rsidRDefault="002C2519" w:rsidP="000A2ACB">
            <w:pPr>
              <w:rPr>
                <w:rFonts w:ascii="Arial" w:hAnsi="Arial" w:cs="Arial"/>
              </w:rPr>
            </w:pPr>
            <w:r w:rsidRPr="00A81024">
              <w:rPr>
                <w:rFonts w:ascii="Arial" w:hAnsi="Arial" w:cs="Arial"/>
              </w:rPr>
              <w:t>E</w:t>
            </w:r>
          </w:p>
          <w:p w:rsidR="002C2519" w:rsidRPr="00A81024" w:rsidRDefault="002C2519" w:rsidP="000A2ACB">
            <w:pPr>
              <w:rPr>
                <w:rFonts w:ascii="Arial" w:hAnsi="Arial" w:cs="Arial"/>
              </w:rPr>
            </w:pPr>
            <w:r w:rsidRPr="00A81024">
              <w:rPr>
                <w:rFonts w:ascii="Arial" w:hAnsi="Arial" w:cs="Arial"/>
              </w:rPr>
              <w:t>E</w:t>
            </w:r>
          </w:p>
          <w:p w:rsidR="002C2519" w:rsidRPr="00A81024" w:rsidRDefault="002C2519" w:rsidP="000A2ACB">
            <w:pPr>
              <w:rPr>
                <w:rFonts w:ascii="Arial" w:hAnsi="Arial" w:cs="Arial"/>
              </w:rPr>
            </w:pPr>
            <w:r w:rsidRPr="00A81024">
              <w:rPr>
                <w:rFonts w:ascii="Arial" w:hAnsi="Arial" w:cs="Arial"/>
              </w:rPr>
              <w:t>E</w:t>
            </w:r>
          </w:p>
        </w:tc>
      </w:tr>
      <w:tr w:rsidR="002C2519" w:rsidRPr="00A81024" w:rsidTr="000A2ACB">
        <w:tc>
          <w:tcPr>
            <w:tcW w:w="2250" w:type="dxa"/>
          </w:tcPr>
          <w:p w:rsidR="002C2519" w:rsidRPr="00A81024" w:rsidRDefault="002C2519" w:rsidP="000A2ACB">
            <w:pPr>
              <w:rPr>
                <w:rFonts w:ascii="Arial" w:hAnsi="Arial" w:cs="Arial"/>
              </w:rPr>
            </w:pPr>
          </w:p>
          <w:p w:rsidR="002C2519" w:rsidRPr="00A81024" w:rsidRDefault="002C2519" w:rsidP="000A2ACB">
            <w:pPr>
              <w:rPr>
                <w:rFonts w:ascii="Arial" w:hAnsi="Arial" w:cs="Arial"/>
              </w:rPr>
            </w:pPr>
            <w:r w:rsidRPr="00A81024">
              <w:rPr>
                <w:rFonts w:ascii="Arial" w:hAnsi="Arial" w:cs="Arial"/>
              </w:rPr>
              <w:t>EDUCATION QUALIFICATIONS</w:t>
            </w:r>
          </w:p>
        </w:tc>
        <w:tc>
          <w:tcPr>
            <w:tcW w:w="6134" w:type="dxa"/>
          </w:tcPr>
          <w:p w:rsidR="002C2519" w:rsidRPr="00A81024" w:rsidRDefault="002C2519" w:rsidP="000A2ACB">
            <w:pPr>
              <w:rPr>
                <w:rFonts w:ascii="Arial" w:hAnsi="Arial" w:cs="Arial"/>
              </w:rPr>
            </w:pPr>
          </w:p>
          <w:p w:rsidR="002C2519" w:rsidRPr="00A81024" w:rsidRDefault="002C2519" w:rsidP="000A2ACB">
            <w:pPr>
              <w:numPr>
                <w:ilvl w:val="0"/>
                <w:numId w:val="14"/>
              </w:numPr>
              <w:overflowPunct w:val="0"/>
              <w:autoSpaceDE w:val="0"/>
              <w:autoSpaceDN w:val="0"/>
              <w:adjustRightInd w:val="0"/>
              <w:jc w:val="both"/>
              <w:textAlignment w:val="baseline"/>
              <w:rPr>
                <w:rFonts w:ascii="Arial" w:hAnsi="Arial" w:cs="Arial"/>
              </w:rPr>
            </w:pPr>
            <w:r w:rsidRPr="00A81024">
              <w:rPr>
                <w:rFonts w:ascii="Arial" w:hAnsi="Arial" w:cs="Arial"/>
              </w:rPr>
              <w:t xml:space="preserve">Relevant qualification in a social care or child care field, e.g. NVQ </w:t>
            </w:r>
          </w:p>
          <w:p w:rsidR="002C2519" w:rsidRPr="00A81024" w:rsidRDefault="002C2519" w:rsidP="000A2ACB">
            <w:pPr>
              <w:numPr>
                <w:ilvl w:val="0"/>
                <w:numId w:val="14"/>
              </w:numPr>
              <w:overflowPunct w:val="0"/>
              <w:autoSpaceDE w:val="0"/>
              <w:autoSpaceDN w:val="0"/>
              <w:adjustRightInd w:val="0"/>
              <w:jc w:val="both"/>
              <w:textAlignment w:val="baseline"/>
              <w:rPr>
                <w:rFonts w:ascii="Arial" w:hAnsi="Arial" w:cs="Arial"/>
              </w:rPr>
            </w:pPr>
            <w:r w:rsidRPr="00A81024">
              <w:rPr>
                <w:rFonts w:ascii="Arial" w:hAnsi="Arial" w:cs="Arial"/>
              </w:rPr>
              <w:t>GCSE or equivalent in English Language grade C or above.</w:t>
            </w:r>
          </w:p>
          <w:p w:rsidR="002C2519" w:rsidRPr="00A81024" w:rsidRDefault="002C2519" w:rsidP="000A2ACB">
            <w:pPr>
              <w:numPr>
                <w:ilvl w:val="0"/>
                <w:numId w:val="14"/>
              </w:numPr>
              <w:overflowPunct w:val="0"/>
              <w:autoSpaceDE w:val="0"/>
              <w:autoSpaceDN w:val="0"/>
              <w:adjustRightInd w:val="0"/>
              <w:jc w:val="both"/>
              <w:textAlignment w:val="baseline"/>
              <w:rPr>
                <w:rFonts w:ascii="Arial" w:hAnsi="Arial" w:cs="Arial"/>
              </w:rPr>
            </w:pPr>
            <w:r w:rsidRPr="00A81024">
              <w:rPr>
                <w:rFonts w:ascii="Arial" w:hAnsi="Arial" w:cs="Arial"/>
              </w:rPr>
              <w:t>IT skills and knowledge of Microsoft Office and databases</w:t>
            </w:r>
          </w:p>
          <w:p w:rsidR="002C2519" w:rsidRPr="00A81024" w:rsidRDefault="002C2519" w:rsidP="000A2ACB">
            <w:pPr>
              <w:numPr>
                <w:ilvl w:val="0"/>
                <w:numId w:val="14"/>
              </w:numPr>
              <w:overflowPunct w:val="0"/>
              <w:autoSpaceDE w:val="0"/>
              <w:autoSpaceDN w:val="0"/>
              <w:adjustRightInd w:val="0"/>
              <w:jc w:val="both"/>
              <w:textAlignment w:val="baseline"/>
              <w:rPr>
                <w:rFonts w:ascii="Arial" w:hAnsi="Arial" w:cs="Arial"/>
              </w:rPr>
            </w:pPr>
            <w:r w:rsidRPr="00A81024">
              <w:rPr>
                <w:rFonts w:ascii="Arial" w:hAnsi="Arial" w:cs="Arial"/>
              </w:rPr>
              <w:t xml:space="preserve">Willingness to undertake further work related training </w:t>
            </w:r>
          </w:p>
        </w:tc>
        <w:tc>
          <w:tcPr>
            <w:tcW w:w="886" w:type="dxa"/>
          </w:tcPr>
          <w:p w:rsidR="002C2519" w:rsidRPr="00A81024" w:rsidRDefault="002C2519" w:rsidP="000A2ACB">
            <w:pPr>
              <w:rPr>
                <w:rFonts w:ascii="Arial" w:hAnsi="Arial" w:cs="Arial"/>
              </w:rPr>
            </w:pPr>
          </w:p>
          <w:p w:rsidR="002C2519" w:rsidRPr="00A81024" w:rsidRDefault="002C2519" w:rsidP="000A2ACB">
            <w:pPr>
              <w:rPr>
                <w:rFonts w:ascii="Arial" w:hAnsi="Arial" w:cs="Arial"/>
              </w:rPr>
            </w:pPr>
          </w:p>
          <w:p w:rsidR="002C2519" w:rsidRPr="00A81024" w:rsidRDefault="002C2519" w:rsidP="000A2ACB">
            <w:pPr>
              <w:rPr>
                <w:rFonts w:ascii="Arial" w:hAnsi="Arial" w:cs="Arial"/>
              </w:rPr>
            </w:pPr>
            <w:r w:rsidRPr="00A81024">
              <w:rPr>
                <w:rFonts w:ascii="Arial" w:hAnsi="Arial" w:cs="Arial"/>
              </w:rPr>
              <w:t>E</w:t>
            </w:r>
          </w:p>
          <w:p w:rsidR="002C2519" w:rsidRPr="00A81024" w:rsidRDefault="002C2519" w:rsidP="000A2ACB">
            <w:pPr>
              <w:rPr>
                <w:rFonts w:ascii="Arial" w:hAnsi="Arial" w:cs="Arial"/>
              </w:rPr>
            </w:pPr>
            <w:r w:rsidRPr="00A81024">
              <w:rPr>
                <w:rFonts w:ascii="Arial" w:hAnsi="Arial" w:cs="Arial"/>
              </w:rPr>
              <w:t>D</w:t>
            </w:r>
          </w:p>
          <w:p w:rsidR="00FF3274" w:rsidRDefault="00FF3274" w:rsidP="000A2ACB">
            <w:pPr>
              <w:rPr>
                <w:rFonts w:ascii="Arial" w:hAnsi="Arial" w:cs="Arial"/>
              </w:rPr>
            </w:pPr>
          </w:p>
          <w:p w:rsidR="002C2519" w:rsidRPr="00A81024" w:rsidRDefault="002C2519" w:rsidP="000A2ACB">
            <w:pPr>
              <w:rPr>
                <w:rFonts w:ascii="Arial" w:hAnsi="Arial" w:cs="Arial"/>
              </w:rPr>
            </w:pPr>
            <w:r w:rsidRPr="00A81024">
              <w:rPr>
                <w:rFonts w:ascii="Arial" w:hAnsi="Arial" w:cs="Arial"/>
              </w:rPr>
              <w:t>E</w:t>
            </w:r>
          </w:p>
          <w:p w:rsidR="002C2519" w:rsidRPr="00A81024" w:rsidRDefault="002C2519" w:rsidP="000A2ACB">
            <w:pPr>
              <w:rPr>
                <w:rFonts w:ascii="Arial" w:hAnsi="Arial" w:cs="Arial"/>
              </w:rPr>
            </w:pPr>
            <w:r w:rsidRPr="00A81024">
              <w:rPr>
                <w:rFonts w:ascii="Arial" w:hAnsi="Arial" w:cs="Arial"/>
              </w:rPr>
              <w:t>E</w:t>
            </w:r>
          </w:p>
        </w:tc>
      </w:tr>
      <w:tr w:rsidR="002C2519" w:rsidRPr="00A81024" w:rsidTr="000A2ACB">
        <w:tc>
          <w:tcPr>
            <w:tcW w:w="2250" w:type="dxa"/>
            <w:tcBorders>
              <w:bottom w:val="single" w:sz="12" w:space="0" w:color="auto"/>
            </w:tcBorders>
          </w:tcPr>
          <w:p w:rsidR="002C2519" w:rsidRPr="00A81024" w:rsidRDefault="002C2519" w:rsidP="000A2ACB">
            <w:pPr>
              <w:rPr>
                <w:rFonts w:ascii="Arial" w:hAnsi="Arial" w:cs="Arial"/>
              </w:rPr>
            </w:pPr>
          </w:p>
          <w:p w:rsidR="002C2519" w:rsidRPr="00A81024" w:rsidRDefault="002C2519" w:rsidP="000A2ACB">
            <w:pPr>
              <w:rPr>
                <w:rFonts w:ascii="Arial" w:hAnsi="Arial" w:cs="Arial"/>
              </w:rPr>
            </w:pPr>
            <w:r w:rsidRPr="00A81024">
              <w:rPr>
                <w:rFonts w:ascii="Arial" w:hAnsi="Arial" w:cs="Arial"/>
              </w:rPr>
              <w:t>OTHER REQUIREMENTS</w:t>
            </w:r>
          </w:p>
        </w:tc>
        <w:tc>
          <w:tcPr>
            <w:tcW w:w="6134" w:type="dxa"/>
            <w:tcBorders>
              <w:bottom w:val="single" w:sz="12" w:space="0" w:color="auto"/>
            </w:tcBorders>
          </w:tcPr>
          <w:p w:rsidR="002C2519" w:rsidRPr="00A81024" w:rsidRDefault="002C2519" w:rsidP="000A2ACB">
            <w:pPr>
              <w:rPr>
                <w:rFonts w:ascii="Arial" w:hAnsi="Arial" w:cs="Arial"/>
              </w:rPr>
            </w:pPr>
          </w:p>
          <w:p w:rsidR="002C2519" w:rsidRPr="00A81024" w:rsidRDefault="002C2519" w:rsidP="009A56AB">
            <w:pPr>
              <w:numPr>
                <w:ilvl w:val="0"/>
                <w:numId w:val="15"/>
              </w:numPr>
              <w:overflowPunct w:val="0"/>
              <w:autoSpaceDE w:val="0"/>
              <w:autoSpaceDN w:val="0"/>
              <w:adjustRightInd w:val="0"/>
              <w:textAlignment w:val="baseline"/>
              <w:rPr>
                <w:rFonts w:ascii="Arial" w:hAnsi="Arial" w:cs="Arial"/>
              </w:rPr>
            </w:pPr>
            <w:r w:rsidRPr="00A81024">
              <w:rPr>
                <w:rFonts w:ascii="Arial" w:hAnsi="Arial" w:cs="Arial"/>
              </w:rPr>
              <w:t>Willingness to be flexible with working hours to respond to Academy’s needs</w:t>
            </w:r>
          </w:p>
          <w:p w:rsidR="002C2519" w:rsidRPr="00A81024" w:rsidRDefault="002C2519" w:rsidP="009A56AB">
            <w:pPr>
              <w:numPr>
                <w:ilvl w:val="0"/>
                <w:numId w:val="15"/>
              </w:numPr>
              <w:overflowPunct w:val="0"/>
              <w:autoSpaceDE w:val="0"/>
              <w:autoSpaceDN w:val="0"/>
              <w:adjustRightInd w:val="0"/>
              <w:textAlignment w:val="baseline"/>
              <w:rPr>
                <w:rFonts w:ascii="Arial" w:hAnsi="Arial" w:cs="Arial"/>
              </w:rPr>
            </w:pPr>
            <w:r w:rsidRPr="00A81024">
              <w:rPr>
                <w:rFonts w:ascii="Arial" w:hAnsi="Arial" w:cs="Arial"/>
              </w:rPr>
              <w:t>Willingness to work in a multi-agency context</w:t>
            </w:r>
          </w:p>
          <w:p w:rsidR="002C2519" w:rsidRPr="00A81024" w:rsidRDefault="002C2519" w:rsidP="009A56AB">
            <w:pPr>
              <w:numPr>
                <w:ilvl w:val="0"/>
                <w:numId w:val="15"/>
              </w:numPr>
              <w:overflowPunct w:val="0"/>
              <w:autoSpaceDE w:val="0"/>
              <w:autoSpaceDN w:val="0"/>
              <w:adjustRightInd w:val="0"/>
              <w:textAlignment w:val="baseline"/>
              <w:rPr>
                <w:rFonts w:ascii="Arial" w:hAnsi="Arial" w:cs="Arial"/>
              </w:rPr>
            </w:pPr>
            <w:r w:rsidRPr="00A81024">
              <w:rPr>
                <w:rFonts w:ascii="Arial" w:hAnsi="Arial" w:cs="Arial"/>
              </w:rPr>
              <w:lastRenderedPageBreak/>
              <w:t>Prepared to be managed/supervised to ensure staff support is given and high quality services are provided</w:t>
            </w:r>
          </w:p>
          <w:p w:rsidR="002C2519" w:rsidRPr="00A81024" w:rsidRDefault="002C2519" w:rsidP="009A56AB">
            <w:pPr>
              <w:numPr>
                <w:ilvl w:val="0"/>
                <w:numId w:val="15"/>
              </w:numPr>
              <w:overflowPunct w:val="0"/>
              <w:autoSpaceDE w:val="0"/>
              <w:autoSpaceDN w:val="0"/>
              <w:adjustRightInd w:val="0"/>
              <w:textAlignment w:val="baseline"/>
              <w:rPr>
                <w:rFonts w:ascii="Arial" w:hAnsi="Arial" w:cs="Arial"/>
              </w:rPr>
            </w:pPr>
            <w:r w:rsidRPr="00A81024">
              <w:rPr>
                <w:rFonts w:ascii="Arial" w:hAnsi="Arial" w:cs="Arial"/>
              </w:rPr>
              <w:t>Car owner/driver with current licence and willing to transport users in own vehicle if required</w:t>
            </w:r>
          </w:p>
          <w:p w:rsidR="002C2519" w:rsidRPr="00A81024" w:rsidRDefault="002C2519" w:rsidP="009A56AB">
            <w:pPr>
              <w:numPr>
                <w:ilvl w:val="0"/>
                <w:numId w:val="15"/>
              </w:numPr>
              <w:overflowPunct w:val="0"/>
              <w:autoSpaceDE w:val="0"/>
              <w:autoSpaceDN w:val="0"/>
              <w:adjustRightInd w:val="0"/>
              <w:textAlignment w:val="baseline"/>
              <w:rPr>
                <w:rFonts w:ascii="Arial" w:hAnsi="Arial" w:cs="Arial"/>
              </w:rPr>
            </w:pPr>
            <w:r w:rsidRPr="00A81024">
              <w:rPr>
                <w:rFonts w:ascii="Arial" w:hAnsi="Arial" w:cs="Arial"/>
              </w:rPr>
              <w:t>Willingness to work as part of a team and accept responsibility for being part of the team</w:t>
            </w:r>
          </w:p>
          <w:p w:rsidR="002C2519" w:rsidRPr="00A81024" w:rsidRDefault="002C2519" w:rsidP="009A56AB">
            <w:pPr>
              <w:numPr>
                <w:ilvl w:val="0"/>
                <w:numId w:val="15"/>
              </w:numPr>
              <w:overflowPunct w:val="0"/>
              <w:autoSpaceDE w:val="0"/>
              <w:autoSpaceDN w:val="0"/>
              <w:adjustRightInd w:val="0"/>
              <w:textAlignment w:val="baseline"/>
              <w:rPr>
                <w:rFonts w:ascii="Arial" w:hAnsi="Arial" w:cs="Arial"/>
              </w:rPr>
            </w:pPr>
            <w:r w:rsidRPr="00A81024">
              <w:rPr>
                <w:rFonts w:ascii="Arial" w:hAnsi="Arial" w:cs="Arial"/>
              </w:rPr>
              <w:t>Basic awareness of Health &amp; Safety issues to staff and users</w:t>
            </w:r>
          </w:p>
          <w:p w:rsidR="002C2519" w:rsidRPr="00A81024" w:rsidRDefault="002C2519" w:rsidP="003826ED">
            <w:pPr>
              <w:numPr>
                <w:ilvl w:val="0"/>
                <w:numId w:val="15"/>
              </w:numPr>
              <w:overflowPunct w:val="0"/>
              <w:autoSpaceDE w:val="0"/>
              <w:autoSpaceDN w:val="0"/>
              <w:adjustRightInd w:val="0"/>
              <w:textAlignment w:val="baseline"/>
              <w:rPr>
                <w:rFonts w:ascii="Arial" w:hAnsi="Arial" w:cs="Arial"/>
              </w:rPr>
            </w:pPr>
            <w:r w:rsidRPr="00A81024">
              <w:rPr>
                <w:rFonts w:ascii="Arial" w:hAnsi="Arial" w:cs="Arial"/>
              </w:rPr>
              <w:t>Commitment to the provision of a quality service to users and uphold the Academy’s Equalities policy</w:t>
            </w:r>
          </w:p>
          <w:p w:rsidR="002C2519" w:rsidRPr="00A81024" w:rsidRDefault="002C2519" w:rsidP="009A56AB">
            <w:pPr>
              <w:numPr>
                <w:ilvl w:val="0"/>
                <w:numId w:val="15"/>
              </w:numPr>
              <w:overflowPunct w:val="0"/>
              <w:autoSpaceDE w:val="0"/>
              <w:autoSpaceDN w:val="0"/>
              <w:adjustRightInd w:val="0"/>
              <w:textAlignment w:val="baseline"/>
              <w:rPr>
                <w:rFonts w:ascii="Arial" w:hAnsi="Arial" w:cs="Arial"/>
              </w:rPr>
            </w:pPr>
            <w:r w:rsidRPr="00A81024">
              <w:rPr>
                <w:rFonts w:ascii="Arial" w:hAnsi="Arial" w:cs="Arial"/>
              </w:rPr>
              <w:t>Understanding of confidentiality issues and relation to role</w:t>
            </w:r>
          </w:p>
          <w:p w:rsidR="002C2519" w:rsidRPr="00A81024" w:rsidRDefault="002C2519" w:rsidP="000A2ACB">
            <w:pPr>
              <w:rPr>
                <w:rFonts w:ascii="Arial" w:hAnsi="Arial" w:cs="Arial"/>
              </w:rPr>
            </w:pPr>
          </w:p>
        </w:tc>
        <w:tc>
          <w:tcPr>
            <w:tcW w:w="886" w:type="dxa"/>
            <w:tcBorders>
              <w:bottom w:val="single" w:sz="12" w:space="0" w:color="auto"/>
            </w:tcBorders>
          </w:tcPr>
          <w:p w:rsidR="002C2519" w:rsidRPr="00A81024" w:rsidRDefault="002C2519" w:rsidP="000A2ACB">
            <w:pPr>
              <w:rPr>
                <w:rFonts w:ascii="Arial" w:hAnsi="Arial" w:cs="Arial"/>
              </w:rPr>
            </w:pPr>
          </w:p>
          <w:p w:rsidR="002C2519" w:rsidRPr="00A81024" w:rsidRDefault="002C2519" w:rsidP="000A2ACB">
            <w:pPr>
              <w:rPr>
                <w:rFonts w:ascii="Arial" w:hAnsi="Arial" w:cs="Arial"/>
              </w:rPr>
            </w:pPr>
            <w:r w:rsidRPr="00A81024">
              <w:rPr>
                <w:rFonts w:ascii="Arial" w:hAnsi="Arial" w:cs="Arial"/>
              </w:rPr>
              <w:t>E</w:t>
            </w:r>
          </w:p>
          <w:p w:rsidR="002C2519" w:rsidRPr="00A81024" w:rsidRDefault="002C2519" w:rsidP="000A2ACB">
            <w:pPr>
              <w:rPr>
                <w:rFonts w:ascii="Arial" w:hAnsi="Arial" w:cs="Arial"/>
              </w:rPr>
            </w:pPr>
          </w:p>
          <w:p w:rsidR="002C2519" w:rsidRPr="00A81024" w:rsidRDefault="002C2519" w:rsidP="000A2ACB">
            <w:pPr>
              <w:rPr>
                <w:rFonts w:ascii="Arial" w:hAnsi="Arial" w:cs="Arial"/>
              </w:rPr>
            </w:pPr>
            <w:r w:rsidRPr="00A81024">
              <w:rPr>
                <w:rFonts w:ascii="Arial" w:hAnsi="Arial" w:cs="Arial"/>
              </w:rPr>
              <w:t>E</w:t>
            </w:r>
          </w:p>
          <w:p w:rsidR="002C2519" w:rsidRPr="00A81024" w:rsidRDefault="002C2519" w:rsidP="000A2ACB">
            <w:pPr>
              <w:rPr>
                <w:rFonts w:ascii="Arial" w:hAnsi="Arial" w:cs="Arial"/>
              </w:rPr>
            </w:pPr>
            <w:r w:rsidRPr="00A81024">
              <w:rPr>
                <w:rFonts w:ascii="Arial" w:hAnsi="Arial" w:cs="Arial"/>
              </w:rPr>
              <w:lastRenderedPageBreak/>
              <w:t>E</w:t>
            </w:r>
          </w:p>
          <w:p w:rsidR="002C2519" w:rsidRPr="00A81024" w:rsidRDefault="002C2519" w:rsidP="000A2ACB">
            <w:pPr>
              <w:rPr>
                <w:rFonts w:ascii="Arial" w:hAnsi="Arial" w:cs="Arial"/>
              </w:rPr>
            </w:pPr>
          </w:p>
          <w:p w:rsidR="002C2519" w:rsidRPr="00A81024" w:rsidRDefault="002C2519" w:rsidP="000A2ACB">
            <w:pPr>
              <w:rPr>
                <w:rFonts w:ascii="Arial" w:hAnsi="Arial" w:cs="Arial"/>
              </w:rPr>
            </w:pPr>
            <w:r w:rsidRPr="00A81024">
              <w:rPr>
                <w:rFonts w:ascii="Arial" w:hAnsi="Arial" w:cs="Arial"/>
              </w:rPr>
              <w:t>E</w:t>
            </w:r>
          </w:p>
          <w:p w:rsidR="002C2519" w:rsidRPr="00A81024" w:rsidRDefault="002C2519" w:rsidP="000A2ACB">
            <w:pPr>
              <w:rPr>
                <w:rFonts w:ascii="Arial" w:hAnsi="Arial" w:cs="Arial"/>
              </w:rPr>
            </w:pPr>
          </w:p>
          <w:p w:rsidR="002C2519" w:rsidRPr="00A81024" w:rsidRDefault="002C2519" w:rsidP="000A2ACB">
            <w:pPr>
              <w:rPr>
                <w:rFonts w:ascii="Arial" w:hAnsi="Arial" w:cs="Arial"/>
              </w:rPr>
            </w:pPr>
            <w:r w:rsidRPr="00A81024">
              <w:rPr>
                <w:rFonts w:ascii="Arial" w:hAnsi="Arial" w:cs="Arial"/>
              </w:rPr>
              <w:t>E</w:t>
            </w:r>
          </w:p>
          <w:p w:rsidR="002C2519" w:rsidRPr="00A81024" w:rsidRDefault="002C2519" w:rsidP="000A2ACB">
            <w:pPr>
              <w:rPr>
                <w:rFonts w:ascii="Arial" w:hAnsi="Arial" w:cs="Arial"/>
              </w:rPr>
            </w:pPr>
          </w:p>
          <w:p w:rsidR="002C2519" w:rsidRPr="00A81024" w:rsidRDefault="002C2519" w:rsidP="000A2ACB">
            <w:pPr>
              <w:rPr>
                <w:rFonts w:ascii="Arial" w:hAnsi="Arial" w:cs="Arial"/>
              </w:rPr>
            </w:pPr>
            <w:r w:rsidRPr="00A81024">
              <w:rPr>
                <w:rFonts w:ascii="Arial" w:hAnsi="Arial" w:cs="Arial"/>
              </w:rPr>
              <w:t>E</w:t>
            </w:r>
          </w:p>
          <w:p w:rsidR="002C2519" w:rsidRPr="00A81024" w:rsidRDefault="002C2519" w:rsidP="000A2ACB">
            <w:pPr>
              <w:rPr>
                <w:rFonts w:ascii="Arial" w:hAnsi="Arial" w:cs="Arial"/>
              </w:rPr>
            </w:pPr>
          </w:p>
          <w:p w:rsidR="002C2519" w:rsidRPr="00A81024" w:rsidRDefault="002C2519" w:rsidP="000A2ACB">
            <w:pPr>
              <w:rPr>
                <w:rFonts w:ascii="Arial" w:hAnsi="Arial" w:cs="Arial"/>
              </w:rPr>
            </w:pPr>
            <w:r w:rsidRPr="00A81024">
              <w:rPr>
                <w:rFonts w:ascii="Arial" w:hAnsi="Arial" w:cs="Arial"/>
              </w:rPr>
              <w:t>E</w:t>
            </w:r>
          </w:p>
          <w:p w:rsidR="002C2519" w:rsidRPr="00A81024" w:rsidRDefault="002C2519" w:rsidP="000A2ACB">
            <w:pPr>
              <w:rPr>
                <w:rFonts w:ascii="Arial" w:hAnsi="Arial" w:cs="Arial"/>
              </w:rPr>
            </w:pPr>
          </w:p>
          <w:p w:rsidR="002C2519" w:rsidRPr="00A81024" w:rsidRDefault="002C2519" w:rsidP="000A2ACB">
            <w:pPr>
              <w:rPr>
                <w:rFonts w:ascii="Arial" w:hAnsi="Arial" w:cs="Arial"/>
              </w:rPr>
            </w:pPr>
            <w:r w:rsidRPr="00A81024">
              <w:rPr>
                <w:rFonts w:ascii="Arial" w:hAnsi="Arial" w:cs="Arial"/>
              </w:rPr>
              <w:t>E</w:t>
            </w:r>
          </w:p>
        </w:tc>
      </w:tr>
    </w:tbl>
    <w:p w:rsidR="002C2519" w:rsidRPr="00A81024" w:rsidRDefault="002C2519" w:rsidP="00E47021">
      <w:pPr>
        <w:rPr>
          <w:rFonts w:ascii="Arial" w:hAnsi="Arial" w:cs="Arial"/>
          <w:lang w:eastAsia="en-GB"/>
        </w:rPr>
      </w:pPr>
    </w:p>
    <w:p w:rsidR="002C2519" w:rsidRPr="00A81024" w:rsidRDefault="002C2519" w:rsidP="00E47021">
      <w:pPr>
        <w:rPr>
          <w:rFonts w:ascii="Arial" w:hAnsi="Arial" w:cs="Arial"/>
        </w:rPr>
      </w:pPr>
    </w:p>
    <w:p w:rsidR="002C2519" w:rsidRPr="00A81024" w:rsidRDefault="002C2519" w:rsidP="00E47021">
      <w:pPr>
        <w:rPr>
          <w:rFonts w:ascii="Arial" w:hAnsi="Arial" w:cs="Arial"/>
        </w:rPr>
      </w:pPr>
    </w:p>
    <w:p w:rsidR="002C2519" w:rsidRPr="00A81024" w:rsidRDefault="002C2519" w:rsidP="00E47021">
      <w:pPr>
        <w:rPr>
          <w:rFonts w:ascii="Arial" w:hAnsi="Arial" w:cs="Arial"/>
        </w:rPr>
      </w:pPr>
    </w:p>
    <w:sectPr w:rsidR="002C2519" w:rsidRPr="00A81024" w:rsidSect="00A16D1F">
      <w:footerReference w:type="default" r:id="rId9"/>
      <w:pgSz w:w="11906" w:h="16838"/>
      <w:pgMar w:top="709" w:right="991" w:bottom="709" w:left="1134" w:header="708" w:footer="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4F9" w:rsidRDefault="000864F9" w:rsidP="00960434">
      <w:r>
        <w:separator/>
      </w:r>
    </w:p>
  </w:endnote>
  <w:endnote w:type="continuationSeparator" w:id="0">
    <w:p w:rsidR="000864F9" w:rsidRDefault="000864F9" w:rsidP="00960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519" w:rsidRPr="008E230C" w:rsidRDefault="002C2519" w:rsidP="008E230C">
    <w:pPr>
      <w:pStyle w:val="Footer"/>
      <w:jc w:val="center"/>
      <w:rPr>
        <w:rFonts w:ascii="Book Antiqua" w:hAnsi="Book Antiqua"/>
        <w:sz w:val="20"/>
      </w:rPr>
    </w:pPr>
    <w:r w:rsidRPr="008E230C">
      <w:rPr>
        <w:rFonts w:ascii="Book Antiqua" w:hAnsi="Book Antiqua"/>
        <w:sz w:val="20"/>
      </w:rPr>
      <w:fldChar w:fldCharType="begin"/>
    </w:r>
    <w:r w:rsidRPr="008E230C">
      <w:rPr>
        <w:rFonts w:ascii="Book Antiqua" w:hAnsi="Book Antiqua"/>
        <w:sz w:val="20"/>
      </w:rPr>
      <w:instrText xml:space="preserve"> PAGE   \* MERGEFORMAT </w:instrText>
    </w:r>
    <w:r w:rsidRPr="008E230C">
      <w:rPr>
        <w:rFonts w:ascii="Book Antiqua" w:hAnsi="Book Antiqua"/>
        <w:sz w:val="20"/>
      </w:rPr>
      <w:fldChar w:fldCharType="separate"/>
    </w:r>
    <w:r w:rsidR="00E9690F">
      <w:rPr>
        <w:rFonts w:ascii="Book Antiqua" w:hAnsi="Book Antiqua"/>
        <w:noProof/>
        <w:sz w:val="20"/>
      </w:rPr>
      <w:t>2</w:t>
    </w:r>
    <w:r w:rsidRPr="008E230C">
      <w:rPr>
        <w:rFonts w:ascii="Book Antiqua" w:hAnsi="Book Antiqua"/>
        <w:sz w:val="20"/>
      </w:rPr>
      <w:fldChar w:fldCharType="end"/>
    </w:r>
  </w:p>
  <w:p w:rsidR="002C2519" w:rsidRDefault="002C25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4F9" w:rsidRDefault="000864F9" w:rsidP="00960434">
      <w:r>
        <w:separator/>
      </w:r>
    </w:p>
  </w:footnote>
  <w:footnote w:type="continuationSeparator" w:id="0">
    <w:p w:rsidR="000864F9" w:rsidRDefault="000864F9" w:rsidP="009604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A7E513E"/>
    <w:lvl w:ilvl="0">
      <w:numFmt w:val="bullet"/>
      <w:lvlText w:val="*"/>
      <w:lvlJc w:val="left"/>
    </w:lvl>
  </w:abstractNum>
  <w:abstractNum w:abstractNumId="1" w15:restartNumberingAfterBreak="0">
    <w:nsid w:val="00264E09"/>
    <w:multiLevelType w:val="hybridMultilevel"/>
    <w:tmpl w:val="EC2635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26763C6"/>
    <w:multiLevelType w:val="hybridMultilevel"/>
    <w:tmpl w:val="AE243B48"/>
    <w:lvl w:ilvl="0" w:tplc="0809000F">
      <w:start w:val="1"/>
      <w:numFmt w:val="decimal"/>
      <w:lvlText w:val="%1."/>
      <w:lvlJc w:val="left"/>
      <w:pPr>
        <w:ind w:left="3600" w:hanging="360"/>
      </w:pPr>
      <w:rPr>
        <w:rFonts w:cs="Times New Roman"/>
      </w:rPr>
    </w:lvl>
    <w:lvl w:ilvl="1" w:tplc="08090019" w:tentative="1">
      <w:start w:val="1"/>
      <w:numFmt w:val="lowerLetter"/>
      <w:lvlText w:val="%2."/>
      <w:lvlJc w:val="left"/>
      <w:pPr>
        <w:ind w:left="4320" w:hanging="360"/>
      </w:pPr>
      <w:rPr>
        <w:rFonts w:cs="Times New Roman"/>
      </w:rPr>
    </w:lvl>
    <w:lvl w:ilvl="2" w:tplc="0809001B" w:tentative="1">
      <w:start w:val="1"/>
      <w:numFmt w:val="lowerRoman"/>
      <w:lvlText w:val="%3."/>
      <w:lvlJc w:val="right"/>
      <w:pPr>
        <w:ind w:left="5040" w:hanging="180"/>
      </w:pPr>
      <w:rPr>
        <w:rFonts w:cs="Times New Roman"/>
      </w:rPr>
    </w:lvl>
    <w:lvl w:ilvl="3" w:tplc="0809000F" w:tentative="1">
      <w:start w:val="1"/>
      <w:numFmt w:val="decimal"/>
      <w:lvlText w:val="%4."/>
      <w:lvlJc w:val="left"/>
      <w:pPr>
        <w:ind w:left="5760" w:hanging="360"/>
      </w:pPr>
      <w:rPr>
        <w:rFonts w:cs="Times New Roman"/>
      </w:rPr>
    </w:lvl>
    <w:lvl w:ilvl="4" w:tplc="08090019" w:tentative="1">
      <w:start w:val="1"/>
      <w:numFmt w:val="lowerLetter"/>
      <w:lvlText w:val="%5."/>
      <w:lvlJc w:val="left"/>
      <w:pPr>
        <w:ind w:left="6480" w:hanging="360"/>
      </w:pPr>
      <w:rPr>
        <w:rFonts w:cs="Times New Roman"/>
      </w:rPr>
    </w:lvl>
    <w:lvl w:ilvl="5" w:tplc="0809001B" w:tentative="1">
      <w:start w:val="1"/>
      <w:numFmt w:val="lowerRoman"/>
      <w:lvlText w:val="%6."/>
      <w:lvlJc w:val="right"/>
      <w:pPr>
        <w:ind w:left="7200" w:hanging="180"/>
      </w:pPr>
      <w:rPr>
        <w:rFonts w:cs="Times New Roman"/>
      </w:rPr>
    </w:lvl>
    <w:lvl w:ilvl="6" w:tplc="0809000F" w:tentative="1">
      <w:start w:val="1"/>
      <w:numFmt w:val="decimal"/>
      <w:lvlText w:val="%7."/>
      <w:lvlJc w:val="left"/>
      <w:pPr>
        <w:ind w:left="7920" w:hanging="360"/>
      </w:pPr>
      <w:rPr>
        <w:rFonts w:cs="Times New Roman"/>
      </w:rPr>
    </w:lvl>
    <w:lvl w:ilvl="7" w:tplc="08090019" w:tentative="1">
      <w:start w:val="1"/>
      <w:numFmt w:val="lowerLetter"/>
      <w:lvlText w:val="%8."/>
      <w:lvlJc w:val="left"/>
      <w:pPr>
        <w:ind w:left="8640" w:hanging="360"/>
      </w:pPr>
      <w:rPr>
        <w:rFonts w:cs="Times New Roman"/>
      </w:rPr>
    </w:lvl>
    <w:lvl w:ilvl="8" w:tplc="0809001B" w:tentative="1">
      <w:start w:val="1"/>
      <w:numFmt w:val="lowerRoman"/>
      <w:lvlText w:val="%9."/>
      <w:lvlJc w:val="right"/>
      <w:pPr>
        <w:ind w:left="9360" w:hanging="180"/>
      </w:pPr>
      <w:rPr>
        <w:rFonts w:cs="Times New Roman"/>
      </w:rPr>
    </w:lvl>
  </w:abstractNum>
  <w:abstractNum w:abstractNumId="3" w15:restartNumberingAfterBreak="0">
    <w:nsid w:val="1427494A"/>
    <w:multiLevelType w:val="hybridMultilevel"/>
    <w:tmpl w:val="AE243B48"/>
    <w:lvl w:ilvl="0" w:tplc="0809000F">
      <w:start w:val="1"/>
      <w:numFmt w:val="decimal"/>
      <w:lvlText w:val="%1."/>
      <w:lvlJc w:val="left"/>
      <w:pPr>
        <w:ind w:left="1070" w:hanging="360"/>
      </w:pPr>
      <w:rPr>
        <w:rFonts w:cs="Times New Roman"/>
      </w:rPr>
    </w:lvl>
    <w:lvl w:ilvl="1" w:tplc="08090019" w:tentative="1">
      <w:start w:val="1"/>
      <w:numFmt w:val="lowerLetter"/>
      <w:lvlText w:val="%2."/>
      <w:lvlJc w:val="left"/>
      <w:pPr>
        <w:ind w:left="1790" w:hanging="360"/>
      </w:pPr>
      <w:rPr>
        <w:rFonts w:cs="Times New Roman"/>
      </w:rPr>
    </w:lvl>
    <w:lvl w:ilvl="2" w:tplc="0809001B" w:tentative="1">
      <w:start w:val="1"/>
      <w:numFmt w:val="lowerRoman"/>
      <w:lvlText w:val="%3."/>
      <w:lvlJc w:val="right"/>
      <w:pPr>
        <w:ind w:left="2510" w:hanging="180"/>
      </w:pPr>
      <w:rPr>
        <w:rFonts w:cs="Times New Roman"/>
      </w:rPr>
    </w:lvl>
    <w:lvl w:ilvl="3" w:tplc="0809000F" w:tentative="1">
      <w:start w:val="1"/>
      <w:numFmt w:val="decimal"/>
      <w:lvlText w:val="%4."/>
      <w:lvlJc w:val="left"/>
      <w:pPr>
        <w:ind w:left="3230" w:hanging="360"/>
      </w:pPr>
      <w:rPr>
        <w:rFonts w:cs="Times New Roman"/>
      </w:rPr>
    </w:lvl>
    <w:lvl w:ilvl="4" w:tplc="08090019" w:tentative="1">
      <w:start w:val="1"/>
      <w:numFmt w:val="lowerLetter"/>
      <w:lvlText w:val="%5."/>
      <w:lvlJc w:val="left"/>
      <w:pPr>
        <w:ind w:left="3950" w:hanging="360"/>
      </w:pPr>
      <w:rPr>
        <w:rFonts w:cs="Times New Roman"/>
      </w:rPr>
    </w:lvl>
    <w:lvl w:ilvl="5" w:tplc="0809001B" w:tentative="1">
      <w:start w:val="1"/>
      <w:numFmt w:val="lowerRoman"/>
      <w:lvlText w:val="%6."/>
      <w:lvlJc w:val="right"/>
      <w:pPr>
        <w:ind w:left="4670" w:hanging="180"/>
      </w:pPr>
      <w:rPr>
        <w:rFonts w:cs="Times New Roman"/>
      </w:rPr>
    </w:lvl>
    <w:lvl w:ilvl="6" w:tplc="0809000F" w:tentative="1">
      <w:start w:val="1"/>
      <w:numFmt w:val="decimal"/>
      <w:lvlText w:val="%7."/>
      <w:lvlJc w:val="left"/>
      <w:pPr>
        <w:ind w:left="5390" w:hanging="360"/>
      </w:pPr>
      <w:rPr>
        <w:rFonts w:cs="Times New Roman"/>
      </w:rPr>
    </w:lvl>
    <w:lvl w:ilvl="7" w:tplc="08090019" w:tentative="1">
      <w:start w:val="1"/>
      <w:numFmt w:val="lowerLetter"/>
      <w:lvlText w:val="%8."/>
      <w:lvlJc w:val="left"/>
      <w:pPr>
        <w:ind w:left="6110" w:hanging="360"/>
      </w:pPr>
      <w:rPr>
        <w:rFonts w:cs="Times New Roman"/>
      </w:rPr>
    </w:lvl>
    <w:lvl w:ilvl="8" w:tplc="0809001B" w:tentative="1">
      <w:start w:val="1"/>
      <w:numFmt w:val="lowerRoman"/>
      <w:lvlText w:val="%9."/>
      <w:lvlJc w:val="right"/>
      <w:pPr>
        <w:ind w:left="6830" w:hanging="180"/>
      </w:pPr>
      <w:rPr>
        <w:rFonts w:cs="Times New Roman"/>
      </w:rPr>
    </w:lvl>
  </w:abstractNum>
  <w:abstractNum w:abstractNumId="4" w15:restartNumberingAfterBreak="0">
    <w:nsid w:val="16FA30F2"/>
    <w:multiLevelType w:val="hybridMultilevel"/>
    <w:tmpl w:val="D3282B4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ED226BB"/>
    <w:multiLevelType w:val="hybridMultilevel"/>
    <w:tmpl w:val="F684D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5D3D20"/>
    <w:multiLevelType w:val="hybridMultilevel"/>
    <w:tmpl w:val="771E47E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2B702345"/>
    <w:multiLevelType w:val="hybridMultilevel"/>
    <w:tmpl w:val="693E0600"/>
    <w:lvl w:ilvl="0" w:tplc="C4A229D6">
      <w:start w:val="1"/>
      <w:numFmt w:val="decimal"/>
      <w:lvlText w:val="%1."/>
      <w:lvlJc w:val="left"/>
      <w:pPr>
        <w:ind w:left="3600" w:hanging="360"/>
      </w:pPr>
      <w:rPr>
        <w:rFonts w:ascii="Arial" w:hAnsi="Arial" w:cs="Aria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2D9B51FA"/>
    <w:multiLevelType w:val="hybridMultilevel"/>
    <w:tmpl w:val="3F2015F4"/>
    <w:lvl w:ilvl="0" w:tplc="C4A229D6">
      <w:start w:val="1"/>
      <w:numFmt w:val="decimal"/>
      <w:lvlText w:val="%1."/>
      <w:lvlJc w:val="left"/>
      <w:pPr>
        <w:ind w:left="3600" w:hanging="360"/>
      </w:pPr>
      <w:rPr>
        <w:rFonts w:ascii="Arial" w:hAnsi="Arial" w:cs="Aria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2E023C49"/>
    <w:multiLevelType w:val="hybridMultilevel"/>
    <w:tmpl w:val="070822FA"/>
    <w:lvl w:ilvl="0" w:tplc="0809000F">
      <w:start w:val="1"/>
      <w:numFmt w:val="decimal"/>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Marlett" w:hAnsi="Marlett"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Marlett" w:hAnsi="Marlett"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Marlett" w:hAnsi="Marlett" w:hint="default"/>
      </w:rPr>
    </w:lvl>
  </w:abstractNum>
  <w:abstractNum w:abstractNumId="10" w15:restartNumberingAfterBreak="0">
    <w:nsid w:val="320063D2"/>
    <w:multiLevelType w:val="hybridMultilevel"/>
    <w:tmpl w:val="27C6515C"/>
    <w:lvl w:ilvl="0" w:tplc="C4A229D6">
      <w:start w:val="1"/>
      <w:numFmt w:val="decimal"/>
      <w:lvlText w:val="%1."/>
      <w:lvlJc w:val="left"/>
      <w:pPr>
        <w:ind w:left="3600" w:hanging="360"/>
      </w:pPr>
      <w:rPr>
        <w:rFonts w:ascii="Arial" w:hAnsi="Arial" w:cs="Arial" w:hint="default"/>
      </w:rPr>
    </w:lvl>
    <w:lvl w:ilvl="1" w:tplc="08090019" w:tentative="1">
      <w:start w:val="1"/>
      <w:numFmt w:val="lowerLetter"/>
      <w:lvlText w:val="%2."/>
      <w:lvlJc w:val="left"/>
      <w:pPr>
        <w:ind w:left="4320" w:hanging="360"/>
      </w:pPr>
      <w:rPr>
        <w:rFonts w:cs="Times New Roman"/>
      </w:rPr>
    </w:lvl>
    <w:lvl w:ilvl="2" w:tplc="0809001B" w:tentative="1">
      <w:start w:val="1"/>
      <w:numFmt w:val="lowerRoman"/>
      <w:lvlText w:val="%3."/>
      <w:lvlJc w:val="right"/>
      <w:pPr>
        <w:ind w:left="5040" w:hanging="180"/>
      </w:pPr>
      <w:rPr>
        <w:rFonts w:cs="Times New Roman"/>
      </w:rPr>
    </w:lvl>
    <w:lvl w:ilvl="3" w:tplc="0809000F" w:tentative="1">
      <w:start w:val="1"/>
      <w:numFmt w:val="decimal"/>
      <w:lvlText w:val="%4."/>
      <w:lvlJc w:val="left"/>
      <w:pPr>
        <w:ind w:left="5760" w:hanging="360"/>
      </w:pPr>
      <w:rPr>
        <w:rFonts w:cs="Times New Roman"/>
      </w:rPr>
    </w:lvl>
    <w:lvl w:ilvl="4" w:tplc="08090019" w:tentative="1">
      <w:start w:val="1"/>
      <w:numFmt w:val="lowerLetter"/>
      <w:lvlText w:val="%5."/>
      <w:lvlJc w:val="left"/>
      <w:pPr>
        <w:ind w:left="6480" w:hanging="360"/>
      </w:pPr>
      <w:rPr>
        <w:rFonts w:cs="Times New Roman"/>
      </w:rPr>
    </w:lvl>
    <w:lvl w:ilvl="5" w:tplc="0809001B" w:tentative="1">
      <w:start w:val="1"/>
      <w:numFmt w:val="lowerRoman"/>
      <w:lvlText w:val="%6."/>
      <w:lvlJc w:val="right"/>
      <w:pPr>
        <w:ind w:left="7200" w:hanging="180"/>
      </w:pPr>
      <w:rPr>
        <w:rFonts w:cs="Times New Roman"/>
      </w:rPr>
    </w:lvl>
    <w:lvl w:ilvl="6" w:tplc="0809000F" w:tentative="1">
      <w:start w:val="1"/>
      <w:numFmt w:val="decimal"/>
      <w:lvlText w:val="%7."/>
      <w:lvlJc w:val="left"/>
      <w:pPr>
        <w:ind w:left="7920" w:hanging="360"/>
      </w:pPr>
      <w:rPr>
        <w:rFonts w:cs="Times New Roman"/>
      </w:rPr>
    </w:lvl>
    <w:lvl w:ilvl="7" w:tplc="08090019" w:tentative="1">
      <w:start w:val="1"/>
      <w:numFmt w:val="lowerLetter"/>
      <w:lvlText w:val="%8."/>
      <w:lvlJc w:val="left"/>
      <w:pPr>
        <w:ind w:left="8640" w:hanging="360"/>
      </w:pPr>
      <w:rPr>
        <w:rFonts w:cs="Times New Roman"/>
      </w:rPr>
    </w:lvl>
    <w:lvl w:ilvl="8" w:tplc="0809001B" w:tentative="1">
      <w:start w:val="1"/>
      <w:numFmt w:val="lowerRoman"/>
      <w:lvlText w:val="%9."/>
      <w:lvlJc w:val="right"/>
      <w:pPr>
        <w:ind w:left="9360" w:hanging="180"/>
      </w:pPr>
      <w:rPr>
        <w:rFonts w:cs="Times New Roman"/>
      </w:rPr>
    </w:lvl>
  </w:abstractNum>
  <w:abstractNum w:abstractNumId="11" w15:restartNumberingAfterBreak="0">
    <w:nsid w:val="4FA10ACE"/>
    <w:multiLevelType w:val="hybridMultilevel"/>
    <w:tmpl w:val="5A1A2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0F0357"/>
    <w:multiLevelType w:val="hybridMultilevel"/>
    <w:tmpl w:val="8D765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5D4281"/>
    <w:multiLevelType w:val="hybridMultilevel"/>
    <w:tmpl w:val="1A76820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69F64A22"/>
    <w:multiLevelType w:val="hybridMultilevel"/>
    <w:tmpl w:val="76447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9568CC"/>
    <w:multiLevelType w:val="hybridMultilevel"/>
    <w:tmpl w:val="744E3FB0"/>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70CF792B"/>
    <w:multiLevelType w:val="hybridMultilevel"/>
    <w:tmpl w:val="78EC7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Marlett" w:hAnsi="Marlett"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Marlett" w:hAnsi="Marlett"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Marlett" w:hAnsi="Marlett" w:hint="default"/>
      </w:rPr>
    </w:lvl>
  </w:abstractNum>
  <w:abstractNum w:abstractNumId="17" w15:restartNumberingAfterBreak="0">
    <w:nsid w:val="7D783604"/>
    <w:multiLevelType w:val="hybridMultilevel"/>
    <w:tmpl w:val="0A522806"/>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4"/>
  </w:num>
  <w:num w:numId="2">
    <w:abstractNumId w:val="13"/>
  </w:num>
  <w:num w:numId="3">
    <w:abstractNumId w:val="2"/>
  </w:num>
  <w:num w:numId="4">
    <w:abstractNumId w:val="4"/>
  </w:num>
  <w:num w:numId="5">
    <w:abstractNumId w:val="10"/>
  </w:num>
  <w:num w:numId="6">
    <w:abstractNumId w:val="7"/>
  </w:num>
  <w:num w:numId="7">
    <w:abstractNumId w:val="8"/>
  </w:num>
  <w:num w:numId="8">
    <w:abstractNumId w:val="3"/>
  </w:num>
  <w:num w:numId="9">
    <w:abstractNumId w:val="5"/>
  </w:num>
  <w:num w:numId="10">
    <w:abstractNumId w:val="16"/>
  </w:num>
  <w:num w:numId="11">
    <w:abstractNumId w:val="9"/>
  </w:num>
  <w:num w:numId="12">
    <w:abstractNumId w:val="6"/>
  </w:num>
  <w:num w:numId="13">
    <w:abstractNumId w:val="1"/>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6">
    <w:abstractNumId w:val="11"/>
  </w:num>
  <w:num w:numId="17">
    <w:abstractNumId w:val="12"/>
  </w:num>
  <w:num w:numId="18">
    <w:abstractNumId w:val="1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02A"/>
    <w:rsid w:val="00017E0C"/>
    <w:rsid w:val="00027495"/>
    <w:rsid w:val="0006002B"/>
    <w:rsid w:val="000864F9"/>
    <w:rsid w:val="000A2ACB"/>
    <w:rsid w:val="000C0155"/>
    <w:rsid w:val="000C2806"/>
    <w:rsid w:val="000F2817"/>
    <w:rsid w:val="001235B6"/>
    <w:rsid w:val="001C0BAF"/>
    <w:rsid w:val="001E5F5D"/>
    <w:rsid w:val="00201BF7"/>
    <w:rsid w:val="00240217"/>
    <w:rsid w:val="00261D82"/>
    <w:rsid w:val="002C2519"/>
    <w:rsid w:val="003056C5"/>
    <w:rsid w:val="00314470"/>
    <w:rsid w:val="00320698"/>
    <w:rsid w:val="003369B8"/>
    <w:rsid w:val="00346F76"/>
    <w:rsid w:val="003506B6"/>
    <w:rsid w:val="003557B5"/>
    <w:rsid w:val="00364413"/>
    <w:rsid w:val="003826ED"/>
    <w:rsid w:val="003D6D78"/>
    <w:rsid w:val="003F26B6"/>
    <w:rsid w:val="00422A00"/>
    <w:rsid w:val="004309B3"/>
    <w:rsid w:val="00431DE6"/>
    <w:rsid w:val="0047262A"/>
    <w:rsid w:val="00511C9F"/>
    <w:rsid w:val="00520AA5"/>
    <w:rsid w:val="00542E7F"/>
    <w:rsid w:val="005A4CDF"/>
    <w:rsid w:val="005E6A13"/>
    <w:rsid w:val="005F2835"/>
    <w:rsid w:val="00630509"/>
    <w:rsid w:val="0064018C"/>
    <w:rsid w:val="0064346F"/>
    <w:rsid w:val="00647D08"/>
    <w:rsid w:val="0069631C"/>
    <w:rsid w:val="006D4828"/>
    <w:rsid w:val="00783636"/>
    <w:rsid w:val="00797B4C"/>
    <w:rsid w:val="007D6875"/>
    <w:rsid w:val="00864436"/>
    <w:rsid w:val="008B5AC2"/>
    <w:rsid w:val="008E230C"/>
    <w:rsid w:val="008E62FD"/>
    <w:rsid w:val="00960434"/>
    <w:rsid w:val="009755E0"/>
    <w:rsid w:val="00993E58"/>
    <w:rsid w:val="009A56AB"/>
    <w:rsid w:val="00A0535A"/>
    <w:rsid w:val="00A16D1F"/>
    <w:rsid w:val="00A41210"/>
    <w:rsid w:val="00A458A3"/>
    <w:rsid w:val="00A81024"/>
    <w:rsid w:val="00AC47F9"/>
    <w:rsid w:val="00B37223"/>
    <w:rsid w:val="00B44514"/>
    <w:rsid w:val="00B45C7C"/>
    <w:rsid w:val="00B727DA"/>
    <w:rsid w:val="00B870ED"/>
    <w:rsid w:val="00BA497A"/>
    <w:rsid w:val="00BA7837"/>
    <w:rsid w:val="00C00216"/>
    <w:rsid w:val="00C347D9"/>
    <w:rsid w:val="00C43C58"/>
    <w:rsid w:val="00C542AE"/>
    <w:rsid w:val="00CB202A"/>
    <w:rsid w:val="00CB7587"/>
    <w:rsid w:val="00CC7EA1"/>
    <w:rsid w:val="00CE0395"/>
    <w:rsid w:val="00CE3B41"/>
    <w:rsid w:val="00CF5BB9"/>
    <w:rsid w:val="00CF7269"/>
    <w:rsid w:val="00D06A73"/>
    <w:rsid w:val="00D562E4"/>
    <w:rsid w:val="00DD0248"/>
    <w:rsid w:val="00E23908"/>
    <w:rsid w:val="00E47021"/>
    <w:rsid w:val="00E55408"/>
    <w:rsid w:val="00E617A9"/>
    <w:rsid w:val="00E95A19"/>
    <w:rsid w:val="00E9690F"/>
    <w:rsid w:val="00F200CC"/>
    <w:rsid w:val="00F7143F"/>
    <w:rsid w:val="00FF3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FC6F5464-956E-4144-8898-1020BFEDE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908"/>
    <w:rPr>
      <w:lang w:val="en-GB"/>
    </w:rPr>
  </w:style>
  <w:style w:type="paragraph" w:styleId="Heading1">
    <w:name w:val="heading 1"/>
    <w:basedOn w:val="Normal"/>
    <w:next w:val="Normal"/>
    <w:link w:val="Heading1Char"/>
    <w:uiPriority w:val="99"/>
    <w:qFormat/>
    <w:rsid w:val="00422A00"/>
    <w:pPr>
      <w:keepNext/>
      <w:jc w:val="center"/>
      <w:outlineLvl w:val="0"/>
    </w:pPr>
    <w:rPr>
      <w:rFonts w:ascii="Arial" w:eastAsia="Times New Roman" w:hAnsi="Arial" w:cs="Arial"/>
      <w:b/>
      <w:sz w:val="24"/>
      <w:szCs w:val="24"/>
    </w:rPr>
  </w:style>
  <w:style w:type="paragraph" w:styleId="Heading2">
    <w:name w:val="heading 2"/>
    <w:basedOn w:val="Normal"/>
    <w:next w:val="Normal"/>
    <w:link w:val="Heading2Char"/>
    <w:uiPriority w:val="99"/>
    <w:qFormat/>
    <w:rsid w:val="00422A00"/>
    <w:pPr>
      <w:keepNext/>
      <w:outlineLvl w:val="1"/>
    </w:pPr>
    <w:rPr>
      <w:rFonts w:ascii="Arial" w:eastAsia="Times New Roman"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22A00"/>
    <w:rPr>
      <w:rFonts w:ascii="Arial" w:hAnsi="Arial" w:cs="Arial"/>
      <w:b/>
      <w:sz w:val="24"/>
      <w:szCs w:val="24"/>
    </w:rPr>
  </w:style>
  <w:style w:type="character" w:customStyle="1" w:styleId="Heading2Char">
    <w:name w:val="Heading 2 Char"/>
    <w:basedOn w:val="DefaultParagraphFont"/>
    <w:link w:val="Heading2"/>
    <w:uiPriority w:val="99"/>
    <w:locked/>
    <w:rsid w:val="00422A00"/>
    <w:rPr>
      <w:rFonts w:ascii="Arial" w:hAnsi="Arial" w:cs="Arial"/>
      <w:b/>
      <w:sz w:val="24"/>
      <w:szCs w:val="24"/>
    </w:rPr>
  </w:style>
  <w:style w:type="paragraph" w:styleId="BalloonText">
    <w:name w:val="Balloon Text"/>
    <w:basedOn w:val="Normal"/>
    <w:link w:val="BalloonTextChar"/>
    <w:uiPriority w:val="99"/>
    <w:semiHidden/>
    <w:rsid w:val="00CB202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202A"/>
    <w:rPr>
      <w:rFonts w:ascii="Tahoma" w:hAnsi="Tahoma" w:cs="Tahoma"/>
      <w:sz w:val="16"/>
      <w:szCs w:val="16"/>
    </w:rPr>
  </w:style>
  <w:style w:type="table" w:styleId="TableGrid">
    <w:name w:val="Table Grid"/>
    <w:basedOn w:val="TableNormal"/>
    <w:uiPriority w:val="99"/>
    <w:rsid w:val="00422A0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A458A3"/>
    <w:pPr>
      <w:ind w:left="720"/>
      <w:contextualSpacing/>
    </w:pPr>
  </w:style>
  <w:style w:type="paragraph" w:styleId="Header">
    <w:name w:val="header"/>
    <w:basedOn w:val="Normal"/>
    <w:link w:val="HeaderChar"/>
    <w:uiPriority w:val="99"/>
    <w:rsid w:val="00960434"/>
    <w:pPr>
      <w:tabs>
        <w:tab w:val="center" w:pos="4513"/>
        <w:tab w:val="right" w:pos="9026"/>
      </w:tabs>
    </w:pPr>
  </w:style>
  <w:style w:type="character" w:customStyle="1" w:styleId="HeaderChar">
    <w:name w:val="Header Char"/>
    <w:basedOn w:val="DefaultParagraphFont"/>
    <w:link w:val="Header"/>
    <w:uiPriority w:val="99"/>
    <w:locked/>
    <w:rsid w:val="00960434"/>
    <w:rPr>
      <w:rFonts w:cs="Times New Roman"/>
    </w:rPr>
  </w:style>
  <w:style w:type="paragraph" w:styleId="Footer">
    <w:name w:val="footer"/>
    <w:basedOn w:val="Normal"/>
    <w:link w:val="FooterChar"/>
    <w:uiPriority w:val="99"/>
    <w:rsid w:val="00960434"/>
    <w:pPr>
      <w:tabs>
        <w:tab w:val="center" w:pos="4513"/>
        <w:tab w:val="right" w:pos="9026"/>
      </w:tabs>
    </w:pPr>
  </w:style>
  <w:style w:type="character" w:customStyle="1" w:styleId="FooterChar">
    <w:name w:val="Footer Char"/>
    <w:basedOn w:val="DefaultParagraphFont"/>
    <w:link w:val="Footer"/>
    <w:uiPriority w:val="99"/>
    <w:locked/>
    <w:rsid w:val="00960434"/>
    <w:rPr>
      <w:rFonts w:cs="Times New Roman"/>
    </w:rPr>
  </w:style>
  <w:style w:type="character" w:styleId="PlaceholderText">
    <w:name w:val="Placeholder Text"/>
    <w:basedOn w:val="DefaultParagraphFont"/>
    <w:uiPriority w:val="99"/>
    <w:semiHidden/>
    <w:rsid w:val="008E230C"/>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1211</Words>
  <Characters>6799</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Psychological Therapist</vt:lpstr>
    </vt:vector>
  </TitlesOfParts>
  <Company>Stephenson Academy</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Psychological Therapist</dc:title>
  <dc:subject/>
  <dc:creator>Anita Hewitson</dc:creator>
  <cp:keywords/>
  <dc:description/>
  <cp:lastModifiedBy>Sarah Bridges</cp:lastModifiedBy>
  <cp:revision>2</cp:revision>
  <cp:lastPrinted>2013-06-28T13:36:00Z</cp:lastPrinted>
  <dcterms:created xsi:type="dcterms:W3CDTF">2022-09-12T08:02:00Z</dcterms:created>
  <dcterms:modified xsi:type="dcterms:W3CDTF">2022-09-12T08:02:00Z</dcterms:modified>
</cp:coreProperties>
</file>