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79C" w:rsidRDefault="0021779C">
      <w:pPr>
        <w:pStyle w:val="Title"/>
        <w:ind w:left="0" w:hanging="2"/>
        <w:rPr>
          <w:rFonts w:ascii="Tahoma" w:eastAsia="Tahoma" w:hAnsi="Tahoma" w:cs="Tahoma"/>
          <w:sz w:val="22"/>
          <w:szCs w:val="22"/>
          <w:u w:val="none"/>
        </w:rPr>
      </w:pPr>
      <w:bookmarkStart w:id="0" w:name="_GoBack"/>
      <w:bookmarkEnd w:id="0"/>
    </w:p>
    <w:p w:rsidR="0021779C" w:rsidRDefault="007A6E6B">
      <w:pPr>
        <w:pStyle w:val="Title"/>
        <w:ind w:left="0" w:hanging="2"/>
        <w:rPr>
          <w:rFonts w:ascii="Arial" w:eastAsia="Arial" w:hAnsi="Arial" w:cs="Arial"/>
          <w:sz w:val="22"/>
          <w:szCs w:val="22"/>
          <w:u w:val="none"/>
        </w:rPr>
      </w:pPr>
      <w:r>
        <w:rPr>
          <w:rFonts w:ascii="Arial" w:eastAsia="Arial" w:hAnsi="Arial" w:cs="Arial"/>
          <w:sz w:val="22"/>
          <w:szCs w:val="22"/>
          <w:u w:val="none"/>
        </w:rPr>
        <w:t>Wise Owl Trust –Vacancies</w:t>
      </w:r>
    </w:p>
    <w:p w:rsidR="0021779C" w:rsidRDefault="0021779C">
      <w:pPr>
        <w:pStyle w:val="Title"/>
        <w:ind w:left="0" w:hanging="2"/>
        <w:rPr>
          <w:rFonts w:ascii="Arial" w:eastAsia="Arial" w:hAnsi="Arial" w:cs="Arial"/>
          <w:sz w:val="22"/>
          <w:szCs w:val="22"/>
          <w:u w:val="none"/>
        </w:rPr>
      </w:pPr>
    </w:p>
    <w:p w:rsidR="0021779C" w:rsidRDefault="0021779C">
      <w:pPr>
        <w:pStyle w:val="Title"/>
        <w:ind w:left="0" w:hanging="2"/>
        <w:rPr>
          <w:rFonts w:ascii="Arial" w:eastAsia="Arial" w:hAnsi="Arial" w:cs="Arial"/>
          <w:color w:val="000000"/>
          <w:sz w:val="22"/>
          <w:szCs w:val="22"/>
          <w:u w:val="none"/>
        </w:rPr>
      </w:pPr>
    </w:p>
    <w:p w:rsidR="0021779C" w:rsidRDefault="007A6E6B">
      <w:pPr>
        <w:ind w:left="0" w:hanging="2"/>
        <w:rPr>
          <w:rFonts w:ascii="Arial" w:eastAsia="Arial" w:hAnsi="Arial" w:cs="Arial"/>
          <w:sz w:val="22"/>
          <w:szCs w:val="22"/>
        </w:rPr>
      </w:pPr>
      <w:r>
        <w:rPr>
          <w:rFonts w:ascii="Arial" w:eastAsia="Arial" w:hAnsi="Arial" w:cs="Arial"/>
          <w:color w:val="000000"/>
          <w:sz w:val="22"/>
          <w:szCs w:val="22"/>
        </w:rPr>
        <w:t>We are delighted to announce that we hav</w:t>
      </w:r>
      <w:r>
        <w:rPr>
          <w:rFonts w:ascii="Arial" w:eastAsia="Arial" w:hAnsi="Arial" w:cs="Arial"/>
          <w:sz w:val="22"/>
          <w:szCs w:val="22"/>
        </w:rPr>
        <w:t>e a Family Worker Coordinator vacancy</w:t>
      </w:r>
      <w:r>
        <w:rPr>
          <w:rFonts w:ascii="Arial" w:eastAsia="Arial" w:hAnsi="Arial" w:cs="Arial"/>
          <w:color w:val="000000"/>
          <w:sz w:val="22"/>
          <w:szCs w:val="22"/>
        </w:rPr>
        <w:t xml:space="preserve"> at Wise Owl Trust</w:t>
      </w:r>
    </w:p>
    <w:p w:rsidR="0021779C" w:rsidRDefault="007A6E6B">
      <w:pPr>
        <w:ind w:left="0" w:hanging="2"/>
        <w:rPr>
          <w:rFonts w:ascii="Arial" w:eastAsia="Arial" w:hAnsi="Arial" w:cs="Arial"/>
          <w:sz w:val="22"/>
          <w:szCs w:val="22"/>
        </w:rPr>
      </w:pPr>
      <w:r>
        <w:rPr>
          <w:rFonts w:ascii="Arial" w:eastAsia="Arial" w:hAnsi="Arial" w:cs="Arial"/>
          <w:b/>
          <w:i/>
          <w:sz w:val="22"/>
          <w:szCs w:val="22"/>
        </w:rPr>
        <w:t>Together Everyone Achieves More.</w:t>
      </w:r>
    </w:p>
    <w:p w:rsidR="0021779C" w:rsidRDefault="0021779C">
      <w:pPr>
        <w:ind w:left="0" w:hanging="2"/>
        <w:rPr>
          <w:rFonts w:ascii="Arial" w:eastAsia="Arial" w:hAnsi="Arial" w:cs="Arial"/>
          <w:sz w:val="22"/>
          <w:szCs w:val="22"/>
        </w:rPr>
      </w:pPr>
    </w:p>
    <w:p w:rsidR="0021779C" w:rsidRDefault="007A6E6B">
      <w:pPr>
        <w:ind w:left="0" w:right="-858" w:hanging="2"/>
        <w:rPr>
          <w:rFonts w:ascii="Arial" w:eastAsia="Arial" w:hAnsi="Arial" w:cs="Arial"/>
          <w:sz w:val="22"/>
          <w:szCs w:val="22"/>
        </w:rPr>
      </w:pPr>
      <w:r>
        <w:rPr>
          <w:rFonts w:ascii="Arial" w:eastAsia="Arial" w:hAnsi="Arial" w:cs="Arial"/>
          <w:sz w:val="22"/>
          <w:szCs w:val="22"/>
        </w:rPr>
        <w:t xml:space="preserve">Wise Owl Trust is a fast paced, innovative Trust that is passionate about giving our children the best education. We currently have 3 primary academies within our Trust; </w:t>
      </w:r>
    </w:p>
    <w:p w:rsidR="0021779C" w:rsidRDefault="007A6E6B">
      <w:pPr>
        <w:numPr>
          <w:ilvl w:val="0"/>
          <w:numId w:val="3"/>
        </w:numPr>
        <w:ind w:left="0" w:hanging="2"/>
        <w:rPr>
          <w:rFonts w:ascii="Arial" w:eastAsia="Arial" w:hAnsi="Arial" w:cs="Arial"/>
          <w:sz w:val="22"/>
          <w:szCs w:val="22"/>
        </w:rPr>
      </w:pPr>
      <w:r>
        <w:rPr>
          <w:rFonts w:ascii="Arial" w:eastAsia="Arial" w:hAnsi="Arial" w:cs="Arial"/>
          <w:sz w:val="22"/>
          <w:szCs w:val="22"/>
        </w:rPr>
        <w:t>Old Hall Drive Academy, Gorton</w:t>
      </w:r>
    </w:p>
    <w:p w:rsidR="0021779C" w:rsidRDefault="007A6E6B">
      <w:pPr>
        <w:numPr>
          <w:ilvl w:val="0"/>
          <w:numId w:val="3"/>
        </w:numPr>
        <w:ind w:left="0" w:hanging="2"/>
        <w:rPr>
          <w:rFonts w:ascii="Arial" w:eastAsia="Arial" w:hAnsi="Arial" w:cs="Arial"/>
          <w:sz w:val="22"/>
          <w:szCs w:val="22"/>
        </w:rPr>
      </w:pPr>
      <w:r>
        <w:rPr>
          <w:rFonts w:ascii="Arial" w:eastAsia="Arial" w:hAnsi="Arial" w:cs="Arial"/>
          <w:sz w:val="22"/>
          <w:szCs w:val="22"/>
        </w:rPr>
        <w:t xml:space="preserve">Seymour Road Academy, Clayton </w:t>
      </w:r>
    </w:p>
    <w:p w:rsidR="0021779C" w:rsidRDefault="007A6E6B">
      <w:pPr>
        <w:numPr>
          <w:ilvl w:val="0"/>
          <w:numId w:val="3"/>
        </w:numPr>
        <w:ind w:left="0" w:hanging="2"/>
        <w:rPr>
          <w:rFonts w:ascii="Arial" w:eastAsia="Arial" w:hAnsi="Arial" w:cs="Arial"/>
          <w:sz w:val="22"/>
          <w:szCs w:val="22"/>
        </w:rPr>
      </w:pPr>
      <w:bookmarkStart w:id="1" w:name="_heading=h.gjdgxs" w:colFirst="0" w:colLast="0"/>
      <w:bookmarkEnd w:id="1"/>
      <w:r>
        <w:rPr>
          <w:rFonts w:ascii="Arial" w:eastAsia="Arial" w:hAnsi="Arial" w:cs="Arial"/>
          <w:sz w:val="22"/>
          <w:szCs w:val="22"/>
        </w:rPr>
        <w:t>Briscoe Lane Academy, Newton Heath</w:t>
      </w:r>
    </w:p>
    <w:p w:rsidR="0021779C" w:rsidRDefault="0021779C">
      <w:pPr>
        <w:ind w:left="0" w:hanging="2"/>
        <w:rPr>
          <w:rFonts w:ascii="Arial" w:eastAsia="Arial" w:hAnsi="Arial" w:cs="Arial"/>
          <w:sz w:val="22"/>
          <w:szCs w:val="22"/>
        </w:rPr>
      </w:pPr>
    </w:p>
    <w:p w:rsidR="0021779C" w:rsidRDefault="007A6E6B">
      <w:pPr>
        <w:ind w:left="0" w:hanging="2"/>
        <w:rPr>
          <w:rFonts w:ascii="Arial" w:eastAsia="Arial" w:hAnsi="Arial" w:cs="Arial"/>
          <w:sz w:val="22"/>
          <w:szCs w:val="22"/>
        </w:rPr>
      </w:pPr>
      <w:r>
        <w:rPr>
          <w:rFonts w:ascii="Arial" w:eastAsia="Arial" w:hAnsi="Arial" w:cs="Arial"/>
          <w:sz w:val="22"/>
          <w:szCs w:val="22"/>
        </w:rPr>
        <w:t>We would be delighted to hear from you if you have/are:</w:t>
      </w:r>
    </w:p>
    <w:p w:rsidR="0021779C" w:rsidRDefault="007A6E6B">
      <w:pPr>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Enthusiasm, resilience and the ability to think imaginatively</w:t>
      </w:r>
    </w:p>
    <w:p w:rsidR="0021779C" w:rsidRDefault="007A6E6B">
      <w:pPr>
        <w:numPr>
          <w:ilvl w:val="0"/>
          <w:numId w:val="1"/>
        </w:num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A good communicator who can build and sustain relationships with parents</w:t>
      </w:r>
    </w:p>
    <w:p w:rsidR="0021779C" w:rsidRDefault="007A6E6B">
      <w:pPr>
        <w:numPr>
          <w:ilvl w:val="0"/>
          <w:numId w:val="1"/>
        </w:num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Experience of working with families and multi agencies</w:t>
      </w:r>
    </w:p>
    <w:p w:rsidR="0021779C" w:rsidRDefault="007A6E6B">
      <w:pPr>
        <w:numPr>
          <w:ilvl w:val="0"/>
          <w:numId w:val="1"/>
        </w:num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 xml:space="preserve">Experience of safeguarding and Early Help assessments </w:t>
      </w:r>
    </w:p>
    <w:p w:rsidR="0021779C" w:rsidRDefault="007A6E6B">
      <w:pPr>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Fun, hard-working and able to work as part of a dynamic team</w:t>
      </w:r>
    </w:p>
    <w:p w:rsidR="0021779C" w:rsidRDefault="0021779C">
      <w:pPr>
        <w:ind w:left="0" w:hanging="2"/>
        <w:rPr>
          <w:rFonts w:ascii="Arial" w:eastAsia="Arial" w:hAnsi="Arial" w:cs="Arial"/>
          <w:sz w:val="22"/>
          <w:szCs w:val="22"/>
        </w:rPr>
      </w:pPr>
    </w:p>
    <w:p w:rsidR="0021779C" w:rsidRDefault="007A6E6B">
      <w:pPr>
        <w:ind w:left="0" w:hanging="2"/>
        <w:rPr>
          <w:rFonts w:ascii="Arial" w:eastAsia="Arial" w:hAnsi="Arial" w:cs="Arial"/>
          <w:sz w:val="22"/>
          <w:szCs w:val="22"/>
        </w:rPr>
      </w:pPr>
      <w:r>
        <w:rPr>
          <w:rFonts w:ascii="Arial" w:eastAsia="Arial" w:hAnsi="Arial" w:cs="Arial"/>
          <w:sz w:val="22"/>
          <w:szCs w:val="22"/>
        </w:rPr>
        <w:t>Working as part of Wise Owl Trust will offer:</w:t>
      </w:r>
    </w:p>
    <w:p w:rsidR="0021779C" w:rsidRDefault="007A6E6B">
      <w:pPr>
        <w:numPr>
          <w:ilvl w:val="0"/>
          <w:numId w:val="2"/>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The opportunity to work in a friendly and diverse school community</w:t>
      </w:r>
    </w:p>
    <w:p w:rsidR="0021779C" w:rsidRDefault="007A6E6B">
      <w:pPr>
        <w:numPr>
          <w:ilvl w:val="0"/>
          <w:numId w:val="2"/>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The chance to teach in a stimulating learning environment </w:t>
      </w:r>
    </w:p>
    <w:p w:rsidR="0021779C" w:rsidRDefault="007A6E6B">
      <w:pPr>
        <w:numPr>
          <w:ilvl w:val="0"/>
          <w:numId w:val="2"/>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 supportive and forward thinking leadership team</w:t>
      </w:r>
    </w:p>
    <w:p w:rsidR="0021779C" w:rsidRDefault="007A6E6B">
      <w:pPr>
        <w:numPr>
          <w:ilvl w:val="0"/>
          <w:numId w:val="2"/>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Future opportunities for promotion across the Trust</w:t>
      </w:r>
    </w:p>
    <w:p w:rsidR="0021779C" w:rsidRDefault="0021779C">
      <w:pPr>
        <w:ind w:left="0" w:hanging="2"/>
        <w:jc w:val="center"/>
        <w:rPr>
          <w:rFonts w:ascii="Arial" w:eastAsia="Arial" w:hAnsi="Arial" w:cs="Arial"/>
          <w:sz w:val="22"/>
          <w:szCs w:val="22"/>
        </w:rPr>
      </w:pPr>
    </w:p>
    <w:p w:rsidR="0021779C" w:rsidRDefault="007A6E6B">
      <w:pPr>
        <w:ind w:left="0" w:hanging="2"/>
        <w:rPr>
          <w:rFonts w:ascii="Arial" w:eastAsia="Arial" w:hAnsi="Arial" w:cs="Arial"/>
          <w:color w:val="FF0000"/>
          <w:sz w:val="22"/>
          <w:szCs w:val="22"/>
        </w:rPr>
      </w:pPr>
      <w:r>
        <w:rPr>
          <w:rFonts w:ascii="Arial" w:eastAsia="Arial" w:hAnsi="Arial" w:cs="Arial"/>
          <w:b/>
          <w:sz w:val="22"/>
          <w:szCs w:val="22"/>
        </w:rPr>
        <w:t xml:space="preserve">Pay and Conditions. </w:t>
      </w:r>
    </w:p>
    <w:p w:rsidR="0021779C" w:rsidRDefault="0021779C">
      <w:pPr>
        <w:ind w:left="0" w:hanging="2"/>
        <w:rPr>
          <w:rFonts w:ascii="Arial" w:eastAsia="Arial" w:hAnsi="Arial" w:cs="Arial"/>
          <w:sz w:val="22"/>
          <w:szCs w:val="22"/>
        </w:rPr>
      </w:pPr>
    </w:p>
    <w:p w:rsidR="004002F3" w:rsidRDefault="007A6E6B" w:rsidP="00527BE8">
      <w:pPr>
        <w:ind w:left="0" w:hanging="2"/>
        <w:rPr>
          <w:rFonts w:ascii="Arial" w:eastAsia="Arial" w:hAnsi="Arial" w:cs="Arial"/>
          <w:b/>
          <w:sz w:val="22"/>
          <w:szCs w:val="22"/>
        </w:rPr>
      </w:pPr>
      <w:r>
        <w:rPr>
          <w:rFonts w:ascii="Arial" w:eastAsia="Arial" w:hAnsi="Arial" w:cs="Arial"/>
          <w:b/>
          <w:sz w:val="22"/>
          <w:szCs w:val="22"/>
        </w:rPr>
        <w:t xml:space="preserve">Salary:  </w:t>
      </w:r>
      <w:r w:rsidR="00527BE8" w:rsidRPr="00527BE8">
        <w:rPr>
          <w:rFonts w:ascii="Arial" w:hAnsi="Arial" w:cs="Arial"/>
        </w:rPr>
        <w:t>Grade 6, scale points 21 - 25 (£28,900 – £32,020)</w:t>
      </w:r>
    </w:p>
    <w:p w:rsidR="0021779C" w:rsidRPr="007A6E6B" w:rsidRDefault="007A6E6B">
      <w:pPr>
        <w:ind w:left="0" w:hanging="2"/>
        <w:rPr>
          <w:rFonts w:ascii="Arial" w:eastAsia="Arial" w:hAnsi="Arial" w:cs="Arial"/>
          <w:sz w:val="22"/>
          <w:szCs w:val="22"/>
        </w:rPr>
      </w:pPr>
      <w:r>
        <w:rPr>
          <w:rFonts w:ascii="Arial" w:eastAsia="Arial" w:hAnsi="Arial" w:cs="Arial"/>
          <w:b/>
          <w:sz w:val="22"/>
          <w:szCs w:val="22"/>
        </w:rPr>
        <w:t>Start date</w:t>
      </w:r>
      <w:r w:rsidRPr="007A6E6B">
        <w:rPr>
          <w:rFonts w:ascii="Arial" w:eastAsia="Arial" w:hAnsi="Arial" w:cs="Arial"/>
          <w:b/>
          <w:sz w:val="22"/>
          <w:szCs w:val="22"/>
        </w:rPr>
        <w:t>:</w:t>
      </w:r>
      <w:r w:rsidRPr="007A6E6B">
        <w:rPr>
          <w:rFonts w:ascii="Arial" w:eastAsia="Arial" w:hAnsi="Arial" w:cs="Arial"/>
          <w:sz w:val="22"/>
          <w:szCs w:val="22"/>
        </w:rPr>
        <w:t xml:space="preserve"> 01.09.202</w:t>
      </w:r>
      <w:r w:rsidR="004002F3">
        <w:rPr>
          <w:rFonts w:ascii="Arial" w:eastAsia="Arial" w:hAnsi="Arial" w:cs="Arial"/>
          <w:sz w:val="22"/>
          <w:szCs w:val="22"/>
        </w:rPr>
        <w:t>3</w:t>
      </w:r>
    </w:p>
    <w:p w:rsidR="0021779C" w:rsidRPr="007A6E6B" w:rsidRDefault="007A6E6B">
      <w:pPr>
        <w:ind w:left="0" w:hanging="2"/>
        <w:rPr>
          <w:rFonts w:ascii="Arial" w:eastAsia="Arial" w:hAnsi="Arial" w:cs="Arial"/>
          <w:sz w:val="22"/>
          <w:szCs w:val="22"/>
        </w:rPr>
      </w:pPr>
      <w:r w:rsidRPr="007A6E6B">
        <w:rPr>
          <w:rFonts w:ascii="Arial" w:eastAsia="Arial" w:hAnsi="Arial" w:cs="Arial"/>
          <w:b/>
          <w:sz w:val="22"/>
          <w:szCs w:val="22"/>
        </w:rPr>
        <w:t xml:space="preserve">Contract length: </w:t>
      </w:r>
      <w:r w:rsidRPr="007A6E6B">
        <w:rPr>
          <w:rFonts w:ascii="Arial" w:eastAsia="Arial" w:hAnsi="Arial" w:cs="Arial"/>
          <w:sz w:val="22"/>
          <w:szCs w:val="22"/>
        </w:rPr>
        <w:t xml:space="preserve">Permanent </w:t>
      </w:r>
    </w:p>
    <w:p w:rsidR="0021779C" w:rsidRPr="007A6E6B" w:rsidRDefault="007A6E6B">
      <w:pPr>
        <w:ind w:left="0" w:hanging="2"/>
        <w:rPr>
          <w:rFonts w:ascii="Arial" w:eastAsia="Arial" w:hAnsi="Arial" w:cs="Arial"/>
          <w:sz w:val="22"/>
          <w:szCs w:val="22"/>
        </w:rPr>
      </w:pPr>
      <w:r w:rsidRPr="007A6E6B">
        <w:rPr>
          <w:rFonts w:ascii="Arial" w:eastAsia="Arial" w:hAnsi="Arial" w:cs="Arial"/>
          <w:b/>
          <w:sz w:val="22"/>
          <w:szCs w:val="22"/>
        </w:rPr>
        <w:t>Closing Date:</w:t>
      </w:r>
      <w:r w:rsidRPr="007A6E6B">
        <w:rPr>
          <w:rFonts w:ascii="Arial" w:eastAsia="Arial" w:hAnsi="Arial" w:cs="Arial"/>
          <w:sz w:val="22"/>
          <w:szCs w:val="22"/>
        </w:rPr>
        <w:t xml:space="preserve"> 12.06.</w:t>
      </w:r>
      <w:r w:rsidR="004002F3">
        <w:rPr>
          <w:rFonts w:ascii="Arial" w:eastAsia="Arial" w:hAnsi="Arial" w:cs="Arial"/>
          <w:sz w:val="22"/>
          <w:szCs w:val="22"/>
        </w:rPr>
        <w:t>20</w:t>
      </w:r>
      <w:r w:rsidRPr="007A6E6B">
        <w:rPr>
          <w:rFonts w:ascii="Arial" w:eastAsia="Arial" w:hAnsi="Arial" w:cs="Arial"/>
          <w:sz w:val="22"/>
          <w:szCs w:val="22"/>
        </w:rPr>
        <w:t>23</w:t>
      </w:r>
    </w:p>
    <w:p w:rsidR="0021779C" w:rsidRPr="004002F3" w:rsidRDefault="007A6E6B">
      <w:pPr>
        <w:ind w:left="0" w:hanging="2"/>
        <w:rPr>
          <w:rFonts w:ascii="Arial" w:eastAsia="Arial" w:hAnsi="Arial" w:cs="Arial"/>
          <w:sz w:val="22"/>
          <w:szCs w:val="22"/>
        </w:rPr>
      </w:pPr>
      <w:r>
        <w:rPr>
          <w:rFonts w:ascii="Arial" w:eastAsia="Arial" w:hAnsi="Arial" w:cs="Arial"/>
          <w:sz w:val="22"/>
          <w:szCs w:val="22"/>
        </w:rPr>
        <w:br/>
        <w:t>If you are interested in joining our happy and thriving Trust please download and complete an application form, and return it to</w:t>
      </w:r>
      <w:r>
        <w:rPr>
          <w:rFonts w:ascii="Arial" w:eastAsia="Arial" w:hAnsi="Arial" w:cs="Arial"/>
          <w:color w:val="FF0000"/>
          <w:sz w:val="22"/>
          <w:szCs w:val="22"/>
        </w:rPr>
        <w:t xml:space="preserve"> </w:t>
      </w:r>
      <w:r w:rsidR="004002F3" w:rsidRPr="004002F3">
        <w:rPr>
          <w:rFonts w:ascii="Arial" w:eastAsia="Arial" w:hAnsi="Arial" w:cs="Arial"/>
          <w:sz w:val="22"/>
          <w:szCs w:val="22"/>
        </w:rPr>
        <w:t>k.walton@seymourroad.manchester.sch.uk</w:t>
      </w:r>
      <w:r w:rsidRPr="004002F3">
        <w:rPr>
          <w:rFonts w:ascii="Arial" w:eastAsia="Arial" w:hAnsi="Arial" w:cs="Arial"/>
          <w:sz w:val="22"/>
          <w:szCs w:val="22"/>
        </w:rPr>
        <w:t xml:space="preserve"> </w:t>
      </w:r>
    </w:p>
    <w:p w:rsidR="0021779C" w:rsidRDefault="007A6E6B">
      <w:pPr>
        <w:ind w:left="0" w:hanging="2"/>
        <w:rPr>
          <w:rFonts w:ascii="Arial" w:eastAsia="Arial" w:hAnsi="Arial" w:cs="Arial"/>
          <w:color w:val="000000"/>
          <w:sz w:val="22"/>
          <w:szCs w:val="22"/>
        </w:rPr>
      </w:pPr>
      <w:r>
        <w:rPr>
          <w:rFonts w:ascii="Arial" w:eastAsia="Arial" w:hAnsi="Arial" w:cs="Arial"/>
          <w:sz w:val="22"/>
          <w:szCs w:val="22"/>
        </w:rPr>
        <w:br/>
        <w:t xml:space="preserve">The Trust is committed to safeguarding the welfare of children and young people and expects all staff and volunteers to share this commitment.  As such, the post is subject to enhanced DBS checks and suitable references will be sought before appointment. </w:t>
      </w:r>
      <w:r>
        <w:rPr>
          <w:rFonts w:ascii="Arial" w:eastAsia="Arial" w:hAnsi="Arial" w:cs="Arial"/>
          <w:sz w:val="22"/>
          <w:szCs w:val="22"/>
        </w:rPr>
        <w:br/>
      </w:r>
      <w:r>
        <w:rPr>
          <w:rFonts w:ascii="Arial" w:eastAsia="Arial" w:hAnsi="Arial" w:cs="Arial"/>
          <w:sz w:val="22"/>
          <w:szCs w:val="22"/>
        </w:rPr>
        <w:br/>
      </w:r>
      <w:r>
        <w:rPr>
          <w:rFonts w:ascii="Arial" w:eastAsia="Arial" w:hAnsi="Arial" w:cs="Arial"/>
          <w:color w:val="000000"/>
          <w:sz w:val="22"/>
          <w:szCs w:val="22"/>
        </w:rPr>
        <w:t>Applications are now open.  Applicants who are not notified of an interview should assume that they have not been short-listed.</w:t>
      </w:r>
    </w:p>
    <w:p w:rsidR="0021779C" w:rsidRDefault="0021779C">
      <w:pPr>
        <w:ind w:left="0" w:hanging="2"/>
        <w:rPr>
          <w:rFonts w:ascii="Arial" w:eastAsia="Arial" w:hAnsi="Arial" w:cs="Arial"/>
          <w:sz w:val="22"/>
          <w:szCs w:val="22"/>
        </w:rPr>
      </w:pPr>
    </w:p>
    <w:p w:rsidR="0021779C" w:rsidRDefault="007A6E6B">
      <w:pPr>
        <w:ind w:left="0" w:hanging="2"/>
        <w:rPr>
          <w:rFonts w:ascii="Arial" w:eastAsia="Arial" w:hAnsi="Arial" w:cs="Arial"/>
          <w:sz w:val="22"/>
          <w:szCs w:val="22"/>
        </w:rPr>
      </w:pPr>
      <w:r>
        <w:rPr>
          <w:rFonts w:ascii="Arial" w:eastAsia="Arial" w:hAnsi="Arial" w:cs="Arial"/>
          <w:sz w:val="22"/>
          <w:szCs w:val="22"/>
        </w:rPr>
        <w:t xml:space="preserve">Please note that the Childcare Disqualifications Regulations 2009 apply to this position and therefore you may be required to complete the “Childcare Disqualification” declaration form. Should you be successful in your application for this post, your appointment can not be progressed without this.   </w:t>
      </w:r>
    </w:p>
    <w:p w:rsidR="0021779C" w:rsidRDefault="0021779C">
      <w:pPr>
        <w:ind w:left="0" w:hanging="2"/>
        <w:rPr>
          <w:rFonts w:ascii="Arial" w:eastAsia="Arial" w:hAnsi="Arial" w:cs="Arial"/>
          <w:color w:val="FF0000"/>
          <w:sz w:val="22"/>
          <w:szCs w:val="22"/>
        </w:rPr>
      </w:pPr>
    </w:p>
    <w:sectPr w:rsidR="0021779C">
      <w:headerReference w:type="default" r:id="rId8"/>
      <w:pgSz w:w="12240" w:h="15840"/>
      <w:pgMar w:top="1440" w:right="1325" w:bottom="1440"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E66" w:rsidRDefault="007A6E6B">
      <w:pPr>
        <w:spacing w:line="240" w:lineRule="auto"/>
        <w:ind w:left="0" w:hanging="2"/>
      </w:pPr>
      <w:r>
        <w:separator/>
      </w:r>
    </w:p>
  </w:endnote>
  <w:endnote w:type="continuationSeparator" w:id="0">
    <w:p w:rsidR="003D6E66" w:rsidRDefault="007A6E6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E66" w:rsidRDefault="007A6E6B">
      <w:pPr>
        <w:spacing w:line="240" w:lineRule="auto"/>
        <w:ind w:left="0" w:hanging="2"/>
      </w:pPr>
      <w:r>
        <w:separator/>
      </w:r>
    </w:p>
  </w:footnote>
  <w:footnote w:type="continuationSeparator" w:id="0">
    <w:p w:rsidR="003D6E66" w:rsidRDefault="007A6E6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79C" w:rsidRDefault="007A6E6B">
    <w:pPr>
      <w:pBdr>
        <w:top w:val="nil"/>
        <w:left w:val="nil"/>
        <w:bottom w:val="nil"/>
        <w:right w:val="nil"/>
        <w:between w:val="nil"/>
      </w:pBdr>
      <w:tabs>
        <w:tab w:val="center" w:pos="4513"/>
        <w:tab w:val="right" w:pos="9026"/>
      </w:tabs>
      <w:spacing w:line="240" w:lineRule="auto"/>
      <w:ind w:left="0" w:hanging="2"/>
      <w:rPr>
        <w:color w:val="000000"/>
      </w:rPr>
    </w:pPr>
    <w:r>
      <w:rPr>
        <w:noProof/>
        <w:lang w:eastAsia="en-GB"/>
      </w:rPr>
      <w:drawing>
        <wp:anchor distT="0" distB="0" distL="114300" distR="114300" simplePos="0" relativeHeight="251658240" behindDoc="0" locked="0" layoutInCell="1" hidden="0" allowOverlap="1">
          <wp:simplePos x="0" y="0"/>
          <wp:positionH relativeFrom="column">
            <wp:posOffset>-495298</wp:posOffset>
          </wp:positionH>
          <wp:positionV relativeFrom="paragraph">
            <wp:posOffset>-323848</wp:posOffset>
          </wp:positionV>
          <wp:extent cx="682625" cy="68897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2625" cy="6889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B60CE"/>
    <w:multiLevelType w:val="multilevel"/>
    <w:tmpl w:val="389046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2FA039C"/>
    <w:multiLevelType w:val="multilevel"/>
    <w:tmpl w:val="6AC0AE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C914D7E"/>
    <w:multiLevelType w:val="multilevel"/>
    <w:tmpl w:val="5B8EBC0C"/>
    <w:lvl w:ilvl="0">
      <w:start w:val="1"/>
      <w:numFmt w:val="bullet"/>
      <w:lvlText w:val="●"/>
      <w:lvlJc w:val="left"/>
      <w:pPr>
        <w:ind w:left="810" w:hanging="360"/>
      </w:pPr>
      <w:rPr>
        <w:rFonts w:ascii="Noto Sans Symbols" w:eastAsia="Noto Sans Symbols" w:hAnsi="Noto Sans Symbols" w:cs="Noto Sans Symbols"/>
        <w:vertAlign w:val="baseline"/>
      </w:rPr>
    </w:lvl>
    <w:lvl w:ilvl="1">
      <w:start w:val="1"/>
      <w:numFmt w:val="bullet"/>
      <w:lvlText w:val="o"/>
      <w:lvlJc w:val="left"/>
      <w:pPr>
        <w:ind w:left="1530" w:hanging="360"/>
      </w:pPr>
      <w:rPr>
        <w:rFonts w:ascii="Courier New" w:eastAsia="Courier New" w:hAnsi="Courier New" w:cs="Courier New"/>
        <w:vertAlign w:val="baseline"/>
      </w:rPr>
    </w:lvl>
    <w:lvl w:ilvl="2">
      <w:start w:val="1"/>
      <w:numFmt w:val="bullet"/>
      <w:lvlText w:val="▪"/>
      <w:lvlJc w:val="left"/>
      <w:pPr>
        <w:ind w:left="2250" w:hanging="360"/>
      </w:pPr>
      <w:rPr>
        <w:rFonts w:ascii="Noto Sans Symbols" w:eastAsia="Noto Sans Symbols" w:hAnsi="Noto Sans Symbols" w:cs="Noto Sans Symbols"/>
        <w:vertAlign w:val="baseline"/>
      </w:rPr>
    </w:lvl>
    <w:lvl w:ilvl="3">
      <w:start w:val="1"/>
      <w:numFmt w:val="bullet"/>
      <w:lvlText w:val="●"/>
      <w:lvlJc w:val="left"/>
      <w:pPr>
        <w:ind w:left="2970" w:hanging="360"/>
      </w:pPr>
      <w:rPr>
        <w:rFonts w:ascii="Noto Sans Symbols" w:eastAsia="Noto Sans Symbols" w:hAnsi="Noto Sans Symbols" w:cs="Noto Sans Symbols"/>
        <w:vertAlign w:val="baseline"/>
      </w:rPr>
    </w:lvl>
    <w:lvl w:ilvl="4">
      <w:start w:val="1"/>
      <w:numFmt w:val="bullet"/>
      <w:lvlText w:val="o"/>
      <w:lvlJc w:val="left"/>
      <w:pPr>
        <w:ind w:left="3690" w:hanging="360"/>
      </w:pPr>
      <w:rPr>
        <w:rFonts w:ascii="Courier New" w:eastAsia="Courier New" w:hAnsi="Courier New" w:cs="Courier New"/>
        <w:vertAlign w:val="baseline"/>
      </w:rPr>
    </w:lvl>
    <w:lvl w:ilvl="5">
      <w:start w:val="1"/>
      <w:numFmt w:val="bullet"/>
      <w:lvlText w:val="▪"/>
      <w:lvlJc w:val="left"/>
      <w:pPr>
        <w:ind w:left="4410" w:hanging="360"/>
      </w:pPr>
      <w:rPr>
        <w:rFonts w:ascii="Noto Sans Symbols" w:eastAsia="Noto Sans Symbols" w:hAnsi="Noto Sans Symbols" w:cs="Noto Sans Symbols"/>
        <w:vertAlign w:val="baseline"/>
      </w:rPr>
    </w:lvl>
    <w:lvl w:ilvl="6">
      <w:start w:val="1"/>
      <w:numFmt w:val="bullet"/>
      <w:lvlText w:val="●"/>
      <w:lvlJc w:val="left"/>
      <w:pPr>
        <w:ind w:left="5130" w:hanging="360"/>
      </w:pPr>
      <w:rPr>
        <w:rFonts w:ascii="Noto Sans Symbols" w:eastAsia="Noto Sans Symbols" w:hAnsi="Noto Sans Symbols" w:cs="Noto Sans Symbols"/>
        <w:vertAlign w:val="baseline"/>
      </w:rPr>
    </w:lvl>
    <w:lvl w:ilvl="7">
      <w:start w:val="1"/>
      <w:numFmt w:val="bullet"/>
      <w:lvlText w:val="o"/>
      <w:lvlJc w:val="left"/>
      <w:pPr>
        <w:ind w:left="5850" w:hanging="360"/>
      </w:pPr>
      <w:rPr>
        <w:rFonts w:ascii="Courier New" w:eastAsia="Courier New" w:hAnsi="Courier New" w:cs="Courier New"/>
        <w:vertAlign w:val="baseline"/>
      </w:rPr>
    </w:lvl>
    <w:lvl w:ilvl="8">
      <w:start w:val="1"/>
      <w:numFmt w:val="bullet"/>
      <w:lvlText w:val="▪"/>
      <w:lvlJc w:val="left"/>
      <w:pPr>
        <w:ind w:left="657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79C"/>
    <w:rsid w:val="0021779C"/>
    <w:rsid w:val="003D6E66"/>
    <w:rsid w:val="004002F3"/>
    <w:rsid w:val="00527BE8"/>
    <w:rsid w:val="00641BAF"/>
    <w:rsid w:val="007A6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D4D62B-030B-44C1-8671-4AC27C7C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u w:val="single"/>
    </w:rPr>
  </w:style>
  <w:style w:type="paragraph" w:styleId="Subtitle">
    <w:name w:val="Subtitle"/>
    <w:basedOn w:val="Normal"/>
    <w:next w:val="Normal"/>
    <w:pPr>
      <w:jc w:val="center"/>
    </w:pPr>
    <w:rPr>
      <w:b/>
      <w:u w:val="single"/>
    </w:r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4"/>
      <w:szCs w:val="24"/>
      <w:effect w:val="none"/>
      <w:vertAlign w:val="baseline"/>
      <w:cs w:val="0"/>
      <w:em w:val="none"/>
      <w:lang w:eastAsia="en-US"/>
    </w:rPr>
  </w:style>
  <w:style w:type="paragraph" w:styleId="Footer">
    <w:name w:val="footer"/>
    <w:basedOn w:val="Normal"/>
    <w:pPr>
      <w:tabs>
        <w:tab w:val="center" w:pos="4513"/>
        <w:tab w:val="right" w:pos="9026"/>
      </w:tabs>
    </w:pPr>
  </w:style>
  <w:style w:type="character" w:customStyle="1" w:styleId="FooterChar">
    <w:name w:val="Footer Char"/>
    <w:rPr>
      <w:w w:val="100"/>
      <w:position w:val="-1"/>
      <w:sz w:val="24"/>
      <w:szCs w:val="24"/>
      <w:effect w:val="none"/>
      <w:vertAlign w:val="baseline"/>
      <w:cs w:val="0"/>
      <w:em w:val="none"/>
      <w:lang w:eastAsia="en-US"/>
    </w:rPr>
  </w:style>
  <w:style w:type="paragraph" w:styleId="ListParagraph">
    <w:name w:val="List Paragraph"/>
    <w:basedOn w:val="Normal"/>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UkgXFTvJh7Zm1s2EemT9Wa+a5g==">AMUW2mWxS8OxH1k9tzdsz5HiKBDewWrqOK/Wq3j/t/KzbLKatkTMLgiwcTKJYz+F1e8v0wUuR1yigZpixJ3teZrGgLimE69ynJObJdZLYC0Wwn+vaY0K9IeR3JMuZ2Rhucd+lojw4b+q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F22E94C0</Template>
  <TotalTime>0</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Seymour Road Primary School</dc:creator>
  <cp:lastModifiedBy>Emma McAvoy</cp:lastModifiedBy>
  <cp:revision>2</cp:revision>
  <dcterms:created xsi:type="dcterms:W3CDTF">2023-05-02T10:10:00Z</dcterms:created>
  <dcterms:modified xsi:type="dcterms:W3CDTF">2023-05-02T10:10:00Z</dcterms:modified>
</cp:coreProperties>
</file>