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21C71" w14:textId="77777777" w:rsidR="001D3830" w:rsidRDefault="00A6660C" w:rsidP="001D3830">
      <w:pPr>
        <w:tabs>
          <w:tab w:val="left" w:pos="8940"/>
        </w:tabs>
        <w:rPr>
          <w:rFonts w:asciiTheme="minorHAnsi" w:hAnsiTheme="minorHAnsi" w:cstheme="minorHAnsi"/>
          <w:b/>
          <w:bCs/>
          <w:sz w:val="32"/>
          <w:szCs w:val="32"/>
        </w:rPr>
      </w:pPr>
      <w:r w:rsidRPr="00DC7C3C">
        <w:rPr>
          <w:rFonts w:ascii="Calibri" w:hAnsi="Calibri" w:cs="Calibri"/>
          <w:noProof/>
          <w:sz w:val="22"/>
          <w:szCs w:val="22"/>
          <w:lang w:eastAsia="en-GB"/>
        </w:rPr>
        <w:drawing>
          <wp:anchor distT="0" distB="0" distL="114300" distR="114300" simplePos="0" relativeHeight="251674624" behindDoc="0" locked="0" layoutInCell="1" allowOverlap="1" wp14:anchorId="50BD1CF9" wp14:editId="5AE520FD">
            <wp:simplePos x="0" y="0"/>
            <wp:positionH relativeFrom="column">
              <wp:posOffset>5450840</wp:posOffset>
            </wp:positionH>
            <wp:positionV relativeFrom="paragraph">
              <wp:posOffset>-3175</wp:posOffset>
            </wp:positionV>
            <wp:extent cx="895350" cy="4095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3830">
        <w:rPr>
          <w:noProof/>
        </w:rPr>
        <w:drawing>
          <wp:inline distT="0" distB="0" distL="0" distR="0" wp14:anchorId="4F303E9A" wp14:editId="34222EDE">
            <wp:extent cx="1571625" cy="57112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8525" cy="602699"/>
                    </a:xfrm>
                    <a:prstGeom prst="rect">
                      <a:avLst/>
                    </a:prstGeom>
                    <a:noFill/>
                    <a:ln>
                      <a:noFill/>
                    </a:ln>
                  </pic:spPr>
                </pic:pic>
              </a:graphicData>
            </a:graphic>
          </wp:inline>
        </w:drawing>
      </w:r>
    </w:p>
    <w:p w14:paraId="0B42647A" w14:textId="77777777" w:rsidR="00795844" w:rsidRDefault="001D3830" w:rsidP="001D3830">
      <w:pPr>
        <w:tabs>
          <w:tab w:val="left" w:pos="8940"/>
        </w:tabs>
        <w:rPr>
          <w:rFonts w:asciiTheme="minorHAnsi" w:hAnsiTheme="minorHAnsi" w:cstheme="minorHAnsi"/>
          <w:b/>
          <w:bCs/>
          <w:sz w:val="32"/>
          <w:szCs w:val="32"/>
        </w:rPr>
      </w:pPr>
      <w:r>
        <w:rPr>
          <w:rFonts w:asciiTheme="minorHAnsi" w:hAnsiTheme="minorHAnsi" w:cstheme="minorHAnsi"/>
          <w:b/>
          <w:bCs/>
          <w:sz w:val="32"/>
          <w:szCs w:val="32"/>
        </w:rPr>
        <w:tab/>
      </w:r>
    </w:p>
    <w:p w14:paraId="1A91DF07" w14:textId="1B7571C1" w:rsidR="000815EC" w:rsidRDefault="00795844" w:rsidP="001D3830">
      <w:pPr>
        <w:tabs>
          <w:tab w:val="left" w:pos="8940"/>
        </w:tabs>
        <w:rPr>
          <w:rFonts w:asciiTheme="minorHAnsi" w:hAnsiTheme="minorHAnsi" w:cstheme="minorHAnsi"/>
          <w:b/>
          <w:bCs/>
          <w:sz w:val="32"/>
          <w:szCs w:val="32"/>
        </w:rPr>
      </w:pPr>
      <w:r>
        <w:rPr>
          <w:rFonts w:asciiTheme="minorHAnsi" w:hAnsiTheme="minorHAnsi" w:cstheme="minorHAnsi"/>
          <w:b/>
          <w:bCs/>
          <w:sz w:val="32"/>
          <w:szCs w:val="32"/>
        </w:rPr>
        <w:t xml:space="preserve">                    </w:t>
      </w:r>
      <w:r w:rsidR="000815EC">
        <w:rPr>
          <w:rFonts w:asciiTheme="minorHAnsi" w:hAnsiTheme="minorHAnsi" w:cstheme="minorHAnsi"/>
          <w:b/>
          <w:bCs/>
          <w:sz w:val="32"/>
          <w:szCs w:val="32"/>
        </w:rPr>
        <w:t>Jo</w:t>
      </w:r>
      <w:r w:rsidR="00CD4338" w:rsidRPr="00A36DEF">
        <w:rPr>
          <w:rFonts w:asciiTheme="minorHAnsi" w:hAnsiTheme="minorHAnsi" w:cstheme="minorHAnsi"/>
          <w:b/>
          <w:bCs/>
          <w:sz w:val="32"/>
          <w:szCs w:val="32"/>
        </w:rPr>
        <w:t>b Description</w:t>
      </w:r>
    </w:p>
    <w:p w14:paraId="0E496531" w14:textId="0399C266" w:rsidR="00A36DEF" w:rsidRPr="001D3830" w:rsidRDefault="00F602A0" w:rsidP="00795844">
      <w:pPr>
        <w:ind w:left="720" w:firstLine="720"/>
        <w:rPr>
          <w:rFonts w:asciiTheme="minorHAnsi" w:hAnsiTheme="minorHAnsi" w:cstheme="minorBidi"/>
          <w:b/>
          <w:bCs/>
          <w:sz w:val="32"/>
          <w:szCs w:val="32"/>
        </w:rPr>
      </w:pPr>
      <w:r w:rsidRPr="6D7784CE">
        <w:rPr>
          <w:rFonts w:asciiTheme="minorHAnsi" w:hAnsiTheme="minorHAnsi" w:cstheme="minorBidi"/>
          <w:b/>
          <w:bCs/>
          <w:sz w:val="32"/>
          <w:szCs w:val="32"/>
        </w:rPr>
        <w:t>Finance</w:t>
      </w:r>
      <w:r w:rsidR="52041694" w:rsidRPr="6D7784CE">
        <w:rPr>
          <w:rFonts w:asciiTheme="minorHAnsi" w:hAnsiTheme="minorHAnsi" w:cstheme="minorBidi"/>
          <w:b/>
          <w:bCs/>
          <w:sz w:val="32"/>
          <w:szCs w:val="32"/>
        </w:rPr>
        <w:t xml:space="preserve"> and Accountancy</w:t>
      </w:r>
      <w:r w:rsidR="001D3830" w:rsidRPr="6D7784CE">
        <w:rPr>
          <w:rFonts w:asciiTheme="minorHAnsi" w:hAnsiTheme="minorHAnsi" w:cstheme="minorBidi"/>
          <w:b/>
          <w:bCs/>
          <w:sz w:val="32"/>
          <w:szCs w:val="32"/>
        </w:rPr>
        <w:t xml:space="preserve"> </w:t>
      </w:r>
      <w:r w:rsidRPr="6D7784CE">
        <w:rPr>
          <w:rFonts w:asciiTheme="minorHAnsi" w:hAnsiTheme="minorHAnsi" w:cstheme="minorBidi"/>
          <w:b/>
          <w:bCs/>
          <w:sz w:val="32"/>
          <w:szCs w:val="32"/>
        </w:rPr>
        <w:t>Higher Degree Apprentice</w:t>
      </w:r>
    </w:p>
    <w:p w14:paraId="3A63DE2B" w14:textId="77777777" w:rsidR="00A6660C" w:rsidRPr="00EE254F" w:rsidRDefault="00A6660C" w:rsidP="00A6660C">
      <w:pPr>
        <w:ind w:firstLine="720"/>
        <w:jc w:val="center"/>
        <w:rPr>
          <w:rFonts w:asciiTheme="minorHAnsi" w:hAnsiTheme="minorHAnsi" w:cstheme="minorHAnsi"/>
          <w:b/>
          <w:bCs/>
        </w:rPr>
      </w:pPr>
    </w:p>
    <w:p w14:paraId="0179BB98" w14:textId="1403AD37" w:rsidR="00190114" w:rsidRPr="00EE254F" w:rsidRDefault="00304D11" w:rsidP="00810B67">
      <w:pPr>
        <w:ind w:left="2160" w:hanging="2160"/>
        <w:jc w:val="both"/>
        <w:rPr>
          <w:rFonts w:asciiTheme="minorHAnsi" w:hAnsiTheme="minorHAnsi" w:cstheme="minorHAnsi"/>
          <w:bCs/>
          <w:sz w:val="22"/>
          <w:szCs w:val="22"/>
        </w:rPr>
      </w:pPr>
      <w:r w:rsidRPr="00EE254F">
        <w:rPr>
          <w:rFonts w:asciiTheme="minorHAnsi" w:hAnsiTheme="minorHAnsi" w:cstheme="minorHAnsi"/>
          <w:b/>
          <w:bCs/>
        </w:rPr>
        <w:t>Reports to:</w:t>
      </w:r>
      <w:r w:rsidRPr="00EE254F">
        <w:rPr>
          <w:rFonts w:asciiTheme="minorHAnsi" w:hAnsiTheme="minorHAnsi" w:cstheme="minorHAnsi"/>
          <w:b/>
          <w:bCs/>
          <w:sz w:val="22"/>
          <w:szCs w:val="22"/>
        </w:rPr>
        <w:tab/>
      </w:r>
      <w:r w:rsidR="00822F9C">
        <w:rPr>
          <w:rFonts w:asciiTheme="minorHAnsi" w:hAnsiTheme="minorHAnsi" w:cstheme="minorHAnsi"/>
          <w:bCs/>
          <w:sz w:val="22"/>
          <w:szCs w:val="22"/>
        </w:rPr>
        <w:t>Director of Finance and Resources</w:t>
      </w:r>
    </w:p>
    <w:p w14:paraId="0E496533" w14:textId="77777777" w:rsidR="00CD4338" w:rsidRPr="00A36DEF" w:rsidRDefault="00CD4338">
      <w:pPr>
        <w:jc w:val="both"/>
        <w:rPr>
          <w:rFonts w:asciiTheme="minorHAnsi" w:hAnsiTheme="minorHAnsi" w:cstheme="minorHAnsi"/>
          <w:bCs/>
          <w:sz w:val="22"/>
          <w:szCs w:val="22"/>
        </w:rPr>
      </w:pPr>
    </w:p>
    <w:p w14:paraId="2601A200" w14:textId="64B91D61" w:rsidR="00622240" w:rsidRDefault="00304D11" w:rsidP="00622240">
      <w:pPr>
        <w:ind w:left="2160" w:hanging="2160"/>
        <w:jc w:val="both"/>
        <w:rPr>
          <w:rFonts w:asciiTheme="minorHAnsi" w:hAnsiTheme="minorHAnsi" w:cstheme="minorBidi"/>
          <w:sz w:val="22"/>
          <w:szCs w:val="22"/>
        </w:rPr>
      </w:pPr>
      <w:r w:rsidRPr="1B9AF6C9">
        <w:rPr>
          <w:rFonts w:asciiTheme="minorHAnsi" w:hAnsiTheme="minorHAnsi" w:cstheme="minorBidi"/>
          <w:b/>
          <w:bCs/>
        </w:rPr>
        <w:t xml:space="preserve">Pay </w:t>
      </w:r>
      <w:r w:rsidR="00CD4338" w:rsidRPr="1B9AF6C9">
        <w:rPr>
          <w:rFonts w:asciiTheme="minorHAnsi" w:hAnsiTheme="minorHAnsi" w:cstheme="minorBidi"/>
          <w:b/>
          <w:bCs/>
        </w:rPr>
        <w:t>Scale:</w:t>
      </w:r>
      <w:r>
        <w:tab/>
      </w:r>
      <w:r w:rsidR="00622240" w:rsidRPr="00622240">
        <w:rPr>
          <w:rFonts w:asciiTheme="minorHAnsi" w:hAnsiTheme="minorHAnsi" w:cstheme="minorBidi"/>
          <w:sz w:val="22"/>
          <w:szCs w:val="22"/>
        </w:rPr>
        <w:t xml:space="preserve">SFCA Support Staff Pay </w:t>
      </w:r>
      <w:r w:rsidR="00B1088F">
        <w:rPr>
          <w:rFonts w:asciiTheme="minorHAnsi" w:hAnsiTheme="minorHAnsi" w:cstheme="minorBidi"/>
          <w:sz w:val="22"/>
          <w:szCs w:val="22"/>
        </w:rPr>
        <w:t xml:space="preserve">Scale </w:t>
      </w:r>
      <w:r w:rsidR="00622240" w:rsidRPr="00622240">
        <w:rPr>
          <w:rFonts w:asciiTheme="minorHAnsi" w:hAnsiTheme="minorHAnsi" w:cstheme="minorBidi"/>
          <w:sz w:val="22"/>
          <w:szCs w:val="22"/>
        </w:rPr>
        <w:t xml:space="preserve">Points 3-6 </w:t>
      </w:r>
      <w:r w:rsidR="00810B67">
        <w:rPr>
          <w:rFonts w:asciiTheme="minorHAnsi" w:hAnsiTheme="minorHAnsi" w:cstheme="minorBidi"/>
          <w:sz w:val="22"/>
          <w:szCs w:val="22"/>
        </w:rPr>
        <w:t>(</w:t>
      </w:r>
      <w:r w:rsidR="00622240" w:rsidRPr="1B9AF6C9">
        <w:rPr>
          <w:rFonts w:asciiTheme="minorHAnsi" w:hAnsiTheme="minorHAnsi" w:cstheme="minorBidi"/>
          <w:sz w:val="22"/>
          <w:szCs w:val="22"/>
        </w:rPr>
        <w:t>based on experience, line management responsibilities</w:t>
      </w:r>
      <w:r w:rsidR="00B1088F">
        <w:rPr>
          <w:rFonts w:asciiTheme="minorHAnsi" w:hAnsiTheme="minorHAnsi" w:cstheme="minorBidi"/>
          <w:sz w:val="22"/>
          <w:szCs w:val="22"/>
        </w:rPr>
        <w:t>,</w:t>
      </w:r>
      <w:r w:rsidR="00622240" w:rsidRPr="1B9AF6C9">
        <w:rPr>
          <w:rFonts w:asciiTheme="minorHAnsi" w:hAnsiTheme="minorHAnsi" w:cstheme="minorBidi"/>
          <w:sz w:val="22"/>
          <w:szCs w:val="22"/>
        </w:rPr>
        <w:t xml:space="preserve"> and qualifications</w:t>
      </w:r>
      <w:r w:rsidR="00810B67">
        <w:rPr>
          <w:rFonts w:asciiTheme="minorHAnsi" w:hAnsiTheme="minorHAnsi" w:cstheme="minorBidi"/>
          <w:sz w:val="22"/>
          <w:szCs w:val="22"/>
        </w:rPr>
        <w:t>)</w:t>
      </w:r>
    </w:p>
    <w:p w14:paraId="2FB24ECE" w14:textId="6A9DFA82" w:rsidR="00622240" w:rsidRDefault="00622240" w:rsidP="00622240">
      <w:pPr>
        <w:ind w:left="2160"/>
        <w:jc w:val="both"/>
        <w:rPr>
          <w:rFonts w:asciiTheme="minorHAnsi" w:hAnsiTheme="minorHAnsi" w:cstheme="minorBidi"/>
          <w:sz w:val="22"/>
          <w:szCs w:val="22"/>
        </w:rPr>
      </w:pPr>
      <w:r w:rsidRPr="1B9AF6C9">
        <w:rPr>
          <w:rFonts w:asciiTheme="minorHAnsi" w:hAnsiTheme="minorHAnsi" w:cstheme="minorBidi"/>
          <w:sz w:val="22"/>
          <w:szCs w:val="22"/>
        </w:rPr>
        <w:t xml:space="preserve">Actual </w:t>
      </w:r>
      <w:r>
        <w:rPr>
          <w:rFonts w:asciiTheme="minorHAnsi" w:hAnsiTheme="minorHAnsi" w:cstheme="minorBidi"/>
          <w:sz w:val="22"/>
          <w:szCs w:val="22"/>
        </w:rPr>
        <w:t xml:space="preserve">starting </w:t>
      </w:r>
      <w:r w:rsidRPr="1B9AF6C9">
        <w:rPr>
          <w:rFonts w:asciiTheme="minorHAnsi" w:hAnsiTheme="minorHAnsi" w:cstheme="minorBidi"/>
          <w:sz w:val="22"/>
          <w:szCs w:val="22"/>
        </w:rPr>
        <w:t xml:space="preserve">salary </w:t>
      </w:r>
      <w:r>
        <w:rPr>
          <w:rFonts w:asciiTheme="minorHAnsi" w:hAnsiTheme="minorHAnsi" w:cstheme="minorBidi"/>
          <w:sz w:val="22"/>
          <w:szCs w:val="22"/>
        </w:rPr>
        <w:t>£22,312,</w:t>
      </w:r>
      <w:r w:rsidRPr="00622240">
        <w:rPr>
          <w:rFonts w:asciiTheme="minorHAnsi" w:hAnsiTheme="minorHAnsi" w:cstheme="minorBidi"/>
          <w:sz w:val="22"/>
          <w:szCs w:val="22"/>
        </w:rPr>
        <w:t xml:space="preserve"> with pay increments each year* </w:t>
      </w:r>
    </w:p>
    <w:p w14:paraId="49A04E2E" w14:textId="1F983AAA" w:rsidR="007F3EB2" w:rsidRPr="00622240" w:rsidRDefault="007F3EB2" w:rsidP="00622240">
      <w:pPr>
        <w:ind w:left="2160"/>
        <w:jc w:val="both"/>
        <w:rPr>
          <w:rFonts w:asciiTheme="minorHAnsi" w:hAnsiTheme="minorHAnsi" w:cstheme="minorBidi"/>
          <w:sz w:val="22"/>
          <w:szCs w:val="22"/>
        </w:rPr>
      </w:pPr>
      <w:r>
        <w:rPr>
          <w:rStyle w:val="normaltextrun"/>
          <w:rFonts w:ascii="Calibri" w:hAnsi="Calibri" w:cs="Calibri"/>
          <w:color w:val="000000"/>
          <w:sz w:val="22"/>
          <w:szCs w:val="22"/>
          <w:shd w:val="clear" w:color="auto" w:fill="FFFFFF"/>
        </w:rPr>
        <w:t>*Subject to passing each year of the course.</w:t>
      </w:r>
      <w:r>
        <w:rPr>
          <w:rStyle w:val="eop"/>
          <w:rFonts w:ascii="Calibri" w:hAnsi="Calibri" w:cs="Calibri"/>
          <w:color w:val="000000"/>
          <w:sz w:val="22"/>
          <w:szCs w:val="22"/>
          <w:shd w:val="clear" w:color="auto" w:fill="FFFFFF"/>
        </w:rPr>
        <w:t> </w:t>
      </w:r>
    </w:p>
    <w:p w14:paraId="0E496536" w14:textId="77777777" w:rsidR="00426717" w:rsidRPr="00A36DEF" w:rsidRDefault="00426717" w:rsidP="00F6311E">
      <w:pPr>
        <w:jc w:val="both"/>
        <w:rPr>
          <w:rFonts w:asciiTheme="minorHAnsi" w:hAnsiTheme="minorHAnsi" w:cstheme="minorHAnsi"/>
          <w:bCs/>
          <w:i/>
          <w:sz w:val="20"/>
          <w:szCs w:val="20"/>
        </w:rPr>
      </w:pPr>
    </w:p>
    <w:p w14:paraId="0E496537" w14:textId="0A3D2097" w:rsidR="00F6311E" w:rsidRDefault="00CD4338">
      <w:pPr>
        <w:jc w:val="both"/>
        <w:rPr>
          <w:rFonts w:asciiTheme="minorHAnsi" w:hAnsiTheme="minorHAnsi" w:cstheme="minorHAnsi"/>
          <w:bCs/>
          <w:sz w:val="22"/>
          <w:szCs w:val="22"/>
        </w:rPr>
      </w:pPr>
      <w:r w:rsidRPr="00A36DEF">
        <w:rPr>
          <w:rFonts w:asciiTheme="minorHAnsi" w:hAnsiTheme="minorHAnsi" w:cstheme="minorHAnsi"/>
          <w:b/>
          <w:bCs/>
        </w:rPr>
        <w:t>Hours of Work:</w:t>
      </w:r>
      <w:r w:rsidRPr="00A36DEF">
        <w:rPr>
          <w:rFonts w:asciiTheme="minorHAnsi" w:hAnsiTheme="minorHAnsi" w:cstheme="minorHAnsi"/>
          <w:b/>
          <w:bCs/>
          <w:sz w:val="22"/>
          <w:szCs w:val="22"/>
        </w:rPr>
        <w:tab/>
      </w:r>
      <w:r w:rsidR="008D49D6">
        <w:rPr>
          <w:rFonts w:asciiTheme="minorHAnsi" w:hAnsiTheme="minorHAnsi" w:cstheme="minorHAnsi"/>
          <w:bCs/>
          <w:sz w:val="22"/>
          <w:szCs w:val="22"/>
        </w:rPr>
        <w:t>3</w:t>
      </w:r>
      <w:r w:rsidR="008D24AF">
        <w:rPr>
          <w:rFonts w:asciiTheme="minorHAnsi" w:hAnsiTheme="minorHAnsi" w:cstheme="minorHAnsi"/>
          <w:bCs/>
          <w:sz w:val="22"/>
          <w:szCs w:val="22"/>
        </w:rPr>
        <w:t>7</w:t>
      </w:r>
      <w:r w:rsidR="00F6311E" w:rsidRPr="00A36DEF">
        <w:rPr>
          <w:rFonts w:asciiTheme="minorHAnsi" w:hAnsiTheme="minorHAnsi" w:cstheme="minorHAnsi"/>
          <w:bCs/>
          <w:sz w:val="22"/>
          <w:szCs w:val="22"/>
        </w:rPr>
        <w:t xml:space="preserve"> </w:t>
      </w:r>
      <w:r w:rsidR="00B06299" w:rsidRPr="00A36DEF">
        <w:rPr>
          <w:rFonts w:asciiTheme="minorHAnsi" w:hAnsiTheme="minorHAnsi" w:cstheme="minorHAnsi"/>
          <w:bCs/>
          <w:sz w:val="22"/>
          <w:szCs w:val="22"/>
        </w:rPr>
        <w:t>hrs per week</w:t>
      </w:r>
      <w:r w:rsidR="00B1088F">
        <w:rPr>
          <w:rFonts w:asciiTheme="minorHAnsi" w:hAnsiTheme="minorHAnsi" w:cstheme="minorHAnsi"/>
          <w:bCs/>
          <w:sz w:val="22"/>
          <w:szCs w:val="22"/>
        </w:rPr>
        <w:t>,</w:t>
      </w:r>
      <w:r w:rsidR="00B06299" w:rsidRPr="00A36DEF">
        <w:rPr>
          <w:rFonts w:asciiTheme="minorHAnsi" w:hAnsiTheme="minorHAnsi" w:cstheme="minorHAnsi"/>
          <w:bCs/>
          <w:sz w:val="22"/>
          <w:szCs w:val="22"/>
        </w:rPr>
        <w:t xml:space="preserve"> </w:t>
      </w:r>
      <w:r w:rsidR="008D24AF">
        <w:rPr>
          <w:rFonts w:asciiTheme="minorHAnsi" w:hAnsiTheme="minorHAnsi" w:cstheme="minorHAnsi"/>
          <w:bCs/>
          <w:sz w:val="22"/>
          <w:szCs w:val="22"/>
        </w:rPr>
        <w:t>full year</w:t>
      </w:r>
      <w:r w:rsidR="00B1088F">
        <w:rPr>
          <w:rFonts w:asciiTheme="minorHAnsi" w:hAnsiTheme="minorHAnsi" w:cstheme="minorHAnsi"/>
          <w:bCs/>
          <w:sz w:val="22"/>
          <w:szCs w:val="22"/>
        </w:rPr>
        <w:t>,</w:t>
      </w:r>
      <w:r w:rsidR="008D24AF">
        <w:rPr>
          <w:rFonts w:asciiTheme="minorHAnsi" w:hAnsiTheme="minorHAnsi" w:cstheme="minorHAnsi"/>
          <w:bCs/>
          <w:sz w:val="22"/>
          <w:szCs w:val="22"/>
        </w:rPr>
        <w:t xml:space="preserve"> </w:t>
      </w:r>
      <w:r w:rsidR="00F7048D">
        <w:rPr>
          <w:rFonts w:asciiTheme="minorHAnsi" w:hAnsiTheme="minorHAnsi" w:cstheme="minorHAnsi"/>
          <w:bCs/>
          <w:sz w:val="22"/>
          <w:szCs w:val="22"/>
        </w:rPr>
        <w:t>permanent post</w:t>
      </w:r>
      <w:r w:rsidR="007F3EB2">
        <w:rPr>
          <w:rFonts w:asciiTheme="minorHAnsi" w:hAnsiTheme="minorHAnsi" w:cstheme="minorHAnsi"/>
          <w:bCs/>
          <w:sz w:val="22"/>
          <w:szCs w:val="22"/>
        </w:rPr>
        <w:t>*</w:t>
      </w:r>
    </w:p>
    <w:p w14:paraId="0E496539" w14:textId="3F0BEC02" w:rsidR="00CD4338" w:rsidRDefault="00F602A0" w:rsidP="00CB4E1E">
      <w:pPr>
        <w:ind w:left="2160"/>
        <w:jc w:val="both"/>
        <w:rPr>
          <w:rFonts w:asciiTheme="minorHAnsi" w:hAnsiTheme="minorHAnsi" w:cstheme="minorHAnsi"/>
          <w:bCs/>
          <w:sz w:val="22"/>
          <w:szCs w:val="22"/>
        </w:rPr>
      </w:pPr>
      <w:r>
        <w:rPr>
          <w:rFonts w:asciiTheme="minorHAnsi" w:hAnsiTheme="minorHAnsi" w:cstheme="minorHAnsi"/>
          <w:bCs/>
          <w:sz w:val="22"/>
          <w:szCs w:val="22"/>
        </w:rPr>
        <w:t>Study time will be provided in accordance with the needs of the apprenticeship (minimum 6 hours a week)</w:t>
      </w:r>
    </w:p>
    <w:p w14:paraId="5F4F3992" w14:textId="4148B2CA" w:rsidR="00CB4E1E" w:rsidRPr="00CB4E1E" w:rsidRDefault="00CB4E1E" w:rsidP="00CB4E1E">
      <w:pPr>
        <w:ind w:left="2160"/>
        <w:jc w:val="both"/>
        <w:rPr>
          <w:rFonts w:asciiTheme="minorHAnsi" w:hAnsiTheme="minorHAnsi" w:cstheme="minorHAnsi"/>
          <w:bCs/>
          <w:sz w:val="22"/>
          <w:szCs w:val="22"/>
        </w:rPr>
      </w:pPr>
      <w:r>
        <w:rPr>
          <w:rFonts w:asciiTheme="minorHAnsi" w:hAnsiTheme="minorHAnsi" w:cstheme="minorHAnsi"/>
          <w:bCs/>
          <w:sz w:val="22"/>
          <w:szCs w:val="22"/>
        </w:rPr>
        <w:t>*Permanent post, subject to successfully passing the degree</w:t>
      </w:r>
    </w:p>
    <w:p w14:paraId="0E49653A" w14:textId="0F4840F6" w:rsidR="00304D11" w:rsidRPr="00A36DEF" w:rsidRDefault="00A70925">
      <w:pPr>
        <w:jc w:val="both"/>
        <w:rPr>
          <w:rFonts w:asciiTheme="minorHAnsi" w:hAnsiTheme="minorHAnsi" w:cstheme="minorHAnsi"/>
          <w:bCs/>
          <w:sz w:val="22"/>
          <w:szCs w:val="22"/>
        </w:rPr>
      </w:pPr>
      <w:r w:rsidRPr="00A36DEF">
        <w:rPr>
          <w:rFonts w:asciiTheme="minorHAnsi" w:hAnsiTheme="minorHAnsi" w:cstheme="minorHAnsi"/>
          <w:bCs/>
          <w:sz w:val="22"/>
          <w:szCs w:val="22"/>
        </w:rPr>
        <w:t>________________________________________________________</w:t>
      </w:r>
      <w:r w:rsidR="00CD4338" w:rsidRPr="00A36DEF">
        <w:rPr>
          <w:rFonts w:asciiTheme="minorHAnsi" w:hAnsiTheme="minorHAnsi" w:cstheme="minorHAnsi"/>
          <w:bCs/>
          <w:sz w:val="22"/>
          <w:szCs w:val="22"/>
        </w:rPr>
        <w:t>____________________</w:t>
      </w:r>
      <w:r w:rsidR="00B67A4E" w:rsidRPr="00A36DEF">
        <w:rPr>
          <w:rFonts w:asciiTheme="minorHAnsi" w:hAnsiTheme="minorHAnsi" w:cstheme="minorHAnsi"/>
          <w:bCs/>
          <w:sz w:val="22"/>
          <w:szCs w:val="22"/>
        </w:rPr>
        <w:t>__</w:t>
      </w:r>
      <w:r w:rsidR="008E7C53">
        <w:rPr>
          <w:rFonts w:asciiTheme="minorHAnsi" w:hAnsiTheme="minorHAnsi" w:cstheme="minorHAnsi"/>
          <w:bCs/>
          <w:sz w:val="22"/>
          <w:szCs w:val="22"/>
        </w:rPr>
        <w:t>_____________</w:t>
      </w:r>
    </w:p>
    <w:p w14:paraId="0E49653B" w14:textId="77777777" w:rsidR="00304D11" w:rsidRPr="00A36DEF" w:rsidRDefault="00304D11" w:rsidP="00DB4215">
      <w:pPr>
        <w:shd w:val="clear" w:color="auto" w:fill="DBE5F1" w:themeFill="accent1" w:themeFillTint="33"/>
        <w:jc w:val="both"/>
        <w:rPr>
          <w:rFonts w:asciiTheme="minorHAnsi" w:hAnsiTheme="minorHAnsi" w:cstheme="minorHAnsi"/>
          <w:b/>
          <w:sz w:val="22"/>
          <w:szCs w:val="22"/>
        </w:rPr>
      </w:pPr>
      <w:r w:rsidRPr="00A36DEF">
        <w:rPr>
          <w:rFonts w:asciiTheme="minorHAnsi" w:hAnsiTheme="minorHAnsi" w:cstheme="minorHAnsi"/>
          <w:b/>
          <w:sz w:val="22"/>
          <w:szCs w:val="22"/>
        </w:rPr>
        <w:t>Key purpose of role:</w:t>
      </w:r>
    </w:p>
    <w:p w14:paraId="0E49653C" w14:textId="300B647C" w:rsidR="00B06299" w:rsidRPr="00A36DEF" w:rsidRDefault="00F6311E">
      <w:pPr>
        <w:rPr>
          <w:rFonts w:asciiTheme="minorHAnsi" w:hAnsiTheme="minorHAnsi" w:cstheme="minorHAnsi"/>
          <w:sz w:val="22"/>
          <w:szCs w:val="22"/>
        </w:rPr>
      </w:pPr>
      <w:r w:rsidRPr="00A36DEF">
        <w:rPr>
          <w:rFonts w:asciiTheme="minorHAnsi" w:hAnsiTheme="minorHAnsi" w:cstheme="minorHAnsi"/>
          <w:sz w:val="22"/>
          <w:szCs w:val="22"/>
        </w:rPr>
        <w:t xml:space="preserve">The postholder </w:t>
      </w:r>
      <w:r w:rsidR="00F602A0">
        <w:rPr>
          <w:rFonts w:asciiTheme="minorHAnsi" w:hAnsiTheme="minorHAnsi" w:cstheme="minorHAnsi"/>
          <w:sz w:val="22"/>
          <w:szCs w:val="22"/>
        </w:rPr>
        <w:t>will work towards a finance professional qualification (CIMA/ACCA)</w:t>
      </w:r>
      <w:r w:rsidRPr="00A36DEF">
        <w:rPr>
          <w:rFonts w:asciiTheme="minorHAnsi" w:hAnsiTheme="minorHAnsi" w:cstheme="minorHAnsi"/>
          <w:sz w:val="22"/>
          <w:szCs w:val="22"/>
        </w:rPr>
        <w:t xml:space="preserve"> </w:t>
      </w:r>
      <w:r w:rsidR="00F602A0">
        <w:rPr>
          <w:rFonts w:asciiTheme="minorHAnsi" w:hAnsiTheme="minorHAnsi" w:cstheme="minorHAnsi"/>
          <w:sz w:val="22"/>
          <w:szCs w:val="22"/>
        </w:rPr>
        <w:t xml:space="preserve">and become </w:t>
      </w:r>
      <w:r w:rsidR="008D6929" w:rsidRPr="00A36DEF">
        <w:rPr>
          <w:rFonts w:asciiTheme="minorHAnsi" w:hAnsiTheme="minorHAnsi" w:cstheme="minorHAnsi"/>
          <w:sz w:val="22"/>
          <w:szCs w:val="22"/>
        </w:rPr>
        <w:t>responsible</w:t>
      </w:r>
      <w:r w:rsidRPr="00A36DEF">
        <w:rPr>
          <w:rFonts w:asciiTheme="minorHAnsi" w:hAnsiTheme="minorHAnsi" w:cstheme="minorHAnsi"/>
          <w:sz w:val="22"/>
          <w:szCs w:val="22"/>
        </w:rPr>
        <w:t xml:space="preserve"> for a range of </w:t>
      </w:r>
      <w:r w:rsidR="008D6929" w:rsidRPr="00A36DEF">
        <w:rPr>
          <w:rFonts w:asciiTheme="minorHAnsi" w:hAnsiTheme="minorHAnsi" w:cstheme="minorHAnsi"/>
          <w:sz w:val="22"/>
          <w:szCs w:val="22"/>
        </w:rPr>
        <w:t>financial</w:t>
      </w:r>
      <w:r w:rsidRPr="00A36DEF">
        <w:rPr>
          <w:rFonts w:asciiTheme="minorHAnsi" w:hAnsiTheme="minorHAnsi" w:cstheme="minorHAnsi"/>
          <w:sz w:val="22"/>
          <w:szCs w:val="22"/>
        </w:rPr>
        <w:t xml:space="preserve"> </w:t>
      </w:r>
      <w:r w:rsidR="008D24AF">
        <w:rPr>
          <w:rFonts w:asciiTheme="minorHAnsi" w:hAnsiTheme="minorHAnsi" w:cstheme="minorHAnsi"/>
          <w:sz w:val="22"/>
          <w:szCs w:val="22"/>
        </w:rPr>
        <w:t>tasks including preparation of the monthly management accounts and VAT claim</w:t>
      </w:r>
      <w:r w:rsidR="00F6067C">
        <w:rPr>
          <w:rFonts w:asciiTheme="minorHAnsi" w:hAnsiTheme="minorHAnsi" w:cstheme="minorHAnsi"/>
          <w:sz w:val="22"/>
          <w:szCs w:val="22"/>
        </w:rPr>
        <w:t>,</w:t>
      </w:r>
      <w:r w:rsidR="002A56CD">
        <w:rPr>
          <w:rFonts w:asciiTheme="minorHAnsi" w:hAnsiTheme="minorHAnsi" w:cstheme="minorHAnsi"/>
          <w:sz w:val="22"/>
          <w:szCs w:val="22"/>
        </w:rPr>
        <w:t xml:space="preserve"> and operating the College’s bank accounts</w:t>
      </w:r>
      <w:r w:rsidR="008D24AF">
        <w:rPr>
          <w:rFonts w:asciiTheme="minorHAnsi" w:hAnsiTheme="minorHAnsi" w:cstheme="minorHAnsi"/>
          <w:sz w:val="22"/>
          <w:szCs w:val="22"/>
        </w:rPr>
        <w:t xml:space="preserve">. They will </w:t>
      </w:r>
      <w:r w:rsidR="0050232C">
        <w:rPr>
          <w:rFonts w:asciiTheme="minorHAnsi" w:hAnsiTheme="minorHAnsi" w:cstheme="minorHAnsi"/>
          <w:sz w:val="22"/>
          <w:szCs w:val="22"/>
        </w:rPr>
        <w:t>also be expected to work flexibly</w:t>
      </w:r>
      <w:r w:rsidR="00F6067C">
        <w:rPr>
          <w:rFonts w:asciiTheme="minorHAnsi" w:hAnsiTheme="minorHAnsi" w:cstheme="minorHAnsi"/>
          <w:sz w:val="22"/>
          <w:szCs w:val="22"/>
        </w:rPr>
        <w:t>,</w:t>
      </w:r>
      <w:r w:rsidR="0050232C">
        <w:rPr>
          <w:rFonts w:asciiTheme="minorHAnsi" w:hAnsiTheme="minorHAnsi" w:cstheme="minorHAnsi"/>
          <w:sz w:val="22"/>
          <w:szCs w:val="22"/>
        </w:rPr>
        <w:t xml:space="preserve"> assisting other departments when </w:t>
      </w:r>
      <w:r w:rsidR="00C1373A">
        <w:rPr>
          <w:rFonts w:asciiTheme="minorHAnsi" w:hAnsiTheme="minorHAnsi" w:cstheme="minorHAnsi"/>
          <w:sz w:val="22"/>
          <w:szCs w:val="22"/>
        </w:rPr>
        <w:t xml:space="preserve">necessary and be </w:t>
      </w:r>
      <w:r w:rsidR="00A05A85">
        <w:rPr>
          <w:rFonts w:asciiTheme="minorHAnsi" w:hAnsiTheme="minorHAnsi" w:cstheme="minorHAnsi"/>
          <w:sz w:val="22"/>
          <w:szCs w:val="22"/>
        </w:rPr>
        <w:t>a</w:t>
      </w:r>
      <w:r w:rsidR="00C1373A">
        <w:rPr>
          <w:rFonts w:asciiTheme="minorHAnsi" w:hAnsiTheme="minorHAnsi" w:cstheme="minorHAnsi"/>
          <w:sz w:val="22"/>
          <w:szCs w:val="22"/>
        </w:rPr>
        <w:t xml:space="preserve"> point of contact</w:t>
      </w:r>
      <w:r w:rsidR="00822F9C">
        <w:rPr>
          <w:rFonts w:asciiTheme="minorHAnsi" w:hAnsiTheme="minorHAnsi" w:cstheme="minorHAnsi"/>
          <w:sz w:val="22"/>
          <w:szCs w:val="22"/>
        </w:rPr>
        <w:t xml:space="preserve"> for finance queries</w:t>
      </w:r>
      <w:r w:rsidRPr="00A36DEF">
        <w:rPr>
          <w:rFonts w:asciiTheme="minorHAnsi" w:hAnsiTheme="minorHAnsi" w:cstheme="minorHAnsi"/>
          <w:sz w:val="22"/>
          <w:szCs w:val="22"/>
        </w:rPr>
        <w:t xml:space="preserve">. The role requires a high level of attention to detail and </w:t>
      </w:r>
      <w:r w:rsidR="008D6929" w:rsidRPr="00A36DEF">
        <w:rPr>
          <w:rFonts w:asciiTheme="minorHAnsi" w:hAnsiTheme="minorHAnsi" w:cstheme="minorHAnsi"/>
          <w:sz w:val="22"/>
          <w:szCs w:val="22"/>
        </w:rPr>
        <w:t>accuracy</w:t>
      </w:r>
      <w:r w:rsidRPr="00A36DEF">
        <w:rPr>
          <w:rFonts w:asciiTheme="minorHAnsi" w:hAnsiTheme="minorHAnsi" w:cstheme="minorHAnsi"/>
          <w:sz w:val="22"/>
          <w:szCs w:val="22"/>
        </w:rPr>
        <w:t>.</w:t>
      </w:r>
    </w:p>
    <w:p w14:paraId="0E49653D" w14:textId="7A17A218" w:rsidR="00CD4338" w:rsidRPr="00A36DEF" w:rsidRDefault="00CD4338">
      <w:pPr>
        <w:rPr>
          <w:rFonts w:asciiTheme="minorHAnsi" w:hAnsiTheme="minorHAnsi" w:cstheme="minorHAnsi"/>
        </w:rPr>
      </w:pPr>
      <w:r w:rsidRPr="00A36DEF">
        <w:rPr>
          <w:rFonts w:asciiTheme="minorHAnsi" w:hAnsiTheme="minorHAnsi" w:cstheme="minorHAnsi"/>
          <w:sz w:val="22"/>
          <w:szCs w:val="22"/>
        </w:rPr>
        <w:t>____________________________________________________________________________</w:t>
      </w:r>
      <w:r w:rsidR="00B67A4E" w:rsidRPr="00A36DEF">
        <w:rPr>
          <w:rFonts w:asciiTheme="minorHAnsi" w:hAnsiTheme="minorHAnsi" w:cstheme="minorHAnsi"/>
          <w:sz w:val="22"/>
          <w:szCs w:val="22"/>
        </w:rPr>
        <w:t>__</w:t>
      </w:r>
      <w:r w:rsidR="00A36DEF">
        <w:rPr>
          <w:rFonts w:asciiTheme="minorHAnsi" w:hAnsiTheme="minorHAnsi" w:cstheme="minorHAnsi"/>
          <w:sz w:val="22"/>
          <w:szCs w:val="22"/>
        </w:rPr>
        <w:t>_______</w:t>
      </w:r>
      <w:r w:rsidR="008E7C53">
        <w:rPr>
          <w:rFonts w:asciiTheme="minorHAnsi" w:hAnsiTheme="minorHAnsi" w:cstheme="minorHAnsi"/>
          <w:sz w:val="22"/>
          <w:szCs w:val="22"/>
        </w:rPr>
        <w:t>______</w:t>
      </w:r>
    </w:p>
    <w:p w14:paraId="0E49653E" w14:textId="77777777" w:rsidR="00C63602" w:rsidRPr="00A36DEF" w:rsidRDefault="00304D11" w:rsidP="00DB4215">
      <w:pPr>
        <w:shd w:val="clear" w:color="auto" w:fill="DBE5F1" w:themeFill="accent1" w:themeFillTint="33"/>
        <w:ind w:left="720" w:hanging="720"/>
        <w:jc w:val="both"/>
        <w:rPr>
          <w:rFonts w:asciiTheme="minorHAnsi" w:hAnsiTheme="minorHAnsi" w:cstheme="minorHAnsi"/>
          <w:b/>
        </w:rPr>
      </w:pPr>
      <w:r w:rsidRPr="00A36DEF">
        <w:rPr>
          <w:rFonts w:asciiTheme="minorHAnsi" w:hAnsiTheme="minorHAnsi" w:cstheme="minorHAnsi"/>
          <w:b/>
        </w:rPr>
        <w:t xml:space="preserve">Main </w:t>
      </w:r>
      <w:r w:rsidR="00CD4338" w:rsidRPr="00A36DEF">
        <w:rPr>
          <w:rFonts w:asciiTheme="minorHAnsi" w:hAnsiTheme="minorHAnsi" w:cstheme="minorHAnsi"/>
          <w:b/>
        </w:rPr>
        <w:t>R</w:t>
      </w:r>
      <w:r w:rsidR="00AD1812" w:rsidRPr="00A36DEF">
        <w:rPr>
          <w:rFonts w:asciiTheme="minorHAnsi" w:hAnsiTheme="minorHAnsi" w:cstheme="minorHAnsi"/>
          <w:b/>
        </w:rPr>
        <w:t>esponsibilities</w:t>
      </w:r>
      <w:r w:rsidRPr="00A36DEF">
        <w:rPr>
          <w:rFonts w:asciiTheme="minorHAnsi" w:hAnsiTheme="minorHAnsi" w:cstheme="minorHAnsi"/>
          <w:b/>
        </w:rPr>
        <w:t xml:space="preserve">: </w:t>
      </w:r>
    </w:p>
    <w:p w14:paraId="0E49653F" w14:textId="77777777" w:rsidR="00A8243E" w:rsidRPr="00A36DEF" w:rsidRDefault="00A8243E">
      <w:pPr>
        <w:ind w:left="720" w:hanging="720"/>
        <w:jc w:val="both"/>
        <w:rPr>
          <w:rFonts w:asciiTheme="minorHAnsi" w:hAnsiTheme="minorHAnsi" w:cstheme="minorHAnsi"/>
          <w:sz w:val="22"/>
          <w:szCs w:val="22"/>
        </w:rPr>
      </w:pPr>
    </w:p>
    <w:p w14:paraId="0E496540" w14:textId="4A9AC80F" w:rsidR="00C63602" w:rsidRPr="00A36DEF" w:rsidRDefault="00A8243E">
      <w:pPr>
        <w:ind w:left="720" w:hanging="720"/>
        <w:jc w:val="both"/>
        <w:rPr>
          <w:rFonts w:asciiTheme="minorHAnsi" w:hAnsiTheme="minorHAnsi" w:cstheme="minorHAnsi"/>
          <w:sz w:val="22"/>
          <w:szCs w:val="22"/>
        </w:rPr>
      </w:pPr>
      <w:r w:rsidRPr="00A36DEF">
        <w:rPr>
          <w:rFonts w:asciiTheme="minorHAnsi" w:hAnsiTheme="minorHAnsi" w:cstheme="minorHAnsi"/>
          <w:sz w:val="22"/>
          <w:szCs w:val="22"/>
        </w:rPr>
        <w:t xml:space="preserve"> The </w:t>
      </w:r>
      <w:r w:rsidR="00B67A4E" w:rsidRPr="00A36DEF">
        <w:rPr>
          <w:rFonts w:asciiTheme="minorHAnsi" w:hAnsiTheme="minorHAnsi" w:cstheme="minorHAnsi"/>
          <w:sz w:val="22"/>
          <w:szCs w:val="22"/>
        </w:rPr>
        <w:t>postholder</w:t>
      </w:r>
      <w:r w:rsidR="0007015B" w:rsidRPr="00A36DEF">
        <w:rPr>
          <w:rFonts w:asciiTheme="minorHAnsi" w:hAnsiTheme="minorHAnsi" w:cstheme="minorHAnsi"/>
          <w:sz w:val="22"/>
          <w:szCs w:val="22"/>
        </w:rPr>
        <w:t xml:space="preserve"> will be </w:t>
      </w:r>
      <w:r w:rsidR="00F602A0">
        <w:rPr>
          <w:rFonts w:asciiTheme="minorHAnsi" w:hAnsiTheme="minorHAnsi" w:cstheme="minorHAnsi"/>
          <w:sz w:val="22"/>
          <w:szCs w:val="22"/>
        </w:rPr>
        <w:t>assist with</w:t>
      </w:r>
      <w:r w:rsidR="006B0B2A">
        <w:rPr>
          <w:rFonts w:asciiTheme="minorHAnsi" w:hAnsiTheme="minorHAnsi" w:cstheme="minorHAnsi"/>
          <w:sz w:val="22"/>
          <w:szCs w:val="22"/>
        </w:rPr>
        <w:t>:</w:t>
      </w:r>
    </w:p>
    <w:p w14:paraId="0E496541" w14:textId="77777777" w:rsidR="00A8243E" w:rsidRPr="00A36DEF" w:rsidRDefault="00A8243E" w:rsidP="00A8243E">
      <w:pPr>
        <w:rPr>
          <w:rFonts w:asciiTheme="minorHAnsi" w:hAnsiTheme="minorHAnsi" w:cstheme="minorHAnsi"/>
        </w:rPr>
      </w:pPr>
    </w:p>
    <w:p w14:paraId="0E496542" w14:textId="77777777" w:rsidR="008D6929" w:rsidRPr="00A36DEF" w:rsidRDefault="008D6929" w:rsidP="00DB4215">
      <w:pPr>
        <w:pStyle w:val="Heading1"/>
        <w:shd w:val="clear" w:color="auto" w:fill="DBE5F1" w:themeFill="accent1" w:themeFillTint="33"/>
        <w:jc w:val="both"/>
        <w:rPr>
          <w:rFonts w:asciiTheme="minorHAnsi" w:hAnsiTheme="minorHAnsi" w:cstheme="minorHAnsi"/>
        </w:rPr>
      </w:pPr>
      <w:r w:rsidRPr="00A36DEF">
        <w:rPr>
          <w:rFonts w:asciiTheme="minorHAnsi" w:hAnsiTheme="minorHAnsi" w:cstheme="minorHAnsi"/>
        </w:rPr>
        <w:t>Finance</w:t>
      </w:r>
    </w:p>
    <w:p w14:paraId="0E496543" w14:textId="77777777" w:rsidR="00A36DEF" w:rsidRPr="00A36DEF" w:rsidRDefault="008D6929" w:rsidP="00A36DEF">
      <w:pPr>
        <w:ind w:left="720" w:hanging="720"/>
        <w:jc w:val="both"/>
        <w:rPr>
          <w:rFonts w:asciiTheme="minorHAnsi" w:hAnsiTheme="minorHAnsi" w:cstheme="minorHAnsi"/>
          <w:sz w:val="22"/>
          <w:szCs w:val="22"/>
        </w:rPr>
      </w:pPr>
      <w:r w:rsidRPr="00A36DEF">
        <w:rPr>
          <w:rFonts w:asciiTheme="minorHAnsi" w:hAnsiTheme="minorHAnsi" w:cstheme="minorHAnsi"/>
          <w:sz w:val="22"/>
          <w:szCs w:val="22"/>
        </w:rPr>
        <w:tab/>
      </w:r>
    </w:p>
    <w:p w14:paraId="6CE81E4C" w14:textId="54DBF3F1" w:rsidR="008D24AF" w:rsidRPr="00EE254F" w:rsidRDefault="00190114" w:rsidP="001C5D41">
      <w:pPr>
        <w:numPr>
          <w:ilvl w:val="3"/>
          <w:numId w:val="19"/>
        </w:numPr>
        <w:ind w:left="720"/>
        <w:rPr>
          <w:rFonts w:asciiTheme="minorHAnsi" w:hAnsiTheme="minorHAnsi" w:cstheme="minorHAnsi"/>
          <w:sz w:val="22"/>
          <w:szCs w:val="22"/>
        </w:rPr>
      </w:pPr>
      <w:r w:rsidRPr="00EE254F">
        <w:rPr>
          <w:rFonts w:asciiTheme="minorHAnsi" w:hAnsiTheme="minorHAnsi" w:cstheme="minorHAnsi"/>
          <w:sz w:val="22"/>
          <w:szCs w:val="22"/>
        </w:rPr>
        <w:t>Preparation</w:t>
      </w:r>
      <w:r w:rsidR="008D24AF" w:rsidRPr="00EE254F">
        <w:rPr>
          <w:rFonts w:asciiTheme="minorHAnsi" w:hAnsiTheme="minorHAnsi" w:cstheme="minorHAnsi"/>
          <w:sz w:val="22"/>
          <w:szCs w:val="22"/>
        </w:rPr>
        <w:t xml:space="preserve"> of the management accounts to agreed monthly time scale</w:t>
      </w:r>
      <w:r w:rsidR="006B0B2A">
        <w:rPr>
          <w:rFonts w:asciiTheme="minorHAnsi" w:hAnsiTheme="minorHAnsi" w:cstheme="minorHAnsi"/>
          <w:sz w:val="22"/>
          <w:szCs w:val="22"/>
        </w:rPr>
        <w:t>s</w:t>
      </w:r>
      <w:r w:rsidR="000C4153">
        <w:rPr>
          <w:rFonts w:asciiTheme="minorHAnsi" w:hAnsiTheme="minorHAnsi" w:cstheme="minorHAnsi"/>
          <w:sz w:val="22"/>
          <w:szCs w:val="22"/>
        </w:rPr>
        <w:t>,</w:t>
      </w:r>
      <w:r w:rsidR="00364C27" w:rsidRPr="00EE254F">
        <w:rPr>
          <w:rFonts w:asciiTheme="minorHAnsi" w:hAnsiTheme="minorHAnsi" w:cstheme="minorHAnsi"/>
          <w:sz w:val="22"/>
          <w:szCs w:val="22"/>
        </w:rPr>
        <w:t xml:space="preserve"> including the preparation of various </w:t>
      </w:r>
      <w:r w:rsidR="000C4153" w:rsidRPr="00EE254F">
        <w:rPr>
          <w:rFonts w:asciiTheme="minorHAnsi" w:hAnsiTheme="minorHAnsi" w:cstheme="minorHAnsi"/>
          <w:sz w:val="22"/>
          <w:szCs w:val="22"/>
        </w:rPr>
        <w:t>re</w:t>
      </w:r>
      <w:r w:rsidR="000C4153">
        <w:rPr>
          <w:rFonts w:asciiTheme="minorHAnsi" w:hAnsiTheme="minorHAnsi" w:cstheme="minorHAnsi"/>
          <w:sz w:val="22"/>
          <w:szCs w:val="22"/>
        </w:rPr>
        <w:t>c</w:t>
      </w:r>
      <w:r w:rsidR="000C4153" w:rsidRPr="00EE254F">
        <w:rPr>
          <w:rFonts w:asciiTheme="minorHAnsi" w:hAnsiTheme="minorHAnsi" w:cstheme="minorHAnsi"/>
          <w:sz w:val="22"/>
          <w:szCs w:val="22"/>
        </w:rPr>
        <w:t>urring</w:t>
      </w:r>
      <w:r w:rsidR="00D658F5" w:rsidRPr="00EE254F">
        <w:rPr>
          <w:rFonts w:asciiTheme="minorHAnsi" w:hAnsiTheme="minorHAnsi" w:cstheme="minorHAnsi"/>
          <w:sz w:val="22"/>
          <w:szCs w:val="22"/>
        </w:rPr>
        <w:t xml:space="preserve"> </w:t>
      </w:r>
      <w:r w:rsidR="00364C27" w:rsidRPr="00EE254F">
        <w:rPr>
          <w:rFonts w:asciiTheme="minorHAnsi" w:hAnsiTheme="minorHAnsi" w:cstheme="minorHAnsi"/>
          <w:sz w:val="22"/>
          <w:szCs w:val="22"/>
        </w:rPr>
        <w:t>journals</w:t>
      </w:r>
      <w:r w:rsidRPr="00EE254F">
        <w:rPr>
          <w:rFonts w:asciiTheme="minorHAnsi" w:hAnsiTheme="minorHAnsi" w:cstheme="minorHAnsi"/>
          <w:sz w:val="22"/>
          <w:szCs w:val="22"/>
        </w:rPr>
        <w:t>, checking a first draft of the accounts and reviewing variances</w:t>
      </w:r>
      <w:r w:rsidR="008D24AF" w:rsidRPr="00EE254F">
        <w:rPr>
          <w:rFonts w:asciiTheme="minorHAnsi" w:hAnsiTheme="minorHAnsi" w:cstheme="minorHAnsi"/>
          <w:sz w:val="22"/>
          <w:szCs w:val="22"/>
        </w:rPr>
        <w:t>.</w:t>
      </w:r>
    </w:p>
    <w:p w14:paraId="376B9CE0" w14:textId="77777777" w:rsidR="008D24AF" w:rsidRPr="00EE254F" w:rsidRDefault="008D24AF" w:rsidP="008D24AF">
      <w:pPr>
        <w:ind w:left="720"/>
        <w:rPr>
          <w:rFonts w:asciiTheme="minorHAnsi" w:hAnsiTheme="minorHAnsi" w:cstheme="minorHAnsi"/>
          <w:sz w:val="22"/>
          <w:szCs w:val="22"/>
        </w:rPr>
      </w:pPr>
    </w:p>
    <w:p w14:paraId="24555EDC" w14:textId="085A382E" w:rsidR="002A56CD" w:rsidRPr="00EE254F" w:rsidRDefault="008A259E" w:rsidP="002A56CD">
      <w:pPr>
        <w:numPr>
          <w:ilvl w:val="0"/>
          <w:numId w:val="19"/>
        </w:numPr>
        <w:jc w:val="both"/>
        <w:rPr>
          <w:rFonts w:asciiTheme="minorHAnsi" w:hAnsiTheme="minorHAnsi" w:cstheme="minorHAnsi"/>
          <w:sz w:val="22"/>
          <w:szCs w:val="22"/>
        </w:rPr>
      </w:pPr>
      <w:r w:rsidRPr="00EE254F">
        <w:rPr>
          <w:rFonts w:asciiTheme="minorHAnsi" w:hAnsiTheme="minorHAnsi" w:cstheme="minorHAnsi"/>
          <w:sz w:val="22"/>
          <w:szCs w:val="22"/>
        </w:rPr>
        <w:t>P</w:t>
      </w:r>
      <w:r w:rsidR="002A56CD" w:rsidRPr="00EE254F">
        <w:rPr>
          <w:rFonts w:asciiTheme="minorHAnsi" w:hAnsiTheme="minorHAnsi" w:cstheme="minorHAnsi"/>
          <w:sz w:val="22"/>
          <w:szCs w:val="22"/>
        </w:rPr>
        <w:t>repari</w:t>
      </w:r>
      <w:r w:rsidRPr="00EE254F">
        <w:rPr>
          <w:rFonts w:asciiTheme="minorHAnsi" w:hAnsiTheme="minorHAnsi" w:cstheme="minorHAnsi"/>
          <w:sz w:val="22"/>
          <w:szCs w:val="22"/>
        </w:rPr>
        <w:t>ng</w:t>
      </w:r>
      <w:r w:rsidR="002A56CD" w:rsidRPr="00EE254F">
        <w:rPr>
          <w:rFonts w:asciiTheme="minorHAnsi" w:hAnsiTheme="minorHAnsi" w:cstheme="minorHAnsi"/>
          <w:sz w:val="22"/>
          <w:szCs w:val="22"/>
        </w:rPr>
        <w:t xml:space="preserve"> and submi</w:t>
      </w:r>
      <w:r w:rsidRPr="00EE254F">
        <w:rPr>
          <w:rFonts w:asciiTheme="minorHAnsi" w:hAnsiTheme="minorHAnsi" w:cstheme="minorHAnsi"/>
          <w:sz w:val="22"/>
          <w:szCs w:val="22"/>
        </w:rPr>
        <w:t>tting</w:t>
      </w:r>
      <w:r w:rsidR="002A56CD" w:rsidRPr="00EE254F">
        <w:rPr>
          <w:rFonts w:asciiTheme="minorHAnsi" w:hAnsiTheme="minorHAnsi" w:cstheme="minorHAnsi"/>
          <w:sz w:val="22"/>
          <w:szCs w:val="22"/>
        </w:rPr>
        <w:t xml:space="preserve"> the monthly VAT claim to HMRC.</w:t>
      </w:r>
    </w:p>
    <w:p w14:paraId="1109160B" w14:textId="77777777" w:rsidR="002A56CD" w:rsidRPr="00EE254F" w:rsidRDefault="002A56CD" w:rsidP="002A56CD">
      <w:pPr>
        <w:ind w:left="720"/>
        <w:jc w:val="both"/>
        <w:rPr>
          <w:rFonts w:asciiTheme="minorHAnsi" w:hAnsiTheme="minorHAnsi" w:cstheme="minorHAnsi"/>
          <w:sz w:val="22"/>
          <w:szCs w:val="22"/>
        </w:rPr>
      </w:pPr>
    </w:p>
    <w:p w14:paraId="3A69CF15" w14:textId="4B37F269" w:rsidR="002A56CD" w:rsidRPr="00EE254F" w:rsidRDefault="002A56CD" w:rsidP="005E071A">
      <w:pPr>
        <w:numPr>
          <w:ilvl w:val="0"/>
          <w:numId w:val="19"/>
        </w:numPr>
        <w:rPr>
          <w:rFonts w:asciiTheme="minorHAnsi" w:hAnsiTheme="minorHAnsi" w:cstheme="minorHAnsi"/>
          <w:sz w:val="22"/>
          <w:szCs w:val="22"/>
        </w:rPr>
      </w:pPr>
      <w:r w:rsidRPr="00EE254F">
        <w:rPr>
          <w:rFonts w:asciiTheme="minorHAnsi" w:hAnsiTheme="minorHAnsi" w:cstheme="minorHAnsi"/>
          <w:sz w:val="22"/>
          <w:szCs w:val="22"/>
        </w:rPr>
        <w:t>Acting as the College’s liaison with the payroll bureau</w:t>
      </w:r>
      <w:r w:rsidR="00F602A0">
        <w:rPr>
          <w:rFonts w:asciiTheme="minorHAnsi" w:hAnsiTheme="minorHAnsi" w:cstheme="minorHAnsi"/>
          <w:sz w:val="22"/>
          <w:szCs w:val="22"/>
        </w:rPr>
        <w:t xml:space="preserve"> when needed </w:t>
      </w:r>
      <w:r w:rsidRPr="00EE254F">
        <w:rPr>
          <w:rFonts w:asciiTheme="minorHAnsi" w:hAnsiTheme="minorHAnsi" w:cstheme="minorHAnsi"/>
          <w:sz w:val="22"/>
          <w:szCs w:val="22"/>
        </w:rPr>
        <w:t xml:space="preserve">ensuring </w:t>
      </w:r>
      <w:r w:rsidR="00F602A0">
        <w:rPr>
          <w:rFonts w:asciiTheme="minorHAnsi" w:hAnsiTheme="minorHAnsi" w:cstheme="minorHAnsi"/>
          <w:sz w:val="22"/>
          <w:szCs w:val="22"/>
        </w:rPr>
        <w:t xml:space="preserve">returns </w:t>
      </w:r>
      <w:r w:rsidRPr="00EE254F">
        <w:rPr>
          <w:rFonts w:asciiTheme="minorHAnsi" w:hAnsiTheme="minorHAnsi" w:cstheme="minorHAnsi"/>
          <w:sz w:val="22"/>
          <w:szCs w:val="22"/>
        </w:rPr>
        <w:t>are properly authorised and costed and sending this information to our payroll contact</w:t>
      </w:r>
      <w:r w:rsidR="00491778">
        <w:rPr>
          <w:rFonts w:asciiTheme="minorHAnsi" w:hAnsiTheme="minorHAnsi" w:cstheme="minorHAnsi"/>
          <w:sz w:val="22"/>
          <w:szCs w:val="22"/>
        </w:rPr>
        <w:t>,</w:t>
      </w:r>
      <w:r w:rsidRPr="00EE254F">
        <w:rPr>
          <w:rFonts w:asciiTheme="minorHAnsi" w:hAnsiTheme="minorHAnsi" w:cstheme="minorHAnsi"/>
          <w:sz w:val="22"/>
          <w:szCs w:val="22"/>
        </w:rPr>
        <w:t xml:space="preserve"> and liaising with Teachers’ Pensions and the Norfolk Pension Fund.</w:t>
      </w:r>
      <w:r w:rsidR="00364C27" w:rsidRPr="00EE254F">
        <w:rPr>
          <w:rFonts w:asciiTheme="minorHAnsi" w:hAnsiTheme="minorHAnsi" w:cstheme="minorHAnsi"/>
          <w:sz w:val="22"/>
          <w:szCs w:val="22"/>
        </w:rPr>
        <w:t xml:space="preserve">  </w:t>
      </w:r>
    </w:p>
    <w:p w14:paraId="3CF3C8A7" w14:textId="77777777" w:rsidR="002A56CD" w:rsidRPr="00EE254F" w:rsidRDefault="002A56CD" w:rsidP="002A56CD">
      <w:pPr>
        <w:ind w:left="720"/>
        <w:jc w:val="both"/>
        <w:rPr>
          <w:rFonts w:asciiTheme="minorHAnsi" w:hAnsiTheme="minorHAnsi" w:cstheme="minorHAnsi"/>
          <w:sz w:val="22"/>
          <w:szCs w:val="22"/>
        </w:rPr>
      </w:pPr>
    </w:p>
    <w:p w14:paraId="3DFAD4BA" w14:textId="3E358C69" w:rsidR="002A56CD" w:rsidRPr="002A56CD" w:rsidRDefault="00F602A0" w:rsidP="002A56CD">
      <w:pPr>
        <w:pStyle w:val="ListParagraph"/>
        <w:numPr>
          <w:ilvl w:val="0"/>
          <w:numId w:val="19"/>
        </w:numPr>
        <w:spacing w:after="120"/>
        <w:contextualSpacing w:val="0"/>
        <w:rPr>
          <w:rFonts w:asciiTheme="minorHAnsi" w:hAnsiTheme="minorHAnsi" w:cstheme="minorHAnsi"/>
          <w:sz w:val="22"/>
          <w:szCs w:val="22"/>
        </w:rPr>
      </w:pPr>
      <w:r>
        <w:rPr>
          <w:rFonts w:asciiTheme="minorHAnsi" w:hAnsiTheme="minorHAnsi" w:cstheme="minorHAnsi"/>
          <w:sz w:val="22"/>
          <w:szCs w:val="22"/>
        </w:rPr>
        <w:t>Operating</w:t>
      </w:r>
      <w:r w:rsidR="002A56CD" w:rsidRPr="002A56CD">
        <w:rPr>
          <w:rFonts w:asciiTheme="minorHAnsi" w:hAnsiTheme="minorHAnsi" w:cstheme="minorHAnsi"/>
          <w:sz w:val="22"/>
          <w:szCs w:val="22"/>
        </w:rPr>
        <w:t xml:space="preserve"> the College’s </w:t>
      </w:r>
      <w:r w:rsidR="00245519">
        <w:rPr>
          <w:rFonts w:asciiTheme="minorHAnsi" w:hAnsiTheme="minorHAnsi" w:cstheme="minorHAnsi"/>
          <w:sz w:val="22"/>
          <w:szCs w:val="22"/>
        </w:rPr>
        <w:t>and student association</w:t>
      </w:r>
      <w:r w:rsidR="00491778">
        <w:rPr>
          <w:rFonts w:asciiTheme="minorHAnsi" w:hAnsiTheme="minorHAnsi" w:cstheme="minorHAnsi"/>
          <w:sz w:val="22"/>
          <w:szCs w:val="22"/>
        </w:rPr>
        <w:t>’</w:t>
      </w:r>
      <w:r w:rsidR="00245519">
        <w:rPr>
          <w:rFonts w:asciiTheme="minorHAnsi" w:hAnsiTheme="minorHAnsi" w:cstheme="minorHAnsi"/>
          <w:sz w:val="22"/>
          <w:szCs w:val="22"/>
        </w:rPr>
        <w:t xml:space="preserve">s </w:t>
      </w:r>
      <w:r w:rsidR="002A56CD" w:rsidRPr="002A56CD">
        <w:rPr>
          <w:rFonts w:asciiTheme="minorHAnsi" w:hAnsiTheme="minorHAnsi" w:cstheme="minorHAnsi"/>
          <w:sz w:val="22"/>
          <w:szCs w:val="22"/>
        </w:rPr>
        <w:t>bank accounts including:</w:t>
      </w:r>
    </w:p>
    <w:p w14:paraId="78D12F6D" w14:textId="0C155DB7" w:rsidR="00364C27" w:rsidRDefault="00364C27" w:rsidP="002A56CD">
      <w:pPr>
        <w:pStyle w:val="ListParagraph"/>
        <w:numPr>
          <w:ilvl w:val="1"/>
          <w:numId w:val="19"/>
        </w:numPr>
        <w:spacing w:after="120"/>
        <w:contextualSpacing w:val="0"/>
        <w:rPr>
          <w:rFonts w:asciiTheme="minorHAnsi" w:hAnsiTheme="minorHAnsi" w:cstheme="minorHAnsi"/>
          <w:sz w:val="22"/>
          <w:szCs w:val="22"/>
        </w:rPr>
      </w:pPr>
      <w:r>
        <w:rPr>
          <w:rFonts w:asciiTheme="minorHAnsi" w:hAnsiTheme="minorHAnsi" w:cstheme="minorHAnsi"/>
          <w:sz w:val="22"/>
          <w:szCs w:val="22"/>
        </w:rPr>
        <w:t>Reviewing the bank account on a daily basis and posting these transactions to the finance system.</w:t>
      </w:r>
    </w:p>
    <w:p w14:paraId="0E496544" w14:textId="1158296F" w:rsidR="001C5D41" w:rsidRDefault="00E86560" w:rsidP="002A56CD">
      <w:pPr>
        <w:pStyle w:val="ListParagraph"/>
        <w:numPr>
          <w:ilvl w:val="1"/>
          <w:numId w:val="19"/>
        </w:numPr>
        <w:spacing w:after="120"/>
        <w:contextualSpacing w:val="0"/>
        <w:rPr>
          <w:rFonts w:asciiTheme="minorHAnsi" w:hAnsiTheme="minorHAnsi" w:cstheme="minorHAnsi"/>
          <w:sz w:val="22"/>
          <w:szCs w:val="22"/>
        </w:rPr>
      </w:pPr>
      <w:r>
        <w:rPr>
          <w:rFonts w:asciiTheme="minorHAnsi" w:hAnsiTheme="minorHAnsi" w:cstheme="minorHAnsi"/>
          <w:sz w:val="22"/>
          <w:szCs w:val="22"/>
        </w:rPr>
        <w:t>The banking of</w:t>
      </w:r>
      <w:r w:rsidR="008D6929" w:rsidRPr="002A56CD">
        <w:rPr>
          <w:rFonts w:asciiTheme="minorHAnsi" w:hAnsiTheme="minorHAnsi" w:cstheme="minorHAnsi"/>
          <w:sz w:val="22"/>
          <w:szCs w:val="22"/>
        </w:rPr>
        <w:t xml:space="preserve"> cash receipts (including exam resit money) from staff and students and preparing the necessary documentation for posting this information to the finance system</w:t>
      </w:r>
      <w:r w:rsidR="001C5D41" w:rsidRPr="002A56CD">
        <w:rPr>
          <w:rFonts w:asciiTheme="minorHAnsi" w:hAnsiTheme="minorHAnsi" w:cstheme="minorHAnsi"/>
          <w:sz w:val="22"/>
          <w:szCs w:val="22"/>
        </w:rPr>
        <w:t>.</w:t>
      </w:r>
    </w:p>
    <w:p w14:paraId="5D5FAA9D" w14:textId="69282B64" w:rsidR="002A56CD" w:rsidRDefault="00975276" w:rsidP="002A56CD">
      <w:pPr>
        <w:pStyle w:val="ListParagraph"/>
        <w:numPr>
          <w:ilvl w:val="1"/>
          <w:numId w:val="19"/>
        </w:numPr>
        <w:spacing w:after="120"/>
        <w:contextualSpacing w:val="0"/>
        <w:rPr>
          <w:rFonts w:asciiTheme="minorHAnsi" w:hAnsiTheme="minorHAnsi" w:cstheme="minorHAnsi"/>
          <w:sz w:val="22"/>
          <w:szCs w:val="22"/>
        </w:rPr>
      </w:pPr>
      <w:r>
        <w:rPr>
          <w:rFonts w:asciiTheme="minorHAnsi" w:hAnsiTheme="minorHAnsi" w:cstheme="minorHAnsi"/>
          <w:sz w:val="22"/>
          <w:szCs w:val="22"/>
        </w:rPr>
        <w:t>The preparation</w:t>
      </w:r>
      <w:r w:rsidR="00364C27">
        <w:rPr>
          <w:rFonts w:asciiTheme="minorHAnsi" w:hAnsiTheme="minorHAnsi" w:cstheme="minorHAnsi"/>
          <w:sz w:val="22"/>
          <w:szCs w:val="22"/>
        </w:rPr>
        <w:t xml:space="preserve"> and posting </w:t>
      </w:r>
      <w:r w:rsidR="00C474B7">
        <w:rPr>
          <w:rFonts w:asciiTheme="minorHAnsi" w:hAnsiTheme="minorHAnsi" w:cstheme="minorHAnsi"/>
          <w:sz w:val="22"/>
          <w:szCs w:val="22"/>
        </w:rPr>
        <w:t xml:space="preserve">of </w:t>
      </w:r>
      <w:r w:rsidR="00364C27">
        <w:rPr>
          <w:rFonts w:asciiTheme="minorHAnsi" w:hAnsiTheme="minorHAnsi" w:cstheme="minorHAnsi"/>
          <w:sz w:val="22"/>
          <w:szCs w:val="22"/>
        </w:rPr>
        <w:t xml:space="preserve">cash transactions to the </w:t>
      </w:r>
      <w:r w:rsidR="002A56CD" w:rsidRPr="00A36DEF">
        <w:rPr>
          <w:rFonts w:asciiTheme="minorHAnsi" w:hAnsiTheme="minorHAnsi" w:cstheme="minorHAnsi"/>
          <w:sz w:val="22"/>
          <w:szCs w:val="22"/>
        </w:rPr>
        <w:t>finance system including direct debits, income re</w:t>
      </w:r>
      <w:r w:rsidR="002A56CD">
        <w:rPr>
          <w:rFonts w:asciiTheme="minorHAnsi" w:hAnsiTheme="minorHAnsi" w:cstheme="minorHAnsi"/>
          <w:sz w:val="22"/>
          <w:szCs w:val="22"/>
        </w:rPr>
        <w:t>ceipts, daily balance transfers</w:t>
      </w:r>
      <w:r w:rsidR="00364C27">
        <w:rPr>
          <w:rFonts w:asciiTheme="minorHAnsi" w:hAnsiTheme="minorHAnsi" w:cstheme="minorHAnsi"/>
          <w:sz w:val="22"/>
          <w:szCs w:val="22"/>
        </w:rPr>
        <w:t xml:space="preserve"> and</w:t>
      </w:r>
      <w:r w:rsidR="002A56CD">
        <w:rPr>
          <w:rFonts w:asciiTheme="minorHAnsi" w:hAnsiTheme="minorHAnsi" w:cstheme="minorHAnsi"/>
          <w:sz w:val="22"/>
          <w:szCs w:val="22"/>
        </w:rPr>
        <w:t xml:space="preserve"> </w:t>
      </w:r>
      <w:r w:rsidR="002A56CD" w:rsidRPr="00A36DEF">
        <w:rPr>
          <w:rFonts w:asciiTheme="minorHAnsi" w:hAnsiTheme="minorHAnsi" w:cstheme="minorHAnsi"/>
          <w:sz w:val="22"/>
          <w:szCs w:val="22"/>
        </w:rPr>
        <w:t>cafeteria takings</w:t>
      </w:r>
      <w:r w:rsidR="002A56CD" w:rsidRPr="00DB4215">
        <w:rPr>
          <w:rFonts w:asciiTheme="minorHAnsi" w:hAnsiTheme="minorHAnsi" w:cstheme="minorHAnsi"/>
          <w:sz w:val="22"/>
          <w:szCs w:val="22"/>
        </w:rPr>
        <w:t>.</w:t>
      </w:r>
    </w:p>
    <w:p w14:paraId="0E496550" w14:textId="2DE007A9" w:rsidR="008D6929" w:rsidRPr="00A36DEF" w:rsidRDefault="00364C27" w:rsidP="00A36DEF">
      <w:pPr>
        <w:numPr>
          <w:ilvl w:val="0"/>
          <w:numId w:val="19"/>
        </w:numPr>
        <w:jc w:val="both"/>
        <w:rPr>
          <w:rFonts w:asciiTheme="minorHAnsi" w:hAnsiTheme="minorHAnsi" w:cstheme="minorHAnsi"/>
          <w:sz w:val="22"/>
          <w:szCs w:val="22"/>
        </w:rPr>
      </w:pPr>
      <w:r>
        <w:rPr>
          <w:rFonts w:asciiTheme="minorHAnsi" w:hAnsiTheme="minorHAnsi" w:cstheme="minorHAnsi"/>
          <w:sz w:val="22"/>
          <w:szCs w:val="22"/>
        </w:rPr>
        <w:t xml:space="preserve">Preparing </w:t>
      </w:r>
      <w:r w:rsidR="008D6929" w:rsidRPr="00DB4215">
        <w:rPr>
          <w:rFonts w:asciiTheme="minorHAnsi" w:hAnsiTheme="minorHAnsi" w:cstheme="minorHAnsi"/>
          <w:sz w:val="22"/>
          <w:szCs w:val="22"/>
        </w:rPr>
        <w:t>College invoices and ensuring remittances are re</w:t>
      </w:r>
      <w:r w:rsidR="00262CD5" w:rsidRPr="00DB4215">
        <w:rPr>
          <w:rFonts w:asciiTheme="minorHAnsi" w:hAnsiTheme="minorHAnsi" w:cstheme="minorHAnsi"/>
          <w:sz w:val="22"/>
          <w:szCs w:val="22"/>
        </w:rPr>
        <w:t>ceived and outstanding invoices are chased.</w:t>
      </w:r>
    </w:p>
    <w:p w14:paraId="0E496551" w14:textId="77777777" w:rsidR="008D6929" w:rsidRPr="00A36DEF" w:rsidRDefault="008D6929" w:rsidP="00C474B7">
      <w:pPr>
        <w:rPr>
          <w:rFonts w:asciiTheme="minorHAnsi" w:hAnsiTheme="minorHAnsi" w:cstheme="minorHAnsi"/>
          <w:sz w:val="22"/>
          <w:szCs w:val="22"/>
        </w:rPr>
      </w:pPr>
    </w:p>
    <w:p w14:paraId="0E496552" w14:textId="45157F48" w:rsidR="008D6929" w:rsidRPr="00A36DEF" w:rsidRDefault="008D6929" w:rsidP="00C474B7">
      <w:pPr>
        <w:numPr>
          <w:ilvl w:val="0"/>
          <w:numId w:val="19"/>
        </w:numPr>
        <w:rPr>
          <w:rFonts w:asciiTheme="minorHAnsi" w:hAnsiTheme="minorHAnsi" w:cstheme="minorHAnsi"/>
          <w:sz w:val="22"/>
          <w:szCs w:val="22"/>
        </w:rPr>
      </w:pPr>
      <w:r w:rsidRPr="00A36DEF">
        <w:rPr>
          <w:rFonts w:asciiTheme="minorHAnsi" w:hAnsiTheme="minorHAnsi" w:cstheme="minorHAnsi"/>
          <w:sz w:val="22"/>
          <w:szCs w:val="22"/>
        </w:rPr>
        <w:t>Ensuring that all paperwork (banking details, outstanding orders, completed orders and paid invoices) is</w:t>
      </w:r>
      <w:r w:rsidR="00EE254F">
        <w:rPr>
          <w:rFonts w:asciiTheme="minorHAnsi" w:hAnsiTheme="minorHAnsi" w:cstheme="minorHAnsi"/>
          <w:sz w:val="22"/>
          <w:szCs w:val="22"/>
        </w:rPr>
        <w:t xml:space="preserve"> </w:t>
      </w:r>
      <w:r w:rsidR="00F260A2" w:rsidRPr="00F260A2">
        <w:rPr>
          <w:rFonts w:asciiTheme="minorHAnsi" w:hAnsiTheme="minorHAnsi" w:cstheme="minorHAnsi"/>
          <w:sz w:val="22"/>
          <w:szCs w:val="22"/>
        </w:rPr>
        <w:t>electronically filed.</w:t>
      </w:r>
      <w:r w:rsidR="00F260A2">
        <w:rPr>
          <w:rFonts w:asciiTheme="minorHAnsi" w:hAnsiTheme="minorHAnsi" w:cstheme="minorHAnsi"/>
          <w:strike/>
          <w:sz w:val="22"/>
          <w:szCs w:val="22"/>
        </w:rPr>
        <w:t xml:space="preserve"> </w:t>
      </w:r>
    </w:p>
    <w:p w14:paraId="0E496555" w14:textId="77777777" w:rsidR="008D6929" w:rsidRPr="00A36DEF" w:rsidRDefault="008D6929" w:rsidP="00C474B7">
      <w:pPr>
        <w:rPr>
          <w:rFonts w:asciiTheme="minorHAnsi" w:hAnsiTheme="minorHAnsi" w:cstheme="minorHAnsi"/>
          <w:sz w:val="22"/>
          <w:szCs w:val="22"/>
        </w:rPr>
      </w:pPr>
    </w:p>
    <w:p w14:paraId="0E49655C" w14:textId="0824A3F4" w:rsidR="00262CD5" w:rsidRPr="00DB4215" w:rsidRDefault="00262CD5" w:rsidP="00C474B7">
      <w:pPr>
        <w:numPr>
          <w:ilvl w:val="0"/>
          <w:numId w:val="19"/>
        </w:numPr>
        <w:rPr>
          <w:rFonts w:asciiTheme="minorHAnsi" w:hAnsiTheme="minorHAnsi" w:cstheme="minorHAnsi"/>
          <w:sz w:val="22"/>
          <w:szCs w:val="22"/>
        </w:rPr>
      </w:pPr>
      <w:r w:rsidRPr="00DB4215">
        <w:rPr>
          <w:rFonts w:asciiTheme="minorHAnsi" w:hAnsiTheme="minorHAnsi" w:cstheme="minorHAnsi"/>
          <w:sz w:val="22"/>
          <w:szCs w:val="22"/>
        </w:rPr>
        <w:t>Purchasing items</w:t>
      </w:r>
      <w:r w:rsidR="00D658F5">
        <w:rPr>
          <w:rFonts w:asciiTheme="minorHAnsi" w:hAnsiTheme="minorHAnsi" w:cstheme="minorHAnsi"/>
          <w:sz w:val="22"/>
          <w:szCs w:val="22"/>
        </w:rPr>
        <w:t>,</w:t>
      </w:r>
      <w:r w:rsidRPr="00DB4215">
        <w:rPr>
          <w:rFonts w:asciiTheme="minorHAnsi" w:hAnsiTheme="minorHAnsi" w:cstheme="minorHAnsi"/>
          <w:sz w:val="22"/>
          <w:szCs w:val="22"/>
        </w:rPr>
        <w:t xml:space="preserve"> where required</w:t>
      </w:r>
      <w:r w:rsidR="00D658F5">
        <w:rPr>
          <w:rFonts w:asciiTheme="minorHAnsi" w:hAnsiTheme="minorHAnsi" w:cstheme="minorHAnsi"/>
          <w:sz w:val="22"/>
          <w:szCs w:val="22"/>
        </w:rPr>
        <w:t>,</w:t>
      </w:r>
      <w:r w:rsidRPr="00DB4215">
        <w:rPr>
          <w:rFonts w:asciiTheme="minorHAnsi" w:hAnsiTheme="minorHAnsi" w:cstheme="minorHAnsi"/>
          <w:sz w:val="22"/>
          <w:szCs w:val="22"/>
        </w:rPr>
        <w:t xml:space="preserve"> using a College credit card</w:t>
      </w:r>
      <w:r w:rsidR="00EE341F" w:rsidRPr="00DB4215">
        <w:rPr>
          <w:rFonts w:asciiTheme="minorHAnsi" w:hAnsiTheme="minorHAnsi" w:cstheme="minorHAnsi"/>
          <w:sz w:val="22"/>
          <w:szCs w:val="22"/>
        </w:rPr>
        <w:t>, as well as summarising and reviewing the monthly statements from Barclaycard for all cardholders.</w:t>
      </w:r>
    </w:p>
    <w:p w14:paraId="0E49655D" w14:textId="77777777" w:rsidR="00AD2468" w:rsidRPr="00DB4215" w:rsidRDefault="00AD2468" w:rsidP="00C474B7">
      <w:pPr>
        <w:pStyle w:val="ListParagraph"/>
        <w:rPr>
          <w:rFonts w:asciiTheme="minorHAnsi" w:hAnsiTheme="minorHAnsi" w:cstheme="minorHAnsi"/>
          <w:sz w:val="22"/>
          <w:szCs w:val="22"/>
        </w:rPr>
      </w:pPr>
    </w:p>
    <w:p w14:paraId="0E496560" w14:textId="6A592F62" w:rsidR="0074628B" w:rsidRDefault="00AD2468" w:rsidP="00C474B7">
      <w:pPr>
        <w:numPr>
          <w:ilvl w:val="0"/>
          <w:numId w:val="19"/>
        </w:numPr>
        <w:rPr>
          <w:rFonts w:asciiTheme="minorHAnsi" w:hAnsiTheme="minorHAnsi" w:cstheme="minorHAnsi"/>
          <w:sz w:val="22"/>
          <w:szCs w:val="22"/>
        </w:rPr>
      </w:pPr>
      <w:r w:rsidRPr="00DB4215">
        <w:rPr>
          <w:rFonts w:asciiTheme="minorHAnsi" w:hAnsiTheme="minorHAnsi" w:cstheme="minorHAnsi"/>
          <w:sz w:val="22"/>
          <w:szCs w:val="22"/>
        </w:rPr>
        <w:t xml:space="preserve">Completing </w:t>
      </w:r>
      <w:r w:rsidR="00D658F5">
        <w:rPr>
          <w:rFonts w:asciiTheme="minorHAnsi" w:hAnsiTheme="minorHAnsi" w:cstheme="minorHAnsi"/>
          <w:sz w:val="22"/>
          <w:szCs w:val="22"/>
        </w:rPr>
        <w:t xml:space="preserve">the </w:t>
      </w:r>
      <w:r w:rsidRPr="00DB4215">
        <w:rPr>
          <w:rFonts w:asciiTheme="minorHAnsi" w:hAnsiTheme="minorHAnsi" w:cstheme="minorHAnsi"/>
          <w:sz w:val="22"/>
          <w:szCs w:val="22"/>
        </w:rPr>
        <w:t xml:space="preserve">annual Asset Register physical verification </w:t>
      </w:r>
      <w:r w:rsidR="00D658F5">
        <w:rPr>
          <w:rFonts w:asciiTheme="minorHAnsi" w:hAnsiTheme="minorHAnsi" w:cstheme="minorHAnsi"/>
          <w:sz w:val="22"/>
          <w:szCs w:val="22"/>
        </w:rPr>
        <w:t xml:space="preserve">to meet our </w:t>
      </w:r>
      <w:r w:rsidRPr="00DB4215">
        <w:rPr>
          <w:rFonts w:asciiTheme="minorHAnsi" w:hAnsiTheme="minorHAnsi" w:cstheme="minorHAnsi"/>
          <w:sz w:val="22"/>
          <w:szCs w:val="22"/>
        </w:rPr>
        <w:t xml:space="preserve">audit </w:t>
      </w:r>
      <w:r w:rsidR="008A259E" w:rsidRPr="00DB4215">
        <w:rPr>
          <w:rFonts w:asciiTheme="minorHAnsi" w:hAnsiTheme="minorHAnsi" w:cstheme="minorHAnsi"/>
          <w:sz w:val="22"/>
          <w:szCs w:val="22"/>
        </w:rPr>
        <w:t>requirements</w:t>
      </w:r>
      <w:r w:rsidR="00217138">
        <w:rPr>
          <w:rFonts w:asciiTheme="minorHAnsi" w:hAnsiTheme="minorHAnsi" w:cstheme="minorHAnsi"/>
          <w:sz w:val="22"/>
          <w:szCs w:val="22"/>
        </w:rPr>
        <w:t>,</w:t>
      </w:r>
      <w:r w:rsidR="008A259E" w:rsidRPr="00DB4215">
        <w:rPr>
          <w:rFonts w:asciiTheme="minorHAnsi" w:hAnsiTheme="minorHAnsi" w:cstheme="minorHAnsi"/>
          <w:sz w:val="22"/>
          <w:szCs w:val="22"/>
        </w:rPr>
        <w:t xml:space="preserve"> and</w:t>
      </w:r>
      <w:r w:rsidR="00E3299F" w:rsidRPr="00DB4215">
        <w:rPr>
          <w:rFonts w:asciiTheme="minorHAnsi" w:hAnsiTheme="minorHAnsi" w:cstheme="minorHAnsi"/>
          <w:sz w:val="22"/>
          <w:szCs w:val="22"/>
        </w:rPr>
        <w:t xml:space="preserve"> </w:t>
      </w:r>
      <w:r w:rsidR="00D658F5">
        <w:rPr>
          <w:rFonts w:asciiTheme="minorHAnsi" w:hAnsiTheme="minorHAnsi" w:cstheme="minorHAnsi"/>
          <w:sz w:val="22"/>
          <w:szCs w:val="22"/>
        </w:rPr>
        <w:t>en</w:t>
      </w:r>
      <w:r w:rsidR="00E3299F" w:rsidRPr="00DB4215">
        <w:rPr>
          <w:rFonts w:asciiTheme="minorHAnsi" w:hAnsiTheme="minorHAnsi" w:cstheme="minorHAnsi"/>
          <w:sz w:val="22"/>
          <w:szCs w:val="22"/>
        </w:rPr>
        <w:t xml:space="preserve">suring that all new Assets are </w:t>
      </w:r>
      <w:r w:rsidR="008A259E" w:rsidRPr="00DB4215">
        <w:rPr>
          <w:rFonts w:asciiTheme="minorHAnsi" w:hAnsiTheme="minorHAnsi" w:cstheme="minorHAnsi"/>
          <w:sz w:val="22"/>
          <w:szCs w:val="22"/>
        </w:rPr>
        <w:t>tagged</w:t>
      </w:r>
      <w:r w:rsidR="00262CD5" w:rsidRPr="00DB4215">
        <w:rPr>
          <w:rFonts w:asciiTheme="minorHAnsi" w:hAnsiTheme="minorHAnsi" w:cstheme="minorHAnsi"/>
          <w:sz w:val="22"/>
          <w:szCs w:val="22"/>
        </w:rPr>
        <w:t xml:space="preserve"> and their location recorded</w:t>
      </w:r>
      <w:r w:rsidR="00EE341F" w:rsidRPr="00DB4215">
        <w:rPr>
          <w:rFonts w:asciiTheme="minorHAnsi" w:hAnsiTheme="minorHAnsi" w:cstheme="minorHAnsi"/>
          <w:sz w:val="22"/>
          <w:szCs w:val="22"/>
        </w:rPr>
        <w:t xml:space="preserve"> as the register is updated monthly</w:t>
      </w:r>
      <w:r w:rsidR="00E3299F" w:rsidRPr="00DB4215">
        <w:rPr>
          <w:rFonts w:asciiTheme="minorHAnsi" w:hAnsiTheme="minorHAnsi" w:cstheme="minorHAnsi"/>
          <w:sz w:val="22"/>
          <w:szCs w:val="22"/>
        </w:rPr>
        <w:t>.</w:t>
      </w:r>
    </w:p>
    <w:p w14:paraId="782D9F54" w14:textId="77777777" w:rsidR="008A259E" w:rsidRDefault="008A259E" w:rsidP="00C474B7">
      <w:pPr>
        <w:pStyle w:val="ListParagraph"/>
        <w:rPr>
          <w:rFonts w:asciiTheme="minorHAnsi" w:hAnsiTheme="minorHAnsi" w:cstheme="minorHAnsi"/>
          <w:sz w:val="22"/>
          <w:szCs w:val="22"/>
        </w:rPr>
      </w:pPr>
    </w:p>
    <w:p w14:paraId="3813ECB7" w14:textId="2597CA6F" w:rsidR="00A65D71" w:rsidRPr="00EE254F" w:rsidRDefault="008A259E" w:rsidP="00C474B7">
      <w:pPr>
        <w:numPr>
          <w:ilvl w:val="0"/>
          <w:numId w:val="19"/>
        </w:numPr>
        <w:rPr>
          <w:rFonts w:asciiTheme="minorHAnsi" w:hAnsiTheme="minorHAnsi" w:cstheme="minorHAnsi"/>
          <w:sz w:val="22"/>
          <w:szCs w:val="22"/>
        </w:rPr>
      </w:pPr>
      <w:r w:rsidRPr="00EE254F">
        <w:rPr>
          <w:rFonts w:asciiTheme="minorHAnsi" w:hAnsiTheme="minorHAnsi" w:cstheme="minorHAnsi"/>
          <w:sz w:val="22"/>
          <w:szCs w:val="22"/>
        </w:rPr>
        <w:t xml:space="preserve">Working with the </w:t>
      </w:r>
      <w:r w:rsidR="007612C5">
        <w:rPr>
          <w:rFonts w:asciiTheme="minorHAnsi" w:hAnsiTheme="minorHAnsi" w:cstheme="minorHAnsi"/>
          <w:sz w:val="22"/>
          <w:szCs w:val="22"/>
        </w:rPr>
        <w:t xml:space="preserve">Director of Finances and Resources </w:t>
      </w:r>
      <w:r w:rsidRPr="00EE254F">
        <w:rPr>
          <w:rFonts w:asciiTheme="minorHAnsi" w:hAnsiTheme="minorHAnsi" w:cstheme="minorHAnsi"/>
          <w:sz w:val="22"/>
          <w:szCs w:val="22"/>
        </w:rPr>
        <w:t>to prepare for internal audits</w:t>
      </w:r>
      <w:r w:rsidR="00A65D71" w:rsidRPr="00EE254F">
        <w:rPr>
          <w:rFonts w:asciiTheme="minorHAnsi" w:hAnsiTheme="minorHAnsi" w:cstheme="minorHAnsi"/>
          <w:sz w:val="22"/>
          <w:szCs w:val="22"/>
        </w:rPr>
        <w:t>.</w:t>
      </w:r>
    </w:p>
    <w:p w14:paraId="6F6CF667" w14:textId="77777777" w:rsidR="00A65D71" w:rsidRPr="00EE254F" w:rsidRDefault="00A65D71" w:rsidP="00C474B7">
      <w:pPr>
        <w:pStyle w:val="ListParagraph"/>
        <w:rPr>
          <w:rFonts w:asciiTheme="minorHAnsi" w:hAnsiTheme="minorHAnsi" w:cstheme="minorHAnsi"/>
          <w:sz w:val="22"/>
          <w:szCs w:val="22"/>
        </w:rPr>
      </w:pPr>
    </w:p>
    <w:p w14:paraId="3FBE26E8" w14:textId="716E2670" w:rsidR="009E64FF" w:rsidRDefault="0080358E" w:rsidP="00C474B7">
      <w:pPr>
        <w:numPr>
          <w:ilvl w:val="0"/>
          <w:numId w:val="19"/>
        </w:numPr>
        <w:rPr>
          <w:rFonts w:asciiTheme="minorHAnsi" w:hAnsiTheme="minorHAnsi" w:cstheme="minorHAnsi"/>
          <w:sz w:val="22"/>
          <w:szCs w:val="22"/>
        </w:rPr>
      </w:pPr>
      <w:r w:rsidRPr="00EE254F">
        <w:rPr>
          <w:rFonts w:asciiTheme="minorHAnsi" w:hAnsiTheme="minorHAnsi" w:cstheme="minorHAnsi"/>
          <w:sz w:val="22"/>
          <w:szCs w:val="22"/>
        </w:rPr>
        <w:t xml:space="preserve">Working with the </w:t>
      </w:r>
      <w:r w:rsidR="007612C5">
        <w:rPr>
          <w:rFonts w:asciiTheme="minorHAnsi" w:hAnsiTheme="minorHAnsi" w:cstheme="minorHAnsi"/>
          <w:sz w:val="22"/>
          <w:szCs w:val="22"/>
        </w:rPr>
        <w:t xml:space="preserve">Director of Finances and Resources </w:t>
      </w:r>
      <w:r w:rsidRPr="00EE254F">
        <w:rPr>
          <w:rFonts w:asciiTheme="minorHAnsi" w:hAnsiTheme="minorHAnsi" w:cstheme="minorHAnsi"/>
          <w:sz w:val="22"/>
          <w:szCs w:val="22"/>
        </w:rPr>
        <w:t xml:space="preserve">to </w:t>
      </w:r>
      <w:r w:rsidR="008A259E" w:rsidRPr="00EE254F">
        <w:rPr>
          <w:rFonts w:asciiTheme="minorHAnsi" w:hAnsiTheme="minorHAnsi" w:cstheme="minorHAnsi"/>
          <w:sz w:val="22"/>
          <w:szCs w:val="22"/>
        </w:rPr>
        <w:t>assis</w:t>
      </w:r>
      <w:r w:rsidRPr="00EE254F">
        <w:rPr>
          <w:rFonts w:asciiTheme="minorHAnsi" w:hAnsiTheme="minorHAnsi" w:cstheme="minorHAnsi"/>
          <w:sz w:val="22"/>
          <w:szCs w:val="22"/>
        </w:rPr>
        <w:t>t</w:t>
      </w:r>
      <w:r w:rsidR="008A259E" w:rsidRPr="00EE254F">
        <w:rPr>
          <w:rFonts w:asciiTheme="minorHAnsi" w:hAnsiTheme="minorHAnsi" w:cstheme="minorHAnsi"/>
          <w:sz w:val="22"/>
          <w:szCs w:val="22"/>
        </w:rPr>
        <w:t xml:space="preserve"> with the annual </w:t>
      </w:r>
      <w:r w:rsidRPr="00EE254F">
        <w:rPr>
          <w:rFonts w:asciiTheme="minorHAnsi" w:hAnsiTheme="minorHAnsi" w:cstheme="minorHAnsi"/>
          <w:sz w:val="22"/>
          <w:szCs w:val="22"/>
        </w:rPr>
        <w:t>external audit</w:t>
      </w:r>
      <w:r w:rsidR="00F260A2" w:rsidRPr="00EE254F">
        <w:rPr>
          <w:rFonts w:asciiTheme="minorHAnsi" w:hAnsiTheme="minorHAnsi" w:cstheme="minorHAnsi"/>
          <w:sz w:val="22"/>
          <w:szCs w:val="22"/>
        </w:rPr>
        <w:t xml:space="preserve"> and preparation of the external accounts</w:t>
      </w:r>
      <w:r w:rsidRPr="00EE254F">
        <w:rPr>
          <w:rFonts w:asciiTheme="minorHAnsi" w:hAnsiTheme="minorHAnsi" w:cstheme="minorHAnsi"/>
          <w:sz w:val="22"/>
          <w:szCs w:val="22"/>
        </w:rPr>
        <w:t>.</w:t>
      </w:r>
    </w:p>
    <w:p w14:paraId="183568E0" w14:textId="77777777" w:rsidR="007612C5" w:rsidRDefault="007612C5" w:rsidP="007612C5">
      <w:pPr>
        <w:pStyle w:val="ListParagraph"/>
        <w:rPr>
          <w:rFonts w:asciiTheme="minorHAnsi" w:hAnsiTheme="minorHAnsi" w:cstheme="minorHAnsi"/>
          <w:sz w:val="22"/>
          <w:szCs w:val="22"/>
        </w:rPr>
      </w:pPr>
    </w:p>
    <w:p w14:paraId="29C57C11" w14:textId="64F8692B" w:rsidR="007612C5" w:rsidRPr="00EE254F" w:rsidRDefault="00CD7DA7" w:rsidP="009E64FF">
      <w:pPr>
        <w:numPr>
          <w:ilvl w:val="0"/>
          <w:numId w:val="19"/>
        </w:numPr>
        <w:jc w:val="both"/>
        <w:rPr>
          <w:rFonts w:asciiTheme="minorHAnsi" w:hAnsiTheme="minorHAnsi" w:cstheme="minorHAnsi"/>
          <w:sz w:val="22"/>
          <w:szCs w:val="22"/>
        </w:rPr>
      </w:pPr>
      <w:r>
        <w:rPr>
          <w:rFonts w:asciiTheme="minorHAnsi" w:hAnsiTheme="minorHAnsi" w:cstheme="minorHAnsi"/>
          <w:sz w:val="22"/>
          <w:szCs w:val="22"/>
        </w:rPr>
        <w:t>Liaising</w:t>
      </w:r>
      <w:r w:rsidR="007612C5">
        <w:rPr>
          <w:rFonts w:asciiTheme="minorHAnsi" w:hAnsiTheme="minorHAnsi" w:cstheme="minorHAnsi"/>
          <w:sz w:val="22"/>
          <w:szCs w:val="22"/>
        </w:rPr>
        <w:t xml:space="preserve"> with external stakeholders such as Teachers Pensions, </w:t>
      </w:r>
      <w:r>
        <w:rPr>
          <w:rFonts w:asciiTheme="minorHAnsi" w:hAnsiTheme="minorHAnsi" w:cstheme="minorHAnsi"/>
          <w:sz w:val="22"/>
          <w:szCs w:val="22"/>
        </w:rPr>
        <w:t>the Bank</w:t>
      </w:r>
      <w:r w:rsidR="00CB48B3">
        <w:rPr>
          <w:rFonts w:asciiTheme="minorHAnsi" w:hAnsiTheme="minorHAnsi" w:cstheme="minorHAnsi"/>
          <w:sz w:val="22"/>
          <w:szCs w:val="22"/>
        </w:rPr>
        <w:t xml:space="preserve"> and other key suppliers. </w:t>
      </w:r>
    </w:p>
    <w:p w14:paraId="0E496561" w14:textId="77777777" w:rsidR="008D6929" w:rsidRPr="00EE254F" w:rsidRDefault="008D6929" w:rsidP="008D6929">
      <w:pPr>
        <w:ind w:left="720"/>
        <w:jc w:val="both"/>
        <w:rPr>
          <w:rFonts w:asciiTheme="minorHAnsi" w:hAnsiTheme="minorHAnsi" w:cstheme="minorHAnsi"/>
          <w:sz w:val="22"/>
          <w:szCs w:val="22"/>
        </w:rPr>
      </w:pPr>
    </w:p>
    <w:p w14:paraId="0E496562" w14:textId="284C8AF1" w:rsidR="008D6929" w:rsidRPr="009A7275" w:rsidRDefault="00D658F5" w:rsidP="00A36DEF">
      <w:pPr>
        <w:numPr>
          <w:ilvl w:val="0"/>
          <w:numId w:val="19"/>
        </w:numPr>
        <w:jc w:val="both"/>
        <w:rPr>
          <w:rFonts w:asciiTheme="minorHAnsi" w:hAnsiTheme="minorHAnsi" w:cstheme="minorHAnsi"/>
          <w:i/>
          <w:sz w:val="22"/>
          <w:szCs w:val="22"/>
        </w:rPr>
      </w:pPr>
      <w:r w:rsidRPr="00EE254F">
        <w:rPr>
          <w:rFonts w:asciiTheme="minorHAnsi" w:hAnsiTheme="minorHAnsi" w:cstheme="minorHAnsi"/>
          <w:sz w:val="22"/>
          <w:szCs w:val="22"/>
        </w:rPr>
        <w:t>Performing o</w:t>
      </w:r>
      <w:r w:rsidR="008D6929" w:rsidRPr="00EE254F">
        <w:rPr>
          <w:rFonts w:asciiTheme="minorHAnsi" w:hAnsiTheme="minorHAnsi" w:cstheme="minorHAnsi"/>
          <w:sz w:val="22"/>
          <w:szCs w:val="22"/>
        </w:rPr>
        <w:t>ther tasks, as required, including cover for colleagues</w:t>
      </w:r>
      <w:r w:rsidRPr="00EE254F">
        <w:rPr>
          <w:rFonts w:asciiTheme="minorHAnsi" w:hAnsiTheme="minorHAnsi" w:cstheme="minorHAnsi"/>
          <w:sz w:val="22"/>
          <w:szCs w:val="22"/>
        </w:rPr>
        <w:t>.</w:t>
      </w:r>
    </w:p>
    <w:p w14:paraId="58F20C62" w14:textId="77777777" w:rsidR="009A7275" w:rsidRDefault="009A7275" w:rsidP="009A7275">
      <w:pPr>
        <w:pStyle w:val="ListParagraph"/>
        <w:rPr>
          <w:rFonts w:asciiTheme="minorHAnsi" w:hAnsiTheme="minorHAnsi" w:cstheme="minorHAnsi"/>
          <w:i/>
          <w:sz w:val="22"/>
          <w:szCs w:val="22"/>
        </w:rPr>
      </w:pPr>
    </w:p>
    <w:p w14:paraId="10C03F0D" w14:textId="3B02B1C1" w:rsidR="000E64BF" w:rsidRPr="00EE254F" w:rsidRDefault="00CA6DDB" w:rsidP="000E64BF">
      <w:pPr>
        <w:shd w:val="clear" w:color="auto" w:fill="DBE5F1" w:themeFill="accent1" w:themeFillTint="33"/>
        <w:ind w:left="720" w:hanging="720"/>
        <w:jc w:val="both"/>
        <w:rPr>
          <w:rFonts w:asciiTheme="minorHAnsi" w:hAnsiTheme="minorHAnsi" w:cstheme="minorHAnsi"/>
          <w:b/>
        </w:rPr>
      </w:pPr>
      <w:r>
        <w:rPr>
          <w:rFonts w:asciiTheme="minorHAnsi" w:hAnsiTheme="minorHAnsi" w:cstheme="minorHAnsi"/>
          <w:b/>
        </w:rPr>
        <w:t>Other Respons</w:t>
      </w:r>
      <w:r w:rsidR="004A0FFA">
        <w:rPr>
          <w:rFonts w:asciiTheme="minorHAnsi" w:hAnsiTheme="minorHAnsi" w:cstheme="minorHAnsi"/>
          <w:b/>
        </w:rPr>
        <w:t>ibilities</w:t>
      </w:r>
      <w:r w:rsidR="000E64BF" w:rsidRPr="00EE254F">
        <w:rPr>
          <w:rFonts w:asciiTheme="minorHAnsi" w:hAnsiTheme="minorHAnsi" w:cstheme="minorHAnsi"/>
          <w:b/>
        </w:rPr>
        <w:t xml:space="preserve">: </w:t>
      </w:r>
    </w:p>
    <w:p w14:paraId="3A3FA273" w14:textId="77777777" w:rsidR="000E64BF" w:rsidRPr="00EE254F" w:rsidRDefault="000E64BF" w:rsidP="000E64BF">
      <w:pPr>
        <w:ind w:left="720"/>
        <w:rPr>
          <w:rFonts w:asciiTheme="minorHAnsi" w:hAnsiTheme="minorHAnsi" w:cstheme="minorHAnsi"/>
          <w:sz w:val="22"/>
          <w:szCs w:val="22"/>
        </w:rPr>
      </w:pPr>
    </w:p>
    <w:p w14:paraId="3647EF9E" w14:textId="7A5A5D9F" w:rsidR="000E64BF" w:rsidRDefault="005C2C1A" w:rsidP="000E64BF">
      <w:pPr>
        <w:numPr>
          <w:ilvl w:val="3"/>
          <w:numId w:val="19"/>
        </w:numPr>
        <w:ind w:left="720"/>
        <w:rPr>
          <w:rFonts w:asciiTheme="minorHAnsi" w:hAnsiTheme="minorHAnsi" w:cstheme="minorHAnsi"/>
          <w:sz w:val="22"/>
          <w:szCs w:val="22"/>
        </w:rPr>
      </w:pPr>
      <w:r>
        <w:rPr>
          <w:rFonts w:asciiTheme="minorHAnsi" w:hAnsiTheme="minorHAnsi" w:cstheme="minorHAnsi"/>
          <w:sz w:val="22"/>
          <w:szCs w:val="22"/>
        </w:rPr>
        <w:t>Manage the s</w:t>
      </w:r>
      <w:r w:rsidR="009A7275">
        <w:rPr>
          <w:rFonts w:asciiTheme="minorHAnsi" w:hAnsiTheme="minorHAnsi" w:cstheme="minorHAnsi"/>
          <w:sz w:val="22"/>
          <w:szCs w:val="22"/>
        </w:rPr>
        <w:t xml:space="preserve">ystem for </w:t>
      </w:r>
      <w:r w:rsidR="00F602A0">
        <w:rPr>
          <w:rFonts w:asciiTheme="minorHAnsi" w:hAnsiTheme="minorHAnsi" w:cstheme="minorHAnsi"/>
          <w:sz w:val="22"/>
          <w:szCs w:val="22"/>
        </w:rPr>
        <w:t xml:space="preserve">lettings on the 3G pitch. </w:t>
      </w:r>
      <w:r w:rsidR="009A7275">
        <w:rPr>
          <w:rFonts w:asciiTheme="minorHAnsi" w:hAnsiTheme="minorHAnsi" w:cstheme="minorHAnsi"/>
          <w:sz w:val="22"/>
          <w:szCs w:val="22"/>
        </w:rPr>
        <w:t xml:space="preserve"> </w:t>
      </w:r>
    </w:p>
    <w:p w14:paraId="77CCCF55" w14:textId="77777777" w:rsidR="008F1846" w:rsidRPr="00F602A0" w:rsidRDefault="008F1846" w:rsidP="00F602A0">
      <w:pPr>
        <w:rPr>
          <w:rFonts w:asciiTheme="minorHAnsi" w:hAnsiTheme="minorHAnsi" w:cstheme="minorHAnsi"/>
          <w:sz w:val="22"/>
          <w:szCs w:val="22"/>
        </w:rPr>
      </w:pPr>
    </w:p>
    <w:p w14:paraId="667A2AE7" w14:textId="6F6905A6" w:rsidR="008F1846" w:rsidRDefault="008F1846" w:rsidP="000E64BF">
      <w:pPr>
        <w:numPr>
          <w:ilvl w:val="3"/>
          <w:numId w:val="19"/>
        </w:numPr>
        <w:ind w:left="720"/>
        <w:rPr>
          <w:rFonts w:asciiTheme="minorHAnsi" w:hAnsiTheme="minorHAnsi" w:cstheme="minorHAnsi"/>
          <w:sz w:val="22"/>
          <w:szCs w:val="22"/>
        </w:rPr>
      </w:pPr>
      <w:r>
        <w:rPr>
          <w:rFonts w:asciiTheme="minorHAnsi" w:hAnsiTheme="minorHAnsi" w:cstheme="minorHAnsi"/>
          <w:sz w:val="22"/>
          <w:szCs w:val="22"/>
        </w:rPr>
        <w:t xml:space="preserve">Assist with student queries in relation to transport, </w:t>
      </w:r>
      <w:r w:rsidR="00866CD2">
        <w:rPr>
          <w:rFonts w:asciiTheme="minorHAnsi" w:hAnsiTheme="minorHAnsi" w:cstheme="minorHAnsi"/>
          <w:sz w:val="22"/>
          <w:szCs w:val="22"/>
        </w:rPr>
        <w:t xml:space="preserve">visits or finance. </w:t>
      </w:r>
    </w:p>
    <w:p w14:paraId="17B7C43C" w14:textId="77777777" w:rsidR="00CE7D73" w:rsidRDefault="00CE7D73" w:rsidP="00CE7D73">
      <w:pPr>
        <w:ind w:left="720"/>
        <w:rPr>
          <w:rFonts w:asciiTheme="minorHAnsi" w:hAnsiTheme="minorHAnsi" w:cstheme="minorHAnsi"/>
          <w:sz w:val="22"/>
          <w:szCs w:val="22"/>
        </w:rPr>
      </w:pPr>
    </w:p>
    <w:p w14:paraId="73D20DAE" w14:textId="148F6687" w:rsidR="000E64BF" w:rsidRDefault="00A63471" w:rsidP="00866CD2">
      <w:pPr>
        <w:numPr>
          <w:ilvl w:val="3"/>
          <w:numId w:val="19"/>
        </w:numPr>
        <w:ind w:left="720"/>
        <w:rPr>
          <w:rFonts w:asciiTheme="minorHAnsi" w:hAnsiTheme="minorHAnsi" w:cstheme="minorHAnsi"/>
          <w:sz w:val="22"/>
          <w:szCs w:val="22"/>
        </w:rPr>
      </w:pPr>
      <w:r>
        <w:rPr>
          <w:rFonts w:asciiTheme="minorHAnsi" w:hAnsiTheme="minorHAnsi" w:cstheme="minorHAnsi"/>
          <w:sz w:val="22"/>
          <w:szCs w:val="22"/>
        </w:rPr>
        <w:t>Cover for the cafeteria</w:t>
      </w:r>
      <w:r w:rsidR="00CE7D73">
        <w:rPr>
          <w:rFonts w:asciiTheme="minorHAnsi" w:hAnsiTheme="minorHAnsi" w:cstheme="minorHAnsi"/>
          <w:sz w:val="22"/>
          <w:szCs w:val="22"/>
        </w:rPr>
        <w:t xml:space="preserve"> and coffee</w:t>
      </w:r>
      <w:r>
        <w:rPr>
          <w:rFonts w:asciiTheme="minorHAnsi" w:hAnsiTheme="minorHAnsi" w:cstheme="minorHAnsi"/>
          <w:sz w:val="22"/>
          <w:szCs w:val="22"/>
        </w:rPr>
        <w:t xml:space="preserve"> </w:t>
      </w:r>
      <w:r w:rsidR="00CE7D73">
        <w:rPr>
          <w:rFonts w:asciiTheme="minorHAnsi" w:hAnsiTheme="minorHAnsi" w:cstheme="minorHAnsi"/>
          <w:sz w:val="22"/>
          <w:szCs w:val="22"/>
        </w:rPr>
        <w:t>shop</w:t>
      </w:r>
      <w:r>
        <w:rPr>
          <w:rFonts w:asciiTheme="minorHAnsi" w:hAnsiTheme="minorHAnsi" w:cstheme="minorHAnsi"/>
          <w:sz w:val="22"/>
          <w:szCs w:val="22"/>
        </w:rPr>
        <w:t xml:space="preserve">, including </w:t>
      </w:r>
      <w:r w:rsidR="00CE7D73">
        <w:rPr>
          <w:rFonts w:asciiTheme="minorHAnsi" w:hAnsiTheme="minorHAnsi" w:cstheme="minorHAnsi"/>
          <w:sz w:val="22"/>
          <w:szCs w:val="22"/>
        </w:rPr>
        <w:t>assisting when necessary.</w:t>
      </w:r>
    </w:p>
    <w:p w14:paraId="4A42334E" w14:textId="77777777" w:rsidR="000730ED" w:rsidRDefault="000730ED" w:rsidP="000730ED">
      <w:pPr>
        <w:pStyle w:val="ListParagraph"/>
        <w:rPr>
          <w:rFonts w:asciiTheme="minorHAnsi" w:hAnsiTheme="minorHAnsi" w:cstheme="minorHAnsi"/>
          <w:sz w:val="22"/>
          <w:szCs w:val="22"/>
        </w:rPr>
      </w:pPr>
    </w:p>
    <w:p w14:paraId="338FF487" w14:textId="28D9E4A0" w:rsidR="000730ED" w:rsidRPr="00866CD2" w:rsidRDefault="000730ED" w:rsidP="00866CD2">
      <w:pPr>
        <w:numPr>
          <w:ilvl w:val="3"/>
          <w:numId w:val="19"/>
        </w:numPr>
        <w:ind w:left="720"/>
        <w:rPr>
          <w:rFonts w:asciiTheme="minorHAnsi" w:hAnsiTheme="minorHAnsi" w:cstheme="minorHAnsi"/>
          <w:sz w:val="22"/>
          <w:szCs w:val="22"/>
        </w:rPr>
      </w:pPr>
      <w:r>
        <w:rPr>
          <w:rFonts w:asciiTheme="minorHAnsi" w:hAnsiTheme="minorHAnsi" w:cstheme="minorHAnsi"/>
          <w:sz w:val="22"/>
          <w:szCs w:val="22"/>
        </w:rPr>
        <w:t xml:space="preserve">In conjunction with the Director of Finances and </w:t>
      </w:r>
      <w:r w:rsidR="00852E40">
        <w:rPr>
          <w:rFonts w:asciiTheme="minorHAnsi" w:hAnsiTheme="minorHAnsi" w:cstheme="minorHAnsi"/>
          <w:sz w:val="22"/>
          <w:szCs w:val="22"/>
        </w:rPr>
        <w:t>R</w:t>
      </w:r>
      <w:r>
        <w:rPr>
          <w:rFonts w:asciiTheme="minorHAnsi" w:hAnsiTheme="minorHAnsi" w:cstheme="minorHAnsi"/>
          <w:sz w:val="22"/>
          <w:szCs w:val="22"/>
        </w:rPr>
        <w:t>esources continually review process</w:t>
      </w:r>
      <w:r w:rsidR="00265F23">
        <w:rPr>
          <w:rFonts w:asciiTheme="minorHAnsi" w:hAnsiTheme="minorHAnsi" w:cstheme="minorHAnsi"/>
          <w:sz w:val="22"/>
          <w:szCs w:val="22"/>
        </w:rPr>
        <w:t>es ensuring they are efficient</w:t>
      </w:r>
      <w:r w:rsidR="005F21C8">
        <w:rPr>
          <w:rFonts w:asciiTheme="minorHAnsi" w:hAnsiTheme="minorHAnsi" w:cstheme="minorHAnsi"/>
          <w:sz w:val="22"/>
          <w:szCs w:val="22"/>
        </w:rPr>
        <w:t xml:space="preserve"> and fit for purpose. </w:t>
      </w:r>
    </w:p>
    <w:p w14:paraId="7744672B" w14:textId="77777777" w:rsidR="000E64BF" w:rsidRPr="00EE254F" w:rsidRDefault="000E64BF" w:rsidP="000E64BF">
      <w:pPr>
        <w:jc w:val="both"/>
        <w:rPr>
          <w:rFonts w:asciiTheme="minorHAnsi" w:hAnsiTheme="minorHAnsi" w:cstheme="minorHAnsi"/>
          <w:i/>
          <w:sz w:val="22"/>
          <w:szCs w:val="22"/>
        </w:rPr>
      </w:pPr>
    </w:p>
    <w:p w14:paraId="63CB5B31" w14:textId="77777777" w:rsidR="00484DFF" w:rsidRPr="00484DFF" w:rsidRDefault="00484DFF" w:rsidP="00484DFF">
      <w:pPr>
        <w:ind w:left="720"/>
        <w:jc w:val="both"/>
        <w:rPr>
          <w:rFonts w:asciiTheme="minorHAnsi" w:hAnsiTheme="minorHAnsi" w:cstheme="minorHAnsi"/>
          <w:iCs/>
          <w:sz w:val="22"/>
          <w:szCs w:val="22"/>
        </w:rPr>
      </w:pPr>
    </w:p>
    <w:p w14:paraId="0E496569" w14:textId="77777777" w:rsidR="00CD4338" w:rsidRPr="00A36DEF" w:rsidRDefault="00246328" w:rsidP="00CD4338">
      <w:pPr>
        <w:rPr>
          <w:rFonts w:asciiTheme="minorHAnsi" w:hAnsiTheme="minorHAnsi" w:cstheme="minorHAnsi"/>
          <w:sz w:val="22"/>
          <w:szCs w:val="22"/>
        </w:rPr>
      </w:pPr>
      <w:r w:rsidRPr="00A36DEF">
        <w:rPr>
          <w:rFonts w:asciiTheme="minorHAnsi" w:hAnsiTheme="minorHAnsi" w:cstheme="minorHAnsi"/>
          <w:sz w:val="22"/>
          <w:szCs w:val="22"/>
        </w:rPr>
        <w:t>______________________________________________________________________________</w:t>
      </w:r>
      <w:r w:rsidR="008D49D6">
        <w:rPr>
          <w:rFonts w:asciiTheme="minorHAnsi" w:hAnsiTheme="minorHAnsi" w:cstheme="minorHAnsi"/>
          <w:sz w:val="22"/>
          <w:szCs w:val="22"/>
        </w:rPr>
        <w:t>_________</w:t>
      </w:r>
    </w:p>
    <w:p w14:paraId="0E49656A" w14:textId="77777777" w:rsidR="005237B3" w:rsidRPr="005237B3" w:rsidRDefault="005237B3" w:rsidP="005237B3">
      <w:pPr>
        <w:shd w:val="clear" w:color="auto" w:fill="DBE5F1" w:themeFill="accent1" w:themeFillTint="33"/>
        <w:rPr>
          <w:rFonts w:asciiTheme="minorHAnsi" w:hAnsiTheme="minorHAnsi" w:cstheme="minorHAnsi"/>
          <w:b/>
          <w:bCs/>
          <w:i/>
          <w:iCs/>
          <w:sz w:val="22"/>
          <w:szCs w:val="22"/>
        </w:rPr>
      </w:pPr>
      <w:r w:rsidRPr="005237B3">
        <w:rPr>
          <w:rFonts w:asciiTheme="minorHAnsi" w:hAnsiTheme="minorHAnsi" w:cstheme="minorHAnsi"/>
          <w:b/>
          <w:bCs/>
          <w:i/>
          <w:iCs/>
          <w:sz w:val="22"/>
          <w:szCs w:val="22"/>
        </w:rPr>
        <w:t>All employees have a duty for safeguarding and promoting the welfare of children and young persons and must have due regard to the need to prevent people from being drawn into terrorism. Staff must be aware of the College’s procedures for raising concerns about children's welfare and must report any concerns to the Designated Safeguarding Lead without delay. Staff must also ensure they attend the appropriate level of safeguarding children training identified by the College as relevant to their role.</w:t>
      </w:r>
    </w:p>
    <w:p w14:paraId="0E49656B" w14:textId="77777777" w:rsidR="00B06299" w:rsidRPr="00DB4215" w:rsidRDefault="008D49D6" w:rsidP="00735CB5">
      <w:pPr>
        <w:shd w:val="clear" w:color="auto" w:fill="DBE5F1" w:themeFill="accent1" w:themeFillTint="33"/>
        <w:ind w:left="720" w:hanging="720"/>
        <w:jc w:val="both"/>
        <w:rPr>
          <w:rFonts w:asciiTheme="minorHAnsi" w:hAnsiTheme="minorHAnsi" w:cstheme="minorHAnsi"/>
          <w:sz w:val="22"/>
          <w:szCs w:val="22"/>
        </w:rPr>
      </w:pPr>
      <w:r w:rsidRPr="00DB4215">
        <w:rPr>
          <w:rFonts w:asciiTheme="minorHAnsi" w:hAnsiTheme="minorHAnsi" w:cstheme="minorHAnsi"/>
          <w:sz w:val="22"/>
          <w:szCs w:val="22"/>
        </w:rPr>
        <w:t>______________________________________________________________________________</w:t>
      </w:r>
      <w:r w:rsidR="005237B3">
        <w:rPr>
          <w:rFonts w:asciiTheme="minorHAnsi" w:hAnsiTheme="minorHAnsi" w:cstheme="minorHAnsi"/>
          <w:sz w:val="22"/>
          <w:szCs w:val="22"/>
        </w:rPr>
        <w:t>_________</w:t>
      </w:r>
    </w:p>
    <w:p w14:paraId="0E49656C" w14:textId="77777777" w:rsidR="008D49D6" w:rsidRDefault="008D49D6" w:rsidP="00246328">
      <w:pPr>
        <w:ind w:left="720" w:hanging="720"/>
        <w:jc w:val="both"/>
        <w:rPr>
          <w:rFonts w:asciiTheme="minorHAnsi" w:hAnsiTheme="minorHAnsi" w:cstheme="minorHAnsi"/>
          <w:b/>
          <w:sz w:val="22"/>
          <w:szCs w:val="22"/>
        </w:rPr>
      </w:pPr>
    </w:p>
    <w:p w14:paraId="0E49656D" w14:textId="77777777" w:rsidR="00246328" w:rsidRPr="00A36DEF" w:rsidRDefault="00246328" w:rsidP="00DB4215">
      <w:pPr>
        <w:shd w:val="clear" w:color="auto" w:fill="DBE5F1" w:themeFill="accent1" w:themeFillTint="33"/>
        <w:ind w:left="720" w:hanging="720"/>
        <w:jc w:val="both"/>
        <w:rPr>
          <w:rFonts w:asciiTheme="minorHAnsi" w:hAnsiTheme="minorHAnsi" w:cstheme="minorHAnsi"/>
          <w:b/>
          <w:sz w:val="22"/>
          <w:szCs w:val="22"/>
        </w:rPr>
      </w:pPr>
      <w:r w:rsidRPr="00A36DEF">
        <w:rPr>
          <w:rFonts w:asciiTheme="minorHAnsi" w:hAnsiTheme="minorHAnsi" w:cstheme="minorHAnsi"/>
          <w:b/>
          <w:sz w:val="22"/>
          <w:szCs w:val="22"/>
        </w:rPr>
        <w:t xml:space="preserve">The post holder will also: </w:t>
      </w:r>
    </w:p>
    <w:p w14:paraId="0E49656E" w14:textId="77777777" w:rsidR="00246328" w:rsidRPr="00A36DEF" w:rsidRDefault="00246328" w:rsidP="000A5EBA">
      <w:pPr>
        <w:spacing w:line="160" w:lineRule="exact"/>
        <w:jc w:val="both"/>
        <w:rPr>
          <w:rFonts w:asciiTheme="minorHAnsi" w:hAnsiTheme="minorHAnsi" w:cstheme="minorHAnsi"/>
          <w:sz w:val="22"/>
          <w:szCs w:val="22"/>
        </w:rPr>
      </w:pPr>
    </w:p>
    <w:p w14:paraId="0E49656F" w14:textId="77777777" w:rsidR="00683B76" w:rsidRPr="00A36DEF" w:rsidRDefault="00683B76" w:rsidP="00484DFF">
      <w:pPr>
        <w:numPr>
          <w:ilvl w:val="0"/>
          <w:numId w:val="7"/>
        </w:numPr>
        <w:tabs>
          <w:tab w:val="clear" w:pos="720"/>
          <w:tab w:val="num" w:pos="360"/>
        </w:tabs>
        <w:spacing w:after="160"/>
        <w:ind w:left="360"/>
        <w:rPr>
          <w:rFonts w:asciiTheme="minorHAnsi" w:hAnsiTheme="minorHAnsi" w:cstheme="minorHAnsi"/>
          <w:sz w:val="22"/>
          <w:szCs w:val="22"/>
        </w:rPr>
      </w:pPr>
      <w:r w:rsidRPr="00A36DEF">
        <w:rPr>
          <w:rFonts w:asciiTheme="minorHAnsi" w:hAnsiTheme="minorHAnsi" w:cstheme="minorHAnsi"/>
          <w:sz w:val="22"/>
          <w:szCs w:val="22"/>
        </w:rPr>
        <w:t>Contribute to the College’s Quality Assurance processes as required</w:t>
      </w:r>
    </w:p>
    <w:p w14:paraId="0E496570" w14:textId="1B183BC9" w:rsidR="00F50DB8" w:rsidRPr="00A36DEF" w:rsidRDefault="007B39F7" w:rsidP="00484DFF">
      <w:pPr>
        <w:numPr>
          <w:ilvl w:val="0"/>
          <w:numId w:val="7"/>
        </w:numPr>
        <w:tabs>
          <w:tab w:val="clear" w:pos="720"/>
          <w:tab w:val="num" w:pos="360"/>
        </w:tabs>
        <w:spacing w:after="160"/>
        <w:ind w:left="360"/>
        <w:rPr>
          <w:rFonts w:asciiTheme="minorHAnsi" w:hAnsiTheme="minorHAnsi" w:cstheme="minorHAnsi"/>
          <w:sz w:val="22"/>
          <w:szCs w:val="22"/>
        </w:rPr>
      </w:pPr>
      <w:r w:rsidRPr="00A36DEF">
        <w:rPr>
          <w:rFonts w:asciiTheme="minorHAnsi" w:hAnsiTheme="minorHAnsi" w:cstheme="minorHAnsi"/>
          <w:sz w:val="22"/>
          <w:szCs w:val="22"/>
        </w:rPr>
        <w:t>P</w:t>
      </w:r>
      <w:r w:rsidR="00F50DB8" w:rsidRPr="00A36DEF">
        <w:rPr>
          <w:rFonts w:asciiTheme="minorHAnsi" w:hAnsiTheme="minorHAnsi" w:cstheme="minorHAnsi"/>
          <w:sz w:val="22"/>
          <w:szCs w:val="22"/>
        </w:rPr>
        <w:t xml:space="preserve">articipate in the College’s Staff </w:t>
      </w:r>
      <w:r w:rsidR="00484DFF">
        <w:rPr>
          <w:rFonts w:asciiTheme="minorHAnsi" w:hAnsiTheme="minorHAnsi" w:cstheme="minorHAnsi"/>
          <w:sz w:val="22"/>
          <w:szCs w:val="22"/>
        </w:rPr>
        <w:t>Appraisal</w:t>
      </w:r>
      <w:r w:rsidR="00DB4215" w:rsidRPr="00DF53E4">
        <w:rPr>
          <w:rFonts w:asciiTheme="minorHAnsi" w:hAnsiTheme="minorHAnsi" w:cstheme="minorHAnsi"/>
          <w:sz w:val="22"/>
          <w:szCs w:val="22"/>
        </w:rPr>
        <w:t xml:space="preserve"> </w:t>
      </w:r>
      <w:r w:rsidR="00484DFF">
        <w:rPr>
          <w:rFonts w:asciiTheme="minorHAnsi" w:hAnsiTheme="minorHAnsi" w:cstheme="minorHAnsi"/>
          <w:sz w:val="22"/>
          <w:szCs w:val="22"/>
        </w:rPr>
        <w:t xml:space="preserve">scheme </w:t>
      </w:r>
      <w:r w:rsidR="00F50DB8" w:rsidRPr="00A36DEF">
        <w:rPr>
          <w:rFonts w:asciiTheme="minorHAnsi" w:hAnsiTheme="minorHAnsi" w:cstheme="minorHAnsi"/>
          <w:sz w:val="22"/>
          <w:szCs w:val="22"/>
        </w:rPr>
        <w:t>as required</w:t>
      </w:r>
      <w:r w:rsidRPr="00A36DEF">
        <w:rPr>
          <w:rFonts w:asciiTheme="minorHAnsi" w:hAnsiTheme="minorHAnsi" w:cstheme="minorHAnsi"/>
          <w:sz w:val="22"/>
          <w:szCs w:val="22"/>
        </w:rPr>
        <w:t xml:space="preserve"> and attend training and development as appropriate to the role.</w:t>
      </w:r>
    </w:p>
    <w:p w14:paraId="0E496571" w14:textId="77777777" w:rsidR="007B39F7" w:rsidRPr="00A36DEF" w:rsidRDefault="007B39F7" w:rsidP="00484DFF">
      <w:pPr>
        <w:numPr>
          <w:ilvl w:val="0"/>
          <w:numId w:val="7"/>
        </w:numPr>
        <w:tabs>
          <w:tab w:val="clear" w:pos="720"/>
          <w:tab w:val="num" w:pos="360"/>
        </w:tabs>
        <w:spacing w:after="160"/>
        <w:ind w:left="360"/>
        <w:rPr>
          <w:rFonts w:asciiTheme="minorHAnsi" w:hAnsiTheme="minorHAnsi" w:cstheme="minorHAnsi"/>
          <w:sz w:val="22"/>
          <w:szCs w:val="22"/>
        </w:rPr>
      </w:pPr>
      <w:r w:rsidRPr="00A36DEF">
        <w:rPr>
          <w:rFonts w:asciiTheme="minorHAnsi" w:hAnsiTheme="minorHAnsi" w:cstheme="minorHAnsi"/>
          <w:sz w:val="22"/>
          <w:szCs w:val="22"/>
        </w:rPr>
        <w:t>W</w:t>
      </w:r>
      <w:r w:rsidR="00F50DB8" w:rsidRPr="00A36DEF">
        <w:rPr>
          <w:rFonts w:asciiTheme="minorHAnsi" w:hAnsiTheme="minorHAnsi" w:cstheme="minorHAnsi"/>
          <w:sz w:val="22"/>
          <w:szCs w:val="22"/>
        </w:rPr>
        <w:t>ork within the guidelines</w:t>
      </w:r>
      <w:r w:rsidRPr="00A36DEF">
        <w:rPr>
          <w:rFonts w:asciiTheme="minorHAnsi" w:hAnsiTheme="minorHAnsi" w:cstheme="minorHAnsi"/>
          <w:sz w:val="22"/>
          <w:szCs w:val="22"/>
        </w:rPr>
        <w:t xml:space="preserve"> and policy and procedure </w:t>
      </w:r>
      <w:r w:rsidR="00B2588C" w:rsidRPr="00A36DEF">
        <w:rPr>
          <w:rFonts w:asciiTheme="minorHAnsi" w:hAnsiTheme="minorHAnsi" w:cstheme="minorHAnsi"/>
          <w:sz w:val="22"/>
          <w:szCs w:val="22"/>
        </w:rPr>
        <w:t>requirements laid</w:t>
      </w:r>
      <w:r w:rsidR="00F50DB8" w:rsidRPr="00A36DEF">
        <w:rPr>
          <w:rFonts w:asciiTheme="minorHAnsi" w:hAnsiTheme="minorHAnsi" w:cstheme="minorHAnsi"/>
          <w:sz w:val="22"/>
          <w:szCs w:val="22"/>
        </w:rPr>
        <w:t xml:space="preserve"> down by College policies in such matters as </w:t>
      </w:r>
      <w:r w:rsidR="00DF6213" w:rsidRPr="00A36DEF">
        <w:rPr>
          <w:rFonts w:asciiTheme="minorHAnsi" w:hAnsiTheme="minorHAnsi" w:cstheme="minorHAnsi"/>
          <w:sz w:val="22"/>
          <w:szCs w:val="22"/>
        </w:rPr>
        <w:t xml:space="preserve">Safeguarding, </w:t>
      </w:r>
      <w:r w:rsidR="00F50DB8" w:rsidRPr="00A36DEF">
        <w:rPr>
          <w:rFonts w:asciiTheme="minorHAnsi" w:hAnsiTheme="minorHAnsi" w:cstheme="minorHAnsi"/>
          <w:sz w:val="22"/>
          <w:szCs w:val="22"/>
        </w:rPr>
        <w:t>Health and Safety</w:t>
      </w:r>
      <w:r w:rsidRPr="00A36DEF">
        <w:rPr>
          <w:rFonts w:asciiTheme="minorHAnsi" w:hAnsiTheme="minorHAnsi" w:cstheme="minorHAnsi"/>
          <w:sz w:val="22"/>
          <w:szCs w:val="22"/>
        </w:rPr>
        <w:t xml:space="preserve">, </w:t>
      </w:r>
      <w:r w:rsidR="00F50DB8" w:rsidRPr="00A36DEF">
        <w:rPr>
          <w:rFonts w:asciiTheme="minorHAnsi" w:hAnsiTheme="minorHAnsi" w:cstheme="minorHAnsi"/>
          <w:sz w:val="22"/>
          <w:szCs w:val="22"/>
        </w:rPr>
        <w:t>Risk Management and Equal</w:t>
      </w:r>
      <w:r w:rsidR="00E07E6C" w:rsidRPr="00A36DEF">
        <w:rPr>
          <w:rFonts w:asciiTheme="minorHAnsi" w:hAnsiTheme="minorHAnsi" w:cstheme="minorHAnsi"/>
          <w:sz w:val="22"/>
          <w:szCs w:val="22"/>
        </w:rPr>
        <w:t>ity and Diversity</w:t>
      </w:r>
      <w:r w:rsidR="004D6F46" w:rsidRPr="00A36DEF">
        <w:rPr>
          <w:rFonts w:asciiTheme="minorHAnsi" w:hAnsiTheme="minorHAnsi" w:cstheme="minorHAnsi"/>
          <w:sz w:val="22"/>
          <w:szCs w:val="22"/>
        </w:rPr>
        <w:t>.</w:t>
      </w:r>
    </w:p>
    <w:p w14:paraId="0E496572" w14:textId="77777777" w:rsidR="007B39F7" w:rsidRPr="00A36DEF" w:rsidRDefault="007B39F7" w:rsidP="00484DFF">
      <w:pPr>
        <w:numPr>
          <w:ilvl w:val="0"/>
          <w:numId w:val="7"/>
        </w:numPr>
        <w:tabs>
          <w:tab w:val="clear" w:pos="720"/>
          <w:tab w:val="num" w:pos="360"/>
        </w:tabs>
        <w:spacing w:after="160"/>
        <w:ind w:left="360"/>
        <w:rPr>
          <w:rFonts w:asciiTheme="minorHAnsi" w:hAnsiTheme="minorHAnsi" w:cstheme="minorHAnsi"/>
          <w:sz w:val="22"/>
          <w:szCs w:val="22"/>
        </w:rPr>
      </w:pPr>
      <w:r w:rsidRPr="00A36DEF">
        <w:rPr>
          <w:rFonts w:asciiTheme="minorHAnsi" w:hAnsiTheme="minorHAnsi" w:cstheme="minorHAnsi"/>
          <w:sz w:val="22"/>
          <w:szCs w:val="22"/>
        </w:rPr>
        <w:t xml:space="preserve">Demonstrate </w:t>
      </w:r>
      <w:r w:rsidR="00683B76" w:rsidRPr="00A36DEF">
        <w:rPr>
          <w:rFonts w:asciiTheme="minorHAnsi" w:hAnsiTheme="minorHAnsi" w:cstheme="minorHAnsi"/>
          <w:sz w:val="22"/>
          <w:szCs w:val="22"/>
        </w:rPr>
        <w:t xml:space="preserve">positive behaviours and </w:t>
      </w:r>
      <w:r w:rsidRPr="00A36DEF">
        <w:rPr>
          <w:rFonts w:asciiTheme="minorHAnsi" w:hAnsiTheme="minorHAnsi" w:cstheme="minorHAnsi"/>
          <w:sz w:val="22"/>
          <w:szCs w:val="22"/>
        </w:rPr>
        <w:t xml:space="preserve">day to day commitment to the College’s Core values of </w:t>
      </w:r>
      <w:r w:rsidR="00DB4215">
        <w:rPr>
          <w:rFonts w:asciiTheme="minorHAnsi" w:hAnsiTheme="minorHAnsi" w:cstheme="minorHAnsi"/>
          <w:sz w:val="22"/>
          <w:szCs w:val="22"/>
        </w:rPr>
        <w:t>Excellence, Care, Diversity and Integrity.</w:t>
      </w:r>
    </w:p>
    <w:p w14:paraId="0E496573" w14:textId="77777777" w:rsidR="00003953" w:rsidRPr="00A36DEF" w:rsidRDefault="00003953" w:rsidP="00484DFF">
      <w:pPr>
        <w:numPr>
          <w:ilvl w:val="0"/>
          <w:numId w:val="7"/>
        </w:numPr>
        <w:tabs>
          <w:tab w:val="clear" w:pos="720"/>
          <w:tab w:val="num" w:pos="360"/>
        </w:tabs>
        <w:spacing w:after="160"/>
        <w:ind w:left="360"/>
        <w:rPr>
          <w:rFonts w:asciiTheme="minorHAnsi" w:hAnsiTheme="minorHAnsi" w:cstheme="minorHAnsi"/>
          <w:sz w:val="22"/>
          <w:szCs w:val="22"/>
        </w:rPr>
      </w:pPr>
      <w:r w:rsidRPr="00A36DEF">
        <w:rPr>
          <w:rFonts w:asciiTheme="minorHAnsi" w:hAnsiTheme="minorHAnsi" w:cstheme="minorHAnsi"/>
          <w:sz w:val="22"/>
          <w:szCs w:val="22"/>
        </w:rPr>
        <w:t>Demonstrate commitment to own continuous professional and personal development.</w:t>
      </w:r>
    </w:p>
    <w:p w14:paraId="0E496574" w14:textId="6D6F8920" w:rsidR="007B39F7" w:rsidRPr="00A36DEF" w:rsidRDefault="007B39F7" w:rsidP="00484DFF">
      <w:pPr>
        <w:numPr>
          <w:ilvl w:val="0"/>
          <w:numId w:val="7"/>
        </w:numPr>
        <w:tabs>
          <w:tab w:val="clear" w:pos="720"/>
          <w:tab w:val="num" w:pos="360"/>
        </w:tabs>
        <w:spacing w:after="160"/>
        <w:ind w:left="360"/>
        <w:rPr>
          <w:rFonts w:asciiTheme="minorHAnsi" w:hAnsiTheme="minorHAnsi" w:cstheme="minorHAnsi"/>
          <w:sz w:val="22"/>
          <w:szCs w:val="22"/>
        </w:rPr>
      </w:pPr>
      <w:r w:rsidRPr="00A36DEF">
        <w:rPr>
          <w:rFonts w:asciiTheme="minorHAnsi" w:hAnsiTheme="minorHAnsi" w:cstheme="minorHAnsi"/>
          <w:sz w:val="22"/>
          <w:szCs w:val="22"/>
        </w:rPr>
        <w:t xml:space="preserve">The post holder will be required to carry out such reasonable </w:t>
      </w:r>
      <w:r w:rsidR="00E07E6C" w:rsidRPr="00A36DEF">
        <w:rPr>
          <w:rFonts w:asciiTheme="minorHAnsi" w:hAnsiTheme="minorHAnsi" w:cstheme="minorHAnsi"/>
          <w:sz w:val="22"/>
          <w:szCs w:val="22"/>
        </w:rPr>
        <w:t xml:space="preserve">additional </w:t>
      </w:r>
      <w:r w:rsidRPr="00A36DEF">
        <w:rPr>
          <w:rFonts w:asciiTheme="minorHAnsi" w:hAnsiTheme="minorHAnsi" w:cstheme="minorHAnsi"/>
          <w:sz w:val="22"/>
          <w:szCs w:val="22"/>
        </w:rPr>
        <w:t>duties as may from ti</w:t>
      </w:r>
      <w:r w:rsidR="00003953" w:rsidRPr="00A36DEF">
        <w:rPr>
          <w:rFonts w:asciiTheme="minorHAnsi" w:hAnsiTheme="minorHAnsi" w:cstheme="minorHAnsi"/>
          <w:sz w:val="22"/>
          <w:szCs w:val="22"/>
        </w:rPr>
        <w:t xml:space="preserve">me to time be determined by their manager or </w:t>
      </w:r>
      <w:r w:rsidRPr="00A36DEF">
        <w:rPr>
          <w:rFonts w:asciiTheme="minorHAnsi" w:hAnsiTheme="minorHAnsi" w:cstheme="minorHAnsi"/>
          <w:sz w:val="22"/>
          <w:szCs w:val="22"/>
        </w:rPr>
        <w:t>College Principal</w:t>
      </w:r>
      <w:r w:rsidR="001F3C6A">
        <w:rPr>
          <w:rFonts w:asciiTheme="minorHAnsi" w:hAnsiTheme="minorHAnsi" w:cstheme="minorHAnsi"/>
          <w:sz w:val="22"/>
          <w:szCs w:val="22"/>
        </w:rPr>
        <w:t>.</w:t>
      </w:r>
    </w:p>
    <w:p w14:paraId="0E496575" w14:textId="6AEC85BC" w:rsidR="00F50DB8" w:rsidRDefault="007B39F7" w:rsidP="00484DFF">
      <w:pPr>
        <w:numPr>
          <w:ilvl w:val="0"/>
          <w:numId w:val="7"/>
        </w:numPr>
        <w:tabs>
          <w:tab w:val="clear" w:pos="720"/>
          <w:tab w:val="num" w:pos="360"/>
        </w:tabs>
        <w:spacing w:after="240"/>
        <w:ind w:left="360"/>
        <w:rPr>
          <w:rFonts w:asciiTheme="minorHAnsi" w:hAnsiTheme="minorHAnsi" w:cstheme="minorHAnsi"/>
          <w:sz w:val="22"/>
          <w:szCs w:val="22"/>
        </w:rPr>
      </w:pPr>
      <w:r w:rsidRPr="00A36DEF">
        <w:rPr>
          <w:rFonts w:asciiTheme="minorHAnsi" w:hAnsiTheme="minorHAnsi" w:cstheme="minorHAnsi"/>
          <w:sz w:val="22"/>
          <w:szCs w:val="22"/>
        </w:rPr>
        <w:lastRenderedPageBreak/>
        <w:t xml:space="preserve">This job specification is subject to annual review by the </w:t>
      </w:r>
      <w:r w:rsidR="00137D8A" w:rsidRPr="00A36DEF">
        <w:rPr>
          <w:rFonts w:asciiTheme="minorHAnsi" w:hAnsiTheme="minorHAnsi" w:cstheme="minorHAnsi"/>
          <w:sz w:val="22"/>
          <w:szCs w:val="22"/>
        </w:rPr>
        <w:t xml:space="preserve">line manager and </w:t>
      </w:r>
      <w:r w:rsidRPr="00A36DEF">
        <w:rPr>
          <w:rFonts w:asciiTheme="minorHAnsi" w:hAnsiTheme="minorHAnsi" w:cstheme="minorHAnsi"/>
          <w:sz w:val="22"/>
          <w:szCs w:val="22"/>
        </w:rPr>
        <w:t>Principal. Any changes in substance or interpretation will be implemented after consultation with the post holder</w:t>
      </w:r>
      <w:r w:rsidR="00232BBF">
        <w:rPr>
          <w:rFonts w:asciiTheme="minorHAnsi" w:hAnsiTheme="minorHAnsi" w:cstheme="minorHAnsi"/>
          <w:sz w:val="22"/>
          <w:szCs w:val="22"/>
        </w:rPr>
        <w:t>.</w:t>
      </w:r>
    </w:p>
    <w:p w14:paraId="0E496576" w14:textId="77777777" w:rsidR="00232BBF" w:rsidRPr="00F96387" w:rsidRDefault="00232BBF" w:rsidP="00DB4215">
      <w:pPr>
        <w:shd w:val="clear" w:color="auto" w:fill="DBE5F1" w:themeFill="accent1" w:themeFillTint="33"/>
        <w:spacing w:after="240"/>
        <w:rPr>
          <w:rFonts w:ascii="Calibri" w:hAnsi="Calibri" w:cs="Calibri"/>
          <w:b/>
          <w:sz w:val="22"/>
          <w:szCs w:val="22"/>
        </w:rPr>
      </w:pPr>
      <w:r w:rsidRPr="00F96387">
        <w:rPr>
          <w:rFonts w:ascii="Calibri" w:hAnsi="Calibri" w:cs="Calibri"/>
          <w:b/>
          <w:sz w:val="22"/>
          <w:szCs w:val="22"/>
        </w:rPr>
        <w:t>Health and Safety Responsibilities of all staff:</w:t>
      </w:r>
    </w:p>
    <w:p w14:paraId="0E496577" w14:textId="77777777" w:rsidR="005237B3" w:rsidRPr="005237B3" w:rsidRDefault="005237B3" w:rsidP="005237B3">
      <w:pPr>
        <w:pStyle w:val="ListParagraph"/>
        <w:numPr>
          <w:ilvl w:val="0"/>
          <w:numId w:val="20"/>
        </w:numPr>
        <w:tabs>
          <w:tab w:val="left" w:pos="360"/>
        </w:tabs>
        <w:autoSpaceDE w:val="0"/>
        <w:autoSpaceDN w:val="0"/>
        <w:adjustRightInd w:val="0"/>
        <w:ind w:left="360"/>
        <w:rPr>
          <w:rFonts w:ascii="Calibri" w:hAnsi="Calibri" w:cs="Calibri"/>
          <w:sz w:val="22"/>
        </w:rPr>
      </w:pPr>
      <w:r w:rsidRPr="005237B3">
        <w:rPr>
          <w:rFonts w:ascii="Calibri" w:hAnsi="Calibri" w:cs="Calibri"/>
          <w:sz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risks or potential hazards.</w:t>
      </w:r>
    </w:p>
    <w:p w14:paraId="0E496578" w14:textId="77777777" w:rsidR="005237B3" w:rsidRPr="005237B3" w:rsidRDefault="005237B3" w:rsidP="002A56CD">
      <w:pPr>
        <w:pStyle w:val="ListParagraph"/>
        <w:tabs>
          <w:tab w:val="left" w:pos="360"/>
        </w:tabs>
        <w:autoSpaceDE w:val="0"/>
        <w:autoSpaceDN w:val="0"/>
        <w:adjustRightInd w:val="0"/>
        <w:ind w:left="360"/>
        <w:rPr>
          <w:rFonts w:ascii="Calibri" w:hAnsi="Calibri" w:cs="Calibri"/>
          <w:sz w:val="22"/>
        </w:rPr>
      </w:pPr>
    </w:p>
    <w:p w14:paraId="0E496579" w14:textId="77777777" w:rsidR="005237B3" w:rsidRPr="005237B3" w:rsidRDefault="005237B3" w:rsidP="005237B3">
      <w:pPr>
        <w:pStyle w:val="ListParagraph"/>
        <w:numPr>
          <w:ilvl w:val="0"/>
          <w:numId w:val="20"/>
        </w:numPr>
        <w:autoSpaceDE w:val="0"/>
        <w:autoSpaceDN w:val="0"/>
        <w:adjustRightInd w:val="0"/>
        <w:ind w:left="360"/>
        <w:rPr>
          <w:rFonts w:ascii="Calibri" w:hAnsi="Calibri" w:cs="Calibri"/>
          <w:sz w:val="22"/>
          <w:lang w:val="en-US"/>
        </w:rPr>
      </w:pPr>
      <w:r w:rsidRPr="005237B3">
        <w:rPr>
          <w:rFonts w:ascii="Calibri" w:hAnsi="Calibri" w:cs="Calibri"/>
          <w:sz w:val="22"/>
          <w:lang w:val="en-US"/>
        </w:rPr>
        <w:t>Report any incidents, accidents and near misses to line manager in accordance with EN Policy.</w:t>
      </w:r>
    </w:p>
    <w:p w14:paraId="0E49657A" w14:textId="77777777" w:rsidR="005237B3" w:rsidRPr="005237B3" w:rsidRDefault="005237B3" w:rsidP="002A56CD">
      <w:pPr>
        <w:autoSpaceDE w:val="0"/>
        <w:autoSpaceDN w:val="0"/>
        <w:adjustRightInd w:val="0"/>
        <w:rPr>
          <w:rFonts w:ascii="Calibri" w:hAnsi="Calibri" w:cs="Calibri"/>
          <w:sz w:val="22"/>
          <w:lang w:val="en-US"/>
        </w:rPr>
      </w:pPr>
    </w:p>
    <w:p w14:paraId="0E49657B" w14:textId="302E7168" w:rsidR="005237B3" w:rsidRPr="005237B3" w:rsidRDefault="005237B3" w:rsidP="005237B3">
      <w:pPr>
        <w:pStyle w:val="ListParagraph"/>
        <w:numPr>
          <w:ilvl w:val="0"/>
          <w:numId w:val="20"/>
        </w:numPr>
        <w:tabs>
          <w:tab w:val="left" w:pos="360"/>
        </w:tabs>
        <w:autoSpaceDE w:val="0"/>
        <w:autoSpaceDN w:val="0"/>
        <w:adjustRightInd w:val="0"/>
        <w:ind w:left="360"/>
        <w:rPr>
          <w:rFonts w:ascii="Calibri" w:hAnsi="Calibri" w:cs="Calibri"/>
          <w:sz w:val="22"/>
          <w:lang w:val="en-US"/>
        </w:rPr>
      </w:pPr>
      <w:r w:rsidRPr="005237B3">
        <w:rPr>
          <w:rFonts w:ascii="Calibri" w:hAnsi="Calibri" w:cs="Calibri"/>
          <w:sz w:val="22"/>
          <w:lang w:val="en-US"/>
        </w:rPr>
        <w:t xml:space="preserve">Ensure that personal protective equipment (PPE) provided for </w:t>
      </w:r>
      <w:r w:rsidR="001F3C6A">
        <w:rPr>
          <w:rFonts w:ascii="Calibri" w:hAnsi="Calibri" w:cs="Calibri"/>
          <w:sz w:val="22"/>
          <w:lang w:val="en-US"/>
        </w:rPr>
        <w:t>their</w:t>
      </w:r>
      <w:r w:rsidRPr="005237B3">
        <w:rPr>
          <w:rFonts w:ascii="Calibri" w:hAnsi="Calibri" w:cs="Calibri"/>
          <w:sz w:val="22"/>
          <w:lang w:val="en-US"/>
        </w:rPr>
        <w:t xml:space="preserve"> safety is maintained and used appropriately and that any problems are reported immediately to </w:t>
      </w:r>
      <w:r w:rsidR="001F3C6A">
        <w:rPr>
          <w:rFonts w:ascii="Calibri" w:hAnsi="Calibri" w:cs="Calibri"/>
          <w:sz w:val="22"/>
          <w:lang w:val="en-US"/>
        </w:rPr>
        <w:t>their</w:t>
      </w:r>
      <w:r w:rsidRPr="005237B3">
        <w:rPr>
          <w:rFonts w:ascii="Calibri" w:hAnsi="Calibri" w:cs="Calibri"/>
          <w:sz w:val="22"/>
          <w:lang w:val="en-US"/>
        </w:rPr>
        <w:t xml:space="preserve"> line manager.</w:t>
      </w:r>
    </w:p>
    <w:p w14:paraId="0E49657C" w14:textId="77777777" w:rsidR="005237B3" w:rsidRPr="005237B3" w:rsidRDefault="005237B3" w:rsidP="002A56CD">
      <w:pPr>
        <w:pStyle w:val="ListParagraph"/>
        <w:tabs>
          <w:tab w:val="left" w:pos="360"/>
        </w:tabs>
        <w:autoSpaceDE w:val="0"/>
        <w:autoSpaceDN w:val="0"/>
        <w:adjustRightInd w:val="0"/>
        <w:ind w:left="360"/>
        <w:rPr>
          <w:rFonts w:ascii="Calibri" w:hAnsi="Calibri" w:cs="Calibri"/>
          <w:sz w:val="22"/>
          <w:lang w:val="en-US"/>
        </w:rPr>
      </w:pPr>
    </w:p>
    <w:p w14:paraId="0E49657D" w14:textId="441EC69C" w:rsidR="005237B3" w:rsidRPr="005237B3" w:rsidRDefault="005237B3" w:rsidP="005237B3">
      <w:pPr>
        <w:pStyle w:val="ListParagraph"/>
        <w:numPr>
          <w:ilvl w:val="0"/>
          <w:numId w:val="20"/>
        </w:numPr>
        <w:tabs>
          <w:tab w:val="left" w:pos="360"/>
        </w:tabs>
        <w:autoSpaceDE w:val="0"/>
        <w:autoSpaceDN w:val="0"/>
        <w:adjustRightInd w:val="0"/>
        <w:ind w:left="360"/>
        <w:rPr>
          <w:rFonts w:ascii="Calibri" w:hAnsi="Calibri" w:cs="Calibri"/>
          <w:sz w:val="22"/>
          <w:lang w:val="en-US"/>
        </w:rPr>
      </w:pPr>
      <w:r w:rsidRPr="005237B3">
        <w:rPr>
          <w:rFonts w:ascii="Calibri" w:hAnsi="Calibri" w:cs="Calibri"/>
          <w:sz w:val="22"/>
          <w:lang w:val="en-US"/>
        </w:rPr>
        <w:t>Report any h</w:t>
      </w:r>
      <w:r w:rsidR="007064C6">
        <w:rPr>
          <w:rFonts w:ascii="Calibri" w:hAnsi="Calibri" w:cs="Calibri"/>
          <w:sz w:val="22"/>
          <w:lang w:val="en-US"/>
        </w:rPr>
        <w:t xml:space="preserve">ealth concerns to line manager </w:t>
      </w:r>
      <w:r w:rsidRPr="005237B3">
        <w:rPr>
          <w:rFonts w:ascii="Calibri" w:hAnsi="Calibri" w:cs="Calibri"/>
          <w:sz w:val="22"/>
          <w:lang w:val="en-US"/>
        </w:rPr>
        <w:t xml:space="preserve">or HR Team which may be work related or which may affect </w:t>
      </w:r>
      <w:r w:rsidR="001F3C6A">
        <w:rPr>
          <w:rFonts w:ascii="Calibri" w:hAnsi="Calibri" w:cs="Calibri"/>
          <w:sz w:val="22"/>
          <w:lang w:val="en-US"/>
        </w:rPr>
        <w:t>their</w:t>
      </w:r>
      <w:r w:rsidRPr="005237B3">
        <w:rPr>
          <w:rFonts w:ascii="Calibri" w:hAnsi="Calibri" w:cs="Calibri"/>
          <w:sz w:val="22"/>
          <w:lang w:val="en-US"/>
        </w:rPr>
        <w:t xml:space="preserve"> ability to do their job safely.</w:t>
      </w:r>
    </w:p>
    <w:p w14:paraId="0E49657E" w14:textId="77777777" w:rsidR="005237B3" w:rsidRPr="005237B3" w:rsidRDefault="005237B3" w:rsidP="002A56CD">
      <w:pPr>
        <w:pStyle w:val="ListParagraph"/>
        <w:tabs>
          <w:tab w:val="left" w:pos="360"/>
        </w:tabs>
        <w:autoSpaceDE w:val="0"/>
        <w:autoSpaceDN w:val="0"/>
        <w:adjustRightInd w:val="0"/>
        <w:ind w:left="0"/>
        <w:rPr>
          <w:rFonts w:ascii="Calibri" w:hAnsi="Calibri" w:cs="Calibri"/>
          <w:sz w:val="22"/>
          <w:lang w:val="en-US"/>
        </w:rPr>
      </w:pPr>
    </w:p>
    <w:p w14:paraId="0E49657F" w14:textId="77777777" w:rsidR="005237B3" w:rsidRPr="005237B3" w:rsidRDefault="005237B3" w:rsidP="005237B3">
      <w:pPr>
        <w:pStyle w:val="ListParagraph"/>
        <w:numPr>
          <w:ilvl w:val="0"/>
          <w:numId w:val="20"/>
        </w:numPr>
        <w:tabs>
          <w:tab w:val="left" w:pos="360"/>
        </w:tabs>
        <w:autoSpaceDE w:val="0"/>
        <w:autoSpaceDN w:val="0"/>
        <w:adjustRightInd w:val="0"/>
        <w:ind w:left="360"/>
        <w:rPr>
          <w:rFonts w:ascii="Calibri" w:hAnsi="Calibri" w:cs="Calibri"/>
          <w:sz w:val="22"/>
        </w:rPr>
      </w:pPr>
      <w:r w:rsidRPr="005237B3">
        <w:rPr>
          <w:rFonts w:ascii="Calibri" w:hAnsi="Calibri" w:cs="Calibri"/>
          <w:sz w:val="22"/>
        </w:rPr>
        <w:t>Attend all statutory and essential H&amp;S training as</w:t>
      </w:r>
      <w:r w:rsidR="007064C6">
        <w:rPr>
          <w:rFonts w:ascii="Calibri" w:hAnsi="Calibri" w:cs="Calibri"/>
          <w:sz w:val="22"/>
        </w:rPr>
        <w:t xml:space="preserve"> designated by the</w:t>
      </w:r>
      <w:r w:rsidRPr="005237B3">
        <w:rPr>
          <w:rFonts w:ascii="Calibri" w:hAnsi="Calibri" w:cs="Calibri"/>
          <w:sz w:val="22"/>
        </w:rPr>
        <w:t xml:space="preserve"> line manager. </w:t>
      </w:r>
    </w:p>
    <w:p w14:paraId="0E496580" w14:textId="77777777" w:rsidR="005237B3" w:rsidRPr="005237B3" w:rsidRDefault="005237B3" w:rsidP="002A56CD">
      <w:pPr>
        <w:pStyle w:val="ListParagraph"/>
        <w:tabs>
          <w:tab w:val="left" w:pos="360"/>
        </w:tabs>
        <w:autoSpaceDE w:val="0"/>
        <w:autoSpaceDN w:val="0"/>
        <w:adjustRightInd w:val="0"/>
        <w:ind w:left="0"/>
        <w:rPr>
          <w:rFonts w:ascii="Calibri" w:hAnsi="Calibri" w:cs="Calibri"/>
          <w:sz w:val="22"/>
        </w:rPr>
      </w:pPr>
    </w:p>
    <w:p w14:paraId="0E496581" w14:textId="17EEAF7E" w:rsidR="005237B3" w:rsidRPr="005237B3" w:rsidRDefault="005237B3" w:rsidP="005237B3">
      <w:pPr>
        <w:pStyle w:val="ListParagraph"/>
        <w:numPr>
          <w:ilvl w:val="0"/>
          <w:numId w:val="20"/>
        </w:numPr>
        <w:tabs>
          <w:tab w:val="left" w:pos="360"/>
        </w:tabs>
        <w:autoSpaceDE w:val="0"/>
        <w:autoSpaceDN w:val="0"/>
        <w:adjustRightInd w:val="0"/>
        <w:ind w:left="360"/>
        <w:rPr>
          <w:rFonts w:ascii="Calibri" w:hAnsi="Calibri" w:cs="Calibri"/>
          <w:sz w:val="22"/>
        </w:rPr>
      </w:pPr>
      <w:r w:rsidRPr="005237B3">
        <w:rPr>
          <w:rFonts w:ascii="Calibri" w:hAnsi="Calibri" w:cs="Calibri"/>
          <w:sz w:val="22"/>
          <w:lang w:val="en-US"/>
        </w:rPr>
        <w:t xml:space="preserve">Comply with College and departmental H&amp;S procedures relevant to </w:t>
      </w:r>
      <w:r w:rsidR="001F3C6A">
        <w:rPr>
          <w:rFonts w:ascii="Calibri" w:hAnsi="Calibri" w:cs="Calibri"/>
          <w:sz w:val="22"/>
          <w:lang w:val="en-US"/>
        </w:rPr>
        <w:t>their</w:t>
      </w:r>
      <w:r w:rsidRPr="005237B3">
        <w:rPr>
          <w:rFonts w:ascii="Calibri" w:hAnsi="Calibri" w:cs="Calibri"/>
          <w:sz w:val="22"/>
          <w:lang w:val="en-US"/>
        </w:rPr>
        <w:t xml:space="preserve"> particular area and systems of work including emergency procedures.</w:t>
      </w:r>
    </w:p>
    <w:p w14:paraId="0E496582" w14:textId="77777777" w:rsidR="005237B3" w:rsidRPr="005237B3" w:rsidRDefault="005237B3" w:rsidP="005237B3">
      <w:pPr>
        <w:tabs>
          <w:tab w:val="left" w:pos="360"/>
        </w:tabs>
        <w:autoSpaceDE w:val="0"/>
        <w:autoSpaceDN w:val="0"/>
        <w:adjustRightInd w:val="0"/>
        <w:rPr>
          <w:rFonts w:ascii="Calibri" w:hAnsi="Calibri" w:cs="Calibri"/>
        </w:rPr>
      </w:pPr>
    </w:p>
    <w:tbl>
      <w:tblPr>
        <w:tblStyle w:val="TableGrid"/>
        <w:tblW w:w="0" w:type="auto"/>
        <w:tblLook w:val="04A0" w:firstRow="1" w:lastRow="0" w:firstColumn="1" w:lastColumn="0" w:noHBand="0" w:noVBand="1"/>
      </w:tblPr>
      <w:tblGrid>
        <w:gridCol w:w="3340"/>
        <w:gridCol w:w="6288"/>
      </w:tblGrid>
      <w:tr w:rsidR="00042952" w14:paraId="0E496585" w14:textId="77777777" w:rsidTr="00DB4215">
        <w:tc>
          <w:tcPr>
            <w:tcW w:w="3340" w:type="dxa"/>
            <w:shd w:val="clear" w:color="auto" w:fill="E5DFEC" w:themeFill="accent4" w:themeFillTint="33"/>
          </w:tcPr>
          <w:p w14:paraId="0E496583" w14:textId="77777777" w:rsidR="00042952" w:rsidRDefault="00042952" w:rsidP="00E3299F">
            <w:pPr>
              <w:spacing w:after="120" w:line="480" w:lineRule="auto"/>
              <w:rPr>
                <w:rFonts w:asciiTheme="minorHAnsi" w:hAnsiTheme="minorHAnsi" w:cstheme="minorHAnsi"/>
                <w:b/>
                <w:sz w:val="22"/>
                <w:szCs w:val="22"/>
              </w:rPr>
            </w:pPr>
            <w:r>
              <w:rPr>
                <w:rFonts w:asciiTheme="minorHAnsi" w:hAnsiTheme="minorHAnsi" w:cstheme="minorHAnsi"/>
                <w:b/>
                <w:sz w:val="22"/>
                <w:szCs w:val="22"/>
              </w:rPr>
              <w:t>Signed (postholder)</w:t>
            </w:r>
          </w:p>
        </w:tc>
        <w:tc>
          <w:tcPr>
            <w:tcW w:w="6288" w:type="dxa"/>
          </w:tcPr>
          <w:p w14:paraId="0E496584" w14:textId="77777777" w:rsidR="00042952" w:rsidRDefault="00042952" w:rsidP="00E3299F">
            <w:pPr>
              <w:spacing w:after="120"/>
              <w:rPr>
                <w:rFonts w:asciiTheme="minorHAnsi" w:hAnsiTheme="minorHAnsi" w:cstheme="minorHAnsi"/>
                <w:b/>
                <w:sz w:val="22"/>
                <w:szCs w:val="22"/>
              </w:rPr>
            </w:pPr>
          </w:p>
        </w:tc>
      </w:tr>
      <w:tr w:rsidR="00042952" w14:paraId="0E496588" w14:textId="77777777" w:rsidTr="00DB4215">
        <w:tc>
          <w:tcPr>
            <w:tcW w:w="3340" w:type="dxa"/>
            <w:shd w:val="clear" w:color="auto" w:fill="E5DFEC" w:themeFill="accent4" w:themeFillTint="33"/>
          </w:tcPr>
          <w:p w14:paraId="0E496586" w14:textId="77777777" w:rsidR="00042952" w:rsidRDefault="00042952" w:rsidP="00E3299F">
            <w:pPr>
              <w:spacing w:after="120" w:line="480" w:lineRule="auto"/>
              <w:rPr>
                <w:rFonts w:asciiTheme="minorHAnsi" w:hAnsiTheme="minorHAnsi" w:cstheme="minorHAnsi"/>
                <w:b/>
                <w:sz w:val="22"/>
                <w:szCs w:val="22"/>
              </w:rPr>
            </w:pPr>
            <w:r>
              <w:rPr>
                <w:rFonts w:asciiTheme="minorHAnsi" w:hAnsiTheme="minorHAnsi" w:cstheme="minorHAnsi"/>
                <w:b/>
                <w:sz w:val="22"/>
                <w:szCs w:val="22"/>
              </w:rPr>
              <w:t>Date</w:t>
            </w:r>
          </w:p>
        </w:tc>
        <w:tc>
          <w:tcPr>
            <w:tcW w:w="6288" w:type="dxa"/>
          </w:tcPr>
          <w:p w14:paraId="0E496587" w14:textId="77777777" w:rsidR="00042952" w:rsidRDefault="00042952" w:rsidP="00E3299F">
            <w:pPr>
              <w:spacing w:after="120"/>
              <w:rPr>
                <w:rFonts w:asciiTheme="minorHAnsi" w:hAnsiTheme="minorHAnsi" w:cstheme="minorHAnsi"/>
                <w:b/>
                <w:sz w:val="22"/>
                <w:szCs w:val="22"/>
              </w:rPr>
            </w:pPr>
          </w:p>
        </w:tc>
      </w:tr>
    </w:tbl>
    <w:p w14:paraId="0E496589" w14:textId="77777777" w:rsidR="00042952" w:rsidRPr="00DE7D35" w:rsidRDefault="00042952" w:rsidP="00042952">
      <w:pPr>
        <w:spacing w:line="120" w:lineRule="exact"/>
        <w:rPr>
          <w:rFonts w:ascii="Calibri" w:hAnsi="Calibri" w:cs="Calibri"/>
        </w:rPr>
      </w:pPr>
    </w:p>
    <w:p w14:paraId="0E49658A" w14:textId="6D8072D8" w:rsidR="00C63602" w:rsidRPr="00A36DEF" w:rsidRDefault="004D6F46" w:rsidP="00B341DA">
      <w:pPr>
        <w:spacing w:after="120"/>
        <w:ind w:left="720" w:hanging="720"/>
        <w:jc w:val="both"/>
        <w:rPr>
          <w:rFonts w:asciiTheme="minorHAnsi" w:hAnsiTheme="minorHAnsi" w:cstheme="minorHAnsi"/>
          <w:b/>
        </w:rPr>
      </w:pPr>
      <w:r w:rsidRPr="00A36DEF">
        <w:rPr>
          <w:rFonts w:asciiTheme="minorHAnsi" w:hAnsiTheme="minorHAnsi" w:cstheme="minorHAnsi"/>
          <w:b/>
          <w:sz w:val="22"/>
          <w:szCs w:val="22"/>
        </w:rPr>
        <w:br w:type="page"/>
      </w:r>
      <w:r w:rsidR="008D6929" w:rsidRPr="00A36DEF">
        <w:rPr>
          <w:rFonts w:asciiTheme="minorHAnsi" w:hAnsiTheme="minorHAnsi" w:cstheme="minorHAnsi"/>
          <w:b/>
          <w:sz w:val="22"/>
          <w:szCs w:val="22"/>
        </w:rPr>
        <w:lastRenderedPageBreak/>
        <w:t>PERSON SPECIFICATION</w:t>
      </w:r>
      <w:r w:rsidR="008D24AF">
        <w:rPr>
          <w:rFonts w:asciiTheme="minorHAnsi" w:hAnsiTheme="minorHAnsi" w:cstheme="minorHAnsi"/>
          <w:b/>
          <w:sz w:val="22"/>
          <w:szCs w:val="22"/>
        </w:rPr>
        <w:t>:</w:t>
      </w:r>
      <w:r w:rsidR="008D6929" w:rsidRPr="00A36DEF">
        <w:rPr>
          <w:rFonts w:asciiTheme="minorHAnsi" w:hAnsiTheme="minorHAnsi" w:cstheme="minorHAnsi"/>
          <w:b/>
          <w:sz w:val="22"/>
          <w:szCs w:val="22"/>
        </w:rPr>
        <w:t xml:space="preserve"> </w:t>
      </w:r>
      <w:r w:rsidR="00810B67">
        <w:rPr>
          <w:rFonts w:asciiTheme="minorHAnsi" w:hAnsiTheme="minorHAnsi" w:cstheme="minorHAnsi"/>
          <w:b/>
          <w:bCs/>
        </w:rPr>
        <w:t>Finance Higher Degree Apprentice</w:t>
      </w:r>
    </w:p>
    <w:tbl>
      <w:tblPr>
        <w:tblW w:w="112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3558"/>
        <w:gridCol w:w="3882"/>
        <w:gridCol w:w="1560"/>
      </w:tblGrid>
      <w:tr w:rsidR="00A94C94" w:rsidRPr="00A36DEF" w14:paraId="0E496594" w14:textId="77777777" w:rsidTr="00494F80">
        <w:trPr>
          <w:trHeight w:hRule="exact" w:val="719"/>
        </w:trPr>
        <w:tc>
          <w:tcPr>
            <w:tcW w:w="2280" w:type="dxa"/>
            <w:tcBorders>
              <w:bottom w:val="single" w:sz="4" w:space="0" w:color="auto"/>
            </w:tcBorders>
            <w:shd w:val="clear" w:color="auto" w:fill="E6E6E6"/>
          </w:tcPr>
          <w:p w14:paraId="0E49658B" w14:textId="77777777" w:rsidR="00DF6213" w:rsidRPr="00A36DEF" w:rsidRDefault="00DF6213" w:rsidP="00494F80">
            <w:pPr>
              <w:tabs>
                <w:tab w:val="left" w:pos="1620"/>
              </w:tabs>
              <w:spacing w:line="160" w:lineRule="exact"/>
              <w:jc w:val="both"/>
              <w:rPr>
                <w:rFonts w:asciiTheme="minorHAnsi" w:hAnsiTheme="minorHAnsi" w:cstheme="minorHAnsi"/>
                <w:b/>
                <w:sz w:val="22"/>
                <w:szCs w:val="22"/>
              </w:rPr>
            </w:pPr>
          </w:p>
          <w:p w14:paraId="0E49658C" w14:textId="77777777" w:rsidR="00DF6213" w:rsidRPr="00A36DEF" w:rsidRDefault="00DF6213" w:rsidP="00494F80">
            <w:pPr>
              <w:spacing w:after="120"/>
              <w:jc w:val="both"/>
              <w:rPr>
                <w:rFonts w:asciiTheme="minorHAnsi" w:hAnsiTheme="minorHAnsi" w:cstheme="minorHAnsi"/>
                <w:b/>
                <w:sz w:val="22"/>
                <w:szCs w:val="22"/>
              </w:rPr>
            </w:pPr>
            <w:r w:rsidRPr="00A36DEF">
              <w:rPr>
                <w:rFonts w:asciiTheme="minorHAnsi" w:hAnsiTheme="minorHAnsi" w:cstheme="minorHAnsi"/>
                <w:b/>
                <w:sz w:val="22"/>
                <w:szCs w:val="22"/>
              </w:rPr>
              <w:t>CRITE</w:t>
            </w:r>
            <w:r w:rsidR="00B06299" w:rsidRPr="00A36DEF">
              <w:rPr>
                <w:rFonts w:asciiTheme="minorHAnsi" w:hAnsiTheme="minorHAnsi" w:cstheme="minorHAnsi"/>
                <w:b/>
                <w:sz w:val="22"/>
                <w:szCs w:val="22"/>
              </w:rPr>
              <w:t xml:space="preserve">RIA </w:t>
            </w:r>
            <w:r w:rsidR="005A480A" w:rsidRPr="00A36DEF">
              <w:rPr>
                <w:rFonts w:asciiTheme="minorHAnsi" w:hAnsiTheme="minorHAnsi" w:cstheme="minorHAnsi"/>
                <w:b/>
                <w:sz w:val="22"/>
                <w:szCs w:val="22"/>
              </w:rPr>
              <w:t xml:space="preserve">             </w:t>
            </w:r>
            <w:r w:rsidR="00B06299" w:rsidRPr="00A36DEF">
              <w:rPr>
                <w:rFonts w:asciiTheme="minorHAnsi" w:hAnsiTheme="minorHAnsi" w:cstheme="minorHAnsi"/>
                <w:b/>
                <w:sz w:val="22"/>
                <w:szCs w:val="22"/>
              </w:rPr>
              <w:t xml:space="preserve">                              </w:t>
            </w:r>
            <w:r w:rsidRPr="00A36DEF">
              <w:rPr>
                <w:rFonts w:asciiTheme="minorHAnsi" w:hAnsiTheme="minorHAnsi" w:cstheme="minorHAnsi"/>
                <w:b/>
                <w:sz w:val="22"/>
                <w:szCs w:val="22"/>
              </w:rPr>
              <w:tab/>
            </w:r>
          </w:p>
          <w:p w14:paraId="0E49658D" w14:textId="77777777" w:rsidR="00DF6213" w:rsidRPr="00A36DEF" w:rsidRDefault="00DF6213" w:rsidP="00494F80">
            <w:pPr>
              <w:tabs>
                <w:tab w:val="left" w:pos="1620"/>
              </w:tabs>
              <w:jc w:val="both"/>
              <w:rPr>
                <w:rFonts w:asciiTheme="minorHAnsi" w:hAnsiTheme="minorHAnsi" w:cstheme="minorHAnsi"/>
                <w:b/>
                <w:sz w:val="22"/>
                <w:szCs w:val="22"/>
              </w:rPr>
            </w:pPr>
          </w:p>
        </w:tc>
        <w:tc>
          <w:tcPr>
            <w:tcW w:w="3558" w:type="dxa"/>
            <w:shd w:val="clear" w:color="auto" w:fill="E6E6E6"/>
          </w:tcPr>
          <w:p w14:paraId="0E49658E" w14:textId="77777777" w:rsidR="00DF6213" w:rsidRPr="00A36DEF" w:rsidRDefault="00DF6213" w:rsidP="00494F80">
            <w:pPr>
              <w:spacing w:line="160" w:lineRule="exact"/>
              <w:jc w:val="both"/>
              <w:rPr>
                <w:rFonts w:asciiTheme="minorHAnsi" w:hAnsiTheme="minorHAnsi" w:cstheme="minorHAnsi"/>
                <w:b/>
                <w:sz w:val="22"/>
                <w:szCs w:val="22"/>
              </w:rPr>
            </w:pPr>
          </w:p>
          <w:p w14:paraId="0E49658F" w14:textId="77777777" w:rsidR="00DF6213" w:rsidRPr="00A36DEF" w:rsidRDefault="00DF6213" w:rsidP="00494F80">
            <w:pPr>
              <w:jc w:val="both"/>
              <w:rPr>
                <w:rFonts w:asciiTheme="minorHAnsi" w:hAnsiTheme="minorHAnsi" w:cstheme="minorHAnsi"/>
                <w:b/>
                <w:sz w:val="22"/>
                <w:szCs w:val="22"/>
              </w:rPr>
            </w:pPr>
            <w:r w:rsidRPr="00A36DEF">
              <w:rPr>
                <w:rFonts w:asciiTheme="minorHAnsi" w:hAnsiTheme="minorHAnsi" w:cstheme="minorHAnsi"/>
                <w:b/>
                <w:sz w:val="22"/>
                <w:szCs w:val="22"/>
              </w:rPr>
              <w:t>ESSENTIAL</w:t>
            </w:r>
          </w:p>
        </w:tc>
        <w:tc>
          <w:tcPr>
            <w:tcW w:w="3882" w:type="dxa"/>
            <w:shd w:val="clear" w:color="auto" w:fill="E6E6E6"/>
          </w:tcPr>
          <w:p w14:paraId="0E496590" w14:textId="77777777" w:rsidR="00DF6213" w:rsidRPr="00A36DEF" w:rsidRDefault="00DF6213" w:rsidP="00494F80">
            <w:pPr>
              <w:spacing w:line="160" w:lineRule="exact"/>
              <w:jc w:val="both"/>
              <w:rPr>
                <w:rFonts w:asciiTheme="minorHAnsi" w:hAnsiTheme="minorHAnsi" w:cstheme="minorHAnsi"/>
                <w:b/>
                <w:sz w:val="22"/>
                <w:szCs w:val="22"/>
              </w:rPr>
            </w:pPr>
          </w:p>
          <w:p w14:paraId="0E496591" w14:textId="77777777" w:rsidR="00DF6213" w:rsidRPr="00A36DEF" w:rsidRDefault="00DF6213" w:rsidP="00494F80">
            <w:pPr>
              <w:jc w:val="both"/>
              <w:rPr>
                <w:rFonts w:asciiTheme="minorHAnsi" w:hAnsiTheme="minorHAnsi" w:cstheme="minorHAnsi"/>
                <w:b/>
                <w:sz w:val="22"/>
                <w:szCs w:val="22"/>
              </w:rPr>
            </w:pPr>
            <w:r w:rsidRPr="00A36DEF">
              <w:rPr>
                <w:rFonts w:asciiTheme="minorHAnsi" w:hAnsiTheme="minorHAnsi" w:cstheme="minorHAnsi"/>
                <w:b/>
                <w:sz w:val="22"/>
                <w:szCs w:val="22"/>
              </w:rPr>
              <w:t>DESIRABLE</w:t>
            </w:r>
          </w:p>
        </w:tc>
        <w:tc>
          <w:tcPr>
            <w:tcW w:w="1560" w:type="dxa"/>
            <w:shd w:val="clear" w:color="auto" w:fill="E6E6E6"/>
          </w:tcPr>
          <w:p w14:paraId="0E496592" w14:textId="77777777" w:rsidR="00DF6213" w:rsidRPr="00A36DEF" w:rsidRDefault="00DF6213" w:rsidP="00494F80">
            <w:pPr>
              <w:spacing w:before="60" w:line="240" w:lineRule="exact"/>
              <w:jc w:val="both"/>
              <w:rPr>
                <w:rFonts w:asciiTheme="minorHAnsi" w:hAnsiTheme="minorHAnsi" w:cstheme="minorHAnsi"/>
                <w:b/>
                <w:sz w:val="22"/>
                <w:szCs w:val="22"/>
              </w:rPr>
            </w:pPr>
            <w:r w:rsidRPr="00A36DEF">
              <w:rPr>
                <w:rFonts w:asciiTheme="minorHAnsi" w:hAnsiTheme="minorHAnsi" w:cstheme="minorHAnsi"/>
                <w:b/>
                <w:sz w:val="22"/>
                <w:szCs w:val="22"/>
              </w:rPr>
              <w:t>Assessed</w:t>
            </w:r>
          </w:p>
          <w:p w14:paraId="0E496593" w14:textId="77777777" w:rsidR="00DF6213" w:rsidRPr="00A36DEF" w:rsidRDefault="00DF6213" w:rsidP="00494F80">
            <w:pPr>
              <w:spacing w:line="240" w:lineRule="exact"/>
              <w:jc w:val="both"/>
              <w:rPr>
                <w:rFonts w:asciiTheme="minorHAnsi" w:hAnsiTheme="minorHAnsi" w:cstheme="minorHAnsi"/>
                <w:b/>
                <w:sz w:val="22"/>
                <w:szCs w:val="22"/>
              </w:rPr>
            </w:pPr>
            <w:r w:rsidRPr="00A36DEF">
              <w:rPr>
                <w:rFonts w:asciiTheme="minorHAnsi" w:hAnsiTheme="minorHAnsi" w:cstheme="minorHAnsi"/>
                <w:b/>
                <w:sz w:val="22"/>
                <w:szCs w:val="22"/>
              </w:rPr>
              <w:t xml:space="preserve"> From:</w:t>
            </w:r>
          </w:p>
        </w:tc>
      </w:tr>
      <w:tr w:rsidR="00B67A4E" w:rsidRPr="00A36DEF" w14:paraId="0E49659F" w14:textId="77777777" w:rsidTr="00494F80">
        <w:tc>
          <w:tcPr>
            <w:tcW w:w="2280" w:type="dxa"/>
            <w:shd w:val="clear" w:color="auto" w:fill="E6E6E6"/>
          </w:tcPr>
          <w:p w14:paraId="0E496595" w14:textId="77777777" w:rsidR="00B67A4E" w:rsidRPr="00A36DEF" w:rsidRDefault="00B67A4E" w:rsidP="00494F80">
            <w:pPr>
              <w:jc w:val="both"/>
              <w:rPr>
                <w:rFonts w:asciiTheme="minorHAnsi" w:hAnsiTheme="minorHAnsi" w:cstheme="minorHAnsi"/>
                <w:b/>
                <w:sz w:val="22"/>
                <w:szCs w:val="22"/>
              </w:rPr>
            </w:pPr>
          </w:p>
          <w:p w14:paraId="0E496596" w14:textId="77777777" w:rsidR="00B67A4E" w:rsidRPr="00A36DEF" w:rsidRDefault="00B67A4E" w:rsidP="00494F80">
            <w:pPr>
              <w:jc w:val="both"/>
              <w:rPr>
                <w:rFonts w:asciiTheme="minorHAnsi" w:hAnsiTheme="minorHAnsi" w:cstheme="minorHAnsi"/>
                <w:b/>
                <w:sz w:val="22"/>
                <w:szCs w:val="22"/>
              </w:rPr>
            </w:pPr>
            <w:r w:rsidRPr="00A36DEF">
              <w:rPr>
                <w:rFonts w:asciiTheme="minorHAnsi" w:hAnsiTheme="minorHAnsi" w:cstheme="minorHAnsi"/>
                <w:b/>
                <w:sz w:val="22"/>
                <w:szCs w:val="22"/>
              </w:rPr>
              <w:t>QUALIFICATIONS</w:t>
            </w:r>
            <w:r w:rsidR="00856E6E" w:rsidRPr="00A36DEF">
              <w:rPr>
                <w:rFonts w:asciiTheme="minorHAnsi" w:hAnsiTheme="minorHAnsi" w:cstheme="minorHAnsi"/>
                <w:b/>
                <w:sz w:val="22"/>
                <w:szCs w:val="22"/>
              </w:rPr>
              <w:t>/</w:t>
            </w:r>
          </w:p>
          <w:p w14:paraId="0E496597" w14:textId="77777777" w:rsidR="00856E6E" w:rsidRPr="00A36DEF" w:rsidRDefault="00856E6E" w:rsidP="00494F80">
            <w:pPr>
              <w:jc w:val="both"/>
              <w:rPr>
                <w:rFonts w:asciiTheme="minorHAnsi" w:hAnsiTheme="minorHAnsi" w:cstheme="minorHAnsi"/>
                <w:b/>
                <w:sz w:val="22"/>
                <w:szCs w:val="22"/>
              </w:rPr>
            </w:pPr>
            <w:r w:rsidRPr="00A36DEF">
              <w:rPr>
                <w:rFonts w:asciiTheme="minorHAnsi" w:hAnsiTheme="minorHAnsi" w:cstheme="minorHAnsi"/>
                <w:b/>
                <w:sz w:val="22"/>
                <w:szCs w:val="22"/>
              </w:rPr>
              <w:t>TRAINING</w:t>
            </w:r>
          </w:p>
        </w:tc>
        <w:tc>
          <w:tcPr>
            <w:tcW w:w="3558" w:type="dxa"/>
            <w:shd w:val="clear" w:color="auto" w:fill="auto"/>
          </w:tcPr>
          <w:p w14:paraId="3C7C5B4C" w14:textId="369D2AD5" w:rsidR="00265F23" w:rsidRDefault="00F602A0" w:rsidP="00364C27">
            <w:pPr>
              <w:spacing w:after="120"/>
              <w:rPr>
                <w:rFonts w:asciiTheme="minorHAnsi" w:hAnsiTheme="minorHAnsi" w:cstheme="minorHAnsi"/>
                <w:sz w:val="22"/>
                <w:szCs w:val="22"/>
              </w:rPr>
            </w:pPr>
            <w:r>
              <w:rPr>
                <w:rFonts w:asciiTheme="minorHAnsi" w:hAnsiTheme="minorHAnsi" w:cstheme="minorHAnsi"/>
                <w:sz w:val="22"/>
                <w:szCs w:val="22"/>
              </w:rPr>
              <w:t>Willingness to undertake a professional qualification</w:t>
            </w:r>
          </w:p>
          <w:p w14:paraId="0E496599" w14:textId="3D116F39" w:rsidR="00B06299" w:rsidRPr="00A36DEF" w:rsidRDefault="00F602A0" w:rsidP="006B38E4">
            <w:pPr>
              <w:spacing w:after="60"/>
              <w:rPr>
                <w:rFonts w:asciiTheme="minorHAnsi" w:hAnsiTheme="minorHAnsi" w:cstheme="minorHAnsi"/>
                <w:sz w:val="22"/>
                <w:szCs w:val="22"/>
              </w:rPr>
            </w:pPr>
            <w:r>
              <w:rPr>
                <w:rFonts w:asciiTheme="minorHAnsi" w:hAnsiTheme="minorHAnsi" w:cstheme="minorHAnsi"/>
                <w:sz w:val="22"/>
                <w:szCs w:val="22"/>
              </w:rPr>
              <w:t>Level 3 qualifications (A Level equivalent) or part AAT qualified</w:t>
            </w:r>
          </w:p>
        </w:tc>
        <w:tc>
          <w:tcPr>
            <w:tcW w:w="3882" w:type="dxa"/>
            <w:shd w:val="clear" w:color="auto" w:fill="auto"/>
          </w:tcPr>
          <w:p w14:paraId="1C5D0BAF" w14:textId="77777777" w:rsidR="00265181" w:rsidRDefault="00265181" w:rsidP="00DF6213">
            <w:pPr>
              <w:rPr>
                <w:rFonts w:asciiTheme="minorHAnsi" w:hAnsiTheme="minorHAnsi" w:cstheme="minorHAnsi"/>
                <w:sz w:val="22"/>
                <w:szCs w:val="22"/>
              </w:rPr>
            </w:pPr>
          </w:p>
          <w:p w14:paraId="431A75F8" w14:textId="41AFE40A" w:rsidR="00F602A0" w:rsidRDefault="00F602A0" w:rsidP="00F602A0">
            <w:pPr>
              <w:spacing w:after="120"/>
              <w:rPr>
                <w:rFonts w:asciiTheme="minorHAnsi" w:hAnsiTheme="minorHAnsi" w:cstheme="minorHAnsi"/>
                <w:sz w:val="22"/>
                <w:szCs w:val="22"/>
              </w:rPr>
            </w:pPr>
            <w:r>
              <w:rPr>
                <w:rFonts w:asciiTheme="minorHAnsi" w:hAnsiTheme="minorHAnsi" w:cstheme="minorHAnsi"/>
                <w:sz w:val="22"/>
                <w:szCs w:val="22"/>
              </w:rPr>
              <w:t xml:space="preserve">Experience of working in an accounts department </w:t>
            </w:r>
          </w:p>
          <w:p w14:paraId="4B5E32F5" w14:textId="0EBF8B23" w:rsidR="00F602A0" w:rsidRDefault="00F602A0" w:rsidP="00F602A0">
            <w:pPr>
              <w:spacing w:after="120"/>
              <w:rPr>
                <w:rFonts w:asciiTheme="minorHAnsi" w:hAnsiTheme="minorHAnsi" w:cstheme="minorHAnsi"/>
                <w:sz w:val="22"/>
                <w:szCs w:val="22"/>
              </w:rPr>
            </w:pPr>
          </w:p>
          <w:p w14:paraId="0E49659C" w14:textId="5D5FE67F" w:rsidR="00265181" w:rsidRPr="00A36DEF" w:rsidRDefault="00265181" w:rsidP="00DF6213">
            <w:pPr>
              <w:rPr>
                <w:rFonts w:asciiTheme="minorHAnsi" w:hAnsiTheme="minorHAnsi" w:cstheme="minorHAnsi"/>
                <w:sz w:val="22"/>
                <w:szCs w:val="22"/>
              </w:rPr>
            </w:pPr>
          </w:p>
        </w:tc>
        <w:tc>
          <w:tcPr>
            <w:tcW w:w="1560" w:type="dxa"/>
            <w:shd w:val="clear" w:color="auto" w:fill="auto"/>
          </w:tcPr>
          <w:p w14:paraId="0E49659D" w14:textId="77777777" w:rsidR="00B67A4E" w:rsidRPr="00A36DEF" w:rsidRDefault="00B67A4E" w:rsidP="00A94C94">
            <w:pPr>
              <w:rPr>
                <w:rFonts w:asciiTheme="minorHAnsi" w:hAnsiTheme="minorHAnsi" w:cstheme="minorHAnsi"/>
                <w:sz w:val="22"/>
                <w:szCs w:val="22"/>
              </w:rPr>
            </w:pPr>
            <w:r w:rsidRPr="00A36DEF">
              <w:rPr>
                <w:rFonts w:asciiTheme="minorHAnsi" w:hAnsiTheme="minorHAnsi" w:cstheme="minorHAnsi"/>
                <w:sz w:val="22"/>
                <w:szCs w:val="22"/>
              </w:rPr>
              <w:t>Application</w:t>
            </w:r>
          </w:p>
          <w:p w14:paraId="0E49659E" w14:textId="77777777" w:rsidR="00B67A4E" w:rsidRPr="00A36DEF" w:rsidRDefault="00B67A4E" w:rsidP="00A94C94">
            <w:pPr>
              <w:rPr>
                <w:rFonts w:asciiTheme="minorHAnsi" w:hAnsiTheme="minorHAnsi" w:cstheme="minorHAnsi"/>
                <w:sz w:val="22"/>
                <w:szCs w:val="22"/>
              </w:rPr>
            </w:pPr>
            <w:r w:rsidRPr="00A36DEF">
              <w:rPr>
                <w:rFonts w:asciiTheme="minorHAnsi" w:hAnsiTheme="minorHAnsi" w:cstheme="minorHAnsi"/>
                <w:sz w:val="22"/>
                <w:szCs w:val="22"/>
              </w:rPr>
              <w:t>Certificates</w:t>
            </w:r>
          </w:p>
        </w:tc>
      </w:tr>
      <w:tr w:rsidR="00B67A4E" w:rsidRPr="00A36DEF" w14:paraId="0E4965AB" w14:textId="77777777" w:rsidTr="00494F80">
        <w:trPr>
          <w:trHeight w:val="1320"/>
        </w:trPr>
        <w:tc>
          <w:tcPr>
            <w:tcW w:w="2280" w:type="dxa"/>
            <w:shd w:val="clear" w:color="auto" w:fill="E6E6E6"/>
          </w:tcPr>
          <w:p w14:paraId="0E4965A0" w14:textId="77777777" w:rsidR="00B67A4E" w:rsidRPr="00A36DEF" w:rsidRDefault="00B67A4E" w:rsidP="00494F80">
            <w:pPr>
              <w:jc w:val="both"/>
              <w:rPr>
                <w:rFonts w:asciiTheme="minorHAnsi" w:hAnsiTheme="minorHAnsi" w:cstheme="minorHAnsi"/>
                <w:b/>
                <w:sz w:val="22"/>
                <w:szCs w:val="22"/>
              </w:rPr>
            </w:pPr>
            <w:r w:rsidRPr="00A36DEF">
              <w:rPr>
                <w:rFonts w:asciiTheme="minorHAnsi" w:hAnsiTheme="minorHAnsi" w:cstheme="minorHAnsi"/>
                <w:b/>
                <w:sz w:val="22"/>
                <w:szCs w:val="22"/>
              </w:rPr>
              <w:t>KNOWLEDGE/</w:t>
            </w:r>
          </w:p>
          <w:p w14:paraId="0E4965A1" w14:textId="77777777" w:rsidR="00B67A4E" w:rsidRPr="00A36DEF" w:rsidRDefault="00B67A4E" w:rsidP="00494F80">
            <w:pPr>
              <w:jc w:val="both"/>
              <w:rPr>
                <w:rFonts w:asciiTheme="minorHAnsi" w:hAnsiTheme="minorHAnsi" w:cstheme="minorHAnsi"/>
                <w:b/>
                <w:sz w:val="22"/>
                <w:szCs w:val="22"/>
              </w:rPr>
            </w:pPr>
            <w:r w:rsidRPr="00A36DEF">
              <w:rPr>
                <w:rFonts w:asciiTheme="minorHAnsi" w:hAnsiTheme="minorHAnsi" w:cstheme="minorHAnsi"/>
                <w:b/>
                <w:sz w:val="22"/>
                <w:szCs w:val="22"/>
              </w:rPr>
              <w:t>UNDERSTANDING</w:t>
            </w:r>
          </w:p>
        </w:tc>
        <w:tc>
          <w:tcPr>
            <w:tcW w:w="3558" w:type="dxa"/>
            <w:shd w:val="clear" w:color="auto" w:fill="auto"/>
          </w:tcPr>
          <w:p w14:paraId="0E4965A2" w14:textId="23DBDC0F" w:rsidR="00B706C3" w:rsidRPr="00A36DEF" w:rsidRDefault="00B706C3" w:rsidP="00B706C3">
            <w:pPr>
              <w:spacing w:after="120"/>
              <w:rPr>
                <w:rFonts w:asciiTheme="minorHAnsi" w:hAnsiTheme="minorHAnsi" w:cstheme="minorHAnsi"/>
                <w:sz w:val="22"/>
                <w:szCs w:val="22"/>
              </w:rPr>
            </w:pPr>
            <w:r w:rsidRPr="00A36DEF">
              <w:rPr>
                <w:rFonts w:asciiTheme="minorHAnsi" w:hAnsiTheme="minorHAnsi" w:cstheme="minorHAnsi"/>
                <w:sz w:val="22"/>
                <w:szCs w:val="22"/>
              </w:rPr>
              <w:t xml:space="preserve">Knowledge of a broad range of </w:t>
            </w:r>
            <w:r w:rsidR="00364C27">
              <w:rPr>
                <w:rFonts w:asciiTheme="minorHAnsi" w:hAnsiTheme="minorHAnsi" w:cstheme="minorHAnsi"/>
                <w:sz w:val="22"/>
                <w:szCs w:val="22"/>
              </w:rPr>
              <w:t xml:space="preserve">finance and </w:t>
            </w:r>
            <w:r w:rsidRPr="00A36DEF">
              <w:rPr>
                <w:rFonts w:asciiTheme="minorHAnsi" w:hAnsiTheme="minorHAnsi" w:cstheme="minorHAnsi"/>
                <w:sz w:val="22"/>
                <w:szCs w:val="22"/>
              </w:rPr>
              <w:t xml:space="preserve">administrative tasks </w:t>
            </w:r>
          </w:p>
          <w:p w14:paraId="0E4965A3" w14:textId="77777777" w:rsidR="00B06299" w:rsidRPr="00A36DEF" w:rsidRDefault="00B706C3" w:rsidP="00B706C3">
            <w:pPr>
              <w:spacing w:after="120"/>
              <w:rPr>
                <w:rFonts w:asciiTheme="minorHAnsi" w:hAnsiTheme="minorHAnsi" w:cstheme="minorHAnsi"/>
                <w:sz w:val="22"/>
                <w:szCs w:val="22"/>
              </w:rPr>
            </w:pPr>
            <w:r w:rsidRPr="00A36DEF">
              <w:rPr>
                <w:rFonts w:asciiTheme="minorHAnsi" w:hAnsiTheme="minorHAnsi" w:cstheme="minorHAnsi"/>
                <w:sz w:val="22"/>
                <w:szCs w:val="22"/>
              </w:rPr>
              <w:t>Understanding of the need for confidentiality and discretion</w:t>
            </w:r>
          </w:p>
          <w:p w14:paraId="4C729C84" w14:textId="77777777" w:rsidR="00B06299" w:rsidRDefault="00B06299" w:rsidP="00494F80">
            <w:pPr>
              <w:spacing w:after="120"/>
              <w:rPr>
                <w:rFonts w:asciiTheme="minorHAnsi" w:hAnsiTheme="minorHAnsi" w:cstheme="minorHAnsi"/>
                <w:sz w:val="22"/>
                <w:szCs w:val="22"/>
              </w:rPr>
            </w:pPr>
            <w:r w:rsidRPr="00A36DEF">
              <w:rPr>
                <w:rFonts w:asciiTheme="minorHAnsi" w:hAnsiTheme="minorHAnsi" w:cstheme="minorHAnsi"/>
                <w:sz w:val="22"/>
                <w:szCs w:val="22"/>
              </w:rPr>
              <w:t>Able to demonstrate unde</w:t>
            </w:r>
            <w:r w:rsidR="00683B76" w:rsidRPr="00A36DEF">
              <w:rPr>
                <w:rFonts w:asciiTheme="minorHAnsi" w:hAnsiTheme="minorHAnsi" w:cstheme="minorHAnsi"/>
                <w:sz w:val="22"/>
                <w:szCs w:val="22"/>
              </w:rPr>
              <w:t>rstanding of the principles of S</w:t>
            </w:r>
            <w:r w:rsidRPr="00A36DEF">
              <w:rPr>
                <w:rFonts w:asciiTheme="minorHAnsi" w:hAnsiTheme="minorHAnsi" w:cstheme="minorHAnsi"/>
                <w:sz w:val="22"/>
                <w:szCs w:val="22"/>
              </w:rPr>
              <w:t>afeguarding and Equality and Diversity as relevant to needs of post</w:t>
            </w:r>
          </w:p>
          <w:p w14:paraId="0E4965A4" w14:textId="4F48A24C" w:rsidR="00BA72B8" w:rsidRPr="00BA72B8" w:rsidRDefault="00BA72B8" w:rsidP="00494F80">
            <w:pPr>
              <w:spacing w:after="120"/>
              <w:rPr>
                <w:rFonts w:ascii="Calibri" w:hAnsi="Calibri" w:cs="Calibri"/>
                <w:sz w:val="22"/>
                <w:szCs w:val="22"/>
              </w:rPr>
            </w:pPr>
          </w:p>
        </w:tc>
        <w:tc>
          <w:tcPr>
            <w:tcW w:w="3882" w:type="dxa"/>
            <w:shd w:val="clear" w:color="auto" w:fill="auto"/>
          </w:tcPr>
          <w:p w14:paraId="0E4965A6" w14:textId="77777777" w:rsidR="00B67A4E" w:rsidRPr="00A36DEF" w:rsidRDefault="00B67A4E" w:rsidP="00BA72B8">
            <w:pPr>
              <w:spacing w:after="120"/>
              <w:rPr>
                <w:rFonts w:asciiTheme="minorHAnsi" w:hAnsiTheme="minorHAnsi" w:cstheme="minorHAnsi"/>
                <w:sz w:val="22"/>
                <w:szCs w:val="22"/>
              </w:rPr>
            </w:pPr>
          </w:p>
        </w:tc>
        <w:tc>
          <w:tcPr>
            <w:tcW w:w="1560" w:type="dxa"/>
            <w:shd w:val="clear" w:color="auto" w:fill="auto"/>
          </w:tcPr>
          <w:p w14:paraId="0E4965A7" w14:textId="77777777" w:rsidR="00232BBF" w:rsidRDefault="00B67A4E" w:rsidP="00A94C94">
            <w:pPr>
              <w:rPr>
                <w:rFonts w:asciiTheme="minorHAnsi" w:hAnsiTheme="minorHAnsi" w:cstheme="minorHAnsi"/>
                <w:sz w:val="22"/>
                <w:szCs w:val="22"/>
              </w:rPr>
            </w:pPr>
            <w:r w:rsidRPr="00A36DEF">
              <w:rPr>
                <w:rFonts w:asciiTheme="minorHAnsi" w:hAnsiTheme="minorHAnsi" w:cstheme="minorHAnsi"/>
                <w:sz w:val="22"/>
                <w:szCs w:val="22"/>
              </w:rPr>
              <w:t xml:space="preserve">Application </w:t>
            </w:r>
          </w:p>
          <w:p w14:paraId="0E4965A8" w14:textId="77777777" w:rsidR="00232BBF" w:rsidRDefault="00232BBF" w:rsidP="00A94C94">
            <w:pPr>
              <w:rPr>
                <w:rFonts w:asciiTheme="minorHAnsi" w:hAnsiTheme="minorHAnsi" w:cstheme="minorHAnsi"/>
                <w:sz w:val="22"/>
                <w:szCs w:val="22"/>
              </w:rPr>
            </w:pPr>
            <w:r>
              <w:rPr>
                <w:rFonts w:asciiTheme="minorHAnsi" w:hAnsiTheme="minorHAnsi" w:cstheme="minorHAnsi"/>
                <w:sz w:val="22"/>
                <w:szCs w:val="22"/>
              </w:rPr>
              <w:t>Test</w:t>
            </w:r>
          </w:p>
          <w:p w14:paraId="0E4965A9" w14:textId="77777777" w:rsidR="00B67A4E" w:rsidRPr="00A36DEF" w:rsidRDefault="00B44F9E" w:rsidP="00A94C94">
            <w:pPr>
              <w:rPr>
                <w:rFonts w:asciiTheme="minorHAnsi" w:hAnsiTheme="minorHAnsi" w:cstheme="minorHAnsi"/>
                <w:sz w:val="22"/>
                <w:szCs w:val="22"/>
              </w:rPr>
            </w:pPr>
            <w:r w:rsidRPr="00A36DEF">
              <w:rPr>
                <w:rFonts w:asciiTheme="minorHAnsi" w:hAnsiTheme="minorHAnsi" w:cstheme="minorHAnsi"/>
                <w:sz w:val="22"/>
                <w:szCs w:val="22"/>
              </w:rPr>
              <w:t>I</w:t>
            </w:r>
            <w:r w:rsidR="00B67A4E" w:rsidRPr="00A36DEF">
              <w:rPr>
                <w:rFonts w:asciiTheme="minorHAnsi" w:hAnsiTheme="minorHAnsi" w:cstheme="minorHAnsi"/>
                <w:sz w:val="22"/>
                <w:szCs w:val="22"/>
              </w:rPr>
              <w:t>nterview</w:t>
            </w:r>
          </w:p>
          <w:p w14:paraId="0E4965AA" w14:textId="77777777" w:rsidR="00B67A4E" w:rsidRPr="00A36DEF" w:rsidRDefault="00B67A4E" w:rsidP="00A94C94">
            <w:pPr>
              <w:rPr>
                <w:rFonts w:asciiTheme="minorHAnsi" w:hAnsiTheme="minorHAnsi" w:cstheme="minorHAnsi"/>
                <w:sz w:val="22"/>
                <w:szCs w:val="22"/>
              </w:rPr>
            </w:pPr>
            <w:r w:rsidRPr="00A36DEF">
              <w:rPr>
                <w:rFonts w:asciiTheme="minorHAnsi" w:hAnsiTheme="minorHAnsi" w:cstheme="minorHAnsi"/>
                <w:sz w:val="22"/>
                <w:szCs w:val="22"/>
              </w:rPr>
              <w:t>References</w:t>
            </w:r>
          </w:p>
        </w:tc>
      </w:tr>
      <w:tr w:rsidR="00B67A4E" w:rsidRPr="00A36DEF" w14:paraId="0E4965B5" w14:textId="77777777" w:rsidTr="00494F80">
        <w:tc>
          <w:tcPr>
            <w:tcW w:w="2280" w:type="dxa"/>
            <w:shd w:val="clear" w:color="auto" w:fill="E6E6E6"/>
          </w:tcPr>
          <w:p w14:paraId="0E4965AC" w14:textId="77777777" w:rsidR="00B67A4E" w:rsidRPr="00A36DEF" w:rsidRDefault="00B67A4E" w:rsidP="00494F80">
            <w:pPr>
              <w:jc w:val="both"/>
              <w:rPr>
                <w:rFonts w:asciiTheme="minorHAnsi" w:hAnsiTheme="minorHAnsi" w:cstheme="minorHAnsi"/>
                <w:b/>
                <w:sz w:val="22"/>
                <w:szCs w:val="22"/>
              </w:rPr>
            </w:pPr>
            <w:r w:rsidRPr="00A36DEF">
              <w:rPr>
                <w:rFonts w:asciiTheme="minorHAnsi" w:hAnsiTheme="minorHAnsi" w:cstheme="minorHAnsi"/>
                <w:b/>
                <w:sz w:val="22"/>
                <w:szCs w:val="22"/>
              </w:rPr>
              <w:t>EXPERIENCE</w:t>
            </w:r>
          </w:p>
        </w:tc>
        <w:tc>
          <w:tcPr>
            <w:tcW w:w="3558" w:type="dxa"/>
            <w:shd w:val="clear" w:color="auto" w:fill="auto"/>
          </w:tcPr>
          <w:p w14:paraId="0E4965B0" w14:textId="52A18E35" w:rsidR="002C3EB6" w:rsidRPr="00A36DEF" w:rsidRDefault="002C3EB6" w:rsidP="00364C27">
            <w:pPr>
              <w:spacing w:after="60"/>
              <w:rPr>
                <w:rFonts w:asciiTheme="minorHAnsi" w:hAnsiTheme="minorHAnsi" w:cstheme="minorHAnsi"/>
                <w:sz w:val="22"/>
                <w:szCs w:val="22"/>
              </w:rPr>
            </w:pPr>
          </w:p>
        </w:tc>
        <w:tc>
          <w:tcPr>
            <w:tcW w:w="3882" w:type="dxa"/>
            <w:shd w:val="clear" w:color="auto" w:fill="auto"/>
          </w:tcPr>
          <w:p w14:paraId="346A4CF7" w14:textId="77777777" w:rsidR="00F122E7" w:rsidRDefault="00F602A0" w:rsidP="00245E59">
            <w:pPr>
              <w:rPr>
                <w:rFonts w:ascii="Calibri" w:hAnsi="Calibri" w:cs="Calibri"/>
                <w:sz w:val="22"/>
                <w:szCs w:val="22"/>
              </w:rPr>
            </w:pPr>
            <w:r>
              <w:rPr>
                <w:rFonts w:ascii="Calibri" w:hAnsi="Calibri" w:cs="Calibri"/>
                <w:sz w:val="22"/>
                <w:szCs w:val="22"/>
              </w:rPr>
              <w:t xml:space="preserve">Knowledge of banking and </w:t>
            </w:r>
            <w:r w:rsidRPr="00495FB4">
              <w:rPr>
                <w:rFonts w:ascii="Calibri" w:hAnsi="Calibri" w:cs="Calibri"/>
                <w:sz w:val="22"/>
                <w:szCs w:val="22"/>
              </w:rPr>
              <w:t>invoicing procedures</w:t>
            </w:r>
          </w:p>
          <w:p w14:paraId="6D1766AF" w14:textId="77777777" w:rsidR="00F602A0" w:rsidRPr="00A36DEF" w:rsidRDefault="00F602A0" w:rsidP="00F602A0">
            <w:pPr>
              <w:spacing w:after="60"/>
              <w:rPr>
                <w:rFonts w:asciiTheme="minorHAnsi" w:hAnsiTheme="minorHAnsi" w:cstheme="minorHAnsi"/>
                <w:sz w:val="22"/>
                <w:szCs w:val="22"/>
              </w:rPr>
            </w:pPr>
            <w:r w:rsidRPr="00A36DEF">
              <w:rPr>
                <w:rFonts w:asciiTheme="minorHAnsi" w:hAnsiTheme="minorHAnsi" w:cstheme="minorHAnsi"/>
                <w:sz w:val="22"/>
                <w:szCs w:val="22"/>
              </w:rPr>
              <w:t xml:space="preserve">Financial data entry </w:t>
            </w:r>
          </w:p>
          <w:p w14:paraId="0E4965B1" w14:textId="1AD97819" w:rsidR="00F602A0" w:rsidRPr="00A36DEF" w:rsidRDefault="00F602A0" w:rsidP="00245E59">
            <w:pPr>
              <w:rPr>
                <w:rFonts w:asciiTheme="minorHAnsi" w:hAnsiTheme="minorHAnsi" w:cstheme="minorHAnsi"/>
                <w:sz w:val="22"/>
                <w:szCs w:val="22"/>
              </w:rPr>
            </w:pPr>
            <w:r w:rsidRPr="00A36DEF">
              <w:rPr>
                <w:rFonts w:asciiTheme="minorHAnsi" w:hAnsiTheme="minorHAnsi" w:cstheme="minorHAnsi"/>
                <w:sz w:val="22"/>
                <w:szCs w:val="22"/>
              </w:rPr>
              <w:t>Experience of working with financial procedures</w:t>
            </w:r>
          </w:p>
        </w:tc>
        <w:tc>
          <w:tcPr>
            <w:tcW w:w="1560" w:type="dxa"/>
            <w:shd w:val="clear" w:color="auto" w:fill="auto"/>
          </w:tcPr>
          <w:p w14:paraId="0E4965B2" w14:textId="77777777" w:rsidR="00B67A4E" w:rsidRPr="00A36DEF" w:rsidRDefault="00B67A4E" w:rsidP="00494F80">
            <w:pPr>
              <w:jc w:val="both"/>
              <w:rPr>
                <w:rFonts w:asciiTheme="minorHAnsi" w:hAnsiTheme="minorHAnsi" w:cstheme="minorHAnsi"/>
                <w:sz w:val="22"/>
                <w:szCs w:val="22"/>
              </w:rPr>
            </w:pPr>
            <w:r w:rsidRPr="00A36DEF">
              <w:rPr>
                <w:rFonts w:asciiTheme="minorHAnsi" w:hAnsiTheme="minorHAnsi" w:cstheme="minorHAnsi"/>
                <w:sz w:val="22"/>
                <w:szCs w:val="22"/>
              </w:rPr>
              <w:t>Application</w:t>
            </w:r>
          </w:p>
          <w:p w14:paraId="0E4965B3" w14:textId="77777777" w:rsidR="00B67A4E" w:rsidRPr="00A36DEF" w:rsidRDefault="00B67A4E" w:rsidP="00494F80">
            <w:pPr>
              <w:jc w:val="both"/>
              <w:rPr>
                <w:rFonts w:asciiTheme="minorHAnsi" w:hAnsiTheme="minorHAnsi" w:cstheme="minorHAnsi"/>
                <w:sz w:val="22"/>
                <w:szCs w:val="22"/>
              </w:rPr>
            </w:pPr>
            <w:r w:rsidRPr="00A36DEF">
              <w:rPr>
                <w:rFonts w:asciiTheme="minorHAnsi" w:hAnsiTheme="minorHAnsi" w:cstheme="minorHAnsi"/>
                <w:sz w:val="22"/>
                <w:szCs w:val="22"/>
              </w:rPr>
              <w:t>Interview</w:t>
            </w:r>
          </w:p>
          <w:p w14:paraId="0E4965B4" w14:textId="77777777" w:rsidR="00B67A4E" w:rsidRPr="00A36DEF" w:rsidRDefault="00B67A4E" w:rsidP="00494F80">
            <w:pPr>
              <w:jc w:val="both"/>
              <w:rPr>
                <w:rFonts w:asciiTheme="minorHAnsi" w:hAnsiTheme="minorHAnsi" w:cstheme="minorHAnsi"/>
                <w:sz w:val="22"/>
                <w:szCs w:val="22"/>
              </w:rPr>
            </w:pPr>
            <w:r w:rsidRPr="00A36DEF">
              <w:rPr>
                <w:rFonts w:asciiTheme="minorHAnsi" w:hAnsiTheme="minorHAnsi" w:cstheme="minorHAnsi"/>
                <w:sz w:val="22"/>
                <w:szCs w:val="22"/>
              </w:rPr>
              <w:t>References</w:t>
            </w:r>
          </w:p>
        </w:tc>
      </w:tr>
      <w:tr w:rsidR="00B67A4E" w:rsidRPr="00A36DEF" w14:paraId="0E4965C4" w14:textId="77777777" w:rsidTr="00494F80">
        <w:tc>
          <w:tcPr>
            <w:tcW w:w="2280" w:type="dxa"/>
            <w:shd w:val="clear" w:color="auto" w:fill="E6E6E6"/>
          </w:tcPr>
          <w:p w14:paraId="0E4965B6" w14:textId="77777777" w:rsidR="00B67A4E" w:rsidRPr="00A36DEF" w:rsidRDefault="00B67A4E" w:rsidP="00494F80">
            <w:pPr>
              <w:jc w:val="both"/>
              <w:rPr>
                <w:rFonts w:asciiTheme="minorHAnsi" w:hAnsiTheme="minorHAnsi" w:cstheme="minorHAnsi"/>
                <w:b/>
                <w:sz w:val="22"/>
                <w:szCs w:val="22"/>
              </w:rPr>
            </w:pPr>
            <w:r w:rsidRPr="00A36DEF">
              <w:rPr>
                <w:rFonts w:asciiTheme="minorHAnsi" w:hAnsiTheme="minorHAnsi" w:cstheme="minorHAnsi"/>
                <w:b/>
                <w:sz w:val="22"/>
                <w:szCs w:val="22"/>
              </w:rPr>
              <w:t>SKILLS/ABILITIES</w:t>
            </w:r>
          </w:p>
        </w:tc>
        <w:tc>
          <w:tcPr>
            <w:tcW w:w="3558" w:type="dxa"/>
            <w:shd w:val="clear" w:color="auto" w:fill="auto"/>
          </w:tcPr>
          <w:p w14:paraId="0E4965B7" w14:textId="77777777" w:rsidR="00B706C3" w:rsidRPr="00A36DEF" w:rsidRDefault="00B706C3" w:rsidP="00364C27">
            <w:pPr>
              <w:pStyle w:val="Default"/>
              <w:spacing w:after="120"/>
              <w:rPr>
                <w:rFonts w:asciiTheme="minorHAnsi" w:hAnsiTheme="minorHAnsi" w:cstheme="minorHAnsi"/>
                <w:sz w:val="22"/>
                <w:szCs w:val="22"/>
              </w:rPr>
            </w:pPr>
            <w:r w:rsidRPr="00A36DEF">
              <w:rPr>
                <w:rFonts w:asciiTheme="minorHAnsi" w:hAnsiTheme="minorHAnsi" w:cstheme="minorHAnsi"/>
                <w:sz w:val="22"/>
                <w:szCs w:val="22"/>
              </w:rPr>
              <w:t>High level of IT skills and competency using MS Office (particularly Word</w:t>
            </w:r>
            <w:r w:rsidR="00245E59" w:rsidRPr="00A36DEF">
              <w:rPr>
                <w:rFonts w:asciiTheme="minorHAnsi" w:hAnsiTheme="minorHAnsi" w:cstheme="minorHAnsi"/>
                <w:sz w:val="22"/>
                <w:szCs w:val="22"/>
              </w:rPr>
              <w:t>, Access</w:t>
            </w:r>
            <w:r w:rsidRPr="00A36DEF">
              <w:rPr>
                <w:rFonts w:asciiTheme="minorHAnsi" w:hAnsiTheme="minorHAnsi" w:cstheme="minorHAnsi"/>
                <w:sz w:val="22"/>
                <w:szCs w:val="22"/>
              </w:rPr>
              <w:t xml:space="preserve"> and Excel), and able to learn new systems as required </w:t>
            </w:r>
          </w:p>
          <w:p w14:paraId="0E4965B9" w14:textId="77777777" w:rsidR="00B706C3" w:rsidRPr="00A36DEF" w:rsidRDefault="00B706C3" w:rsidP="00364C27">
            <w:pPr>
              <w:pStyle w:val="Default"/>
              <w:spacing w:after="120"/>
              <w:rPr>
                <w:rFonts w:asciiTheme="minorHAnsi" w:hAnsiTheme="minorHAnsi" w:cstheme="minorHAnsi"/>
                <w:sz w:val="22"/>
                <w:szCs w:val="22"/>
              </w:rPr>
            </w:pPr>
            <w:r w:rsidRPr="00A36DEF">
              <w:rPr>
                <w:rFonts w:asciiTheme="minorHAnsi" w:hAnsiTheme="minorHAnsi" w:cstheme="minorHAnsi"/>
                <w:sz w:val="22"/>
                <w:szCs w:val="22"/>
              </w:rPr>
              <w:t xml:space="preserve">Able to work with a high degree of accuracy and attention to detail </w:t>
            </w:r>
          </w:p>
          <w:p w14:paraId="0E4965BC" w14:textId="6BC16DE6" w:rsidR="00B67A4E" w:rsidRPr="00A36DEF" w:rsidRDefault="00B706C3" w:rsidP="006B38E4">
            <w:pPr>
              <w:pStyle w:val="Default"/>
              <w:spacing w:after="60"/>
              <w:rPr>
                <w:rFonts w:asciiTheme="minorHAnsi" w:hAnsiTheme="minorHAnsi" w:cstheme="minorHAnsi"/>
                <w:sz w:val="22"/>
                <w:szCs w:val="22"/>
              </w:rPr>
            </w:pPr>
            <w:r w:rsidRPr="00A36DEF">
              <w:rPr>
                <w:rFonts w:asciiTheme="minorHAnsi" w:hAnsiTheme="minorHAnsi" w:cstheme="minorHAnsi"/>
                <w:sz w:val="22"/>
                <w:szCs w:val="22"/>
              </w:rPr>
              <w:t xml:space="preserve">High standards of verbal and written communication skills </w:t>
            </w:r>
          </w:p>
        </w:tc>
        <w:tc>
          <w:tcPr>
            <w:tcW w:w="3882" w:type="dxa"/>
            <w:shd w:val="clear" w:color="auto" w:fill="auto"/>
          </w:tcPr>
          <w:p w14:paraId="0E4965BD" w14:textId="77777777" w:rsidR="00B706C3" w:rsidRPr="00A36DEF" w:rsidRDefault="00B706C3" w:rsidP="00B706C3">
            <w:pPr>
              <w:pStyle w:val="Default"/>
              <w:rPr>
                <w:rFonts w:asciiTheme="minorHAnsi" w:hAnsiTheme="minorHAnsi" w:cstheme="minorHAnsi"/>
                <w:sz w:val="22"/>
                <w:szCs w:val="22"/>
              </w:rPr>
            </w:pPr>
            <w:r w:rsidRPr="00A36DEF">
              <w:rPr>
                <w:rFonts w:asciiTheme="minorHAnsi" w:hAnsiTheme="minorHAnsi" w:cstheme="minorHAnsi"/>
                <w:sz w:val="22"/>
                <w:szCs w:val="22"/>
              </w:rPr>
              <w:t xml:space="preserve">Able to relate effectively to young people </w:t>
            </w:r>
          </w:p>
          <w:p w14:paraId="0E4965BE" w14:textId="77777777" w:rsidR="00B67A4E" w:rsidRPr="00A36DEF" w:rsidRDefault="00B67A4E" w:rsidP="00DF6213">
            <w:pPr>
              <w:rPr>
                <w:rFonts w:asciiTheme="minorHAnsi" w:hAnsiTheme="minorHAnsi" w:cstheme="minorHAnsi"/>
                <w:sz w:val="22"/>
                <w:szCs w:val="22"/>
              </w:rPr>
            </w:pPr>
          </w:p>
        </w:tc>
        <w:tc>
          <w:tcPr>
            <w:tcW w:w="1560" w:type="dxa"/>
            <w:shd w:val="clear" w:color="auto" w:fill="auto"/>
          </w:tcPr>
          <w:p w14:paraId="0E4965BF" w14:textId="77777777" w:rsidR="00B67A4E" w:rsidRPr="00A36DEF" w:rsidRDefault="00B67A4E" w:rsidP="00494F80">
            <w:pPr>
              <w:jc w:val="both"/>
              <w:rPr>
                <w:rFonts w:asciiTheme="minorHAnsi" w:hAnsiTheme="minorHAnsi" w:cstheme="minorHAnsi"/>
                <w:sz w:val="22"/>
                <w:szCs w:val="22"/>
              </w:rPr>
            </w:pPr>
          </w:p>
          <w:p w14:paraId="0E4965C0" w14:textId="77777777" w:rsidR="00B67A4E" w:rsidRDefault="00DA5BCE" w:rsidP="00494F80">
            <w:pPr>
              <w:jc w:val="both"/>
              <w:rPr>
                <w:rFonts w:asciiTheme="minorHAnsi" w:hAnsiTheme="minorHAnsi" w:cstheme="minorHAnsi"/>
                <w:sz w:val="22"/>
                <w:szCs w:val="22"/>
              </w:rPr>
            </w:pPr>
            <w:r w:rsidRPr="00A36DEF">
              <w:rPr>
                <w:rFonts w:asciiTheme="minorHAnsi" w:hAnsiTheme="minorHAnsi" w:cstheme="minorHAnsi"/>
                <w:sz w:val="22"/>
                <w:szCs w:val="22"/>
              </w:rPr>
              <w:t>Application</w:t>
            </w:r>
          </w:p>
          <w:p w14:paraId="0E4965C1" w14:textId="77777777" w:rsidR="00232BBF" w:rsidRPr="00A36DEF" w:rsidRDefault="00232BBF" w:rsidP="00494F80">
            <w:pPr>
              <w:jc w:val="both"/>
              <w:rPr>
                <w:rFonts w:asciiTheme="minorHAnsi" w:hAnsiTheme="minorHAnsi" w:cstheme="minorHAnsi"/>
                <w:sz w:val="22"/>
                <w:szCs w:val="22"/>
              </w:rPr>
            </w:pPr>
            <w:r>
              <w:rPr>
                <w:rFonts w:asciiTheme="minorHAnsi" w:hAnsiTheme="minorHAnsi" w:cstheme="minorHAnsi"/>
                <w:sz w:val="22"/>
                <w:szCs w:val="22"/>
              </w:rPr>
              <w:t>Test</w:t>
            </w:r>
          </w:p>
          <w:p w14:paraId="0E4965C2" w14:textId="77777777" w:rsidR="00B67A4E" w:rsidRPr="00A36DEF" w:rsidRDefault="00B67A4E" w:rsidP="00494F80">
            <w:pPr>
              <w:jc w:val="both"/>
              <w:rPr>
                <w:rFonts w:asciiTheme="minorHAnsi" w:hAnsiTheme="minorHAnsi" w:cstheme="minorHAnsi"/>
                <w:sz w:val="22"/>
                <w:szCs w:val="22"/>
              </w:rPr>
            </w:pPr>
            <w:r w:rsidRPr="00A36DEF">
              <w:rPr>
                <w:rFonts w:asciiTheme="minorHAnsi" w:hAnsiTheme="minorHAnsi" w:cstheme="minorHAnsi"/>
                <w:sz w:val="22"/>
                <w:szCs w:val="22"/>
              </w:rPr>
              <w:t>Interview</w:t>
            </w:r>
          </w:p>
          <w:p w14:paraId="0E4965C3" w14:textId="77777777" w:rsidR="00B67A4E" w:rsidRPr="00A36DEF" w:rsidRDefault="00B67A4E" w:rsidP="00494F80">
            <w:pPr>
              <w:jc w:val="both"/>
              <w:rPr>
                <w:rFonts w:asciiTheme="minorHAnsi" w:hAnsiTheme="minorHAnsi" w:cstheme="minorHAnsi"/>
                <w:sz w:val="22"/>
                <w:szCs w:val="22"/>
              </w:rPr>
            </w:pPr>
            <w:r w:rsidRPr="00A36DEF">
              <w:rPr>
                <w:rFonts w:asciiTheme="minorHAnsi" w:hAnsiTheme="minorHAnsi" w:cstheme="minorHAnsi"/>
                <w:sz w:val="22"/>
                <w:szCs w:val="22"/>
              </w:rPr>
              <w:t>References</w:t>
            </w:r>
          </w:p>
        </w:tc>
      </w:tr>
      <w:tr w:rsidR="00B67A4E" w:rsidRPr="00A36DEF" w14:paraId="0E4965D1" w14:textId="77777777" w:rsidTr="00494F80">
        <w:tc>
          <w:tcPr>
            <w:tcW w:w="2280" w:type="dxa"/>
            <w:shd w:val="clear" w:color="auto" w:fill="E6E6E6"/>
          </w:tcPr>
          <w:p w14:paraId="0E4965C5" w14:textId="77777777" w:rsidR="00B67A4E" w:rsidRPr="00A36DEF" w:rsidRDefault="00B67A4E" w:rsidP="00494F80">
            <w:pPr>
              <w:jc w:val="both"/>
              <w:rPr>
                <w:rFonts w:asciiTheme="minorHAnsi" w:hAnsiTheme="minorHAnsi" w:cstheme="minorHAnsi"/>
                <w:b/>
                <w:sz w:val="22"/>
                <w:szCs w:val="22"/>
              </w:rPr>
            </w:pPr>
            <w:r w:rsidRPr="00A36DEF">
              <w:rPr>
                <w:rFonts w:asciiTheme="minorHAnsi" w:hAnsiTheme="minorHAnsi" w:cstheme="minorHAnsi"/>
                <w:b/>
                <w:sz w:val="22"/>
                <w:szCs w:val="22"/>
              </w:rPr>
              <w:t>ATTRIBUTES</w:t>
            </w:r>
          </w:p>
        </w:tc>
        <w:tc>
          <w:tcPr>
            <w:tcW w:w="3558" w:type="dxa"/>
            <w:shd w:val="clear" w:color="auto" w:fill="auto"/>
          </w:tcPr>
          <w:p w14:paraId="0E4965C6" w14:textId="77777777" w:rsidR="00B67A4E" w:rsidRPr="00A36DEF" w:rsidRDefault="00683B76" w:rsidP="00364C27">
            <w:pPr>
              <w:spacing w:after="120"/>
              <w:rPr>
                <w:rFonts w:asciiTheme="minorHAnsi" w:hAnsiTheme="minorHAnsi" w:cstheme="minorHAnsi"/>
                <w:sz w:val="22"/>
                <w:szCs w:val="22"/>
              </w:rPr>
            </w:pPr>
            <w:r w:rsidRPr="00A36DEF">
              <w:rPr>
                <w:rFonts w:asciiTheme="minorHAnsi" w:hAnsiTheme="minorHAnsi" w:cstheme="minorHAnsi"/>
                <w:sz w:val="22"/>
                <w:szCs w:val="22"/>
              </w:rPr>
              <w:t>Treats others with respect and dignity</w:t>
            </w:r>
          </w:p>
          <w:p w14:paraId="0E4965C7" w14:textId="383A51FF" w:rsidR="00B706C3" w:rsidRPr="00A36DEF" w:rsidRDefault="00364C27" w:rsidP="00364C27">
            <w:pPr>
              <w:spacing w:after="120"/>
              <w:rPr>
                <w:rFonts w:asciiTheme="minorHAnsi" w:hAnsiTheme="minorHAnsi" w:cstheme="minorHAnsi"/>
                <w:sz w:val="22"/>
                <w:szCs w:val="22"/>
              </w:rPr>
            </w:pPr>
            <w:r>
              <w:rPr>
                <w:rFonts w:asciiTheme="minorHAnsi" w:hAnsiTheme="minorHAnsi" w:cstheme="minorHAnsi"/>
                <w:sz w:val="22"/>
                <w:szCs w:val="22"/>
              </w:rPr>
              <w:t xml:space="preserve">Work effectively on their own and </w:t>
            </w:r>
            <w:r w:rsidR="00B706C3" w:rsidRPr="00A36DEF">
              <w:rPr>
                <w:rFonts w:asciiTheme="minorHAnsi" w:hAnsiTheme="minorHAnsi" w:cstheme="minorHAnsi"/>
                <w:sz w:val="22"/>
                <w:szCs w:val="22"/>
              </w:rPr>
              <w:t>collaboratively within a small team</w:t>
            </w:r>
          </w:p>
          <w:p w14:paraId="0E4965C8" w14:textId="77777777" w:rsidR="00245E59" w:rsidRPr="00A36DEF" w:rsidRDefault="00245E59" w:rsidP="00364C27">
            <w:pPr>
              <w:pStyle w:val="Default"/>
              <w:spacing w:after="120"/>
              <w:rPr>
                <w:rFonts w:asciiTheme="minorHAnsi" w:hAnsiTheme="minorHAnsi" w:cstheme="minorHAnsi"/>
                <w:sz w:val="22"/>
                <w:szCs w:val="22"/>
              </w:rPr>
            </w:pPr>
            <w:r w:rsidRPr="00A36DEF">
              <w:rPr>
                <w:rFonts w:asciiTheme="minorHAnsi" w:hAnsiTheme="minorHAnsi" w:cstheme="minorHAnsi"/>
                <w:sz w:val="22"/>
                <w:szCs w:val="22"/>
              </w:rPr>
              <w:t xml:space="preserve">Flexible and able to multitask </w:t>
            </w:r>
          </w:p>
          <w:p w14:paraId="0E4965CA" w14:textId="77777777" w:rsidR="00245E59" w:rsidRPr="00A36DEF" w:rsidRDefault="00245E59" w:rsidP="00364C27">
            <w:pPr>
              <w:pStyle w:val="Default"/>
              <w:spacing w:after="120"/>
              <w:rPr>
                <w:rFonts w:asciiTheme="minorHAnsi" w:hAnsiTheme="minorHAnsi" w:cstheme="minorHAnsi"/>
                <w:sz w:val="22"/>
                <w:szCs w:val="22"/>
              </w:rPr>
            </w:pPr>
            <w:r w:rsidRPr="00A36DEF">
              <w:rPr>
                <w:rFonts w:asciiTheme="minorHAnsi" w:hAnsiTheme="minorHAnsi" w:cstheme="minorHAnsi"/>
                <w:sz w:val="22"/>
                <w:szCs w:val="22"/>
              </w:rPr>
              <w:t xml:space="preserve">Positive attitude and commitment to excellence </w:t>
            </w:r>
          </w:p>
          <w:p w14:paraId="0E4965CD" w14:textId="06AE3D56" w:rsidR="00B06299" w:rsidRPr="00A36DEF" w:rsidRDefault="00245E59" w:rsidP="006B38E4">
            <w:pPr>
              <w:pStyle w:val="Default"/>
              <w:spacing w:after="60"/>
              <w:rPr>
                <w:rFonts w:asciiTheme="minorHAnsi" w:hAnsiTheme="minorHAnsi" w:cstheme="minorHAnsi"/>
                <w:sz w:val="22"/>
                <w:szCs w:val="22"/>
              </w:rPr>
            </w:pPr>
            <w:r w:rsidRPr="00A36DEF">
              <w:rPr>
                <w:rFonts w:asciiTheme="minorHAnsi" w:hAnsiTheme="minorHAnsi" w:cstheme="minorHAnsi"/>
                <w:sz w:val="22"/>
                <w:szCs w:val="22"/>
              </w:rPr>
              <w:t>Able to remain calm and effective under pressure</w:t>
            </w:r>
          </w:p>
        </w:tc>
        <w:tc>
          <w:tcPr>
            <w:tcW w:w="3882" w:type="dxa"/>
            <w:shd w:val="clear" w:color="auto" w:fill="auto"/>
          </w:tcPr>
          <w:p w14:paraId="0E4965CE" w14:textId="77777777" w:rsidR="00B67A4E" w:rsidRPr="00A36DEF" w:rsidRDefault="00B67A4E" w:rsidP="00494F80">
            <w:pPr>
              <w:jc w:val="both"/>
              <w:rPr>
                <w:rFonts w:asciiTheme="minorHAnsi" w:hAnsiTheme="minorHAnsi" w:cstheme="minorHAnsi"/>
                <w:sz w:val="22"/>
                <w:szCs w:val="22"/>
              </w:rPr>
            </w:pPr>
          </w:p>
        </w:tc>
        <w:tc>
          <w:tcPr>
            <w:tcW w:w="1560" w:type="dxa"/>
            <w:shd w:val="clear" w:color="auto" w:fill="auto"/>
          </w:tcPr>
          <w:p w14:paraId="0E4965CF" w14:textId="77777777" w:rsidR="00B67A4E" w:rsidRPr="00A36DEF" w:rsidRDefault="00B67A4E" w:rsidP="00494F80">
            <w:pPr>
              <w:jc w:val="both"/>
              <w:rPr>
                <w:rFonts w:asciiTheme="minorHAnsi" w:hAnsiTheme="minorHAnsi" w:cstheme="minorHAnsi"/>
                <w:sz w:val="22"/>
                <w:szCs w:val="22"/>
              </w:rPr>
            </w:pPr>
            <w:r w:rsidRPr="00A36DEF">
              <w:rPr>
                <w:rFonts w:asciiTheme="minorHAnsi" w:hAnsiTheme="minorHAnsi" w:cstheme="minorHAnsi"/>
                <w:sz w:val="22"/>
                <w:szCs w:val="22"/>
              </w:rPr>
              <w:t>Interview</w:t>
            </w:r>
          </w:p>
          <w:p w14:paraId="0E4965D0" w14:textId="77777777" w:rsidR="00B67A4E" w:rsidRPr="00A36DEF" w:rsidRDefault="00B67A4E" w:rsidP="00494F80">
            <w:pPr>
              <w:jc w:val="both"/>
              <w:rPr>
                <w:rFonts w:asciiTheme="minorHAnsi" w:hAnsiTheme="minorHAnsi" w:cstheme="minorHAnsi"/>
                <w:sz w:val="22"/>
                <w:szCs w:val="22"/>
              </w:rPr>
            </w:pPr>
            <w:r w:rsidRPr="00A36DEF">
              <w:rPr>
                <w:rFonts w:asciiTheme="minorHAnsi" w:hAnsiTheme="minorHAnsi" w:cstheme="minorHAnsi"/>
                <w:sz w:val="22"/>
                <w:szCs w:val="22"/>
              </w:rPr>
              <w:t>References</w:t>
            </w:r>
          </w:p>
        </w:tc>
      </w:tr>
    </w:tbl>
    <w:p w14:paraId="0E4965D2" w14:textId="77777777" w:rsidR="00C63602" w:rsidRPr="00A36DEF" w:rsidRDefault="00C63602" w:rsidP="00683B76">
      <w:pPr>
        <w:rPr>
          <w:rFonts w:asciiTheme="minorHAnsi" w:hAnsiTheme="minorHAnsi" w:cstheme="minorHAnsi"/>
        </w:rPr>
      </w:pPr>
    </w:p>
    <w:sectPr w:rsidR="00C63602" w:rsidRPr="00A36DEF" w:rsidSect="00A6660C">
      <w:headerReference w:type="default" r:id="rId13"/>
      <w:footerReference w:type="default" r:id="rId14"/>
      <w:pgSz w:w="11906" w:h="16838"/>
      <w:pgMar w:top="993" w:right="836" w:bottom="1247" w:left="102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5AECE" w14:textId="77777777" w:rsidR="00AC4706" w:rsidRDefault="00AC4706">
      <w:r>
        <w:separator/>
      </w:r>
    </w:p>
  </w:endnote>
  <w:endnote w:type="continuationSeparator" w:id="0">
    <w:p w14:paraId="5DB971BB" w14:textId="77777777" w:rsidR="00AC4706" w:rsidRDefault="00AC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965F7" w14:textId="77777777" w:rsidR="00D658F5" w:rsidRPr="005B3CE6" w:rsidRDefault="00D658F5" w:rsidP="00DB4215">
    <w:pPr>
      <w:shd w:val="clear" w:color="auto" w:fill="B5965A"/>
      <w:spacing w:after="120"/>
      <w:jc w:val="center"/>
      <w:rPr>
        <w:rFonts w:ascii="Calibri" w:hAnsi="Calibri" w:cs="Calibri"/>
        <w:b/>
        <w:i/>
        <w:sz w:val="20"/>
        <w:szCs w:val="20"/>
      </w:rPr>
    </w:pPr>
    <w:r>
      <w:rPr>
        <w:rFonts w:ascii="Calibri" w:hAnsi="Calibri" w:cs="Calibri"/>
        <w:b/>
        <w:i/>
        <w:sz w:val="20"/>
        <w:szCs w:val="20"/>
      </w:rPr>
      <w:t>E</w:t>
    </w:r>
    <w:r w:rsidRPr="007A6B37">
      <w:rPr>
        <w:rFonts w:ascii="Calibri" w:hAnsi="Calibri" w:cs="Calibri"/>
        <w:b/>
        <w:i/>
        <w:sz w:val="20"/>
        <w:szCs w:val="20"/>
      </w:rPr>
      <w:t>xcellence, Care, Diversity and Integrity</w:t>
    </w:r>
  </w:p>
  <w:p w14:paraId="58EFE6C0" w14:textId="067442F3" w:rsidR="00E5434A" w:rsidRPr="00246328" w:rsidRDefault="00E5434A" w:rsidP="00E5434A">
    <w:pPr>
      <w:jc w:val="right"/>
      <w:rPr>
        <w:rFonts w:ascii="Arial" w:hAnsi="Arial" w:cs="Arial"/>
        <w:i/>
        <w:sz w:val="18"/>
        <w:szCs w:val="18"/>
      </w:rPr>
    </w:pPr>
    <w:r>
      <w:rPr>
        <w:rFonts w:ascii="Arial" w:hAnsi="Arial" w:cs="Arial"/>
        <w:i/>
        <w:sz w:val="18"/>
        <w:szCs w:val="18"/>
      </w:rPr>
      <w:t>Finance Degree Apprentice July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2E128" w14:textId="77777777" w:rsidR="00AC4706" w:rsidRDefault="00AC4706">
      <w:r>
        <w:separator/>
      </w:r>
    </w:p>
  </w:footnote>
  <w:footnote w:type="continuationSeparator" w:id="0">
    <w:p w14:paraId="05FEBD53" w14:textId="77777777" w:rsidR="00AC4706" w:rsidRDefault="00AC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605D5" w14:textId="2F1071F6" w:rsidR="00D658F5" w:rsidRDefault="00D658F5" w:rsidP="000815EC">
    <w:pPr>
      <w:pStyle w:val="Header"/>
      <w:tabs>
        <w:tab w:val="clear" w:pos="8306"/>
        <w:tab w:val="left" w:pos="8655"/>
      </w:tabs>
      <w:ind w:left="-990"/>
      <w:jc w:val="both"/>
    </w:pPr>
    <w:r>
      <w:tab/>
    </w:r>
    <w:r>
      <w:tab/>
    </w:r>
  </w:p>
  <w:p w14:paraId="64FE2983" w14:textId="058B7DCC" w:rsidR="006B38E4" w:rsidRDefault="006B38E4" w:rsidP="000815EC">
    <w:pPr>
      <w:pStyle w:val="Header"/>
      <w:tabs>
        <w:tab w:val="clear" w:pos="8306"/>
        <w:tab w:val="left" w:pos="8655"/>
      </w:tabs>
      <w:ind w:left="-990"/>
      <w:jc w:val="both"/>
    </w:pPr>
  </w:p>
  <w:p w14:paraId="53659EED" w14:textId="77777777" w:rsidR="006B38E4" w:rsidRDefault="006B38E4" w:rsidP="006B38E4">
    <w:pPr>
      <w:pStyle w:val="Header"/>
      <w:tabs>
        <w:tab w:val="clear" w:pos="8306"/>
        <w:tab w:val="left" w:pos="8655"/>
      </w:tabs>
      <w:spacing w:line="120" w:lineRule="exact"/>
      <w:ind w:left="-99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413"/>
    <w:multiLevelType w:val="hybridMultilevel"/>
    <w:tmpl w:val="0A4C7D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495E10"/>
    <w:multiLevelType w:val="hybridMultilevel"/>
    <w:tmpl w:val="C60C49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71798B"/>
    <w:multiLevelType w:val="hybridMultilevel"/>
    <w:tmpl w:val="545EFD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16EC8"/>
    <w:multiLevelType w:val="hybridMultilevel"/>
    <w:tmpl w:val="5ABA16A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663ED2"/>
    <w:multiLevelType w:val="hybridMultilevel"/>
    <w:tmpl w:val="8BE43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6DC08F0"/>
    <w:multiLevelType w:val="hybridMultilevel"/>
    <w:tmpl w:val="16C04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F900F3"/>
    <w:multiLevelType w:val="hybridMultilevel"/>
    <w:tmpl w:val="D36A08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38E6"/>
    <w:multiLevelType w:val="hybridMultilevel"/>
    <w:tmpl w:val="2E967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972AD8"/>
    <w:multiLevelType w:val="hybridMultilevel"/>
    <w:tmpl w:val="B1B4D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6716D6"/>
    <w:multiLevelType w:val="hybridMultilevel"/>
    <w:tmpl w:val="4A5E5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B002AA"/>
    <w:multiLevelType w:val="multilevel"/>
    <w:tmpl w:val="D7345D36"/>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b w:val="0"/>
        <w:i w:val="0"/>
        <w:sz w:val="24"/>
        <w:szCs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2410A1"/>
    <w:multiLevelType w:val="hybridMultilevel"/>
    <w:tmpl w:val="1126519C"/>
    <w:lvl w:ilvl="0" w:tplc="EF400B8A">
      <w:start w:val="1"/>
      <w:numFmt w:val="decimal"/>
      <w:lvlText w:val="%1."/>
      <w:lvlJc w:val="left"/>
      <w:pPr>
        <w:ind w:left="72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155512"/>
    <w:multiLevelType w:val="hybridMultilevel"/>
    <w:tmpl w:val="AAD06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B114B9"/>
    <w:multiLevelType w:val="hybridMultilevel"/>
    <w:tmpl w:val="5608C584"/>
    <w:lvl w:ilvl="0" w:tplc="28EA1462">
      <w:start w:val="1"/>
      <w:numFmt w:val="bullet"/>
      <w:lvlText w:val=""/>
      <w:lvlJc w:val="left"/>
      <w:pPr>
        <w:tabs>
          <w:tab w:val="num" w:pos="1080"/>
        </w:tabs>
        <w:ind w:left="1080" w:hanging="360"/>
      </w:pPr>
      <w:rPr>
        <w:rFonts w:ascii="Wingdings" w:hAnsi="Wingdings" w:hint="default"/>
        <w:b w:val="0"/>
        <w:i w:val="0"/>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12E7AC3"/>
    <w:multiLevelType w:val="multilevel"/>
    <w:tmpl w:val="0CC6696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675DE"/>
    <w:multiLevelType w:val="hybridMultilevel"/>
    <w:tmpl w:val="0CC6696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76E3953"/>
    <w:multiLevelType w:val="hybridMultilevel"/>
    <w:tmpl w:val="D3C0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E0BA0"/>
    <w:multiLevelType w:val="hybridMultilevel"/>
    <w:tmpl w:val="4192F12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6"/>
  </w:num>
  <w:num w:numId="2">
    <w:abstractNumId w:val="8"/>
  </w:num>
  <w:num w:numId="3">
    <w:abstractNumId w:val="13"/>
  </w:num>
  <w:num w:numId="4">
    <w:abstractNumId w:val="5"/>
  </w:num>
  <w:num w:numId="5">
    <w:abstractNumId w:val="4"/>
  </w:num>
  <w:num w:numId="6">
    <w:abstractNumId w:val="20"/>
  </w:num>
  <w:num w:numId="7">
    <w:abstractNumId w:val="1"/>
  </w:num>
  <w:num w:numId="8">
    <w:abstractNumId w:val="10"/>
  </w:num>
  <w:num w:numId="9">
    <w:abstractNumId w:val="3"/>
  </w:num>
  <w:num w:numId="10">
    <w:abstractNumId w:val="0"/>
  </w:num>
  <w:num w:numId="11">
    <w:abstractNumId w:val="11"/>
  </w:num>
  <w:num w:numId="12">
    <w:abstractNumId w:val="18"/>
  </w:num>
  <w:num w:numId="13">
    <w:abstractNumId w:val="15"/>
  </w:num>
  <w:num w:numId="14">
    <w:abstractNumId w:val="14"/>
  </w:num>
  <w:num w:numId="15">
    <w:abstractNumId w:val="2"/>
  </w:num>
  <w:num w:numId="16">
    <w:abstractNumId w:val="19"/>
  </w:num>
  <w:num w:numId="17">
    <w:abstractNumId w:val="7"/>
  </w:num>
  <w:num w:numId="18">
    <w:abstractNumId w:val="9"/>
  </w:num>
  <w:num w:numId="19">
    <w:abstractNumId w:val="1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4D"/>
    <w:rsid w:val="00003953"/>
    <w:rsid w:val="00042952"/>
    <w:rsid w:val="000465C8"/>
    <w:rsid w:val="000576BF"/>
    <w:rsid w:val="0006350F"/>
    <w:rsid w:val="0007015B"/>
    <w:rsid w:val="000730ED"/>
    <w:rsid w:val="00080DBE"/>
    <w:rsid w:val="000815EC"/>
    <w:rsid w:val="000A5EBA"/>
    <w:rsid w:val="000C4153"/>
    <w:rsid w:val="000D07B5"/>
    <w:rsid w:val="000E64BF"/>
    <w:rsid w:val="000F4A5E"/>
    <w:rsid w:val="00137D8A"/>
    <w:rsid w:val="001764ED"/>
    <w:rsid w:val="001835EB"/>
    <w:rsid w:val="00190114"/>
    <w:rsid w:val="00194126"/>
    <w:rsid w:val="001C5D41"/>
    <w:rsid w:val="001D3830"/>
    <w:rsid w:val="001E755C"/>
    <w:rsid w:val="001F3C6A"/>
    <w:rsid w:val="00201568"/>
    <w:rsid w:val="00217138"/>
    <w:rsid w:val="0022385C"/>
    <w:rsid w:val="00232BBF"/>
    <w:rsid w:val="00245519"/>
    <w:rsid w:val="00245E59"/>
    <w:rsid w:val="00246328"/>
    <w:rsid w:val="0026156B"/>
    <w:rsid w:val="00262CD5"/>
    <w:rsid w:val="00265181"/>
    <w:rsid w:val="00265F23"/>
    <w:rsid w:val="00284A7A"/>
    <w:rsid w:val="002A56CD"/>
    <w:rsid w:val="002B32E3"/>
    <w:rsid w:val="002C3EB6"/>
    <w:rsid w:val="00304D11"/>
    <w:rsid w:val="003101ED"/>
    <w:rsid w:val="0033242C"/>
    <w:rsid w:val="003602EE"/>
    <w:rsid w:val="00364C27"/>
    <w:rsid w:val="003971DD"/>
    <w:rsid w:val="003E4365"/>
    <w:rsid w:val="004000AE"/>
    <w:rsid w:val="004148CA"/>
    <w:rsid w:val="00426717"/>
    <w:rsid w:val="00445A7E"/>
    <w:rsid w:val="00466C5C"/>
    <w:rsid w:val="00483BC6"/>
    <w:rsid w:val="00484DFF"/>
    <w:rsid w:val="004858A3"/>
    <w:rsid w:val="004867F4"/>
    <w:rsid w:val="00491778"/>
    <w:rsid w:val="00494F80"/>
    <w:rsid w:val="00495FB4"/>
    <w:rsid w:val="004A0FFA"/>
    <w:rsid w:val="004A6E58"/>
    <w:rsid w:val="004B2DEA"/>
    <w:rsid w:val="004C293B"/>
    <w:rsid w:val="004D34D7"/>
    <w:rsid w:val="004D6F46"/>
    <w:rsid w:val="004E4CCD"/>
    <w:rsid w:val="004F693D"/>
    <w:rsid w:val="0050232C"/>
    <w:rsid w:val="005237B3"/>
    <w:rsid w:val="00541A8F"/>
    <w:rsid w:val="00594BF7"/>
    <w:rsid w:val="005A480A"/>
    <w:rsid w:val="005C2C1A"/>
    <w:rsid w:val="005D2428"/>
    <w:rsid w:val="005D3F4D"/>
    <w:rsid w:val="005E071A"/>
    <w:rsid w:val="005F21C8"/>
    <w:rsid w:val="0060380A"/>
    <w:rsid w:val="00612C16"/>
    <w:rsid w:val="00622240"/>
    <w:rsid w:val="00634B22"/>
    <w:rsid w:val="006422EB"/>
    <w:rsid w:val="0064359D"/>
    <w:rsid w:val="00660C05"/>
    <w:rsid w:val="00683B76"/>
    <w:rsid w:val="00694F83"/>
    <w:rsid w:val="006962C5"/>
    <w:rsid w:val="006A2059"/>
    <w:rsid w:val="006A5DAE"/>
    <w:rsid w:val="006B0B2A"/>
    <w:rsid w:val="006B38E4"/>
    <w:rsid w:val="006D38E4"/>
    <w:rsid w:val="006D4891"/>
    <w:rsid w:val="006F4EF5"/>
    <w:rsid w:val="007064C6"/>
    <w:rsid w:val="00726525"/>
    <w:rsid w:val="00735CB5"/>
    <w:rsid w:val="00736E04"/>
    <w:rsid w:val="0074628B"/>
    <w:rsid w:val="007573EE"/>
    <w:rsid w:val="007612C5"/>
    <w:rsid w:val="00762A60"/>
    <w:rsid w:val="00795844"/>
    <w:rsid w:val="00797585"/>
    <w:rsid w:val="007B39F7"/>
    <w:rsid w:val="007B5C89"/>
    <w:rsid w:val="007C1D5F"/>
    <w:rsid w:val="007D3C8B"/>
    <w:rsid w:val="007F3275"/>
    <w:rsid w:val="007F3EB2"/>
    <w:rsid w:val="0080358E"/>
    <w:rsid w:val="00810B67"/>
    <w:rsid w:val="00822953"/>
    <w:rsid w:val="00822F9C"/>
    <w:rsid w:val="00852E40"/>
    <w:rsid w:val="00853E03"/>
    <w:rsid w:val="00856E6E"/>
    <w:rsid w:val="00866CD2"/>
    <w:rsid w:val="00896B60"/>
    <w:rsid w:val="008A259E"/>
    <w:rsid w:val="008A4DA1"/>
    <w:rsid w:val="008A5F68"/>
    <w:rsid w:val="008C5014"/>
    <w:rsid w:val="008D24AF"/>
    <w:rsid w:val="008D2D88"/>
    <w:rsid w:val="008D49D6"/>
    <w:rsid w:val="008D6929"/>
    <w:rsid w:val="008E6EB7"/>
    <w:rsid w:val="008E7C53"/>
    <w:rsid w:val="008F08E5"/>
    <w:rsid w:val="008F1846"/>
    <w:rsid w:val="008F75C0"/>
    <w:rsid w:val="009034EB"/>
    <w:rsid w:val="00924AB2"/>
    <w:rsid w:val="00946FDF"/>
    <w:rsid w:val="00960EB9"/>
    <w:rsid w:val="009736FA"/>
    <w:rsid w:val="00975276"/>
    <w:rsid w:val="00976C4D"/>
    <w:rsid w:val="0098291F"/>
    <w:rsid w:val="009911D2"/>
    <w:rsid w:val="009A7275"/>
    <w:rsid w:val="009E64FF"/>
    <w:rsid w:val="00A05A85"/>
    <w:rsid w:val="00A24ED6"/>
    <w:rsid w:val="00A25E5F"/>
    <w:rsid w:val="00A36DEF"/>
    <w:rsid w:val="00A61CB8"/>
    <w:rsid w:val="00A63471"/>
    <w:rsid w:val="00A65D71"/>
    <w:rsid w:val="00A6660C"/>
    <w:rsid w:val="00A70925"/>
    <w:rsid w:val="00A72651"/>
    <w:rsid w:val="00A8243E"/>
    <w:rsid w:val="00A94C94"/>
    <w:rsid w:val="00A9561E"/>
    <w:rsid w:val="00AA6C4A"/>
    <w:rsid w:val="00AC4706"/>
    <w:rsid w:val="00AD1812"/>
    <w:rsid w:val="00AD2468"/>
    <w:rsid w:val="00B06299"/>
    <w:rsid w:val="00B1088F"/>
    <w:rsid w:val="00B237E8"/>
    <w:rsid w:val="00B2588C"/>
    <w:rsid w:val="00B341DA"/>
    <w:rsid w:val="00B44F9E"/>
    <w:rsid w:val="00B549DA"/>
    <w:rsid w:val="00B578ED"/>
    <w:rsid w:val="00B62E1B"/>
    <w:rsid w:val="00B67A4E"/>
    <w:rsid w:val="00B706C3"/>
    <w:rsid w:val="00BA72B8"/>
    <w:rsid w:val="00BB4C44"/>
    <w:rsid w:val="00BD42D3"/>
    <w:rsid w:val="00BE4BBC"/>
    <w:rsid w:val="00BF2FB7"/>
    <w:rsid w:val="00C007BE"/>
    <w:rsid w:val="00C1275E"/>
    <w:rsid w:val="00C1373A"/>
    <w:rsid w:val="00C474B7"/>
    <w:rsid w:val="00C63602"/>
    <w:rsid w:val="00C71397"/>
    <w:rsid w:val="00C71739"/>
    <w:rsid w:val="00CA02B1"/>
    <w:rsid w:val="00CA1A07"/>
    <w:rsid w:val="00CA6DDB"/>
    <w:rsid w:val="00CB48B3"/>
    <w:rsid w:val="00CB4E1E"/>
    <w:rsid w:val="00CD4338"/>
    <w:rsid w:val="00CD6B45"/>
    <w:rsid w:val="00CD7DA7"/>
    <w:rsid w:val="00CE3D9F"/>
    <w:rsid w:val="00CE7D73"/>
    <w:rsid w:val="00D310C9"/>
    <w:rsid w:val="00D33750"/>
    <w:rsid w:val="00D430CA"/>
    <w:rsid w:val="00D658F5"/>
    <w:rsid w:val="00D70419"/>
    <w:rsid w:val="00D72DB2"/>
    <w:rsid w:val="00D74F84"/>
    <w:rsid w:val="00DA4A59"/>
    <w:rsid w:val="00DA5BCE"/>
    <w:rsid w:val="00DB4215"/>
    <w:rsid w:val="00DC1422"/>
    <w:rsid w:val="00DC4632"/>
    <w:rsid w:val="00DF4007"/>
    <w:rsid w:val="00DF6213"/>
    <w:rsid w:val="00E01D25"/>
    <w:rsid w:val="00E07E6C"/>
    <w:rsid w:val="00E3299F"/>
    <w:rsid w:val="00E37589"/>
    <w:rsid w:val="00E40C24"/>
    <w:rsid w:val="00E42ABF"/>
    <w:rsid w:val="00E5434A"/>
    <w:rsid w:val="00E86560"/>
    <w:rsid w:val="00E92222"/>
    <w:rsid w:val="00EB15B4"/>
    <w:rsid w:val="00EC2CA1"/>
    <w:rsid w:val="00ED13FD"/>
    <w:rsid w:val="00EE254F"/>
    <w:rsid w:val="00EE341F"/>
    <w:rsid w:val="00EF0344"/>
    <w:rsid w:val="00F122E7"/>
    <w:rsid w:val="00F259A8"/>
    <w:rsid w:val="00F260A2"/>
    <w:rsid w:val="00F4279E"/>
    <w:rsid w:val="00F50DB8"/>
    <w:rsid w:val="00F50F5A"/>
    <w:rsid w:val="00F54A85"/>
    <w:rsid w:val="00F602A0"/>
    <w:rsid w:val="00F6067C"/>
    <w:rsid w:val="00F6311E"/>
    <w:rsid w:val="00F670F2"/>
    <w:rsid w:val="00F7048D"/>
    <w:rsid w:val="00F72894"/>
    <w:rsid w:val="00F81ED9"/>
    <w:rsid w:val="00F97071"/>
    <w:rsid w:val="00FA5E3D"/>
    <w:rsid w:val="00FB1120"/>
    <w:rsid w:val="00FC49E9"/>
    <w:rsid w:val="00FC5F1F"/>
    <w:rsid w:val="00FD194C"/>
    <w:rsid w:val="00FE028A"/>
    <w:rsid w:val="00FE21E8"/>
    <w:rsid w:val="00FF49E7"/>
    <w:rsid w:val="1B9AF6C9"/>
    <w:rsid w:val="52041694"/>
    <w:rsid w:val="6D7784CE"/>
    <w:rsid w:val="7F462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9652E"/>
  <w15:docId w15:val="{AFDB1471-DEEE-4E7E-BACA-E852D5E0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D692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43E"/>
    <w:pPr>
      <w:ind w:left="720"/>
      <w:contextualSpacing/>
    </w:pPr>
    <w:rPr>
      <w:lang w:eastAsia="en-GB"/>
    </w:rPr>
  </w:style>
  <w:style w:type="character" w:customStyle="1" w:styleId="Heading1Char">
    <w:name w:val="Heading 1 Char"/>
    <w:basedOn w:val="DefaultParagraphFont"/>
    <w:link w:val="Heading1"/>
    <w:rsid w:val="008D6929"/>
    <w:rPr>
      <w:b/>
      <w:sz w:val="24"/>
      <w:szCs w:val="24"/>
      <w:lang w:eastAsia="en-US"/>
    </w:rPr>
  </w:style>
  <w:style w:type="paragraph" w:customStyle="1" w:styleId="Default">
    <w:name w:val="Default"/>
    <w:rsid w:val="00B706C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86560"/>
    <w:rPr>
      <w:sz w:val="16"/>
      <w:szCs w:val="16"/>
    </w:rPr>
  </w:style>
  <w:style w:type="paragraph" w:styleId="CommentText">
    <w:name w:val="annotation text"/>
    <w:basedOn w:val="Normal"/>
    <w:link w:val="CommentTextChar"/>
    <w:semiHidden/>
    <w:unhideWhenUsed/>
    <w:rsid w:val="00E86560"/>
    <w:rPr>
      <w:sz w:val="20"/>
      <w:szCs w:val="20"/>
    </w:rPr>
  </w:style>
  <w:style w:type="character" w:customStyle="1" w:styleId="CommentTextChar">
    <w:name w:val="Comment Text Char"/>
    <w:basedOn w:val="DefaultParagraphFont"/>
    <w:link w:val="CommentText"/>
    <w:semiHidden/>
    <w:rsid w:val="00E86560"/>
    <w:rPr>
      <w:lang w:eastAsia="en-US"/>
    </w:rPr>
  </w:style>
  <w:style w:type="paragraph" w:styleId="CommentSubject">
    <w:name w:val="annotation subject"/>
    <w:basedOn w:val="CommentText"/>
    <w:next w:val="CommentText"/>
    <w:link w:val="CommentSubjectChar"/>
    <w:semiHidden/>
    <w:unhideWhenUsed/>
    <w:rsid w:val="00E86560"/>
    <w:rPr>
      <w:b/>
      <w:bCs/>
    </w:rPr>
  </w:style>
  <w:style w:type="character" w:customStyle="1" w:styleId="CommentSubjectChar">
    <w:name w:val="Comment Subject Char"/>
    <w:basedOn w:val="CommentTextChar"/>
    <w:link w:val="CommentSubject"/>
    <w:semiHidden/>
    <w:rsid w:val="00E86560"/>
    <w:rPr>
      <w:b/>
      <w:bCs/>
      <w:lang w:eastAsia="en-US"/>
    </w:rPr>
  </w:style>
  <w:style w:type="character" w:customStyle="1" w:styleId="normaltextrun">
    <w:name w:val="normaltextrun"/>
    <w:basedOn w:val="DefaultParagraphFont"/>
    <w:rsid w:val="007F3EB2"/>
  </w:style>
  <w:style w:type="character" w:customStyle="1" w:styleId="eop">
    <w:name w:val="eop"/>
    <w:basedOn w:val="DefaultParagraphFont"/>
    <w:rsid w:val="007F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a61d086c071de9974cb6d4d88456127c">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ec0e8d6bde51c7cbf9ef3239ff17e888"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19504-612E-4FB8-8F82-5F8D21B95444}">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customXml/itemProps2.xml><?xml version="1.0" encoding="utf-8"?>
<ds:datastoreItem xmlns:ds="http://schemas.openxmlformats.org/officeDocument/2006/customXml" ds:itemID="{CFF578A7-87D2-4976-A583-E49A41EF9C2B}">
  <ds:schemaRefs>
    <ds:schemaRef ds:uri="http://schemas.openxmlformats.org/officeDocument/2006/bibliography"/>
  </ds:schemaRefs>
</ds:datastoreItem>
</file>

<file path=customXml/itemProps3.xml><?xml version="1.0" encoding="utf-8"?>
<ds:datastoreItem xmlns:ds="http://schemas.openxmlformats.org/officeDocument/2006/customXml" ds:itemID="{64791BA5-DCAC-47F0-947E-FD519B061215}">
  <ds:schemaRefs>
    <ds:schemaRef ds:uri="http://schemas.microsoft.com/sharepoint/v3/contenttype/forms"/>
  </ds:schemaRefs>
</ds:datastoreItem>
</file>

<file path=customXml/itemProps4.xml><?xml version="1.0" encoding="utf-8"?>
<ds:datastoreItem xmlns:ds="http://schemas.openxmlformats.org/officeDocument/2006/customXml" ds:itemID="{0EE5CFEC-414D-4537-8704-8BB06DCEE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889a-1cb7-4f99-8711-3c05cc86d4b6"/>
    <ds:schemaRef ds:uri="4ec6bf69-5a28-4a9d-878d-2e5f2e30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1187</Words>
  <Characters>6770</Characters>
  <Application>Microsoft Office Word</Application>
  <DocSecurity>0</DocSecurity>
  <Lines>56</Lines>
  <Paragraphs>15</Paragraphs>
  <ScaleCrop>false</ScaleCrop>
  <Company>East Norfolk College</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creator>Julie Chandler</dc:creator>
  <cp:lastModifiedBy>Charlotte Robertson</cp:lastModifiedBy>
  <cp:revision>11</cp:revision>
  <cp:lastPrinted>2018-05-18T07:46:00Z</cp:lastPrinted>
  <dcterms:created xsi:type="dcterms:W3CDTF">2024-07-08T14:48:00Z</dcterms:created>
  <dcterms:modified xsi:type="dcterms:W3CDTF">2024-07-09T13:06:00Z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0x01010012D261E3130575468DB065D5042A6EC7</vt:lpwstr>
  </property>
  <property fmtid="{D5CDD505-2E9C-101B-9397-08002B2CF9AE}" pid="3" name="MediaServiceImageTags">
    <vt:lpwstr/>
  </property>
</Properties>
</file>