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BFC4" w14:textId="36930396" w:rsidR="00DA23EC" w:rsidRPr="002B0159" w:rsidRDefault="002C5B80" w:rsidP="00987186">
      <w:pPr>
        <w:rPr>
          <w:lang w:val="en-GB"/>
        </w:rPr>
      </w:pPr>
      <w:r>
        <w:rPr>
          <w:rFonts w:ascii="Calibri" w:eastAsia="Calibri" w:hAnsi="Calibri" w:cs="Arial"/>
          <w:b/>
          <w:bCs/>
          <w:noProof/>
          <w:sz w:val="28"/>
          <w:szCs w:val="28"/>
        </w:rPr>
        <w:drawing>
          <wp:anchor distT="0" distB="0" distL="114300" distR="114300" simplePos="0" relativeHeight="251658240" behindDoc="0" locked="0" layoutInCell="1" allowOverlap="1" wp14:anchorId="41792860" wp14:editId="76500080">
            <wp:simplePos x="0" y="0"/>
            <wp:positionH relativeFrom="margin">
              <wp:align>right</wp:align>
            </wp:positionH>
            <wp:positionV relativeFrom="paragraph">
              <wp:posOffset>-273685</wp:posOffset>
            </wp:positionV>
            <wp:extent cx="1743165" cy="76263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stretch>
                      <a:fillRect/>
                    </a:stretch>
                  </pic:blipFill>
                  <pic:spPr bwMode="auto">
                    <a:xfrm>
                      <a:off x="0" y="0"/>
                      <a:ext cx="1743165" cy="762635"/>
                    </a:xfrm>
                    <a:prstGeom prst="rect">
                      <a:avLst/>
                    </a:prstGeom>
                    <a:noFill/>
                    <a:ln>
                      <a:noFill/>
                    </a:ln>
                  </pic:spPr>
                </pic:pic>
              </a:graphicData>
            </a:graphic>
            <wp14:sizeRelH relativeFrom="margin">
              <wp14:pctWidth>0</wp14:pctWidth>
            </wp14:sizeRelH>
          </wp:anchor>
        </w:drawing>
      </w:r>
    </w:p>
    <w:p w14:paraId="1A0FF19D" w14:textId="079B7697" w:rsidR="62BE5FB0" w:rsidRDefault="62BE5FB0" w:rsidP="62BE5FB0">
      <w:pPr>
        <w:rPr>
          <w:rFonts w:ascii="Calibri" w:eastAsia="Calibri" w:hAnsi="Calibri" w:cs="Arial"/>
          <w:b/>
          <w:bCs/>
          <w:sz w:val="28"/>
          <w:szCs w:val="28"/>
        </w:rPr>
      </w:pPr>
    </w:p>
    <w:p w14:paraId="221C929E" w14:textId="11F5E26B" w:rsidR="00042031" w:rsidRPr="006F3EA3" w:rsidRDefault="006267E5" w:rsidP="00042031">
      <w:pPr>
        <w:rPr>
          <w:rFonts w:ascii="Calibri" w:eastAsia="Calibri" w:hAnsi="Calibri" w:cs="Arial"/>
          <w:b/>
          <w:bCs/>
          <w:color w:val="233567"/>
          <w:sz w:val="28"/>
          <w:szCs w:val="28"/>
        </w:rPr>
      </w:pPr>
      <w:r w:rsidRPr="006F3EA3">
        <w:rPr>
          <w:rFonts w:ascii="Calibri" w:eastAsia="Calibri" w:hAnsi="Calibri" w:cs="Arial"/>
          <w:b/>
          <w:color w:val="233567"/>
          <w:sz w:val="28"/>
          <w:szCs w:val="28"/>
        </w:rPr>
        <w:t xml:space="preserve">Finance </w:t>
      </w:r>
      <w:r w:rsidR="00E15080">
        <w:rPr>
          <w:rFonts w:ascii="Calibri" w:eastAsia="Calibri" w:hAnsi="Calibri" w:cs="Arial"/>
          <w:b/>
          <w:color w:val="233567"/>
          <w:sz w:val="28"/>
          <w:szCs w:val="28"/>
        </w:rPr>
        <w:t>Officer</w:t>
      </w:r>
      <w:r w:rsidR="00B37E47" w:rsidRPr="006F3EA3">
        <w:rPr>
          <w:rFonts w:ascii="Calibri" w:eastAsia="Calibri" w:hAnsi="Calibri" w:cs="Arial"/>
          <w:b/>
          <w:color w:val="233567"/>
          <w:sz w:val="28"/>
          <w:szCs w:val="28"/>
        </w:rPr>
        <w:t xml:space="preserve"> </w:t>
      </w:r>
      <w:r w:rsidR="00042031" w:rsidRPr="006F3EA3">
        <w:rPr>
          <w:rFonts w:ascii="Calibri" w:eastAsia="Calibri" w:hAnsi="Calibri" w:cs="Arial"/>
          <w:b/>
          <w:bCs/>
          <w:color w:val="233567"/>
          <w:sz w:val="28"/>
          <w:szCs w:val="28"/>
        </w:rPr>
        <w:t>Job Description</w:t>
      </w:r>
    </w:p>
    <w:p w14:paraId="3A47A1A5" w14:textId="19FB9464" w:rsidR="007F1064" w:rsidRPr="00B37E47" w:rsidRDefault="007F1064" w:rsidP="007F1064">
      <w:pPr>
        <w:rPr>
          <w:rFonts w:ascii="Calibri" w:eastAsia="Calibri" w:hAnsi="Calibri" w:cs="Arial"/>
          <w:b/>
          <w:color w:val="1F4E79"/>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62"/>
      </w:tblGrid>
      <w:tr w:rsidR="007F1064" w:rsidRPr="00752E4F" w14:paraId="56241DE3" w14:textId="77777777" w:rsidTr="00B37E47">
        <w:tc>
          <w:tcPr>
            <w:tcW w:w="2263" w:type="dxa"/>
          </w:tcPr>
          <w:p w14:paraId="73FAC522" w14:textId="77777777" w:rsidR="007F1064" w:rsidRPr="00371CD6" w:rsidRDefault="007F1064" w:rsidP="0EA94FE2">
            <w:pPr>
              <w:rPr>
                <w:rFonts w:asciiTheme="minorHAnsi" w:eastAsiaTheme="minorEastAsia" w:hAnsiTheme="minorHAnsi" w:cstheme="minorBidi"/>
                <w:b/>
                <w:bCs/>
                <w:sz w:val="22"/>
                <w:szCs w:val="22"/>
              </w:rPr>
            </w:pPr>
            <w:bookmarkStart w:id="0" w:name="_Hlk94810486"/>
            <w:r w:rsidRPr="00371CD6">
              <w:rPr>
                <w:rFonts w:asciiTheme="minorHAnsi" w:eastAsiaTheme="minorEastAsia" w:hAnsiTheme="minorHAnsi" w:cstheme="minorBidi"/>
                <w:b/>
                <w:bCs/>
                <w:sz w:val="22"/>
                <w:szCs w:val="22"/>
              </w:rPr>
              <w:t>Job Title</w:t>
            </w:r>
          </w:p>
        </w:tc>
        <w:tc>
          <w:tcPr>
            <w:tcW w:w="6262" w:type="dxa"/>
          </w:tcPr>
          <w:p w14:paraId="63A5F93A" w14:textId="1FDA5E76" w:rsidR="007F1064" w:rsidRPr="00371CD6" w:rsidRDefault="006267E5" w:rsidP="0EA94FE2">
            <w:pPr>
              <w:rPr>
                <w:rFonts w:asciiTheme="minorHAnsi" w:eastAsiaTheme="minorEastAsia" w:hAnsiTheme="minorHAnsi" w:cstheme="minorBidi"/>
                <w:sz w:val="22"/>
                <w:szCs w:val="22"/>
              </w:rPr>
            </w:pPr>
            <w:r w:rsidRPr="00371CD6">
              <w:rPr>
                <w:rFonts w:asciiTheme="minorHAnsi" w:eastAsiaTheme="minorEastAsia" w:hAnsiTheme="minorHAnsi" w:cstheme="minorBidi"/>
                <w:sz w:val="22"/>
                <w:szCs w:val="22"/>
              </w:rPr>
              <w:t xml:space="preserve">Finance </w:t>
            </w:r>
            <w:r w:rsidR="00E15080">
              <w:rPr>
                <w:rFonts w:asciiTheme="minorHAnsi" w:eastAsiaTheme="minorEastAsia" w:hAnsiTheme="minorHAnsi" w:cstheme="minorBidi"/>
                <w:sz w:val="22"/>
                <w:szCs w:val="22"/>
              </w:rPr>
              <w:t>Officer</w:t>
            </w:r>
          </w:p>
        </w:tc>
      </w:tr>
      <w:tr w:rsidR="007F1064" w:rsidRPr="00752E4F" w14:paraId="1C88D486" w14:textId="77777777" w:rsidTr="00B37E47">
        <w:trPr>
          <w:trHeight w:val="387"/>
        </w:trPr>
        <w:tc>
          <w:tcPr>
            <w:tcW w:w="2263" w:type="dxa"/>
          </w:tcPr>
          <w:p w14:paraId="1CF2C3FB" w14:textId="77777777" w:rsidR="007F1064" w:rsidRPr="00371CD6" w:rsidRDefault="007F1064" w:rsidP="0EA94FE2">
            <w:pPr>
              <w:rPr>
                <w:rFonts w:asciiTheme="minorHAnsi" w:eastAsiaTheme="minorEastAsia" w:hAnsiTheme="minorHAnsi" w:cstheme="minorBidi"/>
                <w:b/>
                <w:bCs/>
                <w:sz w:val="22"/>
                <w:szCs w:val="22"/>
              </w:rPr>
            </w:pPr>
            <w:r w:rsidRPr="00371CD6">
              <w:rPr>
                <w:rFonts w:asciiTheme="minorHAnsi" w:eastAsiaTheme="minorEastAsia" w:hAnsiTheme="minorHAnsi" w:cstheme="minorBidi"/>
                <w:b/>
                <w:bCs/>
                <w:sz w:val="22"/>
                <w:szCs w:val="22"/>
              </w:rPr>
              <w:t>School</w:t>
            </w:r>
          </w:p>
        </w:tc>
        <w:tc>
          <w:tcPr>
            <w:tcW w:w="6262" w:type="dxa"/>
          </w:tcPr>
          <w:p w14:paraId="74C78AF3" w14:textId="56DE79CD" w:rsidR="007F1064" w:rsidRPr="00371CD6" w:rsidRDefault="008C469B" w:rsidP="0EA94FE2">
            <w:pPr>
              <w:rPr>
                <w:rFonts w:asciiTheme="minorHAnsi" w:eastAsiaTheme="minorEastAsia" w:hAnsiTheme="minorHAnsi" w:cstheme="minorBidi"/>
                <w:sz w:val="22"/>
                <w:szCs w:val="22"/>
              </w:rPr>
            </w:pPr>
            <w:r w:rsidRPr="00371CD6">
              <w:rPr>
                <w:rFonts w:asciiTheme="minorHAnsi" w:eastAsiaTheme="minorEastAsia" w:hAnsiTheme="minorHAnsi" w:cstheme="minorBidi"/>
                <w:sz w:val="22"/>
                <w:szCs w:val="22"/>
              </w:rPr>
              <w:t>Wyvern Academy</w:t>
            </w:r>
            <w:r w:rsidR="006267E5" w:rsidRPr="00371CD6">
              <w:rPr>
                <w:rFonts w:asciiTheme="minorHAnsi" w:eastAsiaTheme="minorEastAsia" w:hAnsiTheme="minorHAnsi" w:cstheme="minorBidi"/>
                <w:sz w:val="22"/>
                <w:szCs w:val="22"/>
              </w:rPr>
              <w:t xml:space="preserve"> </w:t>
            </w:r>
            <w:r w:rsidR="007F1064" w:rsidRPr="00371CD6">
              <w:rPr>
                <w:rFonts w:asciiTheme="minorHAnsi" w:eastAsiaTheme="minorEastAsia" w:hAnsiTheme="minorHAnsi" w:cstheme="minorBidi"/>
                <w:sz w:val="22"/>
                <w:szCs w:val="22"/>
              </w:rPr>
              <w:t xml:space="preserve"> </w:t>
            </w:r>
          </w:p>
        </w:tc>
      </w:tr>
      <w:tr w:rsidR="007F1064" w:rsidRPr="00752E4F" w14:paraId="46A4687E" w14:textId="77777777" w:rsidTr="00B37E47">
        <w:tc>
          <w:tcPr>
            <w:tcW w:w="2263" w:type="dxa"/>
          </w:tcPr>
          <w:p w14:paraId="50E1B160" w14:textId="77777777" w:rsidR="007F1064" w:rsidRPr="00371CD6" w:rsidRDefault="007F1064" w:rsidP="0EA94FE2">
            <w:pPr>
              <w:rPr>
                <w:rFonts w:asciiTheme="minorHAnsi" w:eastAsiaTheme="minorEastAsia" w:hAnsiTheme="minorHAnsi" w:cstheme="minorBidi"/>
                <w:b/>
                <w:bCs/>
                <w:sz w:val="22"/>
                <w:szCs w:val="22"/>
              </w:rPr>
            </w:pPr>
            <w:r w:rsidRPr="00371CD6">
              <w:rPr>
                <w:rFonts w:asciiTheme="minorHAnsi" w:eastAsiaTheme="minorEastAsia" w:hAnsiTheme="minorHAnsi" w:cstheme="minorBidi"/>
                <w:b/>
                <w:bCs/>
                <w:sz w:val="22"/>
                <w:szCs w:val="22"/>
              </w:rPr>
              <w:t>Grade</w:t>
            </w:r>
          </w:p>
        </w:tc>
        <w:tc>
          <w:tcPr>
            <w:tcW w:w="6262" w:type="dxa"/>
          </w:tcPr>
          <w:p w14:paraId="5452C352" w14:textId="1018B023" w:rsidR="007F1064" w:rsidRPr="00371CD6" w:rsidRDefault="006267E5" w:rsidP="0EA94FE2">
            <w:pPr>
              <w:rPr>
                <w:rFonts w:asciiTheme="minorHAnsi" w:eastAsiaTheme="minorEastAsia" w:hAnsiTheme="minorHAnsi" w:cstheme="minorBidi"/>
                <w:sz w:val="22"/>
                <w:szCs w:val="22"/>
              </w:rPr>
            </w:pPr>
            <w:r w:rsidRPr="00371CD6">
              <w:rPr>
                <w:rFonts w:asciiTheme="minorHAnsi" w:eastAsiaTheme="minorEastAsia" w:hAnsiTheme="minorHAnsi" w:cstheme="minorBidi"/>
                <w:sz w:val="22"/>
                <w:szCs w:val="22"/>
              </w:rPr>
              <w:t>E</w:t>
            </w:r>
          </w:p>
        </w:tc>
      </w:tr>
      <w:tr w:rsidR="007F1064" w:rsidRPr="00752E4F" w14:paraId="0BECA03A" w14:textId="77777777" w:rsidTr="00B37E47">
        <w:tc>
          <w:tcPr>
            <w:tcW w:w="2263" w:type="dxa"/>
          </w:tcPr>
          <w:p w14:paraId="1022DA8B" w14:textId="77777777" w:rsidR="007F1064" w:rsidRPr="00371CD6" w:rsidRDefault="007F1064" w:rsidP="0EA94FE2">
            <w:pPr>
              <w:rPr>
                <w:rFonts w:asciiTheme="minorHAnsi" w:eastAsiaTheme="minorEastAsia" w:hAnsiTheme="minorHAnsi" w:cstheme="minorBidi"/>
                <w:b/>
                <w:bCs/>
                <w:sz w:val="22"/>
                <w:szCs w:val="22"/>
              </w:rPr>
            </w:pPr>
            <w:r w:rsidRPr="00371CD6">
              <w:rPr>
                <w:rFonts w:asciiTheme="minorHAnsi" w:eastAsiaTheme="minorEastAsia" w:hAnsiTheme="minorHAnsi" w:cstheme="minorBidi"/>
                <w:b/>
                <w:bCs/>
                <w:sz w:val="22"/>
                <w:szCs w:val="22"/>
              </w:rPr>
              <w:t>Reporting to</w:t>
            </w:r>
          </w:p>
        </w:tc>
        <w:tc>
          <w:tcPr>
            <w:tcW w:w="6262" w:type="dxa"/>
          </w:tcPr>
          <w:p w14:paraId="32A58939" w14:textId="3A4D7AA6" w:rsidR="007F1064" w:rsidRPr="00371CD6" w:rsidRDefault="008C469B" w:rsidP="0EA94FE2">
            <w:pPr>
              <w:rPr>
                <w:rFonts w:asciiTheme="minorHAnsi" w:eastAsiaTheme="minorEastAsia" w:hAnsiTheme="minorHAnsi" w:cstheme="minorBidi"/>
                <w:sz w:val="22"/>
                <w:szCs w:val="22"/>
              </w:rPr>
            </w:pPr>
            <w:r w:rsidRPr="00371CD6">
              <w:rPr>
                <w:rFonts w:asciiTheme="minorHAnsi" w:eastAsiaTheme="minorEastAsia" w:hAnsiTheme="minorHAnsi" w:cstheme="minorBidi"/>
                <w:sz w:val="22"/>
                <w:szCs w:val="22"/>
              </w:rPr>
              <w:t>Senior Finance Officer/Operations Manager</w:t>
            </w:r>
          </w:p>
        </w:tc>
      </w:tr>
      <w:tr w:rsidR="007F1064" w:rsidRPr="00752E4F" w14:paraId="78582C3C" w14:textId="77777777" w:rsidTr="00B37E47">
        <w:tc>
          <w:tcPr>
            <w:tcW w:w="2263" w:type="dxa"/>
          </w:tcPr>
          <w:p w14:paraId="0351E950" w14:textId="77777777" w:rsidR="007F1064" w:rsidRPr="00371CD6" w:rsidRDefault="007F1064" w:rsidP="0EA94FE2">
            <w:pPr>
              <w:rPr>
                <w:rFonts w:asciiTheme="minorHAnsi" w:eastAsiaTheme="minorEastAsia" w:hAnsiTheme="minorHAnsi" w:cstheme="minorBidi"/>
                <w:b/>
                <w:bCs/>
                <w:sz w:val="22"/>
                <w:szCs w:val="22"/>
              </w:rPr>
            </w:pPr>
            <w:r w:rsidRPr="00371CD6">
              <w:rPr>
                <w:rFonts w:asciiTheme="minorHAnsi" w:eastAsiaTheme="minorEastAsia" w:hAnsiTheme="minorHAnsi" w:cstheme="minorBidi"/>
                <w:b/>
                <w:bCs/>
                <w:sz w:val="22"/>
                <w:szCs w:val="22"/>
              </w:rPr>
              <w:t>Contract</w:t>
            </w:r>
          </w:p>
        </w:tc>
        <w:tc>
          <w:tcPr>
            <w:tcW w:w="6262" w:type="dxa"/>
          </w:tcPr>
          <w:p w14:paraId="3E57C180" w14:textId="52E290CD" w:rsidR="007F1064" w:rsidRPr="00371CD6" w:rsidRDefault="006267E5" w:rsidP="0EA94FE2">
            <w:pPr>
              <w:tabs>
                <w:tab w:val="left" w:pos="4500"/>
              </w:tabs>
              <w:rPr>
                <w:rFonts w:asciiTheme="minorHAnsi" w:eastAsiaTheme="minorEastAsia" w:hAnsiTheme="minorHAnsi" w:cstheme="minorBidi"/>
                <w:sz w:val="22"/>
                <w:szCs w:val="22"/>
              </w:rPr>
            </w:pPr>
            <w:r w:rsidRPr="00371CD6">
              <w:rPr>
                <w:rFonts w:asciiTheme="minorHAnsi" w:eastAsiaTheme="minorEastAsia" w:hAnsiTheme="minorHAnsi" w:cstheme="minorBidi"/>
                <w:sz w:val="22"/>
                <w:szCs w:val="22"/>
              </w:rPr>
              <w:t>Permanent, Term time only</w:t>
            </w:r>
            <w:r w:rsidR="007F1064" w:rsidRPr="00371CD6">
              <w:rPr>
                <w:rFonts w:asciiTheme="minorHAnsi" w:eastAsiaTheme="minorEastAsia" w:hAnsiTheme="minorHAnsi" w:cstheme="minorBidi"/>
                <w:sz w:val="22"/>
                <w:szCs w:val="22"/>
              </w:rPr>
              <w:t xml:space="preserve"> </w:t>
            </w:r>
          </w:p>
        </w:tc>
      </w:tr>
      <w:bookmarkEnd w:id="0"/>
    </w:tbl>
    <w:p w14:paraId="0A37501D" w14:textId="77777777" w:rsidR="007F1064" w:rsidRPr="00374E7C" w:rsidRDefault="007F1064" w:rsidP="0049681A">
      <w:pPr>
        <w:pStyle w:val="Sub-heading"/>
        <w:spacing w:line="360" w:lineRule="auto"/>
        <w:rPr>
          <w:lang w:val="en-GB"/>
        </w:rPr>
      </w:pPr>
    </w:p>
    <w:p w14:paraId="60B69A8D" w14:textId="77777777" w:rsidR="00633584" w:rsidRPr="00374E7C" w:rsidRDefault="00633584" w:rsidP="00633584">
      <w:pPr>
        <w:rPr>
          <w:rFonts w:ascii="Calibri" w:hAnsi="Calibri" w:cs="Calibri"/>
          <w:b/>
          <w:color w:val="233567"/>
          <w:sz w:val="24"/>
        </w:rPr>
      </w:pPr>
      <w:r w:rsidRPr="00374E7C">
        <w:rPr>
          <w:rFonts w:ascii="Calibri" w:hAnsi="Calibri" w:cs="Calibri"/>
          <w:b/>
          <w:color w:val="233567"/>
          <w:sz w:val="24"/>
        </w:rPr>
        <w:t>Main Purpose of the job</w:t>
      </w:r>
    </w:p>
    <w:p w14:paraId="2A807A48" w14:textId="77777777" w:rsidR="006267E5" w:rsidRPr="00371CD6" w:rsidRDefault="006267E5" w:rsidP="006267E5">
      <w:pPr>
        <w:pStyle w:val="NormalWeb"/>
        <w:numPr>
          <w:ilvl w:val="0"/>
          <w:numId w:val="14"/>
        </w:numPr>
        <w:rPr>
          <w:rFonts w:ascii="Calibri" w:hAnsi="Calibri" w:cs="Calibri"/>
          <w:color w:val="000000"/>
          <w:sz w:val="22"/>
          <w:szCs w:val="22"/>
        </w:rPr>
      </w:pPr>
      <w:r w:rsidRPr="00371CD6">
        <w:rPr>
          <w:rFonts w:ascii="Calibri" w:hAnsi="Calibri" w:cs="Calibri"/>
          <w:color w:val="000000"/>
          <w:sz w:val="22"/>
          <w:szCs w:val="22"/>
        </w:rPr>
        <w:t>Ensuring that the Finance functions run smoothly in the Academy, supporting the Business Manager, budget holders, non-financial colleagues and external agencies in a proactive, efficient and supportive manner.</w:t>
      </w:r>
    </w:p>
    <w:p w14:paraId="1DDFF194" w14:textId="1785647D" w:rsidR="006267E5" w:rsidRPr="00371CD6" w:rsidRDefault="006267E5" w:rsidP="006267E5">
      <w:pPr>
        <w:pStyle w:val="NormalWeb"/>
        <w:numPr>
          <w:ilvl w:val="0"/>
          <w:numId w:val="14"/>
        </w:numPr>
        <w:rPr>
          <w:rFonts w:ascii="Calibri" w:hAnsi="Calibri" w:cs="Calibri"/>
          <w:color w:val="000000"/>
          <w:sz w:val="22"/>
          <w:szCs w:val="22"/>
        </w:rPr>
      </w:pPr>
      <w:r w:rsidRPr="00371CD6">
        <w:rPr>
          <w:rFonts w:ascii="Calibri" w:hAnsi="Calibri" w:cs="Calibri"/>
          <w:color w:val="000000"/>
          <w:sz w:val="22"/>
          <w:szCs w:val="22"/>
        </w:rPr>
        <w:t xml:space="preserve">Ensuring that all records and matters are compliant with the Accounts Direction, Articles of Association, Scheme of Delegation, Funding Agreement and the </w:t>
      </w:r>
      <w:r w:rsidR="008F76C2" w:rsidRPr="00371CD6">
        <w:rPr>
          <w:rFonts w:ascii="Calibri" w:hAnsi="Calibri" w:cs="Calibri"/>
          <w:color w:val="000000"/>
          <w:sz w:val="22"/>
          <w:szCs w:val="22"/>
        </w:rPr>
        <w:t xml:space="preserve">DfE </w:t>
      </w:r>
      <w:r w:rsidRPr="00371CD6">
        <w:rPr>
          <w:rFonts w:ascii="Calibri" w:hAnsi="Calibri" w:cs="Calibri"/>
          <w:color w:val="000000"/>
          <w:sz w:val="22"/>
          <w:szCs w:val="22"/>
        </w:rPr>
        <w:t>Handbook.</w:t>
      </w:r>
    </w:p>
    <w:p w14:paraId="1E43A842" w14:textId="77777777" w:rsidR="00633584" w:rsidRPr="000131F8" w:rsidRDefault="00633584" w:rsidP="00633584">
      <w:pPr>
        <w:ind w:left="720" w:hanging="720"/>
        <w:rPr>
          <w:rFonts w:ascii="Calibri" w:hAnsi="Calibri" w:cs="Calibri"/>
          <w:b/>
          <w:color w:val="233567"/>
          <w:sz w:val="24"/>
        </w:rPr>
      </w:pPr>
      <w:r w:rsidRPr="000131F8">
        <w:rPr>
          <w:rFonts w:ascii="Calibri" w:hAnsi="Calibri" w:cs="Calibri"/>
          <w:b/>
          <w:color w:val="233567"/>
          <w:sz w:val="24"/>
        </w:rPr>
        <w:t xml:space="preserve">Duties and Responsibilities </w:t>
      </w:r>
    </w:p>
    <w:p w14:paraId="64E7BDDE" w14:textId="4F5678D1" w:rsidR="006267E5" w:rsidRPr="00371CD6" w:rsidRDefault="006267E5" w:rsidP="006267E5">
      <w:pPr>
        <w:pStyle w:val="NormalWeb"/>
        <w:numPr>
          <w:ilvl w:val="0"/>
          <w:numId w:val="14"/>
        </w:numPr>
        <w:spacing w:before="0" w:beforeAutospacing="0" w:after="0" w:afterAutospacing="0"/>
        <w:rPr>
          <w:rFonts w:ascii="Calibri" w:hAnsi="Calibri" w:cs="Calibri"/>
          <w:color w:val="000000"/>
          <w:sz w:val="22"/>
          <w:szCs w:val="22"/>
        </w:rPr>
      </w:pPr>
      <w:r w:rsidRPr="00371CD6">
        <w:rPr>
          <w:rFonts w:ascii="Calibri" w:hAnsi="Calibri" w:cs="Calibri"/>
          <w:color w:val="000000"/>
          <w:sz w:val="22"/>
          <w:szCs w:val="22"/>
        </w:rPr>
        <w:t xml:space="preserve">Raising orders and inputting invoices on the </w:t>
      </w:r>
      <w:r w:rsidR="008F76C2" w:rsidRPr="00371CD6">
        <w:rPr>
          <w:rFonts w:ascii="Calibri" w:hAnsi="Calibri" w:cs="Calibri"/>
          <w:color w:val="000000"/>
          <w:sz w:val="22"/>
          <w:szCs w:val="22"/>
        </w:rPr>
        <w:t>finance system</w:t>
      </w:r>
      <w:r w:rsidRPr="00371CD6">
        <w:rPr>
          <w:rFonts w:ascii="Calibri" w:hAnsi="Calibri" w:cs="Calibri"/>
          <w:color w:val="000000"/>
          <w:sz w:val="22"/>
          <w:szCs w:val="22"/>
        </w:rPr>
        <w:t>, ensuring that the correct expenditure codes are used, and VAT is recorded correctly.</w:t>
      </w:r>
    </w:p>
    <w:p w14:paraId="5DA9DB00" w14:textId="7F66A972" w:rsidR="006267E5" w:rsidRPr="00371CD6" w:rsidRDefault="006267E5" w:rsidP="006267E5">
      <w:pPr>
        <w:pStyle w:val="NormalWeb"/>
        <w:numPr>
          <w:ilvl w:val="0"/>
          <w:numId w:val="14"/>
        </w:numPr>
        <w:spacing w:before="0" w:beforeAutospacing="0" w:after="0" w:afterAutospacing="0"/>
        <w:rPr>
          <w:rFonts w:ascii="Calibri" w:hAnsi="Calibri" w:cs="Calibri"/>
          <w:color w:val="000000"/>
          <w:sz w:val="22"/>
          <w:szCs w:val="22"/>
        </w:rPr>
      </w:pPr>
      <w:r w:rsidRPr="00371CD6">
        <w:rPr>
          <w:rFonts w:ascii="Calibri" w:hAnsi="Calibri" w:cs="Calibri"/>
          <w:color w:val="000000"/>
          <w:sz w:val="22"/>
          <w:szCs w:val="22"/>
        </w:rPr>
        <w:t xml:space="preserve">Preparation and raising of </w:t>
      </w:r>
      <w:r w:rsidR="008C469B" w:rsidRPr="00371CD6">
        <w:rPr>
          <w:rFonts w:ascii="Calibri" w:hAnsi="Calibri" w:cs="Calibri"/>
          <w:color w:val="000000"/>
          <w:sz w:val="22"/>
          <w:szCs w:val="22"/>
        </w:rPr>
        <w:t xml:space="preserve">sales </w:t>
      </w:r>
      <w:r w:rsidRPr="00371CD6">
        <w:rPr>
          <w:rFonts w:ascii="Calibri" w:hAnsi="Calibri" w:cs="Calibri"/>
          <w:color w:val="000000"/>
          <w:sz w:val="22"/>
          <w:szCs w:val="22"/>
        </w:rPr>
        <w:t>invoices</w:t>
      </w:r>
    </w:p>
    <w:p w14:paraId="711FFC06" w14:textId="6C2D94AF" w:rsidR="008F76C2" w:rsidRPr="00371CD6" w:rsidRDefault="008F76C2" w:rsidP="006267E5">
      <w:pPr>
        <w:pStyle w:val="NormalWeb"/>
        <w:numPr>
          <w:ilvl w:val="0"/>
          <w:numId w:val="14"/>
        </w:numPr>
        <w:spacing w:before="0" w:beforeAutospacing="0" w:after="0" w:afterAutospacing="0"/>
        <w:rPr>
          <w:rFonts w:ascii="Calibri" w:hAnsi="Calibri" w:cs="Calibri"/>
          <w:color w:val="000000"/>
          <w:sz w:val="22"/>
          <w:szCs w:val="22"/>
        </w:rPr>
      </w:pPr>
      <w:r w:rsidRPr="00371CD6">
        <w:rPr>
          <w:rFonts w:ascii="Calibri" w:hAnsi="Calibri" w:cs="Calibri"/>
          <w:color w:val="000000"/>
          <w:sz w:val="22"/>
          <w:szCs w:val="22"/>
        </w:rPr>
        <w:t>Processing of bank transactions</w:t>
      </w:r>
    </w:p>
    <w:p w14:paraId="16405785" w14:textId="07B62E97" w:rsidR="006267E5" w:rsidRPr="00371CD6" w:rsidRDefault="006267E5" w:rsidP="006267E5">
      <w:pPr>
        <w:pStyle w:val="NormalWeb"/>
        <w:numPr>
          <w:ilvl w:val="0"/>
          <w:numId w:val="14"/>
        </w:numPr>
        <w:spacing w:before="0" w:beforeAutospacing="0" w:after="0" w:afterAutospacing="0"/>
        <w:rPr>
          <w:rFonts w:ascii="Calibri" w:hAnsi="Calibri" w:cs="Calibri"/>
          <w:color w:val="000000"/>
          <w:sz w:val="22"/>
          <w:szCs w:val="22"/>
        </w:rPr>
      </w:pPr>
      <w:r w:rsidRPr="00371CD6">
        <w:rPr>
          <w:rFonts w:ascii="Calibri" w:hAnsi="Calibri" w:cs="Calibri"/>
          <w:color w:val="000000"/>
          <w:sz w:val="22"/>
          <w:szCs w:val="22"/>
        </w:rPr>
        <w:t xml:space="preserve">Dealing with queries from suppliers, debtors, budget holders and other </w:t>
      </w:r>
      <w:r w:rsidR="008C469B" w:rsidRPr="00371CD6">
        <w:rPr>
          <w:rFonts w:ascii="Calibri" w:hAnsi="Calibri" w:cs="Calibri"/>
          <w:color w:val="000000"/>
          <w:sz w:val="22"/>
          <w:szCs w:val="22"/>
        </w:rPr>
        <w:t>stakeholders</w:t>
      </w:r>
    </w:p>
    <w:p w14:paraId="028E4078" w14:textId="77777777" w:rsidR="006267E5" w:rsidRPr="00371CD6" w:rsidRDefault="006267E5" w:rsidP="006267E5">
      <w:pPr>
        <w:pStyle w:val="NormalWeb"/>
        <w:numPr>
          <w:ilvl w:val="0"/>
          <w:numId w:val="14"/>
        </w:numPr>
        <w:spacing w:before="0" w:beforeAutospacing="0" w:after="0" w:afterAutospacing="0"/>
        <w:rPr>
          <w:rFonts w:ascii="Calibri" w:hAnsi="Calibri" w:cs="Calibri"/>
          <w:color w:val="000000"/>
          <w:sz w:val="22"/>
          <w:szCs w:val="22"/>
        </w:rPr>
      </w:pPr>
      <w:r w:rsidRPr="00371CD6">
        <w:rPr>
          <w:rFonts w:ascii="Calibri" w:hAnsi="Calibri" w:cs="Calibri"/>
          <w:color w:val="000000"/>
          <w:sz w:val="22"/>
          <w:szCs w:val="22"/>
        </w:rPr>
        <w:t>Chasing overdue orders and payments</w:t>
      </w:r>
    </w:p>
    <w:p w14:paraId="7E21C5EA" w14:textId="77777777" w:rsidR="006267E5" w:rsidRPr="00371CD6" w:rsidRDefault="006267E5" w:rsidP="006267E5">
      <w:pPr>
        <w:pStyle w:val="NormalWeb"/>
        <w:numPr>
          <w:ilvl w:val="0"/>
          <w:numId w:val="14"/>
        </w:numPr>
        <w:spacing w:before="0" w:beforeAutospacing="0" w:after="0" w:afterAutospacing="0"/>
        <w:rPr>
          <w:rFonts w:ascii="Calibri" w:hAnsi="Calibri" w:cs="Calibri"/>
          <w:color w:val="000000"/>
          <w:sz w:val="22"/>
          <w:szCs w:val="22"/>
        </w:rPr>
      </w:pPr>
      <w:r w:rsidRPr="00371CD6">
        <w:rPr>
          <w:rFonts w:ascii="Calibri" w:hAnsi="Calibri" w:cs="Calibri"/>
          <w:color w:val="000000"/>
          <w:sz w:val="22"/>
          <w:szCs w:val="22"/>
        </w:rPr>
        <w:t>Assisting budget holders in costing purchases, always ensuring best value</w:t>
      </w:r>
    </w:p>
    <w:p w14:paraId="34218413" w14:textId="5280E225" w:rsidR="006267E5" w:rsidRPr="00371CD6" w:rsidRDefault="006267E5" w:rsidP="006267E5">
      <w:pPr>
        <w:pStyle w:val="NormalWeb"/>
        <w:numPr>
          <w:ilvl w:val="0"/>
          <w:numId w:val="14"/>
        </w:numPr>
        <w:spacing w:before="0" w:beforeAutospacing="0" w:after="0" w:afterAutospacing="0"/>
        <w:rPr>
          <w:rFonts w:ascii="Calibri" w:hAnsi="Calibri" w:cs="Calibri"/>
          <w:color w:val="000000"/>
          <w:sz w:val="22"/>
          <w:szCs w:val="22"/>
        </w:rPr>
      </w:pPr>
      <w:r w:rsidRPr="00371CD6">
        <w:rPr>
          <w:rFonts w:ascii="Calibri" w:hAnsi="Calibri" w:cs="Calibri"/>
          <w:color w:val="000000"/>
          <w:sz w:val="22"/>
          <w:szCs w:val="22"/>
        </w:rPr>
        <w:t xml:space="preserve">Dealing with finance queries as required. </w:t>
      </w:r>
    </w:p>
    <w:p w14:paraId="3BFF1434" w14:textId="77777777" w:rsidR="006267E5" w:rsidRPr="00371CD6" w:rsidRDefault="006267E5" w:rsidP="006267E5">
      <w:pPr>
        <w:pStyle w:val="NormalWeb"/>
        <w:numPr>
          <w:ilvl w:val="0"/>
          <w:numId w:val="14"/>
        </w:numPr>
        <w:spacing w:before="0" w:beforeAutospacing="0" w:after="0" w:afterAutospacing="0"/>
        <w:rPr>
          <w:rFonts w:ascii="Calibri" w:hAnsi="Calibri" w:cs="Calibri"/>
          <w:color w:val="000000"/>
          <w:sz w:val="22"/>
          <w:szCs w:val="22"/>
        </w:rPr>
      </w:pPr>
      <w:r w:rsidRPr="00371CD6">
        <w:rPr>
          <w:rFonts w:ascii="Calibri" w:hAnsi="Calibri" w:cs="Calibri"/>
          <w:color w:val="000000"/>
          <w:sz w:val="22"/>
          <w:szCs w:val="22"/>
        </w:rPr>
        <w:t>Provide budget holders and non-financial colleagues with help and advice when required</w:t>
      </w:r>
    </w:p>
    <w:p w14:paraId="0FC8E254" w14:textId="77777777" w:rsidR="006267E5" w:rsidRPr="00371CD6" w:rsidRDefault="006267E5" w:rsidP="006267E5">
      <w:pPr>
        <w:pStyle w:val="NormalWeb"/>
        <w:numPr>
          <w:ilvl w:val="0"/>
          <w:numId w:val="14"/>
        </w:numPr>
        <w:spacing w:before="0" w:beforeAutospacing="0" w:after="0" w:afterAutospacing="0"/>
        <w:rPr>
          <w:rFonts w:ascii="Calibri" w:hAnsi="Calibri" w:cs="Calibri"/>
          <w:color w:val="000000"/>
          <w:sz w:val="22"/>
          <w:szCs w:val="22"/>
        </w:rPr>
      </w:pPr>
      <w:r w:rsidRPr="00371CD6">
        <w:rPr>
          <w:rFonts w:ascii="Calibri" w:hAnsi="Calibri" w:cs="Calibri"/>
          <w:color w:val="000000"/>
          <w:sz w:val="22"/>
          <w:szCs w:val="22"/>
        </w:rPr>
        <w:t>Assisting as required with Month-End reports</w:t>
      </w:r>
    </w:p>
    <w:p w14:paraId="5AAF3262" w14:textId="77777777" w:rsidR="006267E5" w:rsidRPr="00371CD6" w:rsidRDefault="006267E5" w:rsidP="006267E5">
      <w:pPr>
        <w:pStyle w:val="NormalWeb"/>
        <w:numPr>
          <w:ilvl w:val="0"/>
          <w:numId w:val="14"/>
        </w:numPr>
        <w:spacing w:before="0" w:beforeAutospacing="0" w:after="0" w:afterAutospacing="0"/>
        <w:rPr>
          <w:rFonts w:ascii="Calibri" w:hAnsi="Calibri" w:cs="Calibri"/>
          <w:color w:val="000000"/>
          <w:sz w:val="22"/>
          <w:szCs w:val="22"/>
        </w:rPr>
      </w:pPr>
      <w:r w:rsidRPr="00371CD6">
        <w:rPr>
          <w:rFonts w:ascii="Calibri" w:hAnsi="Calibri" w:cs="Calibri"/>
          <w:color w:val="000000"/>
          <w:sz w:val="22"/>
          <w:szCs w:val="22"/>
        </w:rPr>
        <w:t>Assisting as required with Year-End reports and Audit</w:t>
      </w:r>
    </w:p>
    <w:p w14:paraId="58DEC2AA" w14:textId="60EE69E6" w:rsidR="006267E5" w:rsidRPr="00371CD6" w:rsidRDefault="006267E5" w:rsidP="006267E5">
      <w:pPr>
        <w:pStyle w:val="NormalWeb"/>
        <w:numPr>
          <w:ilvl w:val="0"/>
          <w:numId w:val="14"/>
        </w:numPr>
        <w:spacing w:before="0" w:beforeAutospacing="0" w:after="0" w:afterAutospacing="0"/>
        <w:rPr>
          <w:rFonts w:ascii="Calibri" w:hAnsi="Calibri" w:cs="Calibri"/>
          <w:color w:val="000000"/>
          <w:sz w:val="22"/>
          <w:szCs w:val="22"/>
        </w:rPr>
      </w:pPr>
      <w:r w:rsidRPr="00371CD6">
        <w:rPr>
          <w:rFonts w:ascii="Calibri" w:hAnsi="Calibri" w:cs="Calibri"/>
          <w:color w:val="000000"/>
          <w:sz w:val="22"/>
          <w:szCs w:val="22"/>
        </w:rPr>
        <w:t>Maintaining high standards when managing confidential information and always complying with the Academy’s data protection procedures and legal requirements</w:t>
      </w:r>
    </w:p>
    <w:p w14:paraId="3B31F9C3" w14:textId="360C75DB" w:rsidR="001815F0" w:rsidRPr="000131F8" w:rsidRDefault="001815F0" w:rsidP="0058791A">
      <w:pPr>
        <w:pStyle w:val="Text"/>
        <w:rPr>
          <w:rFonts w:asciiTheme="minorHAnsi" w:eastAsiaTheme="minorEastAsia" w:hAnsiTheme="minorHAnsi" w:cstheme="minorBidi"/>
          <w:b/>
          <w:bCs/>
          <w:sz w:val="24"/>
          <w:szCs w:val="24"/>
          <w:lang w:val="en-GB"/>
        </w:rPr>
      </w:pPr>
    </w:p>
    <w:p w14:paraId="4834FE5B" w14:textId="77777777" w:rsidR="000131F8" w:rsidRPr="000131F8" w:rsidRDefault="000131F8" w:rsidP="000131F8">
      <w:pPr>
        <w:pStyle w:val="Text"/>
        <w:spacing w:after="0"/>
        <w:rPr>
          <w:rFonts w:asciiTheme="minorHAnsi" w:hAnsiTheme="minorHAnsi" w:cstheme="minorBidi"/>
          <w:b/>
          <w:bCs/>
          <w:color w:val="233567"/>
          <w:sz w:val="24"/>
          <w:szCs w:val="24"/>
          <w:lang w:val="en-GB"/>
        </w:rPr>
      </w:pPr>
      <w:bookmarkStart w:id="1" w:name="_Hlk214016356"/>
      <w:r w:rsidRPr="000131F8">
        <w:rPr>
          <w:rFonts w:asciiTheme="minorHAnsi" w:hAnsiTheme="minorHAnsi" w:cstheme="minorBidi"/>
          <w:b/>
          <w:bCs/>
          <w:color w:val="233567"/>
          <w:sz w:val="24"/>
          <w:szCs w:val="24"/>
          <w:lang w:val="en-GB"/>
        </w:rPr>
        <w:t>Personal and professional conduct</w:t>
      </w:r>
    </w:p>
    <w:p w14:paraId="340EBDA7" w14:textId="77777777" w:rsidR="000131F8" w:rsidRPr="000131F8" w:rsidRDefault="000131F8" w:rsidP="000131F8">
      <w:pPr>
        <w:pStyle w:val="Text"/>
        <w:spacing w:after="0"/>
        <w:rPr>
          <w:rFonts w:asciiTheme="minorHAnsi" w:hAnsiTheme="minorHAnsi" w:cstheme="minorHAnsi"/>
          <w:b/>
          <w:color w:val="1F4E79"/>
          <w:sz w:val="24"/>
          <w:szCs w:val="24"/>
          <w:lang w:val="en-GB"/>
        </w:rPr>
      </w:pPr>
    </w:p>
    <w:p w14:paraId="348E8C48" w14:textId="77777777" w:rsidR="000131F8" w:rsidRPr="00371CD6" w:rsidRDefault="000131F8" w:rsidP="000131F8">
      <w:pPr>
        <w:pStyle w:val="Text"/>
        <w:numPr>
          <w:ilvl w:val="0"/>
          <w:numId w:val="9"/>
        </w:numPr>
        <w:spacing w:after="0"/>
        <w:rPr>
          <w:rFonts w:asciiTheme="minorHAnsi" w:eastAsiaTheme="minorEastAsia" w:hAnsiTheme="minorHAnsi" w:cstheme="minorBidi"/>
          <w:color w:val="000000" w:themeColor="text1"/>
          <w:sz w:val="22"/>
          <w:szCs w:val="22"/>
          <w:lang w:val="en-GB"/>
        </w:rPr>
      </w:pPr>
      <w:r w:rsidRPr="00371CD6">
        <w:rPr>
          <w:rFonts w:asciiTheme="minorHAnsi" w:eastAsiaTheme="minorEastAsia" w:hAnsiTheme="minorHAnsi" w:cstheme="minorBidi"/>
          <w:sz w:val="22"/>
          <w:szCs w:val="22"/>
          <w:lang w:val="en-GB"/>
        </w:rPr>
        <w:t>Develop effective professional and constructive relationships with colleagues</w:t>
      </w:r>
    </w:p>
    <w:p w14:paraId="5BA86D1D" w14:textId="77777777" w:rsidR="000131F8" w:rsidRPr="00371CD6" w:rsidRDefault="000131F8" w:rsidP="000131F8">
      <w:pPr>
        <w:pStyle w:val="Text"/>
        <w:numPr>
          <w:ilvl w:val="0"/>
          <w:numId w:val="9"/>
        </w:numPr>
        <w:spacing w:after="0"/>
        <w:ind w:left="714" w:hanging="357"/>
        <w:rPr>
          <w:rFonts w:asciiTheme="minorHAnsi" w:eastAsiaTheme="minorEastAsia" w:hAnsiTheme="minorHAnsi" w:cstheme="minorBidi"/>
          <w:color w:val="000000" w:themeColor="text1"/>
          <w:sz w:val="22"/>
          <w:szCs w:val="22"/>
          <w:lang w:val="en-GB"/>
        </w:rPr>
      </w:pPr>
      <w:r w:rsidRPr="00371CD6">
        <w:rPr>
          <w:rFonts w:asciiTheme="minorHAnsi" w:eastAsiaTheme="minorEastAsia" w:hAnsiTheme="minorHAnsi" w:cstheme="minorBidi"/>
          <w:sz w:val="22"/>
          <w:szCs w:val="22"/>
          <w:lang w:val="en-GB"/>
        </w:rPr>
        <w:t>Uphold public trust in the profession and maintain high standards of ethics and behaviour, within and outside school</w:t>
      </w:r>
    </w:p>
    <w:p w14:paraId="676ECBE6" w14:textId="77777777" w:rsidR="000131F8" w:rsidRPr="00371CD6" w:rsidRDefault="000131F8" w:rsidP="000131F8">
      <w:pPr>
        <w:pStyle w:val="Text"/>
        <w:numPr>
          <w:ilvl w:val="0"/>
          <w:numId w:val="3"/>
        </w:numPr>
        <w:spacing w:after="0"/>
        <w:ind w:left="714" w:hanging="357"/>
        <w:rPr>
          <w:rFonts w:asciiTheme="minorHAnsi" w:eastAsiaTheme="minorEastAsia" w:hAnsiTheme="minorHAnsi" w:cstheme="minorBidi"/>
          <w:sz w:val="22"/>
          <w:szCs w:val="22"/>
          <w:lang w:val="en-GB"/>
        </w:rPr>
      </w:pPr>
      <w:r w:rsidRPr="00371CD6">
        <w:rPr>
          <w:rFonts w:asciiTheme="minorHAnsi" w:eastAsiaTheme="minorEastAsia" w:hAnsiTheme="minorHAnsi" w:cstheme="minorBidi"/>
          <w:sz w:val="22"/>
          <w:szCs w:val="22"/>
          <w:lang w:val="en-GB"/>
        </w:rPr>
        <w:t xml:space="preserve">Understand and act within the statutory frameworks setting out their professional duties and responsibilities </w:t>
      </w:r>
    </w:p>
    <w:p w14:paraId="209112A5" w14:textId="77777777" w:rsidR="000131F8" w:rsidRPr="00371CD6" w:rsidRDefault="000131F8" w:rsidP="000131F8">
      <w:pPr>
        <w:pStyle w:val="Text"/>
        <w:numPr>
          <w:ilvl w:val="0"/>
          <w:numId w:val="3"/>
        </w:numPr>
        <w:spacing w:after="0"/>
        <w:ind w:left="714" w:hanging="357"/>
        <w:rPr>
          <w:rFonts w:asciiTheme="minorHAnsi" w:eastAsiaTheme="minorEastAsia" w:hAnsiTheme="minorHAnsi" w:cstheme="minorBidi"/>
          <w:sz w:val="22"/>
          <w:szCs w:val="22"/>
          <w:lang w:val="en-GB"/>
        </w:rPr>
      </w:pPr>
      <w:r w:rsidRPr="00371CD6">
        <w:rPr>
          <w:rFonts w:asciiTheme="minorHAnsi" w:eastAsiaTheme="minorEastAsia" w:hAnsiTheme="minorHAnsi" w:cstheme="minorBidi"/>
          <w:sz w:val="22"/>
          <w:szCs w:val="22"/>
          <w:lang w:val="en-GB"/>
        </w:rPr>
        <w:t xml:space="preserve">Contribute to the development, implementation and evaluation of the school’s policies, practices and procedures, </w:t>
      </w:r>
      <w:proofErr w:type="gramStart"/>
      <w:r w:rsidRPr="00371CD6">
        <w:rPr>
          <w:rFonts w:asciiTheme="minorHAnsi" w:eastAsiaTheme="minorEastAsia" w:hAnsiTheme="minorHAnsi" w:cstheme="minorBidi"/>
          <w:sz w:val="22"/>
          <w:szCs w:val="22"/>
          <w:lang w:val="en-GB"/>
        </w:rPr>
        <w:t>so as to</w:t>
      </w:r>
      <w:proofErr w:type="gramEnd"/>
      <w:r w:rsidRPr="00371CD6">
        <w:rPr>
          <w:rFonts w:asciiTheme="minorHAnsi" w:eastAsiaTheme="minorEastAsia" w:hAnsiTheme="minorHAnsi" w:cstheme="minorBidi"/>
          <w:sz w:val="22"/>
          <w:szCs w:val="22"/>
          <w:lang w:val="en-GB"/>
        </w:rPr>
        <w:t xml:space="preserve"> support the school’s values and vision</w:t>
      </w:r>
    </w:p>
    <w:p w14:paraId="7885007B" w14:textId="77777777" w:rsidR="000131F8" w:rsidRPr="00371CD6" w:rsidRDefault="000131F8" w:rsidP="000131F8">
      <w:pPr>
        <w:pStyle w:val="Text"/>
        <w:numPr>
          <w:ilvl w:val="0"/>
          <w:numId w:val="8"/>
        </w:numPr>
        <w:spacing w:after="0"/>
        <w:rPr>
          <w:rFonts w:asciiTheme="minorHAnsi" w:eastAsiaTheme="minorEastAsia" w:hAnsiTheme="minorHAnsi" w:cstheme="minorBidi"/>
          <w:color w:val="000000" w:themeColor="text1"/>
          <w:sz w:val="22"/>
          <w:szCs w:val="22"/>
        </w:rPr>
      </w:pPr>
      <w:r w:rsidRPr="00371CD6">
        <w:rPr>
          <w:rFonts w:asciiTheme="minorHAnsi" w:eastAsiaTheme="minorEastAsia" w:hAnsiTheme="minorHAnsi" w:cstheme="minorBidi"/>
          <w:sz w:val="22"/>
          <w:szCs w:val="22"/>
        </w:rPr>
        <w:lastRenderedPageBreak/>
        <w:t>Be</w:t>
      </w:r>
      <w:r w:rsidRPr="00371CD6">
        <w:rPr>
          <w:rFonts w:asciiTheme="minorHAnsi" w:eastAsiaTheme="minorEastAsia" w:hAnsiTheme="minorHAnsi" w:cstheme="minorBidi"/>
          <w:sz w:val="22"/>
          <w:szCs w:val="22"/>
          <w:lang w:val="en-GB"/>
        </w:rPr>
        <w:t xml:space="preserve"> required to safeguard and promote the welfare of </w:t>
      </w:r>
      <w:r w:rsidRPr="00371CD6">
        <w:rPr>
          <w:rFonts w:asciiTheme="minorHAnsi" w:hAnsiTheme="minorHAnsi" w:cstheme="minorHAnsi"/>
          <w:sz w:val="22"/>
          <w:szCs w:val="22"/>
          <w:lang w:val="en-GB"/>
        </w:rPr>
        <w:t>pupil</w:t>
      </w:r>
      <w:r w:rsidRPr="00371CD6">
        <w:rPr>
          <w:rStyle w:val="normaltextrun"/>
          <w:rFonts w:asciiTheme="minorHAnsi" w:eastAsiaTheme="minorEastAsia" w:hAnsiTheme="minorHAnsi" w:cstheme="minorBidi"/>
          <w:sz w:val="22"/>
          <w:szCs w:val="22"/>
          <w:lang w:val="en-GB"/>
        </w:rPr>
        <w:t>s</w:t>
      </w:r>
      <w:r w:rsidRPr="00371CD6">
        <w:rPr>
          <w:rFonts w:asciiTheme="minorHAnsi" w:eastAsiaTheme="minorEastAsia" w:hAnsiTheme="minorHAnsi" w:cstheme="minorBidi"/>
          <w:sz w:val="22"/>
          <w:szCs w:val="22"/>
          <w:lang w:val="en-GB"/>
        </w:rPr>
        <w:t xml:space="preserve"> and follow school policies and the staff code of conduct.</w:t>
      </w:r>
    </w:p>
    <w:p w14:paraId="217065E6" w14:textId="77777777" w:rsidR="000131F8" w:rsidRPr="000131F8" w:rsidRDefault="000131F8" w:rsidP="000131F8">
      <w:pPr>
        <w:rPr>
          <w:rFonts w:asciiTheme="minorHAnsi" w:hAnsiTheme="minorHAnsi" w:cstheme="minorHAnsi"/>
          <w:sz w:val="24"/>
        </w:rPr>
      </w:pPr>
    </w:p>
    <w:p w14:paraId="7001DBBA" w14:textId="77777777" w:rsidR="000131F8" w:rsidRPr="000131F8" w:rsidRDefault="000131F8" w:rsidP="000131F8">
      <w:pPr>
        <w:pStyle w:val="Text"/>
        <w:spacing w:after="0"/>
        <w:rPr>
          <w:rFonts w:asciiTheme="minorHAnsi" w:hAnsiTheme="minorHAnsi" w:cstheme="minorBidi"/>
          <w:b/>
          <w:bCs/>
          <w:color w:val="233567"/>
          <w:sz w:val="24"/>
          <w:szCs w:val="24"/>
          <w:lang w:val="en-GB"/>
        </w:rPr>
      </w:pPr>
      <w:r w:rsidRPr="000131F8">
        <w:rPr>
          <w:rFonts w:asciiTheme="minorHAnsi" w:hAnsiTheme="minorHAnsi" w:cstheme="minorBidi"/>
          <w:b/>
          <w:bCs/>
          <w:color w:val="233567"/>
          <w:sz w:val="24"/>
          <w:szCs w:val="24"/>
          <w:lang w:val="en-GB"/>
        </w:rPr>
        <w:t>Other</w:t>
      </w:r>
    </w:p>
    <w:p w14:paraId="12577119" w14:textId="77777777" w:rsidR="000131F8" w:rsidRPr="000131F8" w:rsidRDefault="000131F8" w:rsidP="000131F8">
      <w:pPr>
        <w:pStyle w:val="Text"/>
        <w:spacing w:after="0"/>
        <w:rPr>
          <w:rFonts w:asciiTheme="minorHAnsi" w:hAnsiTheme="minorHAnsi" w:cstheme="minorHAnsi"/>
          <w:b/>
          <w:color w:val="1F4E79"/>
          <w:sz w:val="24"/>
          <w:szCs w:val="24"/>
          <w:lang w:val="en-GB"/>
        </w:rPr>
      </w:pPr>
    </w:p>
    <w:p w14:paraId="3F9A8FBE" w14:textId="77777777" w:rsidR="000131F8" w:rsidRPr="00371CD6" w:rsidRDefault="000131F8" w:rsidP="000131F8">
      <w:pPr>
        <w:pStyle w:val="Text"/>
        <w:numPr>
          <w:ilvl w:val="0"/>
          <w:numId w:val="4"/>
        </w:numPr>
        <w:spacing w:after="0"/>
        <w:ind w:left="714" w:hanging="357"/>
        <w:rPr>
          <w:rFonts w:asciiTheme="minorHAnsi" w:eastAsiaTheme="minorEastAsia" w:hAnsiTheme="minorHAnsi" w:cstheme="minorBidi"/>
          <w:sz w:val="22"/>
          <w:szCs w:val="22"/>
          <w:lang w:val="en-GB"/>
        </w:rPr>
      </w:pPr>
      <w:r w:rsidRPr="00371CD6">
        <w:rPr>
          <w:rFonts w:asciiTheme="minorHAnsi" w:eastAsiaTheme="minorEastAsia" w:hAnsiTheme="minorHAnsi" w:cstheme="minorBidi"/>
          <w:sz w:val="22"/>
          <w:szCs w:val="22"/>
          <w:lang w:val="en-GB"/>
        </w:rPr>
        <w:t xml:space="preserve">Promote the safety and wellbeing of </w:t>
      </w:r>
      <w:r w:rsidRPr="00371CD6">
        <w:rPr>
          <w:rFonts w:asciiTheme="minorHAnsi" w:hAnsiTheme="minorHAnsi" w:cstheme="minorHAnsi"/>
          <w:sz w:val="22"/>
          <w:szCs w:val="22"/>
          <w:lang w:val="en-GB"/>
        </w:rPr>
        <w:t>pupils</w:t>
      </w:r>
    </w:p>
    <w:p w14:paraId="278946B0" w14:textId="77777777" w:rsidR="000131F8" w:rsidRPr="00371CD6" w:rsidRDefault="000131F8" w:rsidP="000131F8">
      <w:pPr>
        <w:pStyle w:val="Text"/>
        <w:numPr>
          <w:ilvl w:val="0"/>
          <w:numId w:val="4"/>
        </w:numPr>
        <w:spacing w:after="0"/>
        <w:ind w:left="714" w:hanging="357"/>
        <w:rPr>
          <w:rFonts w:asciiTheme="minorHAnsi" w:eastAsiaTheme="minorEastAsia" w:hAnsiTheme="minorHAnsi" w:cstheme="minorBidi"/>
          <w:sz w:val="22"/>
          <w:szCs w:val="22"/>
          <w:lang w:val="en-GB"/>
        </w:rPr>
      </w:pPr>
      <w:r w:rsidRPr="00371CD6">
        <w:rPr>
          <w:rFonts w:asciiTheme="minorHAnsi" w:eastAsiaTheme="minorEastAsia" w:hAnsiTheme="minorHAnsi" w:cstheme="minorBidi"/>
          <w:sz w:val="22"/>
          <w:szCs w:val="22"/>
          <w:lang w:val="en-GB"/>
        </w:rPr>
        <w:t xml:space="preserve">Maintain good order and discipline among </w:t>
      </w:r>
      <w:r w:rsidRPr="00371CD6">
        <w:rPr>
          <w:rFonts w:asciiTheme="minorHAnsi" w:hAnsiTheme="minorHAnsi" w:cstheme="minorHAnsi"/>
          <w:sz w:val="22"/>
          <w:szCs w:val="22"/>
          <w:lang w:val="en-GB"/>
        </w:rPr>
        <w:t>pupil</w:t>
      </w:r>
      <w:r w:rsidRPr="00371CD6">
        <w:rPr>
          <w:rStyle w:val="normaltextrun"/>
          <w:rFonts w:asciiTheme="minorHAnsi" w:eastAsiaTheme="minorEastAsia" w:hAnsiTheme="minorHAnsi" w:cstheme="minorBidi"/>
          <w:color w:val="000000" w:themeColor="text1"/>
          <w:sz w:val="22"/>
          <w:szCs w:val="22"/>
          <w:lang w:val="en-GB"/>
        </w:rPr>
        <w:t>s</w:t>
      </w:r>
      <w:r w:rsidRPr="00371CD6">
        <w:rPr>
          <w:rFonts w:asciiTheme="minorHAnsi" w:eastAsiaTheme="minorEastAsia" w:hAnsiTheme="minorHAnsi" w:cstheme="minorBidi"/>
          <w:sz w:val="22"/>
          <w:szCs w:val="22"/>
          <w:lang w:val="en-GB"/>
        </w:rPr>
        <w:t>, managing behaviour effectively to ensure a good and safe learning environment</w:t>
      </w:r>
    </w:p>
    <w:p w14:paraId="58699F89" w14:textId="6AD426E6" w:rsidR="000131F8" w:rsidRPr="00371CD6" w:rsidRDefault="000131F8" w:rsidP="7E23DDFF">
      <w:pPr>
        <w:pStyle w:val="Text"/>
        <w:numPr>
          <w:ilvl w:val="0"/>
          <w:numId w:val="11"/>
        </w:numPr>
        <w:spacing w:after="0"/>
        <w:rPr>
          <w:rFonts w:asciiTheme="minorHAnsi" w:eastAsiaTheme="minorEastAsia" w:hAnsiTheme="minorHAnsi" w:cstheme="minorBidi"/>
          <w:sz w:val="22"/>
          <w:szCs w:val="22"/>
        </w:rPr>
      </w:pPr>
      <w:r w:rsidRPr="00371CD6">
        <w:rPr>
          <w:rFonts w:asciiTheme="minorHAnsi" w:eastAsiaTheme="minorEastAsia" w:hAnsiTheme="minorHAnsi" w:cstheme="minorBidi"/>
          <w:sz w:val="22"/>
          <w:szCs w:val="22"/>
        </w:rPr>
        <w:t xml:space="preserve">Be responsible for your health, </w:t>
      </w:r>
      <w:r w:rsidR="4221A01B" w:rsidRPr="00371CD6">
        <w:rPr>
          <w:rFonts w:asciiTheme="minorHAnsi" w:eastAsiaTheme="minorEastAsia" w:hAnsiTheme="minorHAnsi" w:cstheme="minorBidi"/>
          <w:sz w:val="22"/>
          <w:szCs w:val="22"/>
        </w:rPr>
        <w:t>safety,</w:t>
      </w:r>
      <w:r w:rsidRPr="00371CD6">
        <w:rPr>
          <w:rFonts w:asciiTheme="minorHAnsi" w:eastAsiaTheme="minorEastAsia" w:hAnsiTheme="minorHAnsi" w:cstheme="minorBidi"/>
          <w:sz w:val="22"/>
          <w:szCs w:val="22"/>
        </w:rPr>
        <w:t xml:space="preserve"> and welfare in accordance with the </w:t>
      </w:r>
      <w:proofErr w:type="gramStart"/>
      <w:r w:rsidRPr="00371CD6">
        <w:rPr>
          <w:rFonts w:asciiTheme="minorHAnsi" w:eastAsiaTheme="minorEastAsia" w:hAnsiTheme="minorHAnsi" w:cstheme="minorBidi"/>
          <w:sz w:val="22"/>
          <w:szCs w:val="22"/>
        </w:rPr>
        <w:t>School’s</w:t>
      </w:r>
      <w:proofErr w:type="gramEnd"/>
      <w:r w:rsidRPr="00371CD6">
        <w:rPr>
          <w:rFonts w:asciiTheme="minorHAnsi" w:eastAsiaTheme="minorEastAsia" w:hAnsiTheme="minorHAnsi" w:cstheme="minorBidi"/>
          <w:sz w:val="22"/>
          <w:szCs w:val="22"/>
        </w:rPr>
        <w:t xml:space="preserve"> policy and the Health and Safety at Work Act, 1974.</w:t>
      </w:r>
    </w:p>
    <w:p w14:paraId="671A1D30" w14:textId="5164F7BE" w:rsidR="000131F8" w:rsidRPr="00371CD6" w:rsidRDefault="000131F8" w:rsidP="7E23DDFF">
      <w:pPr>
        <w:pStyle w:val="Text"/>
        <w:numPr>
          <w:ilvl w:val="0"/>
          <w:numId w:val="11"/>
        </w:numPr>
        <w:spacing w:after="0"/>
        <w:rPr>
          <w:rFonts w:asciiTheme="minorHAnsi" w:eastAsiaTheme="minorEastAsia" w:hAnsiTheme="minorHAnsi" w:cstheme="minorBidi"/>
          <w:sz w:val="22"/>
          <w:szCs w:val="22"/>
        </w:rPr>
      </w:pPr>
      <w:r w:rsidRPr="00371CD6">
        <w:rPr>
          <w:rFonts w:asciiTheme="minorHAnsi" w:eastAsiaTheme="minorEastAsia" w:hAnsiTheme="minorHAnsi" w:cstheme="minorBidi"/>
          <w:sz w:val="22"/>
          <w:szCs w:val="22"/>
        </w:rPr>
        <w:t xml:space="preserve">Perform your duties in accordance with </w:t>
      </w:r>
      <w:r w:rsidR="510245F9" w:rsidRPr="00371CD6">
        <w:rPr>
          <w:rFonts w:asciiTheme="minorHAnsi" w:eastAsiaTheme="minorEastAsia" w:hAnsiTheme="minorHAnsi" w:cstheme="minorBidi"/>
          <w:sz w:val="22"/>
          <w:szCs w:val="22"/>
        </w:rPr>
        <w:t>the School’s</w:t>
      </w:r>
      <w:r w:rsidRPr="00371CD6">
        <w:rPr>
          <w:rFonts w:asciiTheme="minorHAnsi" w:eastAsiaTheme="minorEastAsia" w:hAnsiTheme="minorHAnsi" w:cstheme="minorBidi"/>
          <w:sz w:val="22"/>
          <w:szCs w:val="22"/>
        </w:rPr>
        <w:t xml:space="preserve"> Equal Opportunities Policy and Safeguarding Procedures.</w:t>
      </w:r>
    </w:p>
    <w:p w14:paraId="6FDEB325" w14:textId="77777777" w:rsidR="000131F8" w:rsidRPr="00371CD6" w:rsidRDefault="000131F8" w:rsidP="000131F8">
      <w:pPr>
        <w:pStyle w:val="Text"/>
        <w:numPr>
          <w:ilvl w:val="0"/>
          <w:numId w:val="11"/>
        </w:numPr>
        <w:spacing w:after="0"/>
        <w:rPr>
          <w:rFonts w:asciiTheme="minorHAnsi" w:eastAsiaTheme="minorEastAsia" w:hAnsiTheme="minorHAnsi" w:cstheme="minorBidi"/>
          <w:sz w:val="22"/>
          <w:szCs w:val="22"/>
        </w:rPr>
      </w:pPr>
      <w:r w:rsidRPr="00371CD6">
        <w:rPr>
          <w:rFonts w:asciiTheme="minorHAnsi" w:eastAsiaTheme="minorEastAsia" w:hAnsiTheme="minorHAnsi" w:cstheme="minorBidi"/>
          <w:sz w:val="22"/>
          <w:szCs w:val="22"/>
        </w:rPr>
        <w:t>Perform all duties efficiently and with the utmost care and confidentiality.</w:t>
      </w:r>
    </w:p>
    <w:p w14:paraId="4D8B842F" w14:textId="77777777" w:rsidR="000131F8" w:rsidRPr="00371CD6" w:rsidRDefault="000131F8" w:rsidP="000131F8">
      <w:pPr>
        <w:rPr>
          <w:rFonts w:asciiTheme="minorHAnsi" w:hAnsiTheme="minorHAnsi" w:cstheme="minorHAnsi"/>
          <w:sz w:val="22"/>
          <w:szCs w:val="22"/>
        </w:rPr>
      </w:pPr>
    </w:p>
    <w:bookmarkEnd w:id="1"/>
    <w:p w14:paraId="7C5ACEB8" w14:textId="77777777" w:rsidR="000131F8" w:rsidRPr="00371CD6" w:rsidRDefault="000131F8" w:rsidP="000131F8">
      <w:pPr>
        <w:rPr>
          <w:rFonts w:asciiTheme="minorHAnsi" w:hAnsiTheme="minorHAnsi" w:cstheme="minorHAnsi"/>
          <w:sz w:val="22"/>
          <w:szCs w:val="22"/>
        </w:rPr>
      </w:pPr>
      <w:r w:rsidRPr="00371CD6">
        <w:rPr>
          <w:rFonts w:asciiTheme="minorHAnsi" w:hAnsiTheme="minorHAnsi" w:cstheme="minorHAnsi"/>
          <w:sz w:val="22"/>
          <w:szCs w:val="22"/>
        </w:rPr>
        <w:t xml:space="preserve">Please note that this is illustrative of the general nature and level of responsibility of the role. </w:t>
      </w:r>
      <w:bookmarkStart w:id="2" w:name="_Hlk214011464"/>
      <w:r w:rsidRPr="00371CD6">
        <w:rPr>
          <w:rFonts w:asciiTheme="minorHAnsi" w:hAnsiTheme="minorHAnsi" w:cstheme="minorHAnsi"/>
          <w:sz w:val="22"/>
          <w:szCs w:val="22"/>
        </w:rPr>
        <w:t>It is not a comprehensive list of all tasks that you will carry out. The postholder may be required to do other duties appropriate to the level of the role, as directed by the headteacher or line manager.</w:t>
      </w:r>
      <w:bookmarkEnd w:id="2"/>
    </w:p>
    <w:p w14:paraId="42B96C45" w14:textId="77777777" w:rsidR="000131F8" w:rsidRPr="000131F8" w:rsidRDefault="000131F8" w:rsidP="000131F8">
      <w:pPr>
        <w:pStyle w:val="Text"/>
        <w:spacing w:after="0"/>
        <w:rPr>
          <w:rFonts w:asciiTheme="minorHAnsi" w:hAnsiTheme="minorHAnsi" w:cstheme="minorHAnsi"/>
          <w:b/>
          <w:sz w:val="24"/>
          <w:szCs w:val="24"/>
          <w:lang w:val="en-GB"/>
        </w:rPr>
      </w:pPr>
    </w:p>
    <w:p w14:paraId="3DC36C56" w14:textId="77777777" w:rsidR="000131F8" w:rsidRPr="00362E2B" w:rsidRDefault="000131F8" w:rsidP="000131F8">
      <w:pPr>
        <w:ind w:left="720" w:hanging="720"/>
        <w:rPr>
          <w:rFonts w:asciiTheme="minorHAnsi" w:hAnsiTheme="minorHAnsi" w:cstheme="minorHAnsi"/>
          <w:b/>
          <w:sz w:val="22"/>
          <w:szCs w:val="22"/>
        </w:rPr>
      </w:pPr>
    </w:p>
    <w:p w14:paraId="0D1FF557" w14:textId="77777777" w:rsidR="000131F8" w:rsidRPr="00362E2B" w:rsidRDefault="000131F8" w:rsidP="000131F8">
      <w:pPr>
        <w:jc w:val="both"/>
        <w:rPr>
          <w:rFonts w:asciiTheme="minorHAnsi" w:hAnsiTheme="minorHAnsi" w:cstheme="minorHAnsi"/>
          <w:color w:val="FF0000"/>
          <w:sz w:val="22"/>
          <w:szCs w:val="22"/>
        </w:rPr>
      </w:pPr>
    </w:p>
    <w:p w14:paraId="1E13B2C5" w14:textId="77777777" w:rsidR="000131F8" w:rsidRPr="00362E2B" w:rsidRDefault="000131F8" w:rsidP="000131F8">
      <w:pPr>
        <w:pStyle w:val="BodyTextIndent"/>
        <w:tabs>
          <w:tab w:val="left" w:pos="720"/>
          <w:tab w:val="left" w:pos="1440"/>
        </w:tabs>
        <w:ind w:firstLine="0"/>
        <w:rPr>
          <w:rFonts w:asciiTheme="minorHAnsi" w:hAnsiTheme="minorHAnsi" w:cstheme="minorHAnsi"/>
          <w:sz w:val="22"/>
          <w:szCs w:val="22"/>
        </w:rPr>
      </w:pPr>
    </w:p>
    <w:p w14:paraId="60061E4C" w14:textId="77777777" w:rsidR="00890FBE" w:rsidRPr="007C1EBF" w:rsidRDefault="00890FBE" w:rsidP="00427A4F">
      <w:pPr>
        <w:rPr>
          <w:rFonts w:ascii="Calibri" w:hAnsi="Calibri" w:cs="Calibri"/>
          <w:sz w:val="22"/>
          <w:szCs w:val="22"/>
          <w:lang w:val="en-GB"/>
        </w:rPr>
      </w:pPr>
    </w:p>
    <w:p w14:paraId="44EAFD9C" w14:textId="77777777" w:rsidR="00890FBE" w:rsidRPr="007C1EBF" w:rsidRDefault="00890FBE" w:rsidP="00427A4F">
      <w:pPr>
        <w:rPr>
          <w:rFonts w:ascii="Calibri" w:hAnsi="Calibri" w:cs="Calibri"/>
          <w:sz w:val="22"/>
          <w:szCs w:val="22"/>
          <w:lang w:val="en-GB"/>
        </w:rPr>
      </w:pPr>
    </w:p>
    <w:p w14:paraId="4B94D5A5" w14:textId="77777777" w:rsidR="00A057AA" w:rsidRPr="007C1EBF" w:rsidRDefault="00A057AA" w:rsidP="00427A4F">
      <w:pPr>
        <w:rPr>
          <w:rFonts w:ascii="Calibri" w:hAnsi="Calibri" w:cs="Calibri"/>
          <w:sz w:val="22"/>
          <w:szCs w:val="22"/>
          <w:lang w:val="en-GB"/>
        </w:rPr>
      </w:pPr>
    </w:p>
    <w:p w14:paraId="3DEEC669" w14:textId="77777777" w:rsidR="00A057AA" w:rsidRPr="007C1EBF" w:rsidRDefault="00A057AA" w:rsidP="00427A4F">
      <w:pPr>
        <w:rPr>
          <w:rFonts w:ascii="Calibri" w:hAnsi="Calibri" w:cs="Calibri"/>
          <w:sz w:val="22"/>
          <w:szCs w:val="22"/>
          <w:lang w:val="en-GB"/>
        </w:rPr>
      </w:pPr>
    </w:p>
    <w:p w14:paraId="079E93B3" w14:textId="7F680A4B" w:rsidR="004E7310" w:rsidRDefault="004E7310" w:rsidP="004E7310">
      <w:pPr>
        <w:rPr>
          <w:rFonts w:ascii="Calibri" w:hAnsi="Calibri" w:cs="Calibri"/>
          <w:b/>
          <w:sz w:val="28"/>
          <w:szCs w:val="28"/>
        </w:rPr>
      </w:pPr>
      <w:r>
        <w:br w:type="page"/>
      </w:r>
      <w:r w:rsidR="002C5B80" w:rsidRPr="006F3EA3">
        <w:rPr>
          <w:color w:val="233567"/>
        </w:rPr>
        <w:lastRenderedPageBreak/>
        <w:t xml:space="preserve"> </w:t>
      </w:r>
      <w:r w:rsidRPr="006F3EA3">
        <w:rPr>
          <w:rFonts w:ascii="Calibri" w:hAnsi="Calibri" w:cs="Calibri"/>
          <w:b/>
          <w:color w:val="233567"/>
          <w:sz w:val="28"/>
          <w:szCs w:val="28"/>
        </w:rPr>
        <w:t xml:space="preserve">Person Specification </w:t>
      </w:r>
    </w:p>
    <w:tbl>
      <w:tblPr>
        <w:tblW w:w="1290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559"/>
        <w:gridCol w:w="7080"/>
        <w:gridCol w:w="3261"/>
      </w:tblGrid>
      <w:tr w:rsidR="00A74B1C" w:rsidRPr="007C1EBF" w14:paraId="298D0F19" w14:textId="77777777" w:rsidTr="000131F8">
        <w:trPr>
          <w:gridAfter w:val="1"/>
          <w:wAfter w:w="3261" w:type="dxa"/>
          <w:trHeight w:val="432"/>
        </w:trPr>
        <w:tc>
          <w:tcPr>
            <w:tcW w:w="2559" w:type="dxa"/>
            <w:tcBorders>
              <w:top w:val="single" w:sz="4" w:space="0" w:color="auto"/>
              <w:left w:val="single" w:sz="4" w:space="0" w:color="auto"/>
              <w:bottom w:val="single" w:sz="4" w:space="0" w:color="auto"/>
              <w:right w:val="single" w:sz="4" w:space="0" w:color="auto"/>
            </w:tcBorders>
            <w:shd w:val="clear" w:color="auto" w:fill="233567"/>
            <w:vAlign w:val="center"/>
          </w:tcPr>
          <w:p w14:paraId="1FDF52F2" w14:textId="77777777" w:rsidR="00A74B1C" w:rsidRPr="004E7310" w:rsidRDefault="00A74B1C" w:rsidP="001815F0">
            <w:pPr>
              <w:pStyle w:val="TableHeading"/>
              <w:jc w:val="left"/>
              <w:rPr>
                <w:rFonts w:ascii="Calibri" w:hAnsi="Calibri" w:cs="Calibri"/>
                <w:sz w:val="24"/>
                <w:szCs w:val="24"/>
                <w:lang w:val="en-GB"/>
              </w:rPr>
            </w:pPr>
            <w:r w:rsidRPr="004E7310">
              <w:rPr>
                <w:rFonts w:ascii="Calibri" w:hAnsi="Calibri" w:cs="Calibri"/>
                <w:sz w:val="24"/>
                <w:szCs w:val="24"/>
                <w:lang w:val="en-GB"/>
              </w:rPr>
              <w:t>Criteria</w:t>
            </w:r>
          </w:p>
        </w:tc>
        <w:tc>
          <w:tcPr>
            <w:tcW w:w="7080" w:type="dxa"/>
            <w:tcBorders>
              <w:top w:val="single" w:sz="4" w:space="0" w:color="auto"/>
              <w:left w:val="single" w:sz="4" w:space="0" w:color="auto"/>
              <w:bottom w:val="single" w:sz="4" w:space="0" w:color="auto"/>
              <w:right w:val="single" w:sz="4" w:space="0" w:color="auto"/>
            </w:tcBorders>
            <w:shd w:val="clear" w:color="auto" w:fill="233567"/>
            <w:vAlign w:val="center"/>
          </w:tcPr>
          <w:p w14:paraId="626D8BDA" w14:textId="77777777" w:rsidR="00A74B1C" w:rsidRPr="004E7310" w:rsidRDefault="00CE3B5B" w:rsidP="001815F0">
            <w:pPr>
              <w:pStyle w:val="TableHeading"/>
              <w:jc w:val="left"/>
              <w:rPr>
                <w:rFonts w:ascii="Calibri" w:hAnsi="Calibri" w:cs="Calibri"/>
                <w:sz w:val="24"/>
                <w:szCs w:val="24"/>
                <w:lang w:val="en-GB"/>
              </w:rPr>
            </w:pPr>
            <w:r w:rsidRPr="004E7310">
              <w:rPr>
                <w:rFonts w:ascii="Calibri" w:hAnsi="Calibri" w:cs="Calibri"/>
                <w:sz w:val="24"/>
                <w:szCs w:val="24"/>
                <w:lang w:val="en-GB"/>
              </w:rPr>
              <w:t>Q</w:t>
            </w:r>
            <w:r w:rsidR="00A74B1C" w:rsidRPr="004E7310">
              <w:rPr>
                <w:rFonts w:ascii="Calibri" w:hAnsi="Calibri" w:cs="Calibri"/>
                <w:sz w:val="24"/>
                <w:szCs w:val="24"/>
                <w:lang w:val="en-GB"/>
              </w:rPr>
              <w:t>ualities</w:t>
            </w:r>
          </w:p>
        </w:tc>
      </w:tr>
      <w:tr w:rsidR="00A74B1C" w:rsidRPr="007C1EBF" w14:paraId="17619F08" w14:textId="77777777" w:rsidTr="0058791A">
        <w:trPr>
          <w:gridAfter w:val="1"/>
          <w:wAfter w:w="3261" w:type="dxa"/>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9D6132" w14:textId="77777777" w:rsidR="00A74B1C" w:rsidRPr="007C1EBF" w:rsidRDefault="00A74B1C" w:rsidP="00241FCB">
            <w:pPr>
              <w:pStyle w:val="Text"/>
              <w:rPr>
                <w:rFonts w:ascii="Calibri" w:hAnsi="Calibri" w:cs="Calibri"/>
                <w:sz w:val="22"/>
                <w:szCs w:val="22"/>
                <w:lang w:val="en-GB"/>
              </w:rPr>
            </w:pPr>
            <w:r w:rsidRPr="007C1EBF">
              <w:rPr>
                <w:rFonts w:ascii="Calibri" w:hAnsi="Calibri" w:cs="Calibri"/>
                <w:b/>
                <w:sz w:val="22"/>
                <w:szCs w:val="22"/>
                <w:lang w:val="en-GB"/>
              </w:rPr>
              <w:t>Qualifications</w:t>
            </w:r>
            <w:r w:rsidR="003C28DF" w:rsidRPr="007C1EBF">
              <w:rPr>
                <w:rFonts w:ascii="Calibri" w:hAnsi="Calibri" w:cs="Calibri"/>
                <w:b/>
                <w:sz w:val="22"/>
                <w:szCs w:val="22"/>
                <w:lang w:val="en-GB"/>
              </w:rPr>
              <w:t xml:space="preserve"> and 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47B22F" w14:textId="77777777" w:rsidR="00A571C0" w:rsidRPr="00A571C0" w:rsidRDefault="00A571C0" w:rsidP="00A571C0">
            <w:pPr>
              <w:pStyle w:val="NormalWeb"/>
              <w:rPr>
                <w:rFonts w:ascii="Calibri" w:hAnsi="Calibri" w:cs="Calibri"/>
                <w:b/>
                <w:bCs/>
                <w:color w:val="000000"/>
                <w:sz w:val="22"/>
                <w:szCs w:val="22"/>
              </w:rPr>
            </w:pPr>
            <w:r w:rsidRPr="00A571C0">
              <w:rPr>
                <w:rFonts w:ascii="Calibri" w:hAnsi="Calibri" w:cs="Calibri"/>
                <w:b/>
                <w:bCs/>
                <w:color w:val="000000"/>
                <w:sz w:val="22"/>
                <w:szCs w:val="22"/>
              </w:rPr>
              <w:t>Essential:</w:t>
            </w:r>
          </w:p>
          <w:p w14:paraId="592E8E98" w14:textId="5D3EB8E3" w:rsidR="00A571C0" w:rsidRPr="00A571C0" w:rsidRDefault="00A571C0" w:rsidP="008C469B">
            <w:pPr>
              <w:pStyle w:val="NormalWeb"/>
              <w:numPr>
                <w:ilvl w:val="0"/>
                <w:numId w:val="18"/>
              </w:numPr>
              <w:rPr>
                <w:rFonts w:ascii="Calibri" w:hAnsi="Calibri" w:cs="Calibri"/>
                <w:color w:val="000000"/>
                <w:sz w:val="22"/>
                <w:szCs w:val="22"/>
              </w:rPr>
            </w:pPr>
            <w:r w:rsidRPr="00A571C0">
              <w:rPr>
                <w:rFonts w:ascii="Calibri" w:hAnsi="Calibri" w:cs="Calibri"/>
                <w:color w:val="000000"/>
                <w:sz w:val="22"/>
                <w:szCs w:val="22"/>
              </w:rPr>
              <w:t>Maths &amp; English GCSE Grade C or above (or Equivalent)</w:t>
            </w:r>
          </w:p>
          <w:p w14:paraId="39D1742B" w14:textId="77777777" w:rsidR="002C5B80" w:rsidRDefault="00A571C0" w:rsidP="002C5B80">
            <w:pPr>
              <w:pStyle w:val="NormalWeb"/>
              <w:spacing w:after="0" w:afterAutospacing="0"/>
              <w:rPr>
                <w:rFonts w:ascii="Calibri" w:hAnsi="Calibri" w:cs="Calibri"/>
                <w:b/>
                <w:bCs/>
                <w:color w:val="000000"/>
                <w:sz w:val="22"/>
                <w:szCs w:val="22"/>
              </w:rPr>
            </w:pPr>
            <w:r w:rsidRPr="00A571C0">
              <w:rPr>
                <w:rFonts w:ascii="Calibri" w:hAnsi="Calibri" w:cs="Calibri"/>
                <w:b/>
                <w:bCs/>
                <w:color w:val="000000"/>
                <w:sz w:val="22"/>
                <w:szCs w:val="22"/>
              </w:rPr>
              <w:t>Desirable:</w:t>
            </w:r>
          </w:p>
          <w:p w14:paraId="44C293D7" w14:textId="180CB03B" w:rsidR="00A571C0" w:rsidRDefault="00A571C0" w:rsidP="008C469B">
            <w:pPr>
              <w:pStyle w:val="NormalWeb"/>
              <w:numPr>
                <w:ilvl w:val="0"/>
                <w:numId w:val="18"/>
              </w:numPr>
              <w:spacing w:before="0" w:beforeAutospacing="0" w:after="0" w:afterAutospacing="0"/>
              <w:rPr>
                <w:rFonts w:ascii="Calibri" w:hAnsi="Calibri" w:cs="Calibri"/>
                <w:color w:val="000000"/>
                <w:sz w:val="22"/>
                <w:szCs w:val="22"/>
              </w:rPr>
            </w:pPr>
            <w:r w:rsidRPr="00A571C0">
              <w:rPr>
                <w:rFonts w:ascii="Calibri" w:hAnsi="Calibri" w:cs="Calibri"/>
                <w:color w:val="000000"/>
                <w:sz w:val="22"/>
                <w:szCs w:val="22"/>
              </w:rPr>
              <w:t>Finance Qualification</w:t>
            </w:r>
          </w:p>
          <w:p w14:paraId="7FF3AE06" w14:textId="77777777" w:rsidR="008C469B" w:rsidRPr="00A571C0" w:rsidRDefault="008C469B" w:rsidP="008C469B">
            <w:pPr>
              <w:pStyle w:val="NormalWeb"/>
              <w:numPr>
                <w:ilvl w:val="0"/>
                <w:numId w:val="18"/>
              </w:numPr>
              <w:rPr>
                <w:rFonts w:ascii="Calibri" w:hAnsi="Calibri" w:cs="Calibri"/>
                <w:color w:val="000000"/>
                <w:sz w:val="22"/>
                <w:szCs w:val="22"/>
              </w:rPr>
            </w:pPr>
            <w:r w:rsidRPr="00A571C0">
              <w:rPr>
                <w:rFonts w:ascii="Calibri" w:hAnsi="Calibri" w:cs="Calibri"/>
                <w:color w:val="000000"/>
                <w:sz w:val="22"/>
                <w:szCs w:val="22"/>
              </w:rPr>
              <w:t>Experience of working in a financial capacity</w:t>
            </w:r>
          </w:p>
          <w:p w14:paraId="77AE6768" w14:textId="77777777" w:rsidR="00A571C0" w:rsidRPr="00A571C0" w:rsidRDefault="00A571C0" w:rsidP="008C469B">
            <w:pPr>
              <w:pStyle w:val="NormalWeb"/>
              <w:numPr>
                <w:ilvl w:val="0"/>
                <w:numId w:val="18"/>
              </w:numPr>
              <w:spacing w:before="0" w:beforeAutospacing="0"/>
              <w:rPr>
                <w:rFonts w:ascii="Calibri" w:hAnsi="Calibri" w:cs="Calibri"/>
                <w:color w:val="000000"/>
                <w:sz w:val="22"/>
                <w:szCs w:val="22"/>
              </w:rPr>
            </w:pPr>
            <w:r w:rsidRPr="00A571C0">
              <w:rPr>
                <w:rFonts w:ascii="Calibri" w:hAnsi="Calibri" w:cs="Calibri"/>
                <w:color w:val="000000"/>
                <w:sz w:val="22"/>
                <w:szCs w:val="22"/>
              </w:rPr>
              <w:t>Experience of PSF / IRIS Finance software</w:t>
            </w:r>
          </w:p>
          <w:p w14:paraId="02AE6393" w14:textId="38A398D4" w:rsidR="00A74B1C" w:rsidRPr="00A571C0" w:rsidRDefault="00A571C0" w:rsidP="008C469B">
            <w:pPr>
              <w:pStyle w:val="NormalWeb"/>
              <w:numPr>
                <w:ilvl w:val="0"/>
                <w:numId w:val="18"/>
              </w:numPr>
              <w:spacing w:before="0" w:beforeAutospacing="0"/>
              <w:rPr>
                <w:rFonts w:ascii="Calibri" w:hAnsi="Calibri" w:cs="Calibri"/>
                <w:sz w:val="22"/>
                <w:szCs w:val="22"/>
              </w:rPr>
            </w:pPr>
            <w:r w:rsidRPr="00A571C0">
              <w:rPr>
                <w:rFonts w:ascii="Calibri" w:hAnsi="Calibri" w:cs="Calibri"/>
                <w:color w:val="000000"/>
                <w:sz w:val="22"/>
                <w:szCs w:val="22"/>
              </w:rPr>
              <w:t xml:space="preserve">Experience of working in an </w:t>
            </w:r>
            <w:r w:rsidR="002C5B80" w:rsidRPr="00A571C0">
              <w:rPr>
                <w:rFonts w:ascii="Calibri" w:hAnsi="Calibri" w:cs="Calibri"/>
                <w:color w:val="000000"/>
                <w:sz w:val="22"/>
                <w:szCs w:val="22"/>
              </w:rPr>
              <w:t>educational</w:t>
            </w:r>
            <w:r w:rsidRPr="00A571C0">
              <w:rPr>
                <w:rFonts w:ascii="Calibri" w:hAnsi="Calibri" w:cs="Calibri"/>
                <w:color w:val="000000"/>
                <w:sz w:val="22"/>
                <w:szCs w:val="22"/>
              </w:rPr>
              <w:t xml:space="preserve"> environment</w:t>
            </w:r>
          </w:p>
        </w:tc>
      </w:tr>
      <w:tr w:rsidR="00A74B1C" w:rsidRPr="007C1EBF" w14:paraId="1EF51EB2" w14:textId="77777777" w:rsidTr="0058791A">
        <w:trPr>
          <w:gridAfter w:val="1"/>
          <w:wAfter w:w="3261" w:type="dxa"/>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709B384" w14:textId="77777777" w:rsidR="00A74B1C" w:rsidRPr="007C1EBF" w:rsidRDefault="00A74B1C" w:rsidP="00241FCB">
            <w:pPr>
              <w:pStyle w:val="Text"/>
              <w:rPr>
                <w:rFonts w:ascii="Calibri" w:hAnsi="Calibri" w:cs="Calibri"/>
                <w:b/>
                <w:sz w:val="22"/>
                <w:szCs w:val="22"/>
                <w:lang w:val="en-GB"/>
              </w:rPr>
            </w:pPr>
            <w:r w:rsidRPr="007C1EBF">
              <w:rPr>
                <w:rFonts w:ascii="Calibri" w:hAnsi="Calibri" w:cs="Calibri"/>
                <w:b/>
                <w:sz w:val="22"/>
                <w:szCs w:val="22"/>
                <w:lang w:val="en-GB"/>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D4AEDB" w14:textId="77777777" w:rsidR="00A571C0" w:rsidRPr="00A571C0" w:rsidRDefault="00DF27A5" w:rsidP="00A571C0">
            <w:pPr>
              <w:pStyle w:val="ColorfulList-Accent11"/>
              <w:numPr>
                <w:ilvl w:val="0"/>
                <w:numId w:val="15"/>
              </w:numPr>
              <w:spacing w:before="0" w:after="0"/>
              <w:rPr>
                <w:rFonts w:ascii="Calibri" w:hAnsi="Calibri" w:cs="Calibri"/>
                <w:color w:val="000000"/>
                <w:sz w:val="22"/>
                <w:szCs w:val="22"/>
                <w:lang w:eastAsia="en-GB"/>
              </w:rPr>
            </w:pPr>
            <w:r w:rsidRPr="00A571C0">
              <w:rPr>
                <w:rFonts w:ascii="Calibri" w:hAnsi="Calibri" w:cs="Calibri"/>
                <w:sz w:val="22"/>
                <w:szCs w:val="22"/>
              </w:rPr>
              <w:t>Good ICT skills</w:t>
            </w:r>
          </w:p>
          <w:p w14:paraId="05A9D8CA" w14:textId="0F9EF2C8" w:rsidR="00A571C0" w:rsidRPr="00A571C0" w:rsidRDefault="00A571C0" w:rsidP="00A571C0">
            <w:pPr>
              <w:pStyle w:val="ColorfulList-Accent11"/>
              <w:numPr>
                <w:ilvl w:val="0"/>
                <w:numId w:val="15"/>
              </w:numPr>
              <w:spacing w:before="0" w:after="0"/>
              <w:rPr>
                <w:rFonts w:ascii="Calibri" w:hAnsi="Calibri" w:cs="Calibri"/>
                <w:color w:val="000000"/>
                <w:sz w:val="22"/>
                <w:szCs w:val="22"/>
                <w:lang w:eastAsia="en-GB"/>
              </w:rPr>
            </w:pPr>
            <w:r w:rsidRPr="00A571C0">
              <w:rPr>
                <w:rFonts w:ascii="Calibri" w:hAnsi="Calibri" w:cs="Calibri"/>
                <w:color w:val="000000"/>
                <w:sz w:val="22"/>
                <w:szCs w:val="22"/>
              </w:rPr>
              <w:t>Good organisation and record keeping skills</w:t>
            </w:r>
          </w:p>
          <w:p w14:paraId="5FEE7EDE" w14:textId="77777777" w:rsidR="00A571C0" w:rsidRPr="00A571C0" w:rsidRDefault="00A571C0" w:rsidP="00A571C0">
            <w:pPr>
              <w:pStyle w:val="NormalWeb"/>
              <w:numPr>
                <w:ilvl w:val="0"/>
                <w:numId w:val="15"/>
              </w:numPr>
              <w:spacing w:before="0" w:beforeAutospacing="0" w:after="0" w:afterAutospacing="0"/>
              <w:rPr>
                <w:rFonts w:ascii="Calibri" w:hAnsi="Calibri" w:cs="Calibri"/>
                <w:color w:val="000000"/>
                <w:sz w:val="22"/>
                <w:szCs w:val="22"/>
              </w:rPr>
            </w:pPr>
            <w:r w:rsidRPr="00A571C0">
              <w:rPr>
                <w:rFonts w:ascii="Calibri" w:hAnsi="Calibri" w:cs="Calibri"/>
                <w:color w:val="000000"/>
                <w:sz w:val="22"/>
                <w:szCs w:val="22"/>
              </w:rPr>
              <w:t>Good communication and interpersonal skills</w:t>
            </w:r>
          </w:p>
          <w:p w14:paraId="5B860169" w14:textId="77777777" w:rsidR="00A571C0" w:rsidRPr="00A571C0" w:rsidRDefault="00A571C0" w:rsidP="00A571C0">
            <w:pPr>
              <w:pStyle w:val="NormalWeb"/>
              <w:numPr>
                <w:ilvl w:val="0"/>
                <w:numId w:val="15"/>
              </w:numPr>
              <w:rPr>
                <w:rFonts w:ascii="Calibri" w:hAnsi="Calibri" w:cs="Calibri"/>
                <w:color w:val="000000"/>
                <w:sz w:val="22"/>
                <w:szCs w:val="22"/>
              </w:rPr>
            </w:pPr>
            <w:r w:rsidRPr="00A571C0">
              <w:rPr>
                <w:rFonts w:ascii="Calibri" w:hAnsi="Calibri" w:cs="Calibri"/>
                <w:color w:val="000000"/>
                <w:sz w:val="22"/>
                <w:szCs w:val="22"/>
              </w:rPr>
              <w:t>Ability to work as part of a team</w:t>
            </w:r>
          </w:p>
          <w:p w14:paraId="3EF0EF2A" w14:textId="77777777" w:rsidR="00A571C0" w:rsidRPr="00A571C0" w:rsidRDefault="00A571C0" w:rsidP="00A571C0">
            <w:pPr>
              <w:pStyle w:val="NormalWeb"/>
              <w:numPr>
                <w:ilvl w:val="0"/>
                <w:numId w:val="15"/>
              </w:numPr>
              <w:rPr>
                <w:rFonts w:ascii="Calibri" w:hAnsi="Calibri" w:cs="Calibri"/>
                <w:color w:val="000000"/>
                <w:sz w:val="22"/>
                <w:szCs w:val="22"/>
              </w:rPr>
            </w:pPr>
            <w:r w:rsidRPr="00A571C0">
              <w:rPr>
                <w:rFonts w:ascii="Calibri" w:hAnsi="Calibri" w:cs="Calibri"/>
                <w:color w:val="000000"/>
                <w:sz w:val="22"/>
                <w:szCs w:val="22"/>
              </w:rPr>
              <w:t>Ability to work under pressure and meet deadlines</w:t>
            </w:r>
          </w:p>
          <w:p w14:paraId="1E8E4FDA" w14:textId="645DD083" w:rsidR="00A571C0" w:rsidRPr="00A571C0" w:rsidRDefault="00A571C0" w:rsidP="00A571C0">
            <w:pPr>
              <w:pStyle w:val="NormalWeb"/>
              <w:numPr>
                <w:ilvl w:val="0"/>
                <w:numId w:val="15"/>
              </w:numPr>
              <w:rPr>
                <w:rFonts w:ascii="Calibri" w:hAnsi="Calibri" w:cs="Calibri"/>
                <w:color w:val="000000"/>
                <w:sz w:val="22"/>
                <w:szCs w:val="22"/>
              </w:rPr>
            </w:pPr>
            <w:r w:rsidRPr="00A571C0">
              <w:rPr>
                <w:rFonts w:ascii="Calibri" w:hAnsi="Calibri" w:cs="Calibri"/>
                <w:color w:val="000000"/>
                <w:sz w:val="22"/>
                <w:szCs w:val="22"/>
              </w:rPr>
              <w:t>Reliable and punctual</w:t>
            </w:r>
          </w:p>
        </w:tc>
      </w:tr>
      <w:tr w:rsidR="00A74B1C" w:rsidRPr="007C1EBF" w14:paraId="4FDD986A" w14:textId="77777777" w:rsidTr="0058791A">
        <w:trPr>
          <w:gridAfter w:val="1"/>
          <w:wAfter w:w="3261" w:type="dxa"/>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5921E4D" w14:textId="77777777" w:rsidR="00A74B1C" w:rsidRPr="007C1EBF" w:rsidRDefault="00A74B1C" w:rsidP="00241FCB">
            <w:pPr>
              <w:pStyle w:val="Text"/>
              <w:rPr>
                <w:rFonts w:ascii="Calibri" w:hAnsi="Calibri" w:cs="Calibri"/>
                <w:b/>
                <w:sz w:val="22"/>
                <w:szCs w:val="22"/>
                <w:lang w:val="en-GB"/>
              </w:rPr>
            </w:pPr>
            <w:r w:rsidRPr="007C1EBF">
              <w:rPr>
                <w:rFonts w:ascii="Calibri" w:hAnsi="Calibri" w:cs="Calibri"/>
                <w:b/>
                <w:sz w:val="22"/>
                <w:szCs w:val="22"/>
                <w:lang w:val="en-GB"/>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705498" w14:textId="77777777" w:rsidR="008D1E88" w:rsidRPr="00A571C0" w:rsidRDefault="008D1E88" w:rsidP="00A571C0">
            <w:pPr>
              <w:pStyle w:val="ColorfulList-Accent11"/>
              <w:spacing w:before="0" w:after="0"/>
              <w:ind w:left="641" w:hanging="357"/>
              <w:rPr>
                <w:rFonts w:ascii="Calibri" w:hAnsi="Calibri" w:cs="Calibri"/>
                <w:sz w:val="22"/>
                <w:szCs w:val="22"/>
              </w:rPr>
            </w:pPr>
            <w:r w:rsidRPr="00A571C0">
              <w:rPr>
                <w:rFonts w:ascii="Calibri" w:hAnsi="Calibri" w:cs="Calibri"/>
                <w:sz w:val="22"/>
                <w:szCs w:val="22"/>
              </w:rPr>
              <w:t>Share our vision</w:t>
            </w:r>
          </w:p>
          <w:p w14:paraId="1FCFF556" w14:textId="4684C28B" w:rsidR="00A74B1C" w:rsidRPr="00A571C0" w:rsidRDefault="12ECA539" w:rsidP="00A571C0">
            <w:pPr>
              <w:pStyle w:val="ColorfulList-Accent11"/>
              <w:spacing w:before="0" w:after="0"/>
              <w:ind w:left="641" w:hanging="357"/>
              <w:rPr>
                <w:rFonts w:ascii="Calibri" w:eastAsia="Calibri" w:hAnsi="Calibri" w:cs="Calibri"/>
                <w:sz w:val="22"/>
                <w:szCs w:val="22"/>
              </w:rPr>
            </w:pPr>
            <w:r w:rsidRPr="00A571C0">
              <w:rPr>
                <w:rFonts w:ascii="Calibri" w:hAnsi="Calibri" w:cs="Calibri"/>
                <w:sz w:val="22"/>
                <w:szCs w:val="22"/>
              </w:rPr>
              <w:t xml:space="preserve">A commitment to getting the best outcomes for all </w:t>
            </w:r>
            <w:r w:rsidR="3B1A47C4" w:rsidRPr="00A571C0">
              <w:rPr>
                <w:rStyle w:val="normaltextrun"/>
                <w:rFonts w:ascii="Calibri" w:eastAsiaTheme="minorEastAsia" w:hAnsi="Calibri" w:cs="Calibri"/>
                <w:color w:val="000000" w:themeColor="text1"/>
                <w:sz w:val="22"/>
                <w:szCs w:val="22"/>
              </w:rPr>
              <w:t>students</w:t>
            </w:r>
            <w:r w:rsidRPr="00A571C0">
              <w:rPr>
                <w:rFonts w:ascii="Calibri" w:hAnsi="Calibri" w:cs="Calibri"/>
                <w:sz w:val="22"/>
                <w:szCs w:val="22"/>
              </w:rPr>
              <w:t xml:space="preserve"> and promoting the ethos and values of the school</w:t>
            </w:r>
          </w:p>
          <w:p w14:paraId="660032C4" w14:textId="77777777" w:rsidR="003C28DF" w:rsidRPr="00A571C0" w:rsidRDefault="003C28DF" w:rsidP="00A571C0">
            <w:pPr>
              <w:pStyle w:val="ColorfulList-Accent11"/>
              <w:spacing w:before="0" w:after="0"/>
              <w:ind w:left="641" w:hanging="357"/>
              <w:rPr>
                <w:rFonts w:ascii="Calibri" w:hAnsi="Calibri" w:cs="Calibri"/>
                <w:sz w:val="22"/>
                <w:szCs w:val="22"/>
              </w:rPr>
            </w:pPr>
            <w:r w:rsidRPr="00A571C0">
              <w:rPr>
                <w:rFonts w:ascii="Calibri" w:hAnsi="Calibri" w:cs="Calibri"/>
                <w:sz w:val="22"/>
                <w:szCs w:val="22"/>
              </w:rPr>
              <w:t>High expectations for children’s attainment and progress</w:t>
            </w:r>
          </w:p>
          <w:p w14:paraId="37909E9F" w14:textId="77777777" w:rsidR="00A74B1C" w:rsidRPr="00A571C0" w:rsidRDefault="00A74B1C" w:rsidP="00A571C0">
            <w:pPr>
              <w:pStyle w:val="ColorfulList-Accent11"/>
              <w:spacing w:before="0" w:after="0"/>
              <w:ind w:left="641" w:hanging="357"/>
              <w:rPr>
                <w:rFonts w:ascii="Calibri" w:hAnsi="Calibri" w:cs="Calibri"/>
                <w:sz w:val="22"/>
                <w:szCs w:val="22"/>
              </w:rPr>
            </w:pPr>
            <w:r w:rsidRPr="00A571C0">
              <w:rPr>
                <w:rFonts w:ascii="Calibri" w:hAnsi="Calibri" w:cs="Calibri"/>
                <w:sz w:val="22"/>
                <w:szCs w:val="22"/>
              </w:rPr>
              <w:t>Ability to work under pressure and prioritise effectively</w:t>
            </w:r>
          </w:p>
          <w:p w14:paraId="0A627B4B" w14:textId="77777777" w:rsidR="00A74B1C" w:rsidRPr="00A571C0" w:rsidRDefault="00A74B1C" w:rsidP="00A571C0">
            <w:pPr>
              <w:pStyle w:val="ColorfulList-Accent11"/>
              <w:spacing w:before="0" w:after="0"/>
              <w:ind w:left="641" w:hanging="357"/>
              <w:rPr>
                <w:rFonts w:ascii="Calibri" w:hAnsi="Calibri" w:cs="Calibri"/>
                <w:sz w:val="22"/>
                <w:szCs w:val="22"/>
              </w:rPr>
            </w:pPr>
            <w:r w:rsidRPr="00A571C0">
              <w:rPr>
                <w:rFonts w:ascii="Calibri" w:hAnsi="Calibri" w:cs="Calibri"/>
                <w:sz w:val="22"/>
                <w:szCs w:val="22"/>
              </w:rPr>
              <w:t xml:space="preserve">Commitment to </w:t>
            </w:r>
            <w:proofErr w:type="gramStart"/>
            <w:r w:rsidRPr="00A571C0">
              <w:rPr>
                <w:rFonts w:ascii="Calibri" w:hAnsi="Calibri" w:cs="Calibri"/>
                <w:sz w:val="22"/>
                <w:szCs w:val="22"/>
              </w:rPr>
              <w:t>maintaining confidentiality at all times</w:t>
            </w:r>
            <w:proofErr w:type="gramEnd"/>
          </w:p>
          <w:p w14:paraId="543F743F" w14:textId="77777777" w:rsidR="00A74B1C" w:rsidRPr="00A571C0" w:rsidRDefault="00A74B1C" w:rsidP="00A571C0">
            <w:pPr>
              <w:pStyle w:val="ColorfulList-Accent11"/>
              <w:spacing w:before="0" w:after="0"/>
              <w:ind w:left="641" w:hanging="357"/>
              <w:rPr>
                <w:rFonts w:ascii="Calibri" w:hAnsi="Calibri" w:cs="Calibri"/>
                <w:sz w:val="22"/>
                <w:szCs w:val="22"/>
              </w:rPr>
            </w:pPr>
            <w:r w:rsidRPr="00A571C0">
              <w:rPr>
                <w:rFonts w:ascii="Calibri" w:hAnsi="Calibri" w:cs="Calibri"/>
                <w:sz w:val="22"/>
                <w:szCs w:val="22"/>
              </w:rPr>
              <w:t>Commitment to safeguarding and equality</w:t>
            </w:r>
          </w:p>
          <w:p w14:paraId="0C6FEC37" w14:textId="7C7EDD81" w:rsidR="006A3C6A" w:rsidRPr="00A571C0" w:rsidRDefault="2FE264F8" w:rsidP="00A571C0">
            <w:pPr>
              <w:pStyle w:val="ColorfulList-Accent11"/>
              <w:spacing w:before="0" w:after="0"/>
              <w:ind w:left="641" w:hanging="357"/>
              <w:rPr>
                <w:rFonts w:ascii="Calibri" w:eastAsia="Calibri" w:hAnsi="Calibri" w:cs="Calibri"/>
                <w:sz w:val="22"/>
                <w:szCs w:val="22"/>
              </w:rPr>
            </w:pPr>
            <w:r w:rsidRPr="00A571C0">
              <w:rPr>
                <w:rFonts w:ascii="Calibri" w:hAnsi="Calibri" w:cs="Calibri"/>
                <w:sz w:val="22"/>
                <w:szCs w:val="22"/>
              </w:rPr>
              <w:t xml:space="preserve">A belief that ALL </w:t>
            </w:r>
            <w:r w:rsidR="10B608FD" w:rsidRPr="00A571C0">
              <w:rPr>
                <w:rStyle w:val="normaltextrun"/>
                <w:rFonts w:ascii="Calibri" w:eastAsiaTheme="minorEastAsia" w:hAnsi="Calibri" w:cs="Calibri"/>
                <w:color w:val="000000" w:themeColor="text1"/>
                <w:sz w:val="22"/>
                <w:szCs w:val="22"/>
              </w:rPr>
              <w:t>students</w:t>
            </w:r>
            <w:r w:rsidRPr="00A571C0">
              <w:rPr>
                <w:rFonts w:ascii="Calibri" w:hAnsi="Calibri" w:cs="Calibri"/>
                <w:sz w:val="22"/>
                <w:szCs w:val="22"/>
              </w:rPr>
              <w:t xml:space="preserve"> have the right to an education</w:t>
            </w:r>
          </w:p>
          <w:p w14:paraId="70EC3222" w14:textId="77777777" w:rsidR="00A74B1C" w:rsidRPr="00A571C0" w:rsidRDefault="006A3C6A" w:rsidP="00A571C0">
            <w:pPr>
              <w:pStyle w:val="ColorfulList-Accent11"/>
              <w:spacing w:before="0" w:after="0"/>
              <w:ind w:left="641" w:hanging="357"/>
              <w:rPr>
                <w:rFonts w:ascii="Calibri" w:hAnsi="Calibri" w:cs="Calibri"/>
                <w:sz w:val="22"/>
                <w:szCs w:val="22"/>
              </w:rPr>
            </w:pPr>
            <w:r w:rsidRPr="00A571C0">
              <w:rPr>
                <w:rFonts w:ascii="Calibri" w:hAnsi="Calibri" w:cs="Calibri"/>
                <w:sz w:val="22"/>
                <w:szCs w:val="22"/>
              </w:rPr>
              <w:t>Resilience – tomorrow is a new day with new opportunities.</w:t>
            </w:r>
          </w:p>
        </w:tc>
      </w:tr>
      <w:tr w:rsidR="004E7310" w:rsidRPr="007C1EBF" w14:paraId="308B2DB1" w14:textId="77777777" w:rsidTr="0058791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9E5CE" w14:textId="77777777" w:rsidR="004E7310" w:rsidRPr="00AB6409" w:rsidRDefault="004E7310" w:rsidP="004E7310">
            <w:pPr>
              <w:rPr>
                <w:rFonts w:ascii="Calibri" w:hAnsi="Calibri" w:cs="Calibri"/>
                <w:b/>
                <w:sz w:val="22"/>
                <w:szCs w:val="22"/>
              </w:rPr>
            </w:pPr>
            <w:r w:rsidRPr="00AB6409">
              <w:rPr>
                <w:rFonts w:ascii="Calibri" w:hAnsi="Calibri" w:cs="Calibri"/>
                <w:b/>
                <w:sz w:val="22"/>
                <w:szCs w:val="22"/>
              </w:rPr>
              <w:t>Other factors</w:t>
            </w:r>
          </w:p>
          <w:p w14:paraId="45FB0818" w14:textId="77777777" w:rsidR="004E7310" w:rsidRPr="007C1EBF" w:rsidRDefault="004E7310" w:rsidP="004E7310">
            <w:pPr>
              <w:pStyle w:val="Text"/>
              <w:rPr>
                <w:rFonts w:ascii="Calibri" w:hAnsi="Calibri" w:cs="Calibri"/>
                <w:b/>
                <w:sz w:val="22"/>
                <w:szCs w:val="22"/>
                <w:lang w:val="en-GB"/>
              </w:rPr>
            </w:pP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FD359C" w14:textId="77777777" w:rsidR="004E7310" w:rsidRPr="007C1EBF" w:rsidRDefault="004E7310" w:rsidP="004E7310">
            <w:pPr>
              <w:pStyle w:val="ColorfulList-Accent11"/>
              <w:rPr>
                <w:rFonts w:ascii="Calibri" w:hAnsi="Calibri" w:cs="Calibri"/>
                <w:sz w:val="22"/>
                <w:szCs w:val="22"/>
              </w:rPr>
            </w:pPr>
            <w:r w:rsidRPr="00AB6409">
              <w:rPr>
                <w:rFonts w:ascii="Calibri" w:hAnsi="Calibri" w:cs="Calibri"/>
                <w:sz w:val="22"/>
                <w:szCs w:val="22"/>
              </w:rPr>
              <w:t xml:space="preserve">Satisfactory </w:t>
            </w:r>
            <w:r w:rsidR="00734E27" w:rsidRPr="00AB6409">
              <w:rPr>
                <w:rFonts w:ascii="Calibri" w:hAnsi="Calibri" w:cs="Calibri"/>
                <w:sz w:val="22"/>
                <w:szCs w:val="22"/>
              </w:rPr>
              <w:t>pre-employment</w:t>
            </w:r>
            <w:r w:rsidRPr="00AB6409">
              <w:rPr>
                <w:rFonts w:ascii="Calibri" w:hAnsi="Calibri" w:cs="Calibri"/>
                <w:sz w:val="22"/>
                <w:szCs w:val="22"/>
              </w:rPr>
              <w:t xml:space="preserve"> checks including DBS, reference</w:t>
            </w:r>
            <w:r w:rsidR="00734E27" w:rsidRPr="00AB6409">
              <w:rPr>
                <w:rFonts w:ascii="Calibri" w:hAnsi="Calibri" w:cs="Calibri"/>
                <w:sz w:val="22"/>
                <w:szCs w:val="22"/>
              </w:rPr>
              <w:t>s</w:t>
            </w:r>
            <w:r w:rsidRPr="00AB6409">
              <w:rPr>
                <w:rFonts w:ascii="Calibri" w:hAnsi="Calibri" w:cs="Calibri"/>
                <w:sz w:val="22"/>
                <w:szCs w:val="22"/>
              </w:rPr>
              <w:t xml:space="preserve"> and full career history</w:t>
            </w:r>
          </w:p>
        </w:tc>
        <w:tc>
          <w:tcPr>
            <w:tcW w:w="3261" w:type="dxa"/>
          </w:tcPr>
          <w:p w14:paraId="049F31CB" w14:textId="77777777" w:rsidR="004E7310" w:rsidRPr="007C1EBF" w:rsidRDefault="004E7310" w:rsidP="004E7310">
            <w:pPr>
              <w:spacing w:before="0" w:after="0"/>
              <w:rPr>
                <w:rFonts w:ascii="Calibri" w:hAnsi="Calibri" w:cs="Calibri"/>
                <w:sz w:val="22"/>
                <w:szCs w:val="22"/>
              </w:rPr>
            </w:pPr>
          </w:p>
        </w:tc>
      </w:tr>
    </w:tbl>
    <w:p w14:paraId="53128261" w14:textId="77777777" w:rsidR="007835C4" w:rsidRPr="002B0159" w:rsidRDefault="007835C4" w:rsidP="007835C4">
      <w:pPr>
        <w:rPr>
          <w:lang w:val="en-GB"/>
        </w:rPr>
      </w:pPr>
    </w:p>
    <w:p w14:paraId="62486C05" w14:textId="77777777" w:rsidR="00A74B1C" w:rsidRPr="002B0159" w:rsidRDefault="00A74B1C" w:rsidP="0098689B">
      <w:pPr>
        <w:spacing w:line="480" w:lineRule="auto"/>
        <w:rPr>
          <w:lang w:val="en-GB"/>
        </w:rPr>
      </w:pPr>
    </w:p>
    <w:sectPr w:rsidR="00A74B1C" w:rsidRPr="002B0159" w:rsidSect="00F00EDF">
      <w:footerReference w:type="even" r:id="rId12"/>
      <w:footerReference w:type="default" r:id="rId13"/>
      <w:headerReference w:type="first" r:id="rId14"/>
      <w:footerReference w:type="first" r:id="rId15"/>
      <w:pgSz w:w="11900" w:h="16840"/>
      <w:pgMar w:top="851" w:right="1134" w:bottom="153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E6B3" w14:textId="77777777" w:rsidR="000320CB" w:rsidRDefault="000320CB" w:rsidP="00FE4EBF">
      <w:pPr>
        <w:spacing w:before="0" w:after="0"/>
      </w:pPr>
      <w:r>
        <w:separator/>
      </w:r>
    </w:p>
  </w:endnote>
  <w:endnote w:type="continuationSeparator" w:id="0">
    <w:p w14:paraId="74B5647E" w14:textId="77777777" w:rsidR="000320CB" w:rsidRDefault="000320CB" w:rsidP="00FE4EBF">
      <w:pPr>
        <w:spacing w:before="0" w:after="0"/>
      </w:pPr>
      <w:r>
        <w:continuationSeparator/>
      </w:r>
    </w:p>
  </w:endnote>
  <w:endnote w:type="continuationNotice" w:id="1">
    <w:p w14:paraId="5BC57A0C" w14:textId="77777777" w:rsidR="000320CB" w:rsidRDefault="000320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87921" w:rsidRDefault="00F87921"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DBEF00" w14:textId="77777777" w:rsidR="00F87921" w:rsidRDefault="00F87921"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F87921" w:rsidRPr="00066558" w:rsidRDefault="00F87921" w:rsidP="00066558">
    <w:pPr>
      <w:pStyle w:val="Footer"/>
      <w:framePr w:wrap="around" w:vAnchor="text" w:hAnchor="page" w:x="10771" w:y="124"/>
      <w:rPr>
        <w:rStyle w:val="PageNumber"/>
        <w:sz w:val="16"/>
        <w:szCs w:val="16"/>
      </w:rPr>
    </w:pPr>
    <w:r w:rsidRPr="00066558">
      <w:rPr>
        <w:rStyle w:val="PageNumber"/>
        <w:sz w:val="16"/>
        <w:szCs w:val="16"/>
      </w:rPr>
      <w:fldChar w:fldCharType="begin"/>
    </w:r>
    <w:r w:rsidRPr="00066558">
      <w:rPr>
        <w:rStyle w:val="PageNumber"/>
        <w:sz w:val="16"/>
        <w:szCs w:val="16"/>
      </w:rPr>
      <w:instrText xml:space="preserve">PAGE  </w:instrText>
    </w:r>
    <w:r w:rsidRPr="00066558">
      <w:rPr>
        <w:rStyle w:val="PageNumber"/>
        <w:sz w:val="16"/>
        <w:szCs w:val="16"/>
      </w:rPr>
      <w:fldChar w:fldCharType="separate"/>
    </w:r>
    <w:r w:rsidR="00035792">
      <w:rPr>
        <w:rStyle w:val="PageNumber"/>
        <w:noProof/>
        <w:sz w:val="16"/>
        <w:szCs w:val="16"/>
      </w:rPr>
      <w:t>5</w:t>
    </w:r>
    <w:r w:rsidRPr="00066558">
      <w:rPr>
        <w:rStyle w:val="PageNumber"/>
        <w:sz w:val="16"/>
        <w:szCs w:val="16"/>
      </w:rPr>
      <w:fldChar w:fldCharType="end"/>
    </w:r>
  </w:p>
  <w:p w14:paraId="1299C43A" w14:textId="77777777" w:rsidR="00F87921" w:rsidRPr="00D71641" w:rsidRDefault="00F87921" w:rsidP="00D71641">
    <w:pPr>
      <w:pStyle w:val="Footer"/>
      <w:rPr>
        <w:color w:val="A59C8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F87921" w:rsidRDefault="00F87921" w:rsidP="002B1883">
    <w:pPr>
      <w:pStyle w:val="Footer"/>
    </w:pPr>
  </w:p>
  <w:p w14:paraId="3CF2D8B6" w14:textId="77777777" w:rsidR="00F87921" w:rsidRPr="002B1883" w:rsidRDefault="00F87921" w:rsidP="002B1883">
    <w:pPr>
      <w:pStyle w:val="Footer"/>
      <w:rPr>
        <w:color w:val="A59C8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46F6" w14:textId="77777777" w:rsidR="000320CB" w:rsidRDefault="000320CB" w:rsidP="00FE4EBF">
      <w:pPr>
        <w:spacing w:before="0" w:after="0"/>
      </w:pPr>
      <w:r>
        <w:separator/>
      </w:r>
    </w:p>
  </w:footnote>
  <w:footnote w:type="continuationSeparator" w:id="0">
    <w:p w14:paraId="6C702553" w14:textId="77777777" w:rsidR="000320CB" w:rsidRDefault="000320CB" w:rsidP="00FE4EBF">
      <w:pPr>
        <w:spacing w:before="0" w:after="0"/>
      </w:pPr>
      <w:r>
        <w:continuationSeparator/>
      </w:r>
    </w:p>
  </w:footnote>
  <w:footnote w:type="continuationNotice" w:id="1">
    <w:p w14:paraId="4478B041" w14:textId="77777777" w:rsidR="000320CB" w:rsidRDefault="000320C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12E0" w14:textId="77777777" w:rsidR="00276560" w:rsidRDefault="00276560">
    <w:pPr>
      <w:pStyle w:val="Header"/>
    </w:pPr>
    <w:r>
      <w:rPr>
        <w:b/>
        <w:i/>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717A0"/>
    <w:multiLevelType w:val="hybridMultilevel"/>
    <w:tmpl w:val="59EAD62A"/>
    <w:lvl w:ilvl="0" w:tplc="08090001">
      <w:start w:val="1"/>
      <w:numFmt w:val="bullet"/>
      <w:lvlText w:val=""/>
      <w:lvlJc w:val="left"/>
      <w:pPr>
        <w:ind w:left="720" w:hanging="360"/>
      </w:pPr>
      <w:rPr>
        <w:rFonts w:ascii="Symbol" w:hAnsi="Symbol" w:hint="default"/>
      </w:rPr>
    </w:lvl>
    <w:lvl w:ilvl="1" w:tplc="08E0CCC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A4755"/>
    <w:multiLevelType w:val="hybridMultilevel"/>
    <w:tmpl w:val="96C0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C1BA6"/>
    <w:multiLevelType w:val="singleLevel"/>
    <w:tmpl w:val="8BC0DE6A"/>
    <w:lvl w:ilvl="0">
      <w:start w:val="1"/>
      <w:numFmt w:val="decimal"/>
      <w:lvlText w:val="%1."/>
      <w:lvlJc w:val="left"/>
      <w:pPr>
        <w:tabs>
          <w:tab w:val="num" w:pos="720"/>
        </w:tabs>
        <w:ind w:left="720" w:hanging="720"/>
      </w:pPr>
    </w:lvl>
  </w:abstractNum>
  <w:abstractNum w:abstractNumId="8"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2104AB"/>
    <w:multiLevelType w:val="hybridMultilevel"/>
    <w:tmpl w:val="651C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636442A"/>
    <w:multiLevelType w:val="hybridMultilevel"/>
    <w:tmpl w:val="929A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D651F6"/>
    <w:multiLevelType w:val="hybridMultilevel"/>
    <w:tmpl w:val="1130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492430">
    <w:abstractNumId w:val="14"/>
  </w:num>
  <w:num w:numId="2" w16cid:durableId="1389693980">
    <w:abstractNumId w:val="5"/>
  </w:num>
  <w:num w:numId="3" w16cid:durableId="2114666797">
    <w:abstractNumId w:val="8"/>
  </w:num>
  <w:num w:numId="4" w16cid:durableId="528953707">
    <w:abstractNumId w:val="1"/>
  </w:num>
  <w:num w:numId="5" w16cid:durableId="499471193">
    <w:abstractNumId w:val="17"/>
  </w:num>
  <w:num w:numId="6" w16cid:durableId="556552193">
    <w:abstractNumId w:val="13"/>
  </w:num>
  <w:num w:numId="7" w16cid:durableId="1465663277">
    <w:abstractNumId w:val="6"/>
  </w:num>
  <w:num w:numId="8" w16cid:durableId="1405566139">
    <w:abstractNumId w:val="10"/>
  </w:num>
  <w:num w:numId="9" w16cid:durableId="2019693153">
    <w:abstractNumId w:val="9"/>
  </w:num>
  <w:num w:numId="10" w16cid:durableId="404448952">
    <w:abstractNumId w:val="4"/>
  </w:num>
  <w:num w:numId="11" w16cid:durableId="1747679180">
    <w:abstractNumId w:val="12"/>
  </w:num>
  <w:num w:numId="12" w16cid:durableId="893465239">
    <w:abstractNumId w:val="7"/>
    <w:lvlOverride w:ilvl="0">
      <w:startOverride w:val="1"/>
    </w:lvlOverride>
  </w:num>
  <w:num w:numId="13" w16cid:durableId="557323353">
    <w:abstractNumId w:val="0"/>
  </w:num>
  <w:num w:numId="14" w16cid:durableId="1767337568">
    <w:abstractNumId w:val="2"/>
  </w:num>
  <w:num w:numId="15" w16cid:durableId="1785537274">
    <w:abstractNumId w:val="16"/>
  </w:num>
  <w:num w:numId="16" w16cid:durableId="476918892">
    <w:abstractNumId w:val="11"/>
  </w:num>
  <w:num w:numId="17" w16cid:durableId="565339542">
    <w:abstractNumId w:val="15"/>
  </w:num>
  <w:num w:numId="18" w16cid:durableId="30266282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5F39"/>
    <w:rsid w:val="000131F8"/>
    <w:rsid w:val="00014D9C"/>
    <w:rsid w:val="0001772B"/>
    <w:rsid w:val="0002420D"/>
    <w:rsid w:val="00025FC4"/>
    <w:rsid w:val="00031376"/>
    <w:rsid w:val="000320CB"/>
    <w:rsid w:val="00035530"/>
    <w:rsid w:val="00035792"/>
    <w:rsid w:val="00040F63"/>
    <w:rsid w:val="00042031"/>
    <w:rsid w:val="00042646"/>
    <w:rsid w:val="00042A08"/>
    <w:rsid w:val="00045792"/>
    <w:rsid w:val="00066558"/>
    <w:rsid w:val="00072C8E"/>
    <w:rsid w:val="00076F71"/>
    <w:rsid w:val="000A4735"/>
    <w:rsid w:val="000B091C"/>
    <w:rsid w:val="000D0A56"/>
    <w:rsid w:val="000D389A"/>
    <w:rsid w:val="0011435C"/>
    <w:rsid w:val="00114978"/>
    <w:rsid w:val="001303E9"/>
    <w:rsid w:val="0013184F"/>
    <w:rsid w:val="00144390"/>
    <w:rsid w:val="0015084A"/>
    <w:rsid w:val="001557DA"/>
    <w:rsid w:val="00173DAE"/>
    <w:rsid w:val="001815F0"/>
    <w:rsid w:val="00184C8A"/>
    <w:rsid w:val="00191F35"/>
    <w:rsid w:val="00197118"/>
    <w:rsid w:val="001B0588"/>
    <w:rsid w:val="001B14B0"/>
    <w:rsid w:val="001B3FAD"/>
    <w:rsid w:val="001C1B9E"/>
    <w:rsid w:val="001C5C0B"/>
    <w:rsid w:val="001F6B82"/>
    <w:rsid w:val="00204182"/>
    <w:rsid w:val="00210E4A"/>
    <w:rsid w:val="00214466"/>
    <w:rsid w:val="00221D66"/>
    <w:rsid w:val="00223884"/>
    <w:rsid w:val="00241FCB"/>
    <w:rsid w:val="00276560"/>
    <w:rsid w:val="00277B46"/>
    <w:rsid w:val="002B0159"/>
    <w:rsid w:val="002B1883"/>
    <w:rsid w:val="002C03DF"/>
    <w:rsid w:val="002C5B80"/>
    <w:rsid w:val="002D18CC"/>
    <w:rsid w:val="002D1DEA"/>
    <w:rsid w:val="002F1222"/>
    <w:rsid w:val="002F730F"/>
    <w:rsid w:val="003161EF"/>
    <w:rsid w:val="003339A2"/>
    <w:rsid w:val="00340DBE"/>
    <w:rsid w:val="00346052"/>
    <w:rsid w:val="00371CD6"/>
    <w:rsid w:val="00374E7C"/>
    <w:rsid w:val="003925E5"/>
    <w:rsid w:val="003933EF"/>
    <w:rsid w:val="003A6E4E"/>
    <w:rsid w:val="003B10D2"/>
    <w:rsid w:val="003B4765"/>
    <w:rsid w:val="003C28DF"/>
    <w:rsid w:val="003C7B22"/>
    <w:rsid w:val="003D5D07"/>
    <w:rsid w:val="003D6DC8"/>
    <w:rsid w:val="003F0736"/>
    <w:rsid w:val="00415566"/>
    <w:rsid w:val="0042062B"/>
    <w:rsid w:val="00427A4F"/>
    <w:rsid w:val="004345CD"/>
    <w:rsid w:val="00454B92"/>
    <w:rsid w:val="00456549"/>
    <w:rsid w:val="00486E8B"/>
    <w:rsid w:val="00492B3F"/>
    <w:rsid w:val="0049681A"/>
    <w:rsid w:val="004C5BFF"/>
    <w:rsid w:val="004E113C"/>
    <w:rsid w:val="004E1FB8"/>
    <w:rsid w:val="004E7310"/>
    <w:rsid w:val="004F59E0"/>
    <w:rsid w:val="0050218E"/>
    <w:rsid w:val="00507A48"/>
    <w:rsid w:val="00523137"/>
    <w:rsid w:val="00532F73"/>
    <w:rsid w:val="00542979"/>
    <w:rsid w:val="005470CA"/>
    <w:rsid w:val="005528D0"/>
    <w:rsid w:val="0055394F"/>
    <w:rsid w:val="0056371F"/>
    <w:rsid w:val="00580009"/>
    <w:rsid w:val="0058791A"/>
    <w:rsid w:val="00592D87"/>
    <w:rsid w:val="005D3C8A"/>
    <w:rsid w:val="006111C1"/>
    <w:rsid w:val="006130A5"/>
    <w:rsid w:val="00615166"/>
    <w:rsid w:val="006232CC"/>
    <w:rsid w:val="0062592D"/>
    <w:rsid w:val="00625AEA"/>
    <w:rsid w:val="006267E5"/>
    <w:rsid w:val="00627173"/>
    <w:rsid w:val="00633584"/>
    <w:rsid w:val="0064370B"/>
    <w:rsid w:val="00655C88"/>
    <w:rsid w:val="006607B6"/>
    <w:rsid w:val="00666271"/>
    <w:rsid w:val="006A3C6A"/>
    <w:rsid w:val="006B0DAB"/>
    <w:rsid w:val="006B55A9"/>
    <w:rsid w:val="006B58CC"/>
    <w:rsid w:val="006F3EA3"/>
    <w:rsid w:val="006F70BC"/>
    <w:rsid w:val="0071479B"/>
    <w:rsid w:val="007206BE"/>
    <w:rsid w:val="00722C46"/>
    <w:rsid w:val="00732352"/>
    <w:rsid w:val="00734E27"/>
    <w:rsid w:val="007600C1"/>
    <w:rsid w:val="00761D98"/>
    <w:rsid w:val="007835C4"/>
    <w:rsid w:val="0079237C"/>
    <w:rsid w:val="00795C90"/>
    <w:rsid w:val="007A5598"/>
    <w:rsid w:val="007C1EBF"/>
    <w:rsid w:val="007E774A"/>
    <w:rsid w:val="007F1064"/>
    <w:rsid w:val="007F5DEE"/>
    <w:rsid w:val="00800604"/>
    <w:rsid w:val="00801947"/>
    <w:rsid w:val="00832239"/>
    <w:rsid w:val="00837EDC"/>
    <w:rsid w:val="008564BE"/>
    <w:rsid w:val="00856671"/>
    <w:rsid w:val="008601E8"/>
    <w:rsid w:val="00874A5F"/>
    <w:rsid w:val="00890FBE"/>
    <w:rsid w:val="0089590B"/>
    <w:rsid w:val="008B2C04"/>
    <w:rsid w:val="008C469B"/>
    <w:rsid w:val="008D1E88"/>
    <w:rsid w:val="008D5779"/>
    <w:rsid w:val="008E352A"/>
    <w:rsid w:val="008E5C78"/>
    <w:rsid w:val="008E75D3"/>
    <w:rsid w:val="008F121C"/>
    <w:rsid w:val="008F48D7"/>
    <w:rsid w:val="008F76C2"/>
    <w:rsid w:val="00934283"/>
    <w:rsid w:val="00935EDC"/>
    <w:rsid w:val="009469CE"/>
    <w:rsid w:val="00947F35"/>
    <w:rsid w:val="0095297D"/>
    <w:rsid w:val="0097666B"/>
    <w:rsid w:val="0098689B"/>
    <w:rsid w:val="00987186"/>
    <w:rsid w:val="009A0C3F"/>
    <w:rsid w:val="009A7E57"/>
    <w:rsid w:val="009B1F73"/>
    <w:rsid w:val="009D45F3"/>
    <w:rsid w:val="009E4805"/>
    <w:rsid w:val="009E7244"/>
    <w:rsid w:val="009F03FF"/>
    <w:rsid w:val="009F41F0"/>
    <w:rsid w:val="00A057AA"/>
    <w:rsid w:val="00A06443"/>
    <w:rsid w:val="00A33276"/>
    <w:rsid w:val="00A3442E"/>
    <w:rsid w:val="00A571C0"/>
    <w:rsid w:val="00A675D3"/>
    <w:rsid w:val="00A70471"/>
    <w:rsid w:val="00A74B1C"/>
    <w:rsid w:val="00A77652"/>
    <w:rsid w:val="00A872E7"/>
    <w:rsid w:val="00AB28E2"/>
    <w:rsid w:val="00AB6409"/>
    <w:rsid w:val="00AC7CBB"/>
    <w:rsid w:val="00AF28C1"/>
    <w:rsid w:val="00AF3E56"/>
    <w:rsid w:val="00B050FB"/>
    <w:rsid w:val="00B17762"/>
    <w:rsid w:val="00B24355"/>
    <w:rsid w:val="00B313A5"/>
    <w:rsid w:val="00B37E47"/>
    <w:rsid w:val="00B577E2"/>
    <w:rsid w:val="00B6750C"/>
    <w:rsid w:val="00B82141"/>
    <w:rsid w:val="00B87717"/>
    <w:rsid w:val="00BC2427"/>
    <w:rsid w:val="00BC717D"/>
    <w:rsid w:val="00BE72EA"/>
    <w:rsid w:val="00BF25C0"/>
    <w:rsid w:val="00C003A3"/>
    <w:rsid w:val="00C06898"/>
    <w:rsid w:val="00C07271"/>
    <w:rsid w:val="00C61D19"/>
    <w:rsid w:val="00C61FF3"/>
    <w:rsid w:val="00C642DB"/>
    <w:rsid w:val="00C70EA0"/>
    <w:rsid w:val="00C74CD7"/>
    <w:rsid w:val="00C82D41"/>
    <w:rsid w:val="00C9177C"/>
    <w:rsid w:val="00CC64F8"/>
    <w:rsid w:val="00CC7845"/>
    <w:rsid w:val="00CD2FDD"/>
    <w:rsid w:val="00CE3B5B"/>
    <w:rsid w:val="00CF1EB8"/>
    <w:rsid w:val="00CF23B8"/>
    <w:rsid w:val="00CF6D6A"/>
    <w:rsid w:val="00D07B28"/>
    <w:rsid w:val="00D136D4"/>
    <w:rsid w:val="00D349B5"/>
    <w:rsid w:val="00D468F4"/>
    <w:rsid w:val="00D61C50"/>
    <w:rsid w:val="00D6261F"/>
    <w:rsid w:val="00D657BA"/>
    <w:rsid w:val="00D71641"/>
    <w:rsid w:val="00D86E0C"/>
    <w:rsid w:val="00DA23EC"/>
    <w:rsid w:val="00DA28DA"/>
    <w:rsid w:val="00DA50A5"/>
    <w:rsid w:val="00DA5265"/>
    <w:rsid w:val="00DC49AB"/>
    <w:rsid w:val="00DD2E5C"/>
    <w:rsid w:val="00DE0286"/>
    <w:rsid w:val="00DF27A5"/>
    <w:rsid w:val="00E01548"/>
    <w:rsid w:val="00E15080"/>
    <w:rsid w:val="00E21B55"/>
    <w:rsid w:val="00E2306F"/>
    <w:rsid w:val="00E2542C"/>
    <w:rsid w:val="00E25B4E"/>
    <w:rsid w:val="00E274BE"/>
    <w:rsid w:val="00E31CAD"/>
    <w:rsid w:val="00E41F7E"/>
    <w:rsid w:val="00E450AB"/>
    <w:rsid w:val="00E554F4"/>
    <w:rsid w:val="00E776DF"/>
    <w:rsid w:val="00E80044"/>
    <w:rsid w:val="00E86FCE"/>
    <w:rsid w:val="00EA5D89"/>
    <w:rsid w:val="00EB184E"/>
    <w:rsid w:val="00EC6FF6"/>
    <w:rsid w:val="00EC779E"/>
    <w:rsid w:val="00ED30F9"/>
    <w:rsid w:val="00ED4599"/>
    <w:rsid w:val="00EE496D"/>
    <w:rsid w:val="00F00EDF"/>
    <w:rsid w:val="00F32047"/>
    <w:rsid w:val="00F361AA"/>
    <w:rsid w:val="00F36F81"/>
    <w:rsid w:val="00F65CAE"/>
    <w:rsid w:val="00F87921"/>
    <w:rsid w:val="00FA5AA1"/>
    <w:rsid w:val="00FC34ED"/>
    <w:rsid w:val="00FE0116"/>
    <w:rsid w:val="00FE4EBF"/>
    <w:rsid w:val="00FE57DA"/>
    <w:rsid w:val="00FF73D4"/>
    <w:rsid w:val="027E41D3"/>
    <w:rsid w:val="0EA94FE2"/>
    <w:rsid w:val="10B608FD"/>
    <w:rsid w:val="12ECA539"/>
    <w:rsid w:val="1A6CB916"/>
    <w:rsid w:val="1C5A3EBC"/>
    <w:rsid w:val="1E0C33C8"/>
    <w:rsid w:val="22BCAEEA"/>
    <w:rsid w:val="2531A6DE"/>
    <w:rsid w:val="297CFC26"/>
    <w:rsid w:val="2FE264F8"/>
    <w:rsid w:val="35496950"/>
    <w:rsid w:val="392F057B"/>
    <w:rsid w:val="3B1A47C4"/>
    <w:rsid w:val="3D56F1D2"/>
    <w:rsid w:val="4221A01B"/>
    <w:rsid w:val="510245F9"/>
    <w:rsid w:val="5C92CA0C"/>
    <w:rsid w:val="60DDB99F"/>
    <w:rsid w:val="62BE5FB0"/>
    <w:rsid w:val="63B0C4F1"/>
    <w:rsid w:val="6E1AEDB7"/>
    <w:rsid w:val="72FE2CB6"/>
    <w:rsid w:val="733F1CD2"/>
    <w:rsid w:val="78CE2296"/>
    <w:rsid w:val="7A4627F1"/>
    <w:rsid w:val="7CC541DC"/>
    <w:rsid w:val="7E23DD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44E03A"/>
  <w14:defaultImageDpi w14:val="300"/>
  <w15:chartTrackingRefBased/>
  <w15:docId w15:val="{0C531A8B-89D9-4E1A-AEDE-90620BC8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79"/>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rsid w:val="00D6261F"/>
    <w:pPr>
      <w:numPr>
        <w:numId w:val="1"/>
      </w:numPr>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DA23EC"/>
    <w:rPr>
      <w:rFonts w:eastAsia="Calibri" w:cs="Arial"/>
      <w:color w:val="0085CF"/>
      <w:sz w:val="36"/>
      <w:szCs w:val="36"/>
      <w:lang w:val="en-GB"/>
    </w:rPr>
  </w:style>
  <w:style w:type="character" w:customStyle="1" w:styleId="Title1Char">
    <w:name w:val="Title 1 Char"/>
    <w:link w:val="Title1"/>
    <w:rsid w:val="00DA23EC"/>
    <w:rPr>
      <w:rFonts w:ascii="Arial" w:eastAsia="Calibri" w:hAnsi="Arial" w:cs="Arial"/>
      <w:b/>
      <w:bCs/>
      <w:color w:val="0085CF"/>
      <w:sz w:val="36"/>
      <w:szCs w:val="36"/>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customStyle="1" w:styleId="Text">
    <w:name w:val="Text"/>
    <w:basedOn w:val="BodyText"/>
    <w:link w:val="TextChar"/>
    <w:qFormat/>
    <w:rsid w:val="00E31CAD"/>
    <w:pPr>
      <w:spacing w:before="0"/>
    </w:pPr>
    <w:rPr>
      <w:rFonts w:cs="Arial"/>
      <w:szCs w:val="20"/>
    </w:rPr>
  </w:style>
  <w:style w:type="character" w:customStyle="1" w:styleId="TextChar">
    <w:name w:val="Text Char"/>
    <w:link w:val="Text"/>
    <w:rsid w:val="00E31CAD"/>
    <w:rPr>
      <w:rFonts w:ascii="Arial" w:hAnsi="Arial" w:cs="Arial"/>
      <w:lang w:val="en-US" w:eastAsia="en-US"/>
    </w:rPr>
  </w:style>
  <w:style w:type="paragraph" w:styleId="BodyText">
    <w:name w:val="Body Text"/>
    <w:basedOn w:val="Normal"/>
    <w:link w:val="BodyTextChar"/>
    <w:uiPriority w:val="99"/>
    <w:semiHidden/>
    <w:unhideWhenUsed/>
    <w:rsid w:val="00E31CAD"/>
  </w:style>
  <w:style w:type="character" w:customStyle="1" w:styleId="BodyTextChar">
    <w:name w:val="Body Text Char"/>
    <w:link w:val="BodyText"/>
    <w:uiPriority w:val="99"/>
    <w:semiHidden/>
    <w:rsid w:val="00E31CAD"/>
    <w:rPr>
      <w:rFonts w:ascii="Arial" w:hAnsi="Arial"/>
      <w:szCs w:val="24"/>
      <w:lang w:val="en-US" w:eastAsia="en-US"/>
    </w:rPr>
  </w:style>
  <w:style w:type="character" w:styleId="Emphasis">
    <w:name w:val="Emphasis"/>
    <w:uiPriority w:val="20"/>
    <w:rsid w:val="00E31CAD"/>
    <w:rPr>
      <w:i/>
      <w:iCs/>
    </w:rPr>
  </w:style>
  <w:style w:type="paragraph" w:customStyle="1" w:styleId="Heading">
    <w:name w:val="Heading"/>
    <w:basedOn w:val="BodyText"/>
    <w:link w:val="HeadingChar"/>
    <w:autoRedefine/>
    <w:qFormat/>
    <w:rsid w:val="00633584"/>
    <w:pPr>
      <w:spacing w:before="0" w:line="360" w:lineRule="auto"/>
    </w:pPr>
    <w:rPr>
      <w:rFonts w:ascii="Calibri" w:hAnsi="Calibri" w:cs="Calibri"/>
      <w:b/>
      <w:sz w:val="24"/>
      <w:lang w:val="en-GB"/>
    </w:rPr>
  </w:style>
  <w:style w:type="character" w:customStyle="1" w:styleId="HeadingChar">
    <w:name w:val="Heading Char"/>
    <w:link w:val="Heading"/>
    <w:rsid w:val="00633584"/>
    <w:rPr>
      <w:rFonts w:ascii="Calibri" w:hAnsi="Calibri" w:cs="Calibri"/>
      <w:b/>
      <w:sz w:val="24"/>
      <w:szCs w:val="24"/>
      <w:lang w:eastAsia="en-US"/>
    </w:rPr>
  </w:style>
  <w:style w:type="paragraph" w:customStyle="1" w:styleId="Sub-heading">
    <w:name w:val="Sub-heading"/>
    <w:basedOn w:val="BodyText"/>
    <w:link w:val="Sub-headingChar"/>
    <w:qFormat/>
    <w:rsid w:val="00A74B1C"/>
    <w:pPr>
      <w:spacing w:before="0"/>
    </w:pPr>
    <w:rPr>
      <w:rFonts w:cs="Arial"/>
      <w:b/>
      <w:szCs w:val="20"/>
    </w:rPr>
  </w:style>
  <w:style w:type="character" w:customStyle="1" w:styleId="Sub-headingChar">
    <w:name w:val="Sub-heading Char"/>
    <w:link w:val="Sub-heading"/>
    <w:rsid w:val="00A74B1C"/>
    <w:rPr>
      <w:rFonts w:ascii="Arial" w:hAnsi="Arial" w:cs="Arial"/>
      <w:b/>
      <w:lang w:val="en-US" w:eastAsia="en-US"/>
    </w:rPr>
  </w:style>
  <w:style w:type="paragraph" w:customStyle="1" w:styleId="TableHeading">
    <w:name w:val="TableHeading"/>
    <w:basedOn w:val="Text"/>
    <w:link w:val="TableHeadingChar"/>
    <w:qFormat/>
    <w:rsid w:val="00A74B1C"/>
    <w:pPr>
      <w:jc w:val="center"/>
    </w:pPr>
    <w:rPr>
      <w:b/>
      <w:color w:val="FFFFFF"/>
    </w:rPr>
  </w:style>
  <w:style w:type="character" w:customStyle="1" w:styleId="TableHeadingChar">
    <w:name w:val="TableHeading Char"/>
    <w:link w:val="TableHeading"/>
    <w:rsid w:val="00A74B1C"/>
    <w:rPr>
      <w:rFonts w:ascii="Arial" w:hAnsi="Arial" w:cs="Arial"/>
      <w:b/>
      <w:color w:val="FFFFFF"/>
      <w:lang w:val="en-US" w:eastAsia="en-US"/>
    </w:rPr>
  </w:style>
  <w:style w:type="character" w:customStyle="1" w:styleId="apple-converted-space">
    <w:name w:val="apple-converted-space"/>
    <w:rsid w:val="00A74B1C"/>
  </w:style>
  <w:style w:type="character" w:styleId="FollowedHyperlink">
    <w:name w:val="FollowedHyperlink"/>
    <w:uiPriority w:val="99"/>
    <w:semiHidden/>
    <w:unhideWhenUsed/>
    <w:rsid w:val="002B0159"/>
    <w:rPr>
      <w:color w:val="954F72"/>
      <w:u w:val="single"/>
    </w:rPr>
  </w:style>
  <w:style w:type="paragraph" w:styleId="BodyTextIndent">
    <w:name w:val="Body Text Indent"/>
    <w:basedOn w:val="Normal"/>
    <w:link w:val="BodyTextIndentChar"/>
    <w:semiHidden/>
    <w:rsid w:val="004E7310"/>
    <w:pPr>
      <w:spacing w:before="0" w:after="0"/>
      <w:ind w:left="720" w:hanging="720"/>
    </w:pPr>
    <w:rPr>
      <w:rFonts w:ascii="Times New Roman" w:eastAsia="Times New Roman" w:hAnsi="Times New Roman"/>
      <w:sz w:val="24"/>
      <w:szCs w:val="20"/>
    </w:rPr>
  </w:style>
  <w:style w:type="character" w:customStyle="1" w:styleId="BodyTextIndentChar">
    <w:name w:val="Body Text Indent Char"/>
    <w:link w:val="BodyTextIndent"/>
    <w:semiHidden/>
    <w:rsid w:val="004E7310"/>
    <w:rPr>
      <w:rFonts w:ascii="Times New Roman" w:eastAsia="Times New Roman" w:hAnsi="Times New Roman"/>
      <w:sz w:val="24"/>
      <w:lang w:val="en-US" w:eastAsia="en-US"/>
    </w:rPr>
  </w:style>
  <w:style w:type="character" w:customStyle="1" w:styleId="normaltextrun">
    <w:name w:val="normaltextrun"/>
    <w:basedOn w:val="DefaultParagraphFont"/>
    <w:rsid w:val="0058791A"/>
  </w:style>
  <w:style w:type="paragraph" w:styleId="NormalWeb">
    <w:name w:val="Normal (Web)"/>
    <w:basedOn w:val="Normal"/>
    <w:uiPriority w:val="99"/>
    <w:unhideWhenUsed/>
    <w:rsid w:val="001815F0"/>
    <w:pPr>
      <w:spacing w:before="100" w:beforeAutospacing="1" w:after="100" w:afterAutospacing="1"/>
    </w:pPr>
    <w:rPr>
      <w:rFonts w:ascii="Times New Roman" w:eastAsia="Times New Roman" w:hAnsi="Times New Roman"/>
      <w:sz w:val="24"/>
      <w:lang w:val="en-GB" w:eastAsia="en-GB"/>
    </w:rPr>
  </w:style>
  <w:style w:type="paragraph" w:customStyle="1" w:styleId="paragraph">
    <w:name w:val="paragraph"/>
    <w:basedOn w:val="Normal"/>
    <w:rsid w:val="00042031"/>
    <w:pPr>
      <w:spacing w:before="100" w:beforeAutospacing="1" w:after="100" w:afterAutospacing="1"/>
    </w:pPr>
    <w:rPr>
      <w:rFonts w:ascii="Times New Roman" w:eastAsia="Times New Roman" w:hAnsi="Times New Roman"/>
      <w:sz w:val="24"/>
      <w:lang w:val="en-GB" w:eastAsia="en-GB"/>
    </w:rPr>
  </w:style>
  <w:style w:type="character" w:customStyle="1" w:styleId="eop">
    <w:name w:val="eop"/>
    <w:basedOn w:val="DefaultParagraphFont"/>
    <w:rsid w:val="0004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6155">
      <w:bodyDiv w:val="1"/>
      <w:marLeft w:val="0"/>
      <w:marRight w:val="0"/>
      <w:marTop w:val="0"/>
      <w:marBottom w:val="0"/>
      <w:divBdr>
        <w:top w:val="none" w:sz="0" w:space="0" w:color="auto"/>
        <w:left w:val="none" w:sz="0" w:space="0" w:color="auto"/>
        <w:bottom w:val="none" w:sz="0" w:space="0" w:color="auto"/>
        <w:right w:val="none" w:sz="0" w:space="0" w:color="auto"/>
      </w:divBdr>
    </w:div>
    <w:div w:id="143358402">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787050125">
      <w:bodyDiv w:val="1"/>
      <w:marLeft w:val="0"/>
      <w:marRight w:val="0"/>
      <w:marTop w:val="0"/>
      <w:marBottom w:val="0"/>
      <w:divBdr>
        <w:top w:val="none" w:sz="0" w:space="0" w:color="auto"/>
        <w:left w:val="none" w:sz="0" w:space="0" w:color="auto"/>
        <w:bottom w:val="none" w:sz="0" w:space="0" w:color="auto"/>
        <w:right w:val="none" w:sz="0" w:space="0" w:color="auto"/>
      </w:divBdr>
    </w:div>
    <w:div w:id="821577119">
      <w:bodyDiv w:val="1"/>
      <w:marLeft w:val="0"/>
      <w:marRight w:val="0"/>
      <w:marTop w:val="0"/>
      <w:marBottom w:val="0"/>
      <w:divBdr>
        <w:top w:val="none" w:sz="0" w:space="0" w:color="auto"/>
        <w:left w:val="none" w:sz="0" w:space="0" w:color="auto"/>
        <w:bottom w:val="none" w:sz="0" w:space="0" w:color="auto"/>
        <w:right w:val="none" w:sz="0" w:space="0" w:color="auto"/>
      </w:divBdr>
    </w:div>
    <w:div w:id="901990141">
      <w:bodyDiv w:val="1"/>
      <w:marLeft w:val="0"/>
      <w:marRight w:val="0"/>
      <w:marTop w:val="0"/>
      <w:marBottom w:val="0"/>
      <w:divBdr>
        <w:top w:val="none" w:sz="0" w:space="0" w:color="auto"/>
        <w:left w:val="none" w:sz="0" w:space="0" w:color="auto"/>
        <w:bottom w:val="none" w:sz="0" w:space="0" w:color="auto"/>
        <w:right w:val="none" w:sz="0" w:space="0" w:color="auto"/>
      </w:divBdr>
    </w:div>
    <w:div w:id="1249579506">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42464979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0420d1aa1400da18494094913f485e95">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c83f56f6c6f87384a75b38900855050"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CE6CA-7F60-4F0A-B22B-455A18E75FE2}">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8086C828-E31B-4346-BC07-5D0F6D5A2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61CC8-64D0-4893-A1EC-C339499498C2}">
  <ds:schemaRefs>
    <ds:schemaRef ds:uri="http://schemas.microsoft.com/sharepoint/v3/contenttype/forms"/>
  </ds:schemaRefs>
</ds:datastoreItem>
</file>

<file path=customXml/itemProps4.xml><?xml version="1.0" encoding="utf-8"?>
<ds:datastoreItem xmlns:ds="http://schemas.openxmlformats.org/officeDocument/2006/customXml" ds:itemID="{864108C0-5A98-4F91-A4D8-58040439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Emily Howe</cp:lastModifiedBy>
  <cp:revision>17</cp:revision>
  <cp:lastPrinted>2022-02-04T03:56:00Z</cp:lastPrinted>
  <dcterms:created xsi:type="dcterms:W3CDTF">2022-09-04T19:49:00Z</dcterms:created>
  <dcterms:modified xsi:type="dcterms:W3CDTF">2025-11-19T10:39:00Z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0x01010086FFC7AF2F44C3449F5D805CC433FDA2</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