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4CCAB" w14:textId="5B179778" w:rsidR="000A7D6C" w:rsidRDefault="00AD6DB0">
      <w:pPr>
        <w:spacing w:after="0"/>
        <w:ind w:left="2088"/>
      </w:pPr>
      <w:bookmarkStart w:id="0" w:name="_Hlk191384625"/>
      <w:bookmarkEnd w:id="0"/>
      <w:r>
        <w:rPr>
          <w:noProof/>
        </w:rPr>
        <w:drawing>
          <wp:anchor distT="0" distB="0" distL="114300" distR="114300" simplePos="0" relativeHeight="251658240" behindDoc="0" locked="0" layoutInCell="1" allowOverlap="1" wp14:anchorId="331ACF61" wp14:editId="5AE48AC7">
            <wp:simplePos x="0" y="0"/>
            <wp:positionH relativeFrom="leftMargin">
              <wp:posOffset>308095</wp:posOffset>
            </wp:positionH>
            <wp:positionV relativeFrom="paragraph">
              <wp:posOffset>-284432</wp:posOffset>
            </wp:positionV>
            <wp:extent cx="727399" cy="1026671"/>
            <wp:effectExtent l="0" t="0" r="0" b="2540"/>
            <wp:wrapNone/>
            <wp:docPr id="43380777"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0777" name="Picture 1" descr="A red and yellow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27399" cy="1026671"/>
                    </a:xfrm>
                    <a:prstGeom prst="rect">
                      <a:avLst/>
                    </a:prstGeom>
                  </pic:spPr>
                </pic:pic>
              </a:graphicData>
            </a:graphic>
          </wp:anchor>
        </w:drawing>
      </w:r>
    </w:p>
    <w:p w14:paraId="2A6C8447" w14:textId="77777777" w:rsidR="000A7D6C" w:rsidRDefault="00396536">
      <w:pPr>
        <w:spacing w:after="0"/>
        <w:ind w:left="953" w:right="1737"/>
      </w:pPr>
      <w:r>
        <w:rPr>
          <w:rFonts w:ascii="Gill Sans MT" w:eastAsia="Gill Sans MT" w:hAnsi="Gill Sans MT" w:cs="Gill Sans MT"/>
          <w:b/>
        </w:rPr>
        <w:t xml:space="preserve"> </w:t>
      </w:r>
    </w:p>
    <w:p w14:paraId="201B6E90" w14:textId="62B2D907" w:rsidR="000A7D6C" w:rsidRDefault="00AD6DB0" w:rsidP="00AD6DB0">
      <w:pPr>
        <w:spacing w:after="0"/>
        <w:jc w:val="center"/>
      </w:pPr>
      <w:r>
        <w:rPr>
          <w:rFonts w:ascii="Gill Sans MT" w:eastAsia="Gill Sans MT" w:hAnsi="Gill Sans MT" w:cs="Gill Sans MT"/>
          <w:b/>
        </w:rPr>
        <w:t>St John the Baptist CofE VA Primary School</w:t>
      </w:r>
    </w:p>
    <w:p w14:paraId="576D4AD3" w14:textId="0CACD6C1" w:rsidR="000A7D6C" w:rsidRDefault="00396536" w:rsidP="00AD6DB0">
      <w:pPr>
        <w:spacing w:after="0"/>
        <w:ind w:left="2160" w:right="3474" w:firstLine="720"/>
        <w:jc w:val="center"/>
      </w:pPr>
      <w:r>
        <w:rPr>
          <w:rFonts w:ascii="Gill Sans MT" w:eastAsia="Gill Sans MT" w:hAnsi="Gill Sans MT" w:cs="Gill Sans MT"/>
          <w:b/>
        </w:rPr>
        <w:t>JOB DESCRIPTION</w:t>
      </w:r>
    </w:p>
    <w:p w14:paraId="16DC698E" w14:textId="77777777" w:rsidR="000A7D6C" w:rsidRDefault="00396536">
      <w:pPr>
        <w:spacing w:after="0"/>
        <w:ind w:left="4513"/>
      </w:pPr>
      <w:r>
        <w:rPr>
          <w:rFonts w:ascii="Gill Sans MT" w:eastAsia="Gill Sans MT" w:hAnsi="Gill Sans MT" w:cs="Gill Sans MT"/>
          <w:color w:val="7030A0"/>
        </w:rPr>
        <w:t xml:space="preserve"> </w:t>
      </w:r>
    </w:p>
    <w:tbl>
      <w:tblPr>
        <w:tblStyle w:val="TableGrid"/>
        <w:tblW w:w="9304" w:type="dxa"/>
        <w:jc w:val="center"/>
        <w:tblInd w:w="0" w:type="dxa"/>
        <w:tblCellMar>
          <w:top w:w="55" w:type="dxa"/>
          <w:left w:w="106" w:type="dxa"/>
          <w:right w:w="24" w:type="dxa"/>
        </w:tblCellMar>
        <w:tblLook w:val="04A0" w:firstRow="1" w:lastRow="0" w:firstColumn="1" w:lastColumn="0" w:noHBand="0" w:noVBand="1"/>
      </w:tblPr>
      <w:tblGrid>
        <w:gridCol w:w="4622"/>
        <w:gridCol w:w="4682"/>
      </w:tblGrid>
      <w:tr w:rsidR="000A7D6C" w14:paraId="03F268D2" w14:textId="77777777" w:rsidTr="00AD6DB0">
        <w:trPr>
          <w:trHeight w:val="506"/>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20CA2B74" w14:textId="77777777" w:rsidR="000A7D6C" w:rsidRDefault="00396536">
            <w:pPr>
              <w:ind w:left="1"/>
            </w:pPr>
            <w:r>
              <w:rPr>
                <w:rFonts w:ascii="Gill Sans MT" w:eastAsia="Gill Sans MT" w:hAnsi="Gill Sans MT" w:cs="Gill Sans MT"/>
                <w:b/>
              </w:rPr>
              <w:t xml:space="preserve">Job Title: </w:t>
            </w:r>
          </w:p>
        </w:tc>
        <w:tc>
          <w:tcPr>
            <w:tcW w:w="4682" w:type="dxa"/>
            <w:tcBorders>
              <w:top w:val="single" w:sz="4" w:space="0" w:color="000000"/>
              <w:left w:val="single" w:sz="4" w:space="0" w:color="000000"/>
              <w:bottom w:val="single" w:sz="4" w:space="0" w:color="000000"/>
              <w:right w:val="single" w:sz="4" w:space="0" w:color="000000"/>
            </w:tcBorders>
            <w:vAlign w:val="center"/>
          </w:tcPr>
          <w:p w14:paraId="06F1C3D5" w14:textId="088146A2" w:rsidR="000A7D6C" w:rsidRDefault="00D01F1B">
            <w:r>
              <w:rPr>
                <w:rFonts w:ascii="Gill Sans MT" w:eastAsia="Gill Sans MT" w:hAnsi="Gill Sans MT" w:cs="Gill Sans MT"/>
                <w:b/>
              </w:rPr>
              <w:t xml:space="preserve">Finance Manager  </w:t>
            </w:r>
          </w:p>
        </w:tc>
      </w:tr>
      <w:tr w:rsidR="000A7D6C" w14:paraId="7F9F1D98" w14:textId="77777777" w:rsidTr="00AD6DB0">
        <w:trPr>
          <w:trHeight w:val="504"/>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05ABFABD" w14:textId="77777777" w:rsidR="000A7D6C" w:rsidRDefault="00396536">
            <w:pPr>
              <w:ind w:left="1"/>
            </w:pPr>
            <w:r>
              <w:rPr>
                <w:rFonts w:ascii="Gill Sans MT" w:eastAsia="Gill Sans MT" w:hAnsi="Gill Sans MT" w:cs="Gill Sans MT"/>
                <w:b/>
              </w:rPr>
              <w:t xml:space="preserve">Grade: </w:t>
            </w:r>
          </w:p>
        </w:tc>
        <w:tc>
          <w:tcPr>
            <w:tcW w:w="4682" w:type="dxa"/>
            <w:tcBorders>
              <w:top w:val="single" w:sz="4" w:space="0" w:color="000000"/>
              <w:left w:val="single" w:sz="4" w:space="0" w:color="000000"/>
              <w:bottom w:val="single" w:sz="4" w:space="0" w:color="000000"/>
              <w:right w:val="single" w:sz="4" w:space="0" w:color="000000"/>
            </w:tcBorders>
            <w:vAlign w:val="center"/>
          </w:tcPr>
          <w:p w14:paraId="31BECBD9" w14:textId="4DD4E48C" w:rsidR="000A7D6C" w:rsidRDefault="00AD6DB0">
            <w:r>
              <w:rPr>
                <w:rFonts w:ascii="Gill Sans MT" w:eastAsia="Gill Sans MT" w:hAnsi="Gill Sans MT" w:cs="Gill Sans MT"/>
                <w:b/>
              </w:rPr>
              <w:t>G</w:t>
            </w:r>
            <w:r w:rsidR="00D01F1B">
              <w:rPr>
                <w:rFonts w:ascii="Gill Sans MT" w:eastAsia="Gill Sans MT" w:hAnsi="Gill Sans MT" w:cs="Gill Sans MT"/>
                <w:b/>
              </w:rPr>
              <w:t>5</w:t>
            </w:r>
          </w:p>
        </w:tc>
      </w:tr>
      <w:tr w:rsidR="000A7D6C" w14:paraId="24F1BFA1" w14:textId="77777777" w:rsidTr="00AD6DB0">
        <w:trPr>
          <w:trHeight w:val="506"/>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163F414A" w14:textId="77777777" w:rsidR="000A7D6C" w:rsidRDefault="00396536">
            <w:pPr>
              <w:ind w:left="1"/>
            </w:pPr>
            <w:r>
              <w:rPr>
                <w:rFonts w:ascii="Gill Sans MT" w:eastAsia="Gill Sans MT" w:hAnsi="Gill Sans MT" w:cs="Gill Sans MT"/>
                <w:b/>
              </w:rPr>
              <w:t xml:space="preserve">Contractual Hours: </w:t>
            </w:r>
          </w:p>
        </w:tc>
        <w:tc>
          <w:tcPr>
            <w:tcW w:w="4682" w:type="dxa"/>
            <w:tcBorders>
              <w:top w:val="single" w:sz="4" w:space="0" w:color="000000"/>
              <w:left w:val="single" w:sz="4" w:space="0" w:color="000000"/>
              <w:bottom w:val="single" w:sz="4" w:space="0" w:color="000000"/>
              <w:right w:val="single" w:sz="4" w:space="0" w:color="000000"/>
            </w:tcBorders>
            <w:vAlign w:val="center"/>
          </w:tcPr>
          <w:p w14:paraId="13B86B1C" w14:textId="77777777" w:rsidR="000A7D6C" w:rsidRDefault="00396536">
            <w:r>
              <w:rPr>
                <w:rFonts w:ascii="Gill Sans MT" w:eastAsia="Gill Sans MT" w:hAnsi="Gill Sans MT" w:cs="Gill Sans MT"/>
                <w:b/>
              </w:rPr>
              <w:t xml:space="preserve"> 37 hours per week for 42 weeks </w:t>
            </w:r>
          </w:p>
        </w:tc>
      </w:tr>
      <w:tr w:rsidR="000A7D6C" w14:paraId="7060C541" w14:textId="77777777" w:rsidTr="00AD6DB0">
        <w:trPr>
          <w:trHeight w:val="505"/>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69514EA4" w14:textId="77777777" w:rsidR="000A7D6C" w:rsidRDefault="00396536">
            <w:pPr>
              <w:ind w:left="1"/>
            </w:pPr>
            <w:r>
              <w:rPr>
                <w:rFonts w:ascii="Gill Sans MT" w:eastAsia="Gill Sans MT" w:hAnsi="Gill Sans MT" w:cs="Gill Sans MT"/>
                <w:b/>
              </w:rPr>
              <w:t xml:space="preserve">Reports to: </w:t>
            </w:r>
          </w:p>
        </w:tc>
        <w:tc>
          <w:tcPr>
            <w:tcW w:w="4682" w:type="dxa"/>
            <w:tcBorders>
              <w:top w:val="single" w:sz="4" w:space="0" w:color="000000"/>
              <w:left w:val="single" w:sz="4" w:space="0" w:color="000000"/>
              <w:bottom w:val="single" w:sz="4" w:space="0" w:color="000000"/>
              <w:right w:val="single" w:sz="4" w:space="0" w:color="000000"/>
            </w:tcBorders>
            <w:vAlign w:val="center"/>
          </w:tcPr>
          <w:p w14:paraId="6F42CA88" w14:textId="77777777" w:rsidR="000A7D6C" w:rsidRDefault="00396536">
            <w:r>
              <w:rPr>
                <w:rFonts w:ascii="Gill Sans MT" w:eastAsia="Gill Sans MT" w:hAnsi="Gill Sans MT" w:cs="Gill Sans MT"/>
                <w:b/>
              </w:rPr>
              <w:t xml:space="preserve">Headteacher  </w:t>
            </w:r>
          </w:p>
        </w:tc>
      </w:tr>
      <w:tr w:rsidR="000A7D6C" w14:paraId="614F1BDE" w14:textId="77777777" w:rsidTr="00AD6DB0">
        <w:trPr>
          <w:trHeight w:val="506"/>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4B7C4693" w14:textId="77777777" w:rsidR="000A7D6C" w:rsidRDefault="00396536">
            <w:pPr>
              <w:ind w:left="1"/>
            </w:pPr>
            <w:r>
              <w:rPr>
                <w:rFonts w:ascii="Gill Sans MT" w:eastAsia="Gill Sans MT" w:hAnsi="Gill Sans MT" w:cs="Gill Sans MT"/>
                <w:b/>
              </w:rPr>
              <w:t xml:space="preserve">Responsible for (staff): </w:t>
            </w:r>
          </w:p>
        </w:tc>
        <w:tc>
          <w:tcPr>
            <w:tcW w:w="4682" w:type="dxa"/>
            <w:tcBorders>
              <w:top w:val="single" w:sz="4" w:space="0" w:color="000000"/>
              <w:left w:val="single" w:sz="4" w:space="0" w:color="000000"/>
              <w:bottom w:val="single" w:sz="4" w:space="0" w:color="000000"/>
              <w:right w:val="single" w:sz="4" w:space="0" w:color="000000"/>
            </w:tcBorders>
            <w:vAlign w:val="center"/>
          </w:tcPr>
          <w:p w14:paraId="79AC47E5" w14:textId="77777777" w:rsidR="000A7D6C" w:rsidRDefault="00396536">
            <w:r>
              <w:rPr>
                <w:rFonts w:ascii="Gill Sans MT" w:eastAsia="Gill Sans MT" w:hAnsi="Gill Sans MT" w:cs="Gill Sans MT"/>
                <w:b/>
              </w:rPr>
              <w:t xml:space="preserve"> </w:t>
            </w:r>
          </w:p>
        </w:tc>
      </w:tr>
      <w:tr w:rsidR="000A7D6C" w14:paraId="495683F1" w14:textId="77777777" w:rsidTr="00AD6DB0">
        <w:trPr>
          <w:trHeight w:val="361"/>
          <w:jc w:val="center"/>
        </w:trPr>
        <w:tc>
          <w:tcPr>
            <w:tcW w:w="930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ED0145" w14:textId="77777777" w:rsidR="000A7D6C" w:rsidRDefault="00396536">
            <w:pPr>
              <w:ind w:left="1"/>
            </w:pPr>
            <w:r>
              <w:rPr>
                <w:rFonts w:ascii="Gill Sans MT" w:eastAsia="Gill Sans MT" w:hAnsi="Gill Sans MT" w:cs="Gill Sans MT"/>
                <w:b/>
              </w:rPr>
              <w:t xml:space="preserve">Main purpose of the Role </w:t>
            </w:r>
          </w:p>
        </w:tc>
      </w:tr>
      <w:tr w:rsidR="000A7D6C" w14:paraId="1FAC3406" w14:textId="77777777" w:rsidTr="002D6350">
        <w:trPr>
          <w:trHeight w:val="1186"/>
          <w:jc w:val="center"/>
        </w:trPr>
        <w:tc>
          <w:tcPr>
            <w:tcW w:w="9304" w:type="dxa"/>
            <w:gridSpan w:val="2"/>
            <w:tcBorders>
              <w:top w:val="single" w:sz="4" w:space="0" w:color="000000"/>
              <w:left w:val="single" w:sz="4" w:space="0" w:color="000000"/>
              <w:bottom w:val="single" w:sz="4" w:space="0" w:color="000000"/>
              <w:right w:val="single" w:sz="4" w:space="0" w:color="000000"/>
            </w:tcBorders>
          </w:tcPr>
          <w:p w14:paraId="17108028" w14:textId="77777777" w:rsidR="000A7D6C" w:rsidRDefault="00396536">
            <w:pPr>
              <w:spacing w:after="22"/>
              <w:ind w:left="1"/>
            </w:pPr>
            <w:r>
              <w:rPr>
                <w:rFonts w:ascii="Gill Sans MT" w:eastAsia="Gill Sans MT" w:hAnsi="Gill Sans MT" w:cs="Gill Sans MT"/>
              </w:rPr>
              <w:t xml:space="preserve"> </w:t>
            </w:r>
          </w:p>
          <w:p w14:paraId="3E9A1041" w14:textId="6204BF96" w:rsidR="000A7D6C" w:rsidRDefault="00D01F1B">
            <w:pPr>
              <w:numPr>
                <w:ilvl w:val="0"/>
                <w:numId w:val="1"/>
              </w:numPr>
              <w:ind w:hanging="360"/>
            </w:pPr>
            <w:r>
              <w:rPr>
                <w:rFonts w:ascii="Gill Sans MT" w:eastAsia="Gill Sans MT" w:hAnsi="Gill Sans MT" w:cs="Gill Sans MT"/>
              </w:rPr>
              <w:t xml:space="preserve">To provide an efficient and effective financial administration service with particular regard to the monitoring of finance. </w:t>
            </w:r>
          </w:p>
          <w:p w14:paraId="376E5B2A" w14:textId="77777777" w:rsidR="000A7D6C" w:rsidRDefault="00396536">
            <w:pPr>
              <w:ind w:left="1"/>
            </w:pPr>
            <w:r>
              <w:rPr>
                <w:rFonts w:ascii="Gill Sans MT" w:eastAsia="Gill Sans MT" w:hAnsi="Gill Sans MT" w:cs="Gill Sans MT"/>
              </w:rPr>
              <w:t xml:space="preserve"> </w:t>
            </w:r>
          </w:p>
        </w:tc>
      </w:tr>
      <w:tr w:rsidR="000A7D6C" w14:paraId="43E07F9D" w14:textId="77777777" w:rsidTr="00AD6DB0">
        <w:trPr>
          <w:trHeight w:val="262"/>
          <w:jc w:val="center"/>
        </w:trPr>
        <w:tc>
          <w:tcPr>
            <w:tcW w:w="930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5494E2" w14:textId="77777777" w:rsidR="000A7D6C" w:rsidRDefault="00396536">
            <w:pPr>
              <w:ind w:left="1"/>
            </w:pPr>
            <w:r>
              <w:rPr>
                <w:rFonts w:ascii="Gill Sans MT" w:eastAsia="Gill Sans MT" w:hAnsi="Gill Sans MT" w:cs="Gill Sans MT"/>
                <w:b/>
              </w:rPr>
              <w:t xml:space="preserve">Core Responsibilities and Tasks </w:t>
            </w:r>
          </w:p>
        </w:tc>
      </w:tr>
      <w:tr w:rsidR="000A7D6C" w14:paraId="623BDDC6" w14:textId="77777777" w:rsidTr="00AD6DB0">
        <w:trPr>
          <w:trHeight w:val="7590"/>
          <w:jc w:val="center"/>
        </w:trPr>
        <w:tc>
          <w:tcPr>
            <w:tcW w:w="9304" w:type="dxa"/>
            <w:gridSpan w:val="2"/>
            <w:tcBorders>
              <w:top w:val="single" w:sz="4" w:space="0" w:color="000000"/>
              <w:left w:val="single" w:sz="4" w:space="0" w:color="000000"/>
              <w:bottom w:val="single" w:sz="4" w:space="0" w:color="000000"/>
              <w:right w:val="single" w:sz="4" w:space="0" w:color="000000"/>
            </w:tcBorders>
          </w:tcPr>
          <w:p w14:paraId="168C77E3" w14:textId="77777777" w:rsidR="000A7D6C" w:rsidRDefault="00396536">
            <w:pPr>
              <w:ind w:left="1"/>
            </w:pPr>
            <w:r>
              <w:rPr>
                <w:rFonts w:ascii="Gill Sans MT" w:eastAsia="Gill Sans MT" w:hAnsi="Gill Sans MT" w:cs="Gill Sans MT"/>
                <w:b/>
              </w:rPr>
              <w:t xml:space="preserve"> </w:t>
            </w:r>
          </w:p>
          <w:p w14:paraId="25E00EBE" w14:textId="77777777" w:rsidR="000A7D6C" w:rsidRDefault="00396536">
            <w:pPr>
              <w:spacing w:after="22"/>
              <w:ind w:left="1"/>
            </w:pPr>
            <w:r>
              <w:rPr>
                <w:rFonts w:ascii="Gill Sans MT" w:eastAsia="Gill Sans MT" w:hAnsi="Gill Sans MT" w:cs="Gill Sans MT"/>
                <w:b/>
              </w:rPr>
              <w:t xml:space="preserve">Duties and responsibilities </w:t>
            </w:r>
          </w:p>
          <w:p w14:paraId="1CF5B244" w14:textId="77777777" w:rsidR="000A7D6C" w:rsidRPr="005E53FB" w:rsidRDefault="003C08A6">
            <w:pPr>
              <w:numPr>
                <w:ilvl w:val="0"/>
                <w:numId w:val="2"/>
              </w:numPr>
              <w:ind w:hanging="360"/>
              <w:rPr>
                <w:rFonts w:ascii="Gill Sans MT" w:hAnsi="Gill Sans MT"/>
                <w:szCs w:val="22"/>
              </w:rPr>
            </w:pPr>
            <w:r w:rsidRPr="005E53FB">
              <w:rPr>
                <w:rFonts w:ascii="Gill Sans MT" w:eastAsia="Arial" w:hAnsi="Gill Sans MT" w:cs="Arial"/>
                <w:szCs w:val="22"/>
              </w:rPr>
              <w:t>To advise the Headteacher and Governors on the financial policy and development of the long-term financial strategy. Prepare annual estimates of income and expenditure, to obtain agreement to the budget and to monitor accounts against budget. To report on the financial state of the school to Governors. To monitor the annual budget and present regular management reports to the Headteacher and Governing Body.</w:t>
            </w:r>
          </w:p>
          <w:p w14:paraId="42B4CB52" w14:textId="77777777" w:rsidR="003C08A6" w:rsidRPr="005E53FB" w:rsidRDefault="00050CC2">
            <w:pPr>
              <w:numPr>
                <w:ilvl w:val="0"/>
                <w:numId w:val="2"/>
              </w:numPr>
              <w:ind w:hanging="360"/>
              <w:rPr>
                <w:rFonts w:ascii="Gill Sans MT" w:hAnsi="Gill Sans MT"/>
                <w:szCs w:val="22"/>
              </w:rPr>
            </w:pPr>
            <w:r w:rsidRPr="005E53FB">
              <w:rPr>
                <w:rFonts w:ascii="Gill Sans MT" w:eastAsia="Arial" w:hAnsi="Gill Sans MT" w:cs="Arial"/>
                <w:szCs w:val="22"/>
              </w:rPr>
              <w:t>To keep and maintain all school accounts and to prepare income and expenditure accounts and balance sheets. Prepare financial returns for the DfES, LEA and other central and local government agencies within statutory deadlines.</w:t>
            </w:r>
          </w:p>
          <w:p w14:paraId="6B50E0B7" w14:textId="3C1E148C" w:rsidR="00050CC2" w:rsidRPr="005E53FB" w:rsidRDefault="00E60AA1">
            <w:pPr>
              <w:numPr>
                <w:ilvl w:val="0"/>
                <w:numId w:val="2"/>
              </w:numPr>
              <w:ind w:hanging="360"/>
              <w:rPr>
                <w:rFonts w:ascii="Gill Sans MT" w:hAnsi="Gill Sans MT"/>
                <w:szCs w:val="22"/>
              </w:rPr>
            </w:pPr>
            <w:r w:rsidRPr="005E53FB">
              <w:rPr>
                <w:rFonts w:ascii="Gill Sans MT" w:eastAsia="Arial" w:hAnsi="Gill Sans MT" w:cs="Arial"/>
                <w:szCs w:val="22"/>
              </w:rPr>
              <w:t>To administer the school’s financial systems and procedures</w:t>
            </w:r>
            <w:r w:rsidR="00801E92">
              <w:rPr>
                <w:rFonts w:ascii="Gill Sans MT" w:eastAsia="Arial" w:hAnsi="Gill Sans MT" w:cs="Arial"/>
                <w:szCs w:val="22"/>
              </w:rPr>
              <w:t>, including all coding and input work</w:t>
            </w:r>
            <w:r w:rsidRPr="005E53FB">
              <w:rPr>
                <w:rFonts w:ascii="Gill Sans MT" w:eastAsia="Arial" w:hAnsi="Gill Sans MT" w:cs="Arial"/>
                <w:szCs w:val="22"/>
              </w:rPr>
              <w:t>. To make independent day to day decisions about financial matters such as the movement of cash balances and the arrangement of audits</w:t>
            </w:r>
            <w:r w:rsidR="00F11FB9">
              <w:rPr>
                <w:rFonts w:ascii="Gill Sans MT" w:eastAsia="Arial" w:hAnsi="Gill Sans MT" w:cs="Arial"/>
                <w:szCs w:val="22"/>
              </w:rPr>
              <w:t xml:space="preserve"> in line with school policies and procedures</w:t>
            </w:r>
            <w:r w:rsidRPr="005E53FB">
              <w:rPr>
                <w:rFonts w:ascii="Gill Sans MT" w:eastAsia="Arial" w:hAnsi="Gill Sans MT" w:cs="Arial"/>
                <w:szCs w:val="22"/>
              </w:rPr>
              <w:t>. Be responsible for quality assurance of financial procedures and for making improvements to systems where necessary.</w:t>
            </w:r>
          </w:p>
          <w:p w14:paraId="68218C72" w14:textId="0713D019" w:rsidR="00E60AA1" w:rsidRPr="005E53FB" w:rsidRDefault="006B361A">
            <w:pPr>
              <w:numPr>
                <w:ilvl w:val="0"/>
                <w:numId w:val="2"/>
              </w:numPr>
              <w:ind w:hanging="360"/>
              <w:rPr>
                <w:rFonts w:ascii="Gill Sans MT" w:hAnsi="Gill Sans MT"/>
                <w:szCs w:val="22"/>
              </w:rPr>
            </w:pPr>
            <w:r w:rsidRPr="005E53FB">
              <w:rPr>
                <w:rFonts w:ascii="Gill Sans MT" w:eastAsia="Arial" w:hAnsi="Gill Sans MT" w:cs="Arial"/>
                <w:szCs w:val="22"/>
              </w:rPr>
              <w:t xml:space="preserve">To be responsible for paying in of monies, raising </w:t>
            </w:r>
            <w:r w:rsidR="00F11FB9">
              <w:rPr>
                <w:rFonts w:ascii="Gill Sans MT" w:eastAsia="Arial" w:hAnsi="Gill Sans MT" w:cs="Arial"/>
                <w:szCs w:val="22"/>
              </w:rPr>
              <w:t>purchase orders</w:t>
            </w:r>
            <w:r w:rsidRPr="005E53FB">
              <w:rPr>
                <w:rFonts w:ascii="Gill Sans MT" w:eastAsia="Arial" w:hAnsi="Gill Sans MT" w:cs="Arial"/>
                <w:szCs w:val="22"/>
              </w:rPr>
              <w:t xml:space="preserve"> as required. To manage timely cash collection of all income into school bank accounts.</w:t>
            </w:r>
          </w:p>
          <w:p w14:paraId="40E2126A" w14:textId="77777777" w:rsidR="006B361A" w:rsidRPr="005E53FB" w:rsidRDefault="009048D7">
            <w:pPr>
              <w:numPr>
                <w:ilvl w:val="0"/>
                <w:numId w:val="2"/>
              </w:numPr>
              <w:ind w:hanging="360"/>
              <w:rPr>
                <w:rFonts w:ascii="Gill Sans MT" w:hAnsi="Gill Sans MT"/>
                <w:szCs w:val="22"/>
              </w:rPr>
            </w:pPr>
            <w:r w:rsidRPr="005E53FB">
              <w:rPr>
                <w:rFonts w:ascii="Gill Sans MT" w:eastAsia="Arial" w:hAnsi="Gill Sans MT" w:cs="Arial"/>
                <w:szCs w:val="22"/>
              </w:rPr>
              <w:t>Responsible for the school bank accounts and record and reconcile all transactions.</w:t>
            </w:r>
          </w:p>
          <w:p w14:paraId="43F875E8" w14:textId="77777777" w:rsidR="009048D7" w:rsidRPr="00D81521" w:rsidRDefault="00D80C88">
            <w:pPr>
              <w:numPr>
                <w:ilvl w:val="0"/>
                <w:numId w:val="2"/>
              </w:numPr>
              <w:ind w:hanging="360"/>
              <w:rPr>
                <w:rFonts w:ascii="Gill Sans MT" w:hAnsi="Gill Sans MT"/>
                <w:szCs w:val="22"/>
              </w:rPr>
            </w:pPr>
            <w:r w:rsidRPr="005E53FB">
              <w:rPr>
                <w:rFonts w:ascii="Gill Sans MT" w:eastAsia="Arial" w:hAnsi="Gill Sans MT" w:cs="Arial"/>
                <w:szCs w:val="22"/>
              </w:rPr>
              <w:t>To monitor and control all school budgets, including all staff salaries and maintain records for budget control. To provide information and advice to all budget holders to assist them in managing and monitoring their budgets.</w:t>
            </w:r>
          </w:p>
          <w:p w14:paraId="635EB9E8" w14:textId="18C8B0DF" w:rsidR="00D81521" w:rsidRPr="005E53FB" w:rsidRDefault="00D81521">
            <w:pPr>
              <w:numPr>
                <w:ilvl w:val="0"/>
                <w:numId w:val="2"/>
              </w:numPr>
              <w:ind w:hanging="360"/>
              <w:rPr>
                <w:rFonts w:ascii="Gill Sans MT" w:hAnsi="Gill Sans MT"/>
                <w:szCs w:val="22"/>
              </w:rPr>
            </w:pPr>
            <w:r>
              <w:rPr>
                <w:rFonts w:ascii="Gill Sans MT" w:hAnsi="Gill Sans MT"/>
                <w:szCs w:val="22"/>
              </w:rPr>
              <w:t xml:space="preserve">To input information for the purposes of processing of payroll. </w:t>
            </w:r>
          </w:p>
          <w:p w14:paraId="08B0F665" w14:textId="07E93632" w:rsidR="00D80C88" w:rsidRPr="005E53FB" w:rsidRDefault="00D93DC4">
            <w:pPr>
              <w:numPr>
                <w:ilvl w:val="0"/>
                <w:numId w:val="2"/>
              </w:numPr>
              <w:ind w:hanging="360"/>
              <w:rPr>
                <w:rFonts w:ascii="Gill Sans MT" w:hAnsi="Gill Sans MT"/>
                <w:szCs w:val="22"/>
              </w:rPr>
            </w:pPr>
            <w:r w:rsidRPr="005E53FB">
              <w:rPr>
                <w:rFonts w:ascii="Gill Sans MT" w:eastAsia="Arial" w:hAnsi="Gill Sans MT" w:cs="Arial"/>
                <w:szCs w:val="22"/>
              </w:rPr>
              <w:t>To supervise the school’s insurance in all forms, obtain quotations and pay invoices in a timely manner.</w:t>
            </w:r>
          </w:p>
          <w:p w14:paraId="7D7F7622" w14:textId="77777777" w:rsidR="00D93DC4" w:rsidRPr="000B21BB" w:rsidRDefault="005E53FB">
            <w:pPr>
              <w:numPr>
                <w:ilvl w:val="0"/>
                <w:numId w:val="2"/>
              </w:numPr>
              <w:ind w:hanging="360"/>
            </w:pPr>
            <w:r w:rsidRPr="005E53FB">
              <w:rPr>
                <w:rFonts w:ascii="Gill Sans MT" w:eastAsia="Arial" w:hAnsi="Gill Sans MT" w:cs="Arial"/>
                <w:szCs w:val="22"/>
              </w:rPr>
              <w:t>To assist and advise Headteacher, governors, senior staff on financial planning and development.</w:t>
            </w:r>
          </w:p>
          <w:p w14:paraId="3CC8EB9D" w14:textId="77777777" w:rsidR="000B21BB" w:rsidRDefault="000B21BB">
            <w:pPr>
              <w:numPr>
                <w:ilvl w:val="0"/>
                <w:numId w:val="2"/>
              </w:numPr>
              <w:ind w:hanging="360"/>
            </w:pPr>
            <w:r>
              <w:t xml:space="preserve">To actively seek funding opportunities through grant applications and bids. </w:t>
            </w:r>
          </w:p>
          <w:p w14:paraId="22A9AC18" w14:textId="7472AD10" w:rsidR="004E67DD" w:rsidRDefault="004E67DD">
            <w:pPr>
              <w:numPr>
                <w:ilvl w:val="0"/>
                <w:numId w:val="2"/>
              </w:numPr>
              <w:ind w:hanging="360"/>
            </w:pPr>
            <w:r>
              <w:t>To oversee the financial running of the school kitchen and wrap around care provision</w:t>
            </w:r>
            <w:r w:rsidR="00514253">
              <w:t>,</w:t>
            </w:r>
            <w:r>
              <w:t xml:space="preserve"> and report on this regularly to </w:t>
            </w:r>
            <w:r w:rsidR="00514253">
              <w:t xml:space="preserve">the Headteacher. </w:t>
            </w:r>
          </w:p>
        </w:tc>
      </w:tr>
    </w:tbl>
    <w:p w14:paraId="2DB7D297" w14:textId="77777777" w:rsidR="000A7D6C" w:rsidRDefault="000A7D6C">
      <w:pPr>
        <w:spacing w:after="0"/>
        <w:ind w:left="-1440" w:right="10466"/>
      </w:pPr>
    </w:p>
    <w:tbl>
      <w:tblPr>
        <w:tblStyle w:val="TableGrid"/>
        <w:tblW w:w="9304" w:type="dxa"/>
        <w:jc w:val="center"/>
        <w:tblInd w:w="0" w:type="dxa"/>
        <w:tblCellMar>
          <w:top w:w="56" w:type="dxa"/>
          <w:left w:w="107" w:type="dxa"/>
          <w:bottom w:w="7" w:type="dxa"/>
          <w:right w:w="94" w:type="dxa"/>
        </w:tblCellMar>
        <w:tblLook w:val="04A0" w:firstRow="1" w:lastRow="0" w:firstColumn="1" w:lastColumn="0" w:noHBand="0" w:noVBand="1"/>
      </w:tblPr>
      <w:tblGrid>
        <w:gridCol w:w="9304"/>
      </w:tblGrid>
      <w:tr w:rsidR="000A7D6C" w14:paraId="0BFC8160" w14:textId="77777777" w:rsidTr="005E53FB">
        <w:trPr>
          <w:trHeight w:val="4187"/>
          <w:jc w:val="center"/>
        </w:trPr>
        <w:tc>
          <w:tcPr>
            <w:tcW w:w="9304" w:type="dxa"/>
            <w:tcBorders>
              <w:top w:val="single" w:sz="4" w:space="0" w:color="000000"/>
              <w:left w:val="single" w:sz="4" w:space="0" w:color="000000"/>
              <w:bottom w:val="single" w:sz="4" w:space="0" w:color="000000"/>
              <w:right w:val="single" w:sz="4" w:space="0" w:color="000000"/>
            </w:tcBorders>
          </w:tcPr>
          <w:p w14:paraId="67CA23C5" w14:textId="77777777" w:rsidR="00AD6DB0" w:rsidRDefault="00AD6DB0" w:rsidP="00AD6DB0">
            <w:pPr>
              <w:spacing w:line="238" w:lineRule="auto"/>
            </w:pPr>
          </w:p>
          <w:p w14:paraId="00E04710" w14:textId="77777777" w:rsidR="000A7D6C" w:rsidRDefault="00396536">
            <w:r>
              <w:rPr>
                <w:rFonts w:ascii="Gill Sans MT" w:eastAsia="Gill Sans MT" w:hAnsi="Gill Sans MT" w:cs="Gill Sans MT"/>
              </w:rPr>
              <w:t xml:space="preserve"> </w:t>
            </w:r>
          </w:p>
          <w:p w14:paraId="3712E4AA" w14:textId="77777777" w:rsidR="000A7D6C" w:rsidRDefault="00396536">
            <w:r>
              <w:rPr>
                <w:rFonts w:ascii="Gill Sans MT" w:eastAsia="Gill Sans MT" w:hAnsi="Gill Sans MT" w:cs="Gill Sans MT"/>
                <w:b/>
              </w:rPr>
              <w:t xml:space="preserve">General Requirements  </w:t>
            </w:r>
          </w:p>
          <w:p w14:paraId="6ADB1BE8" w14:textId="77777777" w:rsidR="000A7D6C" w:rsidRDefault="00396536">
            <w:r>
              <w:rPr>
                <w:rFonts w:ascii="Gill Sans MT" w:eastAsia="Gill Sans MT" w:hAnsi="Gill Sans MT" w:cs="Gill Sans MT"/>
              </w:rPr>
              <w:t xml:space="preserve">All staff are expected to:  </w:t>
            </w:r>
          </w:p>
          <w:p w14:paraId="72CA89E4" w14:textId="77777777" w:rsidR="000A7D6C" w:rsidRDefault="00396536">
            <w:pPr>
              <w:spacing w:after="23"/>
            </w:pPr>
            <w:r>
              <w:rPr>
                <w:rFonts w:ascii="Gill Sans MT" w:eastAsia="Gill Sans MT" w:hAnsi="Gill Sans MT" w:cs="Gill Sans MT"/>
              </w:rPr>
              <w:t xml:space="preserve"> </w:t>
            </w:r>
          </w:p>
          <w:p w14:paraId="5F18DE59" w14:textId="67BADC38" w:rsidR="000A7D6C" w:rsidRDefault="00396536">
            <w:pPr>
              <w:numPr>
                <w:ilvl w:val="0"/>
                <w:numId w:val="5"/>
              </w:numPr>
              <w:spacing w:after="49" w:line="236" w:lineRule="auto"/>
              <w:ind w:hanging="360"/>
            </w:pPr>
            <w:r>
              <w:rPr>
                <w:rFonts w:ascii="Gill Sans MT" w:eastAsia="Gill Sans MT" w:hAnsi="Gill Sans MT" w:cs="Gill Sans MT"/>
              </w:rPr>
              <w:t xml:space="preserve">Work towards and support the vision and current objectives outlined in the </w:t>
            </w:r>
            <w:r w:rsidR="00AD6DB0">
              <w:rPr>
                <w:rFonts w:ascii="Gill Sans MT" w:eastAsia="Gill Sans MT" w:hAnsi="Gill Sans MT" w:cs="Gill Sans MT"/>
              </w:rPr>
              <w:t>School</w:t>
            </w:r>
            <w:r>
              <w:rPr>
                <w:rFonts w:ascii="Gill Sans MT" w:eastAsia="Gill Sans MT" w:hAnsi="Gill Sans MT" w:cs="Gill Sans MT"/>
              </w:rPr>
              <w:t xml:space="preserve"> Improvement Plan.  </w:t>
            </w:r>
          </w:p>
          <w:p w14:paraId="5816D32C" w14:textId="77777777" w:rsidR="000A7D6C" w:rsidRDefault="00396536">
            <w:pPr>
              <w:numPr>
                <w:ilvl w:val="0"/>
                <w:numId w:val="5"/>
              </w:numPr>
              <w:spacing w:line="236" w:lineRule="auto"/>
              <w:ind w:hanging="360"/>
            </w:pPr>
            <w:r>
              <w:rPr>
                <w:rFonts w:ascii="Gill Sans MT" w:eastAsia="Gill Sans MT" w:hAnsi="Gill Sans MT" w:cs="Gill Sans MT"/>
              </w:rPr>
              <w:t xml:space="preserve">Contribute to the school’s programme of extra-curricular activities and break/lunchtime duties as required.  </w:t>
            </w:r>
          </w:p>
          <w:p w14:paraId="7EB02CD3" w14:textId="77777777" w:rsidR="000A7D6C" w:rsidRDefault="00396536">
            <w:pPr>
              <w:ind w:left="720"/>
            </w:pPr>
            <w:r>
              <w:rPr>
                <w:rFonts w:ascii="Gill Sans MT" w:eastAsia="Gill Sans MT" w:hAnsi="Gill Sans MT" w:cs="Gill Sans MT"/>
              </w:rPr>
              <w:t xml:space="preserve"> </w:t>
            </w:r>
          </w:p>
          <w:p w14:paraId="47B4A5CB" w14:textId="77777777" w:rsidR="000A7D6C" w:rsidRDefault="00396536">
            <w:pPr>
              <w:spacing w:after="2" w:line="236" w:lineRule="auto"/>
            </w:pPr>
            <w:r>
              <w:rPr>
                <w:rFonts w:ascii="Gill Sans MT" w:eastAsia="Gill Sans MT" w:hAnsi="Gill Sans MT" w:cs="Gill Sans MT"/>
              </w:rPr>
              <w:t xml:space="preserve">Main duties and responsibilities are indicated above however other duties of an appropriate level and nature may also be required, as directed by the headteacher. Please note that the post holder may occasionally be required to work outside of normal school working hours for extended school status activities, school events, meetings and emergencies. </w:t>
            </w:r>
          </w:p>
          <w:p w14:paraId="59A28E45" w14:textId="13E87587" w:rsidR="00C06C2D" w:rsidRPr="005E53FB" w:rsidRDefault="00C06C2D">
            <w:pPr>
              <w:rPr>
                <w:rFonts w:ascii="Gill Sans MT" w:eastAsia="Gill Sans MT" w:hAnsi="Gill Sans MT" w:cs="Gill Sans MT"/>
              </w:rPr>
            </w:pPr>
          </w:p>
          <w:p w14:paraId="2D8615BB" w14:textId="77777777" w:rsidR="000A7D6C" w:rsidRDefault="00396536">
            <w:r>
              <w:rPr>
                <w:rFonts w:ascii="Gill Sans MT" w:eastAsia="Gill Sans MT" w:hAnsi="Gill Sans MT" w:cs="Gill Sans MT"/>
              </w:rPr>
              <w:t xml:space="preserve"> </w:t>
            </w:r>
          </w:p>
        </w:tc>
      </w:tr>
      <w:tr w:rsidR="00C06C2D" w14:paraId="0E152577" w14:textId="77777777" w:rsidTr="00AD6DB0">
        <w:trPr>
          <w:trHeight w:val="316"/>
          <w:jc w:val="center"/>
        </w:trPr>
        <w:tc>
          <w:tcPr>
            <w:tcW w:w="9304" w:type="dxa"/>
            <w:tcBorders>
              <w:top w:val="single" w:sz="4" w:space="0" w:color="000000"/>
              <w:left w:val="single" w:sz="4" w:space="0" w:color="000000"/>
              <w:bottom w:val="single" w:sz="4" w:space="0" w:color="000000"/>
              <w:right w:val="single" w:sz="4" w:space="0" w:color="000000"/>
            </w:tcBorders>
            <w:shd w:val="clear" w:color="auto" w:fill="BFBFBF"/>
          </w:tcPr>
          <w:p w14:paraId="70FBFC90" w14:textId="01881E99" w:rsidR="00C06C2D" w:rsidRDefault="00C06C2D" w:rsidP="00C06C2D">
            <w:r>
              <w:rPr>
                <w:rFonts w:ascii="Gill Sans MT" w:eastAsia="Gill Sans MT" w:hAnsi="Gill Sans MT" w:cs="Gill Sans MT"/>
                <w:b/>
              </w:rPr>
              <w:t xml:space="preserve">Equal Opportunities </w:t>
            </w:r>
          </w:p>
        </w:tc>
      </w:tr>
      <w:tr w:rsidR="00C06C2D" w14:paraId="41D3E950" w14:textId="77777777" w:rsidTr="00C06C2D">
        <w:trPr>
          <w:trHeight w:val="812"/>
          <w:jc w:val="center"/>
        </w:trPr>
        <w:tc>
          <w:tcPr>
            <w:tcW w:w="9304" w:type="dxa"/>
            <w:tcBorders>
              <w:top w:val="single" w:sz="4" w:space="0" w:color="000000"/>
              <w:left w:val="single" w:sz="4" w:space="0" w:color="000000"/>
              <w:bottom w:val="single" w:sz="4" w:space="0" w:color="000000"/>
              <w:right w:val="single" w:sz="4" w:space="0" w:color="000000"/>
            </w:tcBorders>
            <w:vAlign w:val="bottom"/>
          </w:tcPr>
          <w:p w14:paraId="4EA2423C" w14:textId="54D0A48F" w:rsidR="00C06C2D" w:rsidRDefault="00C06C2D" w:rsidP="00C06C2D">
            <w:pPr>
              <w:numPr>
                <w:ilvl w:val="0"/>
                <w:numId w:val="6"/>
              </w:numPr>
              <w:spacing w:after="181" w:line="239" w:lineRule="auto"/>
              <w:ind w:hanging="360"/>
            </w:pPr>
            <w:r>
              <w:rPr>
                <w:rFonts w:ascii="Gill Sans MT" w:eastAsia="Gill Sans MT" w:hAnsi="Gill Sans MT" w:cs="Gill Sans MT"/>
              </w:rPr>
              <w:t xml:space="preserve">The postholder is required to carry out the duties in accordance with </w:t>
            </w:r>
            <w:r w:rsidR="00396536">
              <w:rPr>
                <w:rFonts w:ascii="Gill Sans MT" w:eastAsia="Gill Sans MT" w:hAnsi="Gill Sans MT" w:cs="Gill Sans MT"/>
              </w:rPr>
              <w:t>Local Authority</w:t>
            </w:r>
            <w:r>
              <w:rPr>
                <w:rFonts w:ascii="Gill Sans MT" w:eastAsia="Gill Sans MT" w:hAnsi="Gill Sans MT" w:cs="Gill Sans MT"/>
              </w:rPr>
              <w:t xml:space="preserve"> Equal opportunities policies.  </w:t>
            </w:r>
          </w:p>
        </w:tc>
      </w:tr>
      <w:tr w:rsidR="00C06C2D" w14:paraId="244FC312" w14:textId="77777777" w:rsidTr="00AD6DB0">
        <w:trPr>
          <w:trHeight w:val="317"/>
          <w:jc w:val="center"/>
        </w:trPr>
        <w:tc>
          <w:tcPr>
            <w:tcW w:w="9304" w:type="dxa"/>
            <w:tcBorders>
              <w:top w:val="single" w:sz="4" w:space="0" w:color="000000"/>
              <w:left w:val="single" w:sz="4" w:space="0" w:color="000000"/>
              <w:bottom w:val="single" w:sz="4" w:space="0" w:color="000000"/>
              <w:right w:val="single" w:sz="4" w:space="0" w:color="000000"/>
            </w:tcBorders>
            <w:shd w:val="clear" w:color="auto" w:fill="BFBFBF"/>
          </w:tcPr>
          <w:p w14:paraId="5363520E" w14:textId="0DD3504E" w:rsidR="00C06C2D" w:rsidRDefault="00C06C2D">
            <w:pPr>
              <w:rPr>
                <w:rFonts w:ascii="Gill Sans MT" w:eastAsia="Gill Sans MT" w:hAnsi="Gill Sans MT" w:cs="Gill Sans MT"/>
                <w:b/>
              </w:rPr>
            </w:pPr>
            <w:r>
              <w:rPr>
                <w:rFonts w:ascii="Gill Sans MT" w:eastAsia="Gill Sans MT" w:hAnsi="Gill Sans MT" w:cs="Gill Sans MT"/>
                <w:b/>
              </w:rPr>
              <w:t>Health and Safety</w:t>
            </w:r>
          </w:p>
        </w:tc>
      </w:tr>
      <w:tr w:rsidR="00C06C2D" w14:paraId="391DC4DB" w14:textId="77777777" w:rsidTr="00C06C2D">
        <w:trPr>
          <w:trHeight w:val="317"/>
          <w:jc w:val="center"/>
        </w:trPr>
        <w:tc>
          <w:tcPr>
            <w:tcW w:w="9304" w:type="dxa"/>
            <w:tcBorders>
              <w:top w:val="single" w:sz="4" w:space="0" w:color="000000"/>
              <w:left w:val="single" w:sz="4" w:space="0" w:color="000000"/>
              <w:bottom w:val="single" w:sz="4" w:space="0" w:color="000000"/>
              <w:right w:val="single" w:sz="4" w:space="0" w:color="000000"/>
            </w:tcBorders>
            <w:shd w:val="clear" w:color="auto" w:fill="auto"/>
          </w:tcPr>
          <w:p w14:paraId="1F4BC6FE" w14:textId="1EC5B96D" w:rsidR="00C06C2D" w:rsidRPr="00C06C2D" w:rsidRDefault="00C06C2D" w:rsidP="00C06C2D">
            <w:pPr>
              <w:pStyle w:val="ListParagraph"/>
              <w:numPr>
                <w:ilvl w:val="0"/>
                <w:numId w:val="8"/>
              </w:numPr>
              <w:rPr>
                <w:rFonts w:ascii="Gill Sans MT" w:eastAsia="Gill Sans MT" w:hAnsi="Gill Sans MT" w:cs="Gill Sans MT"/>
                <w:b/>
              </w:rPr>
            </w:pPr>
            <w:r w:rsidRPr="00C06C2D">
              <w:rPr>
                <w:rFonts w:ascii="Gill Sans MT" w:eastAsia="Gill Sans MT" w:hAnsi="Gill Sans MT" w:cs="Gill Sans MT"/>
              </w:rPr>
              <w:t xml:space="preserve">The postholder is required to carry out the duties in accordance with </w:t>
            </w:r>
            <w:r w:rsidR="00396536">
              <w:rPr>
                <w:rFonts w:ascii="Gill Sans MT" w:eastAsia="Gill Sans MT" w:hAnsi="Gill Sans MT" w:cs="Gill Sans MT"/>
              </w:rPr>
              <w:t>Local Authority</w:t>
            </w:r>
            <w:r w:rsidRPr="00C06C2D">
              <w:rPr>
                <w:rFonts w:ascii="Gill Sans MT" w:eastAsia="Gill Sans MT" w:hAnsi="Gill Sans MT" w:cs="Gill Sans MT"/>
              </w:rPr>
              <w:t xml:space="preserve"> </w:t>
            </w:r>
            <w:r>
              <w:rPr>
                <w:rFonts w:ascii="Gill Sans MT" w:eastAsia="Gill Sans MT" w:hAnsi="Gill Sans MT" w:cs="Gill Sans MT"/>
              </w:rPr>
              <w:t>Health and Safety</w:t>
            </w:r>
            <w:r w:rsidRPr="00C06C2D">
              <w:rPr>
                <w:rFonts w:ascii="Gill Sans MT" w:eastAsia="Gill Sans MT" w:hAnsi="Gill Sans MT" w:cs="Gill Sans MT"/>
              </w:rPr>
              <w:t xml:space="preserve"> policies</w:t>
            </w:r>
            <w:r>
              <w:rPr>
                <w:rFonts w:ascii="Gill Sans MT" w:eastAsia="Gill Sans MT" w:hAnsi="Gill Sans MT" w:cs="Gill Sans MT"/>
              </w:rPr>
              <w:t xml:space="preserve"> and procedures</w:t>
            </w:r>
            <w:r w:rsidRPr="00C06C2D">
              <w:rPr>
                <w:rFonts w:ascii="Gill Sans MT" w:eastAsia="Gill Sans MT" w:hAnsi="Gill Sans MT" w:cs="Gill Sans MT"/>
              </w:rPr>
              <w:t xml:space="preserve">.  </w:t>
            </w:r>
          </w:p>
        </w:tc>
      </w:tr>
      <w:tr w:rsidR="000A7D6C" w14:paraId="1D71324E" w14:textId="77777777" w:rsidTr="00AD6DB0">
        <w:trPr>
          <w:trHeight w:val="317"/>
          <w:jc w:val="center"/>
        </w:trPr>
        <w:tc>
          <w:tcPr>
            <w:tcW w:w="9304" w:type="dxa"/>
            <w:tcBorders>
              <w:top w:val="single" w:sz="4" w:space="0" w:color="000000"/>
              <w:left w:val="single" w:sz="4" w:space="0" w:color="000000"/>
              <w:bottom w:val="single" w:sz="4" w:space="0" w:color="000000"/>
              <w:right w:val="single" w:sz="4" w:space="0" w:color="000000"/>
            </w:tcBorders>
            <w:shd w:val="clear" w:color="auto" w:fill="BFBFBF"/>
          </w:tcPr>
          <w:p w14:paraId="79AA8304" w14:textId="77777777" w:rsidR="000A7D6C" w:rsidRDefault="00396536">
            <w:r>
              <w:rPr>
                <w:rFonts w:ascii="Gill Sans MT" w:eastAsia="Gill Sans MT" w:hAnsi="Gill Sans MT" w:cs="Gill Sans MT"/>
                <w:b/>
              </w:rPr>
              <w:t xml:space="preserve">Additional Notes </w:t>
            </w:r>
          </w:p>
        </w:tc>
      </w:tr>
      <w:tr w:rsidR="000A7D6C" w14:paraId="1407C240" w14:textId="77777777" w:rsidTr="00AD6DB0">
        <w:trPr>
          <w:trHeight w:val="659"/>
          <w:jc w:val="center"/>
        </w:trPr>
        <w:tc>
          <w:tcPr>
            <w:tcW w:w="9304" w:type="dxa"/>
            <w:tcBorders>
              <w:top w:val="single" w:sz="4" w:space="0" w:color="000000"/>
              <w:left w:val="single" w:sz="4" w:space="0" w:color="000000"/>
              <w:bottom w:val="single" w:sz="4" w:space="0" w:color="000000"/>
              <w:right w:val="single" w:sz="4" w:space="0" w:color="000000"/>
            </w:tcBorders>
            <w:vAlign w:val="bottom"/>
          </w:tcPr>
          <w:p w14:paraId="2B87310A" w14:textId="77777777" w:rsidR="000A7D6C" w:rsidRDefault="00396536">
            <w:pPr>
              <w:ind w:left="792" w:hanging="432"/>
              <w:rPr>
                <w:rFonts w:ascii="Gill Sans MT" w:eastAsia="Gill Sans MT" w:hAnsi="Gill Sans MT" w:cs="Gill Sans MT"/>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Gill Sans MT" w:eastAsia="Gill Sans MT" w:hAnsi="Gill Sans MT" w:cs="Gill Sans MT"/>
              </w:rPr>
              <w:t xml:space="preserve">The job purpose and key statements remain indicative and by no means exclusive. Given the evolving needs of the </w:t>
            </w:r>
            <w:r w:rsidR="00C06C2D">
              <w:rPr>
                <w:rFonts w:ascii="Gill Sans MT" w:eastAsia="Gill Sans MT" w:hAnsi="Gill Sans MT" w:cs="Gill Sans MT"/>
              </w:rPr>
              <w:t>school</w:t>
            </w:r>
            <w:r>
              <w:rPr>
                <w:rFonts w:ascii="Gill Sans MT" w:eastAsia="Gill Sans MT" w:hAnsi="Gill Sans MT" w:cs="Gill Sans MT"/>
              </w:rPr>
              <w:t xml:space="preserve">, flexibility among staff is very important.  All staff may be </w:t>
            </w:r>
            <w:r w:rsidR="00C06C2D">
              <w:rPr>
                <w:rFonts w:ascii="Gill Sans MT" w:eastAsia="Gill Sans MT" w:hAnsi="Gill Sans MT" w:cs="Gill Sans MT"/>
              </w:rPr>
              <w:t xml:space="preserve">required to undertake other such reasonable duties as may be required from time to time in line with the grade of their post. </w:t>
            </w:r>
          </w:p>
          <w:p w14:paraId="481C9633" w14:textId="77777777" w:rsidR="00C06C2D" w:rsidRDefault="00C06C2D" w:rsidP="00C06C2D">
            <w:pPr>
              <w:pStyle w:val="ListParagraph"/>
              <w:numPr>
                <w:ilvl w:val="0"/>
                <w:numId w:val="8"/>
              </w:numPr>
            </w:pPr>
            <w:r>
              <w:t xml:space="preserve">All employees need to be aware of the possible abuse of children and vulnerable adults and if you are concerned you need to follow the school’s safeguarding policies and procedures. In addition employees working with children and vulnerable adults have a responsibility to safeguard and promote the welfare of children and vulnerable adults during the course of their work. </w:t>
            </w:r>
          </w:p>
          <w:p w14:paraId="1AA3ABEF" w14:textId="0FFD309C" w:rsidR="00C06C2D" w:rsidRDefault="00C06C2D" w:rsidP="00C06C2D">
            <w:pPr>
              <w:pStyle w:val="ListParagraph"/>
              <w:numPr>
                <w:ilvl w:val="0"/>
                <w:numId w:val="8"/>
              </w:numPr>
            </w:pPr>
            <w:r>
              <w:t xml:space="preserve">An Enhanced DBS Check will be requested on successful application to a position at the school. </w:t>
            </w:r>
          </w:p>
        </w:tc>
      </w:tr>
    </w:tbl>
    <w:p w14:paraId="08B3BD3D" w14:textId="6C10EF71" w:rsidR="000A7D6C" w:rsidRDefault="00396536">
      <w:pPr>
        <w:tabs>
          <w:tab w:val="center" w:pos="474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65E601B8" w14:textId="1F295768" w:rsidR="000A7D6C" w:rsidRDefault="000A7D6C">
      <w:pPr>
        <w:spacing w:after="0" w:line="236" w:lineRule="auto"/>
        <w:ind w:right="7680"/>
      </w:pPr>
    </w:p>
    <w:sectPr w:rsidR="000A7D6C" w:rsidSect="00AD6DB0">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279C"/>
    <w:multiLevelType w:val="hybridMultilevel"/>
    <w:tmpl w:val="97A2B96C"/>
    <w:lvl w:ilvl="0" w:tplc="0CEC2AB8">
      <w:start w:val="12"/>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56E2A4E4">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2AE266AC">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4F24A820">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5E8A3606">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E7C08A6">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2A44E1DE">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81E47966">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AA3E9886">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300552"/>
    <w:multiLevelType w:val="hybridMultilevel"/>
    <w:tmpl w:val="B36CE5DA"/>
    <w:lvl w:ilvl="0" w:tplc="9D7ABF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8C02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CCB4C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0EDBD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E2DD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A2674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50AF8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6809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24137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173BCA"/>
    <w:multiLevelType w:val="hybridMultilevel"/>
    <w:tmpl w:val="98DCCCA6"/>
    <w:lvl w:ilvl="0" w:tplc="FFFFFFFF">
      <w:start w:val="1"/>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3A6FD7"/>
    <w:multiLevelType w:val="hybridMultilevel"/>
    <w:tmpl w:val="98DCCCA6"/>
    <w:lvl w:ilvl="0" w:tplc="B8D67928">
      <w:start w:val="1"/>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8B9EA22E">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E122DE0">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6960065E">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BB3A3C16">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A1E0A13A">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C06C9072">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CD6C623C">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067C319C">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EA5D3C"/>
    <w:multiLevelType w:val="hybridMultilevel"/>
    <w:tmpl w:val="36803864"/>
    <w:lvl w:ilvl="0" w:tplc="D92E6B98">
      <w:start w:val="1"/>
      <w:numFmt w:val="decimal"/>
      <w:lvlText w:val="%1."/>
      <w:lvlJc w:val="left"/>
      <w:pPr>
        <w:ind w:left="721"/>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0FC2F7E2">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986D30E">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4008F54A">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7481D3C">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D4C668C">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6AFA810C">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232E18E8">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C2942610">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104987"/>
    <w:multiLevelType w:val="hybridMultilevel"/>
    <w:tmpl w:val="C640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D1CDF"/>
    <w:multiLevelType w:val="hybridMultilevel"/>
    <w:tmpl w:val="BDD66BCE"/>
    <w:lvl w:ilvl="0" w:tplc="5CD85216">
      <w:start w:val="1"/>
      <w:numFmt w:val="decimal"/>
      <w:lvlText w:val="%1."/>
      <w:lvlJc w:val="left"/>
      <w:pPr>
        <w:ind w:left="361"/>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97F6314A">
      <w:start w:val="1"/>
      <w:numFmt w:val="lowerLetter"/>
      <w:lvlText w:val="%2"/>
      <w:lvlJc w:val="left"/>
      <w:pPr>
        <w:ind w:left="11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4790DA6C">
      <w:start w:val="1"/>
      <w:numFmt w:val="lowerRoman"/>
      <w:lvlText w:val="%3"/>
      <w:lvlJc w:val="left"/>
      <w:pPr>
        <w:ind w:left="19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E26AB594">
      <w:start w:val="1"/>
      <w:numFmt w:val="decimal"/>
      <w:lvlText w:val="%4"/>
      <w:lvlJc w:val="left"/>
      <w:pPr>
        <w:ind w:left="26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6FD4B504">
      <w:start w:val="1"/>
      <w:numFmt w:val="lowerLetter"/>
      <w:lvlText w:val="%5"/>
      <w:lvlJc w:val="left"/>
      <w:pPr>
        <w:ind w:left="33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D38649C6">
      <w:start w:val="1"/>
      <w:numFmt w:val="lowerRoman"/>
      <w:lvlText w:val="%6"/>
      <w:lvlJc w:val="left"/>
      <w:pPr>
        <w:ind w:left="40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9902893C">
      <w:start w:val="1"/>
      <w:numFmt w:val="decimal"/>
      <w:lvlText w:val="%7"/>
      <w:lvlJc w:val="left"/>
      <w:pPr>
        <w:ind w:left="47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B9C60FE">
      <w:start w:val="1"/>
      <w:numFmt w:val="lowerLetter"/>
      <w:lvlText w:val="%8"/>
      <w:lvlJc w:val="left"/>
      <w:pPr>
        <w:ind w:left="55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75EAECB8">
      <w:start w:val="1"/>
      <w:numFmt w:val="lowerRoman"/>
      <w:lvlText w:val="%9"/>
      <w:lvlJc w:val="left"/>
      <w:pPr>
        <w:ind w:left="62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F835B4"/>
    <w:multiLevelType w:val="hybridMultilevel"/>
    <w:tmpl w:val="03A663FC"/>
    <w:lvl w:ilvl="0" w:tplc="171ABF00">
      <w:start w:val="1"/>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00949FAA">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BC7A2F32">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F5267638">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B569B54">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555AE684">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1D8E238E">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83780524">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8E085184">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num w:numId="1" w16cid:durableId="1137456065">
    <w:abstractNumId w:val="6"/>
  </w:num>
  <w:num w:numId="2" w16cid:durableId="594560388">
    <w:abstractNumId w:val="4"/>
  </w:num>
  <w:num w:numId="3" w16cid:durableId="844826551">
    <w:abstractNumId w:val="0"/>
  </w:num>
  <w:num w:numId="4" w16cid:durableId="696930099">
    <w:abstractNumId w:val="3"/>
  </w:num>
  <w:num w:numId="5" w16cid:durableId="1158769408">
    <w:abstractNumId w:val="7"/>
  </w:num>
  <w:num w:numId="6" w16cid:durableId="45495531">
    <w:abstractNumId w:val="1"/>
  </w:num>
  <w:num w:numId="7" w16cid:durableId="1729378309">
    <w:abstractNumId w:val="2"/>
  </w:num>
  <w:num w:numId="8" w16cid:durableId="1912881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6C"/>
    <w:rsid w:val="00050CC2"/>
    <w:rsid w:val="000A7D6C"/>
    <w:rsid w:val="000B21BB"/>
    <w:rsid w:val="002D6350"/>
    <w:rsid w:val="00396536"/>
    <w:rsid w:val="003C08A6"/>
    <w:rsid w:val="004E67DD"/>
    <w:rsid w:val="00514253"/>
    <w:rsid w:val="005E53FB"/>
    <w:rsid w:val="006B361A"/>
    <w:rsid w:val="007753FD"/>
    <w:rsid w:val="00801E92"/>
    <w:rsid w:val="009048D7"/>
    <w:rsid w:val="00AD6DB0"/>
    <w:rsid w:val="00B106CA"/>
    <w:rsid w:val="00C06C2D"/>
    <w:rsid w:val="00D01F1B"/>
    <w:rsid w:val="00D80C88"/>
    <w:rsid w:val="00D81521"/>
    <w:rsid w:val="00D93DC4"/>
    <w:rsid w:val="00E60AA1"/>
    <w:rsid w:val="00E97470"/>
    <w:rsid w:val="00F11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B24F"/>
  <w15:docId w15:val="{14144556-0086-4F71-A571-5CBAD1B3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06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GeoffPearce</dc:creator>
  <cp:keywords/>
  <cp:lastModifiedBy>Clare Robinson</cp:lastModifiedBy>
  <cp:revision>19</cp:revision>
  <dcterms:created xsi:type="dcterms:W3CDTF">2025-02-25T14:08:00Z</dcterms:created>
  <dcterms:modified xsi:type="dcterms:W3CDTF">2025-03-12T14:04:00Z</dcterms:modified>
</cp:coreProperties>
</file>