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309F0" w14:textId="77777777" w:rsidR="009354CE" w:rsidRPr="00566D8B" w:rsidRDefault="00833100" w:rsidP="004D0D51">
      <w:pPr>
        <w:spacing w:before="100" w:beforeAutospacing="1" w:after="100" w:afterAutospacing="1" w:line="240" w:lineRule="auto"/>
        <w:rPr>
          <w:rFonts w:asciiTheme="majorHAnsi" w:hAnsiTheme="majorHAnsi" w:cstheme="minorHAnsi"/>
          <w:sz w:val="24"/>
          <w:szCs w:val="24"/>
          <w:lang w:val="en"/>
        </w:rPr>
      </w:pPr>
      <w:r w:rsidRPr="00566D8B">
        <w:rPr>
          <w:rFonts w:asciiTheme="majorHAnsi" w:hAnsiTheme="majorHAnsi" w:cstheme="minorHAnsi"/>
          <w:noProof/>
          <w:sz w:val="24"/>
          <w:szCs w:val="24"/>
          <w:lang w:eastAsia="en-GB"/>
        </w:rPr>
        <w:drawing>
          <wp:inline distT="0" distB="0" distL="0" distR="0" wp14:anchorId="60857B7A" wp14:editId="7BDEE802">
            <wp:extent cx="609600" cy="588059"/>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i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14003" cy="592306"/>
                    </a:xfrm>
                    <a:prstGeom prst="rect">
                      <a:avLst/>
                    </a:prstGeom>
                  </pic:spPr>
                </pic:pic>
              </a:graphicData>
            </a:graphic>
          </wp:inline>
        </w:drawing>
      </w:r>
    </w:p>
    <w:p w14:paraId="65E11460" w14:textId="77777777" w:rsidR="00833100" w:rsidRPr="005F2EE9" w:rsidRDefault="004623FA" w:rsidP="00833100">
      <w:pPr>
        <w:spacing w:after="0" w:line="240" w:lineRule="auto"/>
        <w:rPr>
          <w:rFonts w:asciiTheme="majorHAnsi" w:eastAsia="Calibri" w:hAnsiTheme="majorHAnsi" w:cs="Arial"/>
        </w:rPr>
      </w:pPr>
      <w:r w:rsidRPr="005F2EE9">
        <w:rPr>
          <w:rFonts w:asciiTheme="majorHAnsi" w:eastAsia="Times New Roman" w:hAnsiTheme="majorHAnsi" w:cs="Times New Roman"/>
          <w:b/>
          <w:lang w:eastAsia="en-GB"/>
        </w:rPr>
        <w:t>18</w:t>
      </w:r>
      <w:r w:rsidR="009354CE" w:rsidRPr="005F2EE9">
        <w:rPr>
          <w:rFonts w:asciiTheme="majorHAnsi" w:eastAsia="Times New Roman" w:hAnsiTheme="majorHAnsi" w:cs="Times New Roman"/>
          <w:b/>
          <w:lang w:eastAsia="en-GB"/>
        </w:rPr>
        <w:t xml:space="preserve"> HOURS PW </w:t>
      </w:r>
      <w:r w:rsidR="00247C1D" w:rsidRPr="005F2EE9">
        <w:rPr>
          <w:rFonts w:asciiTheme="majorHAnsi" w:eastAsia="Times New Roman" w:hAnsiTheme="majorHAnsi" w:cs="Times New Roman"/>
          <w:b/>
          <w:lang w:eastAsia="en-GB"/>
        </w:rPr>
        <w:t xml:space="preserve">Monday- Friday </w:t>
      </w:r>
      <w:r w:rsidR="009354CE" w:rsidRPr="005F2EE9">
        <w:rPr>
          <w:rFonts w:asciiTheme="majorHAnsi" w:eastAsia="Times New Roman" w:hAnsiTheme="majorHAnsi" w:cs="Times New Roman"/>
          <w:b/>
          <w:lang w:eastAsia="en-GB"/>
        </w:rPr>
        <w:t xml:space="preserve">TTO </w:t>
      </w:r>
      <w:r w:rsidR="000C749B" w:rsidRPr="005F2EE9">
        <w:rPr>
          <w:rFonts w:asciiTheme="majorHAnsi" w:eastAsia="Times New Roman" w:hAnsiTheme="majorHAnsi" w:cs="Times New Roman"/>
          <w:b/>
          <w:lang w:eastAsia="en-GB"/>
        </w:rPr>
        <w:t>+ 1 week</w:t>
      </w:r>
    </w:p>
    <w:p w14:paraId="06D79F10" w14:textId="27D6FCA1" w:rsidR="00CB1E16" w:rsidRPr="005F2EE9" w:rsidRDefault="00833100" w:rsidP="00CB1E16">
      <w:pPr>
        <w:spacing w:after="0" w:line="240" w:lineRule="auto"/>
        <w:rPr>
          <w:rFonts w:asciiTheme="majorHAnsi" w:eastAsia="Calibri" w:hAnsiTheme="majorHAnsi" w:cs="Times New Roman"/>
          <w:b/>
        </w:rPr>
      </w:pPr>
      <w:r w:rsidRPr="005F2EE9">
        <w:rPr>
          <w:rFonts w:asciiTheme="majorHAnsi" w:eastAsia="Calibri" w:hAnsiTheme="majorHAnsi" w:cs="Times New Roman"/>
          <w:b/>
        </w:rPr>
        <w:t xml:space="preserve">Grade </w:t>
      </w:r>
      <w:r w:rsidR="00BD4568">
        <w:rPr>
          <w:rFonts w:asciiTheme="majorHAnsi" w:eastAsia="Calibri" w:hAnsiTheme="majorHAnsi" w:cs="Times New Roman"/>
          <w:b/>
        </w:rPr>
        <w:t xml:space="preserve">E </w:t>
      </w:r>
      <w:r w:rsidR="004623FA" w:rsidRPr="005F2EE9">
        <w:rPr>
          <w:rFonts w:asciiTheme="majorHAnsi" w:eastAsia="Calibri" w:hAnsiTheme="majorHAnsi" w:cs="Times New Roman"/>
          <w:b/>
        </w:rPr>
        <w:t>SCP</w:t>
      </w:r>
      <w:r w:rsidR="003E626B" w:rsidRPr="005F2EE9">
        <w:rPr>
          <w:rFonts w:asciiTheme="majorHAnsi" w:eastAsia="Calibri" w:hAnsiTheme="majorHAnsi" w:cs="Times New Roman"/>
          <w:b/>
        </w:rPr>
        <w:t xml:space="preserve"> </w:t>
      </w:r>
      <w:r w:rsidR="00BD4568">
        <w:rPr>
          <w:rFonts w:asciiTheme="majorHAnsi" w:eastAsia="Calibri" w:hAnsiTheme="majorHAnsi" w:cs="Times New Roman"/>
          <w:b/>
        </w:rPr>
        <w:t>17-</w:t>
      </w:r>
      <w:proofErr w:type="gramStart"/>
      <w:r w:rsidR="00BD4568">
        <w:rPr>
          <w:rFonts w:asciiTheme="majorHAnsi" w:eastAsia="Calibri" w:hAnsiTheme="majorHAnsi" w:cs="Times New Roman"/>
          <w:b/>
        </w:rPr>
        <w:t>19</w:t>
      </w:r>
      <w:r w:rsidR="00247C1D" w:rsidRPr="005F2EE9">
        <w:rPr>
          <w:rFonts w:asciiTheme="majorHAnsi" w:eastAsia="Calibri" w:hAnsiTheme="majorHAnsi" w:cs="Times New Roman"/>
          <w:b/>
        </w:rPr>
        <w:t xml:space="preserve"> </w:t>
      </w:r>
      <w:r w:rsidR="000C749B" w:rsidRPr="005F2EE9">
        <w:rPr>
          <w:rFonts w:asciiTheme="majorHAnsi" w:eastAsia="Calibri" w:hAnsiTheme="majorHAnsi" w:cs="Times New Roman"/>
          <w:b/>
        </w:rPr>
        <w:t xml:space="preserve"> </w:t>
      </w:r>
      <w:r w:rsidR="00247C1D" w:rsidRPr="005F2EE9">
        <w:rPr>
          <w:rFonts w:asciiTheme="majorHAnsi" w:hAnsiTheme="majorHAnsi"/>
          <w:b/>
        </w:rPr>
        <w:t>£</w:t>
      </w:r>
      <w:proofErr w:type="gramEnd"/>
      <w:r w:rsidR="00BD4568">
        <w:rPr>
          <w:rFonts w:asciiTheme="majorHAnsi" w:hAnsiTheme="majorHAnsi"/>
          <w:b/>
        </w:rPr>
        <w:t>12,747</w:t>
      </w:r>
      <w:r w:rsidR="00247C1D" w:rsidRPr="005F2EE9">
        <w:rPr>
          <w:rFonts w:asciiTheme="majorHAnsi" w:hAnsiTheme="majorHAnsi"/>
          <w:b/>
        </w:rPr>
        <w:t xml:space="preserve"> - £1</w:t>
      </w:r>
      <w:r w:rsidR="00BD4568">
        <w:rPr>
          <w:rFonts w:asciiTheme="majorHAnsi" w:hAnsiTheme="majorHAnsi"/>
          <w:b/>
        </w:rPr>
        <w:t>3,174</w:t>
      </w:r>
      <w:r w:rsidR="000C749B" w:rsidRPr="005F2EE9">
        <w:rPr>
          <w:rFonts w:asciiTheme="majorHAnsi" w:eastAsia="Calibri" w:hAnsiTheme="majorHAnsi" w:cs="Times New Roman"/>
          <w:b/>
        </w:rPr>
        <w:t xml:space="preserve"> (</w:t>
      </w:r>
      <w:r w:rsidR="00247C1D" w:rsidRPr="005F2EE9">
        <w:rPr>
          <w:rFonts w:asciiTheme="majorHAnsi" w:eastAsia="Calibri" w:hAnsiTheme="majorHAnsi" w:cs="Times New Roman"/>
          <w:b/>
        </w:rPr>
        <w:t>actual salary</w:t>
      </w:r>
      <w:r w:rsidR="000C749B" w:rsidRPr="005F2EE9">
        <w:rPr>
          <w:rFonts w:asciiTheme="majorHAnsi" w:eastAsia="Calibri" w:hAnsiTheme="majorHAnsi" w:cs="Times New Roman"/>
          <w:b/>
        </w:rPr>
        <w:t>)</w:t>
      </w:r>
      <w:r w:rsidR="00247C1D" w:rsidRPr="005F2EE9">
        <w:rPr>
          <w:rFonts w:asciiTheme="majorHAnsi" w:eastAsia="Calibri" w:hAnsiTheme="majorHAnsi" w:cs="Times New Roman"/>
          <w:b/>
        </w:rPr>
        <w:t xml:space="preserve"> </w:t>
      </w:r>
      <w:r w:rsidR="00BD4568">
        <w:rPr>
          <w:rFonts w:asciiTheme="majorHAnsi" w:eastAsia="Calibri" w:hAnsiTheme="majorHAnsi" w:cs="Times New Roman"/>
          <w:b/>
        </w:rPr>
        <w:t>Pay award pending</w:t>
      </w:r>
    </w:p>
    <w:p w14:paraId="18FDE9C7" w14:textId="77777777" w:rsidR="00CB1E16" w:rsidRPr="005F2EE9" w:rsidRDefault="00CB1E16" w:rsidP="00CB1E16">
      <w:pPr>
        <w:spacing w:after="0" w:line="240" w:lineRule="auto"/>
        <w:rPr>
          <w:rFonts w:asciiTheme="majorHAnsi" w:eastAsia="Calibri" w:hAnsiTheme="majorHAnsi" w:cs="Times New Roman"/>
          <w:b/>
        </w:rPr>
      </w:pPr>
    </w:p>
    <w:p w14:paraId="5FFE3D46" w14:textId="77777777" w:rsidR="002D7ED3" w:rsidRPr="005F2EE9" w:rsidRDefault="00CB1E16" w:rsidP="00CB1E16">
      <w:pPr>
        <w:spacing w:after="0" w:line="240" w:lineRule="auto"/>
        <w:rPr>
          <w:rFonts w:asciiTheme="majorHAnsi" w:eastAsia="Times New Roman" w:hAnsiTheme="majorHAnsi" w:cstheme="minorHAnsi"/>
          <w:b/>
          <w:sz w:val="20"/>
          <w:szCs w:val="20"/>
          <w:lang w:eastAsia="en-GB"/>
        </w:rPr>
      </w:pPr>
      <w:r w:rsidRPr="005F2EE9">
        <w:rPr>
          <w:rFonts w:asciiTheme="majorHAnsi" w:eastAsia="Times New Roman" w:hAnsiTheme="majorHAnsi" w:cstheme="minorHAnsi"/>
          <w:b/>
          <w:i/>
          <w:sz w:val="20"/>
          <w:szCs w:val="20"/>
          <w:lang w:eastAsia="en-GB"/>
        </w:rPr>
        <w:t xml:space="preserve">Skelton Primary School is three form entry primary academy in the East of the Borough. We have extensive facilities and the children’s motto ‘the difference between try and triumph is UMPPH” sums them up well. Our pupils are curious, motivated and enjoy learning. </w:t>
      </w:r>
    </w:p>
    <w:p w14:paraId="3781994C" w14:textId="77777777" w:rsidR="00CB1E16" w:rsidRPr="005F2EE9" w:rsidRDefault="00CB1E16" w:rsidP="009354CE">
      <w:pPr>
        <w:spacing w:after="0" w:line="240" w:lineRule="auto"/>
        <w:rPr>
          <w:rFonts w:asciiTheme="majorHAnsi" w:eastAsia="Times New Roman" w:hAnsiTheme="majorHAnsi" w:cs="Times New Roman"/>
          <w:b/>
          <w:sz w:val="20"/>
          <w:szCs w:val="20"/>
          <w:lang w:eastAsia="en-GB"/>
        </w:rPr>
      </w:pPr>
    </w:p>
    <w:p w14:paraId="01E2BD8C" w14:textId="503E8A5B" w:rsidR="00833BCC" w:rsidRPr="00566D8B" w:rsidRDefault="00566D8B" w:rsidP="009354CE">
      <w:pPr>
        <w:spacing w:after="0" w:line="240" w:lineRule="auto"/>
        <w:rPr>
          <w:rFonts w:asciiTheme="majorHAnsi" w:eastAsia="Times New Roman" w:hAnsiTheme="majorHAnsi" w:cstheme="minorHAnsi"/>
          <w:sz w:val="20"/>
          <w:szCs w:val="20"/>
          <w:lang w:eastAsia="en-GB"/>
        </w:rPr>
      </w:pPr>
      <w:r w:rsidRPr="005F2EE9">
        <w:rPr>
          <w:rFonts w:asciiTheme="majorHAnsi" w:hAnsiTheme="majorHAnsi" w:cstheme="minorHAnsi"/>
          <w:sz w:val="20"/>
          <w:szCs w:val="20"/>
          <w:lang w:val="en"/>
        </w:rPr>
        <w:t>Our governors are seeking to appoint a</w:t>
      </w:r>
      <w:r w:rsidR="009354CE" w:rsidRPr="005F2EE9">
        <w:rPr>
          <w:rFonts w:asciiTheme="majorHAnsi" w:hAnsiTheme="majorHAnsi" w:cstheme="minorHAnsi"/>
          <w:sz w:val="20"/>
          <w:szCs w:val="20"/>
          <w:lang w:val="en"/>
        </w:rPr>
        <w:t xml:space="preserve"> Finance</w:t>
      </w:r>
      <w:r w:rsidR="00833BCC" w:rsidRPr="005F2EE9">
        <w:rPr>
          <w:rFonts w:asciiTheme="majorHAnsi" w:hAnsiTheme="majorHAnsi" w:cstheme="minorHAnsi"/>
          <w:sz w:val="20"/>
          <w:szCs w:val="20"/>
          <w:lang w:val="en"/>
        </w:rPr>
        <w:t xml:space="preserve"> Officer to join our administration team</w:t>
      </w:r>
      <w:r w:rsidR="004623FA" w:rsidRPr="005F2EE9">
        <w:rPr>
          <w:rFonts w:asciiTheme="majorHAnsi" w:hAnsiTheme="majorHAnsi" w:cstheme="minorHAnsi"/>
          <w:sz w:val="20"/>
          <w:szCs w:val="20"/>
          <w:lang w:val="en"/>
        </w:rPr>
        <w:t xml:space="preserve"> w</w:t>
      </w:r>
      <w:r w:rsidR="00833BCC" w:rsidRPr="005F2EE9">
        <w:rPr>
          <w:rFonts w:asciiTheme="majorHAnsi" w:hAnsiTheme="majorHAnsi" w:cstheme="minorHAnsi"/>
          <w:sz w:val="20"/>
          <w:szCs w:val="20"/>
          <w:lang w:val="en"/>
        </w:rPr>
        <w:t xml:space="preserve">orking </w:t>
      </w:r>
      <w:r w:rsidR="004623FA" w:rsidRPr="005F2EE9">
        <w:rPr>
          <w:rFonts w:asciiTheme="majorHAnsi" w:hAnsiTheme="majorHAnsi" w:cstheme="minorHAnsi"/>
          <w:sz w:val="20"/>
          <w:szCs w:val="20"/>
          <w:lang w:val="en"/>
        </w:rPr>
        <w:t>with</w:t>
      </w:r>
      <w:r w:rsidR="003E626B" w:rsidRPr="005F2EE9">
        <w:rPr>
          <w:rFonts w:asciiTheme="majorHAnsi" w:hAnsiTheme="majorHAnsi" w:cstheme="minorHAnsi"/>
          <w:sz w:val="20"/>
          <w:szCs w:val="20"/>
          <w:lang w:val="en"/>
        </w:rPr>
        <w:t xml:space="preserve"> our Business Manager. Y</w:t>
      </w:r>
      <w:r w:rsidR="00833BCC" w:rsidRPr="005F2EE9">
        <w:rPr>
          <w:rFonts w:asciiTheme="majorHAnsi" w:hAnsiTheme="majorHAnsi" w:cstheme="minorHAnsi"/>
          <w:sz w:val="20"/>
          <w:szCs w:val="20"/>
          <w:lang w:val="en"/>
        </w:rPr>
        <w:t>ou will be working</w:t>
      </w:r>
      <w:r w:rsidR="00833BCC" w:rsidRPr="00566D8B">
        <w:rPr>
          <w:rFonts w:asciiTheme="majorHAnsi" w:hAnsiTheme="majorHAnsi" w:cstheme="minorHAnsi"/>
          <w:sz w:val="20"/>
          <w:szCs w:val="20"/>
          <w:lang w:val="en"/>
        </w:rPr>
        <w:t xml:space="preserve"> in a dynamic and rewarding environment with the flexibility of the school holidays. We need an inspiring and dedicated</w:t>
      </w:r>
      <w:r w:rsidR="004623FA" w:rsidRPr="00566D8B">
        <w:rPr>
          <w:rFonts w:asciiTheme="majorHAnsi" w:hAnsiTheme="majorHAnsi" w:cstheme="minorHAnsi"/>
          <w:sz w:val="20"/>
          <w:szCs w:val="20"/>
          <w:lang w:val="en"/>
        </w:rPr>
        <w:t xml:space="preserve"> individual who will bring organisation</w:t>
      </w:r>
      <w:r w:rsidR="00833BCC" w:rsidRPr="00566D8B">
        <w:rPr>
          <w:rFonts w:asciiTheme="majorHAnsi" w:hAnsiTheme="majorHAnsi" w:cstheme="minorHAnsi"/>
          <w:sz w:val="20"/>
          <w:szCs w:val="20"/>
          <w:lang w:val="en"/>
        </w:rPr>
        <w:t xml:space="preserve"> and efficiency to our administration team</w:t>
      </w:r>
      <w:r w:rsidR="0055346D" w:rsidRPr="00566D8B">
        <w:rPr>
          <w:rFonts w:asciiTheme="majorHAnsi" w:hAnsiTheme="majorHAnsi" w:cstheme="minorHAnsi"/>
          <w:sz w:val="20"/>
          <w:szCs w:val="20"/>
          <w:lang w:val="en"/>
        </w:rPr>
        <w:t>.</w:t>
      </w:r>
      <w:r w:rsidR="009354CE" w:rsidRPr="00566D8B">
        <w:rPr>
          <w:rFonts w:asciiTheme="majorHAnsi" w:hAnsiTheme="majorHAnsi" w:cstheme="minorHAnsi"/>
          <w:color w:val="000000"/>
          <w:sz w:val="20"/>
          <w:szCs w:val="20"/>
        </w:rPr>
        <w:t xml:space="preserve"> You will have </w:t>
      </w:r>
      <w:r w:rsidR="000752D6">
        <w:rPr>
          <w:rFonts w:asciiTheme="majorHAnsi" w:hAnsiTheme="majorHAnsi" w:cstheme="minorHAnsi"/>
          <w:color w:val="000000"/>
          <w:sz w:val="20"/>
          <w:szCs w:val="20"/>
        </w:rPr>
        <w:t xml:space="preserve">a financial background and possibly </w:t>
      </w:r>
      <w:r w:rsidR="009354CE" w:rsidRPr="00566D8B">
        <w:rPr>
          <w:rFonts w:asciiTheme="majorHAnsi" w:hAnsiTheme="majorHAnsi" w:cstheme="minorHAnsi"/>
          <w:color w:val="000000"/>
          <w:sz w:val="20"/>
          <w:szCs w:val="20"/>
        </w:rPr>
        <w:t xml:space="preserve">previous experience of working with </w:t>
      </w:r>
      <w:r w:rsidR="004623FA" w:rsidRPr="00566D8B">
        <w:rPr>
          <w:rFonts w:asciiTheme="majorHAnsi" w:hAnsiTheme="majorHAnsi" w:cstheme="minorHAnsi"/>
          <w:color w:val="000000"/>
          <w:sz w:val="20"/>
          <w:szCs w:val="20"/>
        </w:rPr>
        <w:t>SAGE 200</w:t>
      </w:r>
      <w:r w:rsidR="003E626B" w:rsidRPr="00566D8B">
        <w:rPr>
          <w:rFonts w:asciiTheme="majorHAnsi" w:hAnsiTheme="majorHAnsi" w:cstheme="minorHAnsi"/>
          <w:color w:val="000000"/>
          <w:sz w:val="20"/>
          <w:szCs w:val="20"/>
        </w:rPr>
        <w:t>, processing of invoices</w:t>
      </w:r>
      <w:r w:rsidR="004623FA" w:rsidRPr="00566D8B">
        <w:rPr>
          <w:rFonts w:asciiTheme="majorHAnsi" w:hAnsiTheme="majorHAnsi" w:cstheme="minorHAnsi"/>
          <w:color w:val="000000"/>
          <w:sz w:val="20"/>
          <w:szCs w:val="20"/>
        </w:rPr>
        <w:t xml:space="preserve"> and e</w:t>
      </w:r>
      <w:r w:rsidR="009354CE" w:rsidRPr="00566D8B">
        <w:rPr>
          <w:rFonts w:asciiTheme="majorHAnsi" w:eastAsia="Times New Roman" w:hAnsiTheme="majorHAnsi" w:cstheme="minorHAnsi"/>
          <w:sz w:val="20"/>
          <w:szCs w:val="20"/>
          <w:lang w:eastAsia="en-GB"/>
        </w:rPr>
        <w:t xml:space="preserve">xperience of </w:t>
      </w:r>
      <w:r w:rsidR="004623FA" w:rsidRPr="00566D8B">
        <w:rPr>
          <w:rFonts w:asciiTheme="majorHAnsi" w:eastAsia="Times New Roman" w:hAnsiTheme="majorHAnsi" w:cstheme="minorHAnsi"/>
          <w:sz w:val="20"/>
          <w:szCs w:val="20"/>
          <w:lang w:eastAsia="en-GB"/>
        </w:rPr>
        <w:t>the administration and reconciliation of payroll</w:t>
      </w:r>
      <w:r w:rsidR="009354CE" w:rsidRPr="00566D8B">
        <w:rPr>
          <w:rFonts w:asciiTheme="majorHAnsi" w:eastAsia="Times New Roman" w:hAnsiTheme="majorHAnsi" w:cstheme="minorHAnsi"/>
          <w:sz w:val="20"/>
          <w:szCs w:val="20"/>
          <w:lang w:eastAsia="en-GB"/>
        </w:rPr>
        <w:t>.</w:t>
      </w:r>
    </w:p>
    <w:p w14:paraId="728E5B87" w14:textId="77777777" w:rsidR="004D0D51" w:rsidRPr="00566D8B" w:rsidRDefault="00833BCC" w:rsidP="004154DB">
      <w:pPr>
        <w:spacing w:before="100" w:beforeAutospacing="1" w:after="100" w:afterAutospacing="1" w:line="240" w:lineRule="auto"/>
        <w:rPr>
          <w:rFonts w:asciiTheme="majorHAnsi" w:hAnsiTheme="majorHAnsi" w:cstheme="minorHAnsi"/>
          <w:sz w:val="20"/>
          <w:szCs w:val="20"/>
          <w:lang w:val="en"/>
        </w:rPr>
      </w:pPr>
      <w:r w:rsidRPr="00566D8B">
        <w:rPr>
          <w:rFonts w:asciiTheme="majorHAnsi" w:hAnsiTheme="majorHAnsi" w:cstheme="minorHAnsi"/>
          <w:sz w:val="20"/>
          <w:szCs w:val="20"/>
          <w:lang w:val="en"/>
        </w:rPr>
        <w:t>This role, by the very nature of the school, requires a high degree of confidence and capability in the use of IT systems. You will play a key role in maintaining the administration systems within the school.</w:t>
      </w:r>
      <w:r w:rsidR="0055346D" w:rsidRPr="00566D8B">
        <w:rPr>
          <w:rFonts w:asciiTheme="majorHAnsi" w:hAnsiTheme="majorHAnsi" w:cstheme="minorHAnsi"/>
          <w:sz w:val="20"/>
          <w:szCs w:val="20"/>
          <w:lang w:val="en"/>
        </w:rPr>
        <w:t xml:space="preserve">  </w:t>
      </w:r>
      <w:r w:rsidR="0055346D" w:rsidRPr="00566D8B">
        <w:rPr>
          <w:rFonts w:asciiTheme="majorHAnsi" w:hAnsiTheme="majorHAnsi" w:cstheme="minorHAnsi"/>
          <w:color w:val="000000"/>
          <w:sz w:val="20"/>
          <w:szCs w:val="20"/>
        </w:rPr>
        <w:t xml:space="preserve">You will be flexible, be able to work under pressure and organise and prioritise your work commitments. </w:t>
      </w:r>
      <w:r w:rsidR="0055346D" w:rsidRPr="00566D8B">
        <w:rPr>
          <w:rFonts w:asciiTheme="majorHAnsi" w:eastAsia="Times New Roman" w:hAnsiTheme="majorHAnsi" w:cstheme="minorHAnsi"/>
          <w:sz w:val="20"/>
          <w:szCs w:val="20"/>
          <w:lang w:eastAsia="en-GB"/>
        </w:rPr>
        <w:t xml:space="preserve">Under the instruction/guidance of senior staff be responsible for undertaking administrative, financial, organisational processes within the school. </w:t>
      </w:r>
      <w:r w:rsidRPr="00566D8B">
        <w:rPr>
          <w:rFonts w:asciiTheme="majorHAnsi" w:hAnsiTheme="majorHAnsi" w:cstheme="minorHAnsi"/>
          <w:sz w:val="20"/>
          <w:szCs w:val="20"/>
          <w:lang w:val="en"/>
        </w:rPr>
        <w:t>Experience of working in a busy office environment is essential as is the need for a professional adaptable attitude in what can sometimes be a pressured environment</w:t>
      </w:r>
      <w:r w:rsidR="00833100" w:rsidRPr="00566D8B">
        <w:rPr>
          <w:rFonts w:asciiTheme="majorHAnsi" w:hAnsiTheme="majorHAnsi" w:cstheme="minorHAnsi"/>
          <w:sz w:val="20"/>
          <w:szCs w:val="20"/>
          <w:lang w:val="en"/>
        </w:rPr>
        <w:t>.</w:t>
      </w:r>
    </w:p>
    <w:p w14:paraId="5A5A48AC" w14:textId="77777777" w:rsidR="00833BCC" w:rsidRPr="00566D8B" w:rsidRDefault="00833BCC" w:rsidP="00833BCC">
      <w:pPr>
        <w:spacing w:before="100" w:beforeAutospacing="1" w:after="100" w:afterAutospacing="1" w:line="240" w:lineRule="auto"/>
        <w:rPr>
          <w:rFonts w:asciiTheme="majorHAnsi" w:eastAsia="Times New Roman" w:hAnsiTheme="majorHAnsi" w:cstheme="minorHAnsi"/>
          <w:sz w:val="20"/>
          <w:szCs w:val="20"/>
          <w:lang w:eastAsia="en-GB"/>
        </w:rPr>
      </w:pPr>
      <w:r w:rsidRPr="00566D8B">
        <w:rPr>
          <w:rFonts w:asciiTheme="majorHAnsi" w:eastAsia="Times New Roman" w:hAnsiTheme="majorHAnsi" w:cstheme="minorHAnsi"/>
          <w:sz w:val="20"/>
          <w:szCs w:val="20"/>
          <w:lang w:eastAsia="en-GB"/>
        </w:rPr>
        <w:t xml:space="preserve">In this role you will: </w:t>
      </w:r>
    </w:p>
    <w:p w14:paraId="54A2DE5A" w14:textId="77777777" w:rsidR="00024BBB" w:rsidRPr="00566D8B" w:rsidRDefault="00024BBB" w:rsidP="00024BBB">
      <w:pPr>
        <w:numPr>
          <w:ilvl w:val="0"/>
          <w:numId w:val="2"/>
        </w:numPr>
        <w:spacing w:before="100" w:beforeAutospacing="1" w:after="100" w:afterAutospacing="1" w:line="240" w:lineRule="auto"/>
        <w:rPr>
          <w:rFonts w:asciiTheme="majorHAnsi" w:eastAsia="Times New Roman" w:hAnsiTheme="majorHAnsi" w:cstheme="minorHAnsi"/>
          <w:sz w:val="20"/>
          <w:szCs w:val="20"/>
          <w:lang w:eastAsia="en-GB"/>
        </w:rPr>
      </w:pPr>
      <w:r w:rsidRPr="00566D8B">
        <w:rPr>
          <w:rFonts w:asciiTheme="majorHAnsi" w:eastAsia="Times New Roman" w:hAnsiTheme="majorHAnsi" w:cstheme="minorHAnsi"/>
          <w:sz w:val="20"/>
          <w:szCs w:val="20"/>
          <w:lang w:eastAsia="en-GB"/>
        </w:rPr>
        <w:t>work in a positive, creative and supportive environment</w:t>
      </w:r>
    </w:p>
    <w:p w14:paraId="073903CE" w14:textId="03BA857A" w:rsidR="00024BBB" w:rsidRPr="00566D8B" w:rsidRDefault="00313976" w:rsidP="00024BBB">
      <w:pPr>
        <w:numPr>
          <w:ilvl w:val="0"/>
          <w:numId w:val="2"/>
        </w:numPr>
        <w:spacing w:after="0" w:line="240" w:lineRule="auto"/>
        <w:rPr>
          <w:rFonts w:asciiTheme="majorHAnsi" w:eastAsia="Calibri" w:hAnsiTheme="majorHAnsi" w:cstheme="minorHAnsi"/>
          <w:sz w:val="20"/>
          <w:szCs w:val="20"/>
        </w:rPr>
      </w:pPr>
      <w:r w:rsidRPr="00566D8B">
        <w:rPr>
          <w:rFonts w:asciiTheme="majorHAnsi" w:eastAsia="Calibri" w:hAnsiTheme="majorHAnsi" w:cstheme="minorHAnsi"/>
          <w:sz w:val="20"/>
          <w:szCs w:val="20"/>
        </w:rPr>
        <w:t>h</w:t>
      </w:r>
      <w:r w:rsidR="00024BBB" w:rsidRPr="00566D8B">
        <w:rPr>
          <w:rFonts w:asciiTheme="majorHAnsi" w:eastAsia="Calibri" w:hAnsiTheme="majorHAnsi" w:cstheme="minorHAnsi"/>
          <w:sz w:val="20"/>
          <w:szCs w:val="20"/>
        </w:rPr>
        <w:t xml:space="preserve">ave experience </w:t>
      </w:r>
      <w:r w:rsidR="004623FA" w:rsidRPr="00566D8B">
        <w:rPr>
          <w:rFonts w:asciiTheme="majorHAnsi" w:eastAsia="Calibri" w:hAnsiTheme="majorHAnsi" w:cstheme="minorHAnsi"/>
          <w:sz w:val="20"/>
          <w:szCs w:val="20"/>
        </w:rPr>
        <w:t>SAGE 200 and preferably (but not essential) knowledge of the SIMS system</w:t>
      </w:r>
    </w:p>
    <w:p w14:paraId="3153B8E6" w14:textId="77777777" w:rsidR="00024BBB" w:rsidRPr="00566D8B" w:rsidRDefault="00313976" w:rsidP="00024BBB">
      <w:pPr>
        <w:numPr>
          <w:ilvl w:val="0"/>
          <w:numId w:val="2"/>
        </w:numPr>
        <w:spacing w:after="0" w:line="240" w:lineRule="auto"/>
        <w:rPr>
          <w:rFonts w:asciiTheme="majorHAnsi" w:eastAsia="Calibri" w:hAnsiTheme="majorHAnsi" w:cstheme="minorHAnsi"/>
          <w:sz w:val="20"/>
          <w:szCs w:val="20"/>
        </w:rPr>
      </w:pPr>
      <w:r w:rsidRPr="00566D8B">
        <w:rPr>
          <w:rFonts w:asciiTheme="majorHAnsi" w:eastAsia="Calibri" w:hAnsiTheme="majorHAnsi" w:cstheme="minorHAnsi"/>
          <w:sz w:val="20"/>
          <w:szCs w:val="20"/>
        </w:rPr>
        <w:t>b</w:t>
      </w:r>
      <w:r w:rsidR="00024BBB" w:rsidRPr="00566D8B">
        <w:rPr>
          <w:rFonts w:asciiTheme="majorHAnsi" w:eastAsia="Calibri" w:hAnsiTheme="majorHAnsi" w:cstheme="minorHAnsi"/>
          <w:sz w:val="20"/>
          <w:szCs w:val="20"/>
        </w:rPr>
        <w:t>e self- motivated and able to act on own initiative</w:t>
      </w:r>
    </w:p>
    <w:p w14:paraId="73E918D5" w14:textId="77777777" w:rsidR="00024BBB" w:rsidRPr="00566D8B" w:rsidRDefault="00313976" w:rsidP="00024BBB">
      <w:pPr>
        <w:numPr>
          <w:ilvl w:val="0"/>
          <w:numId w:val="2"/>
        </w:numPr>
        <w:spacing w:after="0" w:line="240" w:lineRule="auto"/>
        <w:rPr>
          <w:rFonts w:asciiTheme="majorHAnsi" w:eastAsia="Calibri" w:hAnsiTheme="majorHAnsi" w:cstheme="minorHAnsi"/>
          <w:sz w:val="20"/>
          <w:szCs w:val="20"/>
        </w:rPr>
      </w:pPr>
      <w:r w:rsidRPr="00566D8B">
        <w:rPr>
          <w:rFonts w:asciiTheme="majorHAnsi" w:eastAsia="Calibri" w:hAnsiTheme="majorHAnsi" w:cstheme="minorHAnsi"/>
          <w:sz w:val="20"/>
          <w:szCs w:val="20"/>
        </w:rPr>
        <w:t>h</w:t>
      </w:r>
      <w:r w:rsidR="00024BBB" w:rsidRPr="00566D8B">
        <w:rPr>
          <w:rFonts w:asciiTheme="majorHAnsi" w:eastAsia="Calibri" w:hAnsiTheme="majorHAnsi" w:cstheme="minorHAnsi"/>
          <w:sz w:val="20"/>
          <w:szCs w:val="20"/>
        </w:rPr>
        <w:t>ave excellent organisational skills</w:t>
      </w:r>
    </w:p>
    <w:p w14:paraId="506A95F2" w14:textId="77777777" w:rsidR="00024BBB" w:rsidRPr="00566D8B" w:rsidRDefault="00313976" w:rsidP="00024BBB">
      <w:pPr>
        <w:numPr>
          <w:ilvl w:val="0"/>
          <w:numId w:val="2"/>
        </w:numPr>
        <w:spacing w:after="0" w:line="240" w:lineRule="auto"/>
        <w:rPr>
          <w:rFonts w:asciiTheme="majorHAnsi" w:eastAsia="Calibri" w:hAnsiTheme="majorHAnsi" w:cstheme="minorHAnsi"/>
          <w:sz w:val="20"/>
          <w:szCs w:val="20"/>
        </w:rPr>
      </w:pPr>
      <w:r w:rsidRPr="00566D8B">
        <w:rPr>
          <w:rFonts w:asciiTheme="majorHAnsi" w:eastAsia="Calibri" w:hAnsiTheme="majorHAnsi" w:cstheme="minorHAnsi"/>
          <w:sz w:val="20"/>
          <w:szCs w:val="20"/>
        </w:rPr>
        <w:t>w</w:t>
      </w:r>
      <w:r w:rsidR="00024BBB" w:rsidRPr="00566D8B">
        <w:rPr>
          <w:rFonts w:asciiTheme="majorHAnsi" w:eastAsia="Calibri" w:hAnsiTheme="majorHAnsi" w:cstheme="minorHAnsi"/>
          <w:sz w:val="20"/>
          <w:szCs w:val="20"/>
        </w:rPr>
        <w:t>ork under pressure and to deadlines</w:t>
      </w:r>
    </w:p>
    <w:p w14:paraId="2407346A" w14:textId="77777777" w:rsidR="00024BBB" w:rsidRPr="00566D8B" w:rsidRDefault="00566D8B" w:rsidP="00024BBB">
      <w:pPr>
        <w:numPr>
          <w:ilvl w:val="0"/>
          <w:numId w:val="2"/>
        </w:numPr>
        <w:spacing w:after="0" w:line="240" w:lineRule="auto"/>
        <w:rPr>
          <w:rFonts w:asciiTheme="majorHAnsi" w:eastAsia="Calibri" w:hAnsiTheme="majorHAnsi" w:cstheme="minorHAnsi"/>
          <w:sz w:val="20"/>
          <w:szCs w:val="20"/>
        </w:rPr>
      </w:pPr>
      <w:r>
        <w:rPr>
          <w:rFonts w:asciiTheme="majorHAnsi" w:eastAsia="Calibri" w:hAnsiTheme="majorHAnsi" w:cstheme="minorHAnsi"/>
          <w:sz w:val="20"/>
          <w:szCs w:val="20"/>
        </w:rPr>
        <w:t>u</w:t>
      </w:r>
      <w:r w:rsidR="00024BBB" w:rsidRPr="00566D8B">
        <w:rPr>
          <w:rFonts w:asciiTheme="majorHAnsi" w:eastAsia="Calibri" w:hAnsiTheme="majorHAnsi" w:cstheme="minorHAnsi"/>
          <w:sz w:val="20"/>
          <w:szCs w:val="20"/>
        </w:rPr>
        <w:t>ndertake appropriate training</w:t>
      </w:r>
    </w:p>
    <w:p w14:paraId="437295A2" w14:textId="77777777" w:rsidR="00024BBB" w:rsidRPr="00566D8B" w:rsidRDefault="00566D8B" w:rsidP="00024BBB">
      <w:pPr>
        <w:numPr>
          <w:ilvl w:val="0"/>
          <w:numId w:val="2"/>
        </w:numPr>
        <w:spacing w:after="0" w:line="240" w:lineRule="auto"/>
        <w:rPr>
          <w:rFonts w:asciiTheme="majorHAnsi" w:eastAsia="Calibri" w:hAnsiTheme="majorHAnsi" w:cstheme="minorHAnsi"/>
          <w:sz w:val="20"/>
          <w:szCs w:val="20"/>
        </w:rPr>
      </w:pPr>
      <w:r>
        <w:rPr>
          <w:rFonts w:asciiTheme="majorHAnsi" w:eastAsia="Calibri" w:hAnsiTheme="majorHAnsi" w:cstheme="minorHAnsi"/>
          <w:sz w:val="20"/>
          <w:szCs w:val="20"/>
        </w:rPr>
        <w:t>b</w:t>
      </w:r>
      <w:r w:rsidR="00024BBB" w:rsidRPr="00566D8B">
        <w:rPr>
          <w:rFonts w:asciiTheme="majorHAnsi" w:eastAsia="Calibri" w:hAnsiTheme="majorHAnsi" w:cstheme="minorHAnsi"/>
          <w:sz w:val="20"/>
          <w:szCs w:val="20"/>
        </w:rPr>
        <w:t>e capable of operating computer based admin systems</w:t>
      </w:r>
    </w:p>
    <w:p w14:paraId="1DE33A80" w14:textId="77777777" w:rsidR="00024BBB" w:rsidRPr="00566D8B" w:rsidRDefault="00024BBB" w:rsidP="00024BBB">
      <w:pPr>
        <w:numPr>
          <w:ilvl w:val="0"/>
          <w:numId w:val="2"/>
        </w:numPr>
        <w:spacing w:before="100" w:beforeAutospacing="1" w:after="100" w:afterAutospacing="1" w:line="240" w:lineRule="auto"/>
        <w:rPr>
          <w:rFonts w:asciiTheme="majorHAnsi" w:eastAsia="Times New Roman" w:hAnsiTheme="majorHAnsi" w:cstheme="minorHAnsi"/>
          <w:sz w:val="20"/>
          <w:szCs w:val="20"/>
          <w:lang w:eastAsia="en-GB"/>
        </w:rPr>
      </w:pPr>
      <w:r w:rsidRPr="00566D8B">
        <w:rPr>
          <w:rFonts w:asciiTheme="majorHAnsi" w:eastAsia="Times New Roman" w:hAnsiTheme="majorHAnsi" w:cstheme="minorHAnsi"/>
          <w:sz w:val="20"/>
          <w:szCs w:val="20"/>
          <w:lang w:eastAsia="en-GB"/>
        </w:rPr>
        <w:t>be a good communicator, with ability to work with all stakeholders, parents, children, senior management, staff members and governors</w:t>
      </w:r>
    </w:p>
    <w:p w14:paraId="31480164" w14:textId="77777777" w:rsidR="00024BBB" w:rsidRPr="00566D8B" w:rsidRDefault="00024BBB" w:rsidP="00024BBB">
      <w:pPr>
        <w:numPr>
          <w:ilvl w:val="0"/>
          <w:numId w:val="2"/>
        </w:numPr>
        <w:spacing w:before="100" w:beforeAutospacing="1" w:after="100" w:afterAutospacing="1" w:line="240" w:lineRule="auto"/>
        <w:rPr>
          <w:rFonts w:asciiTheme="majorHAnsi" w:eastAsia="Times New Roman" w:hAnsiTheme="majorHAnsi" w:cstheme="minorHAnsi"/>
          <w:sz w:val="20"/>
          <w:szCs w:val="20"/>
          <w:lang w:eastAsia="en-GB"/>
        </w:rPr>
      </w:pPr>
      <w:r w:rsidRPr="00566D8B">
        <w:rPr>
          <w:rFonts w:asciiTheme="majorHAnsi" w:eastAsia="Times New Roman" w:hAnsiTheme="majorHAnsi" w:cstheme="minorHAnsi"/>
          <w:sz w:val="20"/>
          <w:szCs w:val="20"/>
          <w:lang w:eastAsia="en-GB"/>
        </w:rPr>
        <w:t>have excellent literacy, numeracy, administrative and ICT skills</w:t>
      </w:r>
    </w:p>
    <w:p w14:paraId="326A1858" w14:textId="77777777" w:rsidR="00024BBB" w:rsidRPr="00566D8B" w:rsidRDefault="00024BBB" w:rsidP="00024BBB">
      <w:pPr>
        <w:numPr>
          <w:ilvl w:val="0"/>
          <w:numId w:val="2"/>
        </w:numPr>
        <w:spacing w:before="100" w:beforeAutospacing="1" w:after="100" w:afterAutospacing="1" w:line="240" w:lineRule="auto"/>
        <w:rPr>
          <w:rFonts w:asciiTheme="majorHAnsi" w:eastAsia="Times New Roman" w:hAnsiTheme="majorHAnsi" w:cstheme="minorHAnsi"/>
          <w:sz w:val="20"/>
          <w:szCs w:val="20"/>
          <w:lang w:eastAsia="en-GB"/>
        </w:rPr>
      </w:pPr>
      <w:r w:rsidRPr="00566D8B">
        <w:rPr>
          <w:rFonts w:asciiTheme="majorHAnsi" w:eastAsia="Times New Roman" w:hAnsiTheme="majorHAnsi" w:cstheme="minorHAnsi"/>
          <w:sz w:val="20"/>
          <w:szCs w:val="20"/>
          <w:lang w:eastAsia="en-GB"/>
        </w:rPr>
        <w:t>be an organised professional with attention to detail and ability to take responsibility for outcomes</w:t>
      </w:r>
    </w:p>
    <w:p w14:paraId="2B34B898" w14:textId="19A4E536" w:rsidR="002D7ED3" w:rsidRPr="008B437E" w:rsidRDefault="00833BCC" w:rsidP="00833100">
      <w:pPr>
        <w:spacing w:before="100" w:beforeAutospacing="1" w:after="100" w:afterAutospacing="1" w:line="240" w:lineRule="auto"/>
        <w:rPr>
          <w:rFonts w:asciiTheme="majorHAnsi" w:eastAsia="Times New Roman" w:hAnsiTheme="majorHAnsi" w:cstheme="minorHAnsi"/>
          <w:b/>
          <w:sz w:val="20"/>
          <w:szCs w:val="20"/>
          <w:lang w:eastAsia="en-GB"/>
        </w:rPr>
      </w:pPr>
      <w:r w:rsidRPr="008B437E">
        <w:rPr>
          <w:rFonts w:asciiTheme="majorHAnsi" w:eastAsia="Times New Roman" w:hAnsiTheme="majorHAnsi" w:cstheme="minorHAnsi"/>
          <w:b/>
          <w:sz w:val="20"/>
          <w:szCs w:val="20"/>
          <w:lang w:eastAsia="en-GB"/>
        </w:rPr>
        <w:t>Visi</w:t>
      </w:r>
      <w:r w:rsidR="00024BBB" w:rsidRPr="008B437E">
        <w:rPr>
          <w:rFonts w:asciiTheme="majorHAnsi" w:eastAsia="Times New Roman" w:hAnsiTheme="majorHAnsi" w:cstheme="minorHAnsi"/>
          <w:b/>
          <w:sz w:val="20"/>
          <w:szCs w:val="20"/>
          <w:lang w:eastAsia="en-GB"/>
        </w:rPr>
        <w:t>ts to the School are warmly wel</w:t>
      </w:r>
      <w:r w:rsidR="00833100" w:rsidRPr="008B437E">
        <w:rPr>
          <w:rFonts w:asciiTheme="majorHAnsi" w:eastAsia="Times New Roman" w:hAnsiTheme="majorHAnsi" w:cstheme="minorHAnsi"/>
          <w:b/>
          <w:sz w:val="20"/>
          <w:szCs w:val="20"/>
          <w:lang w:eastAsia="en-GB"/>
        </w:rPr>
        <w:t>c</w:t>
      </w:r>
      <w:r w:rsidRPr="008B437E">
        <w:rPr>
          <w:rFonts w:asciiTheme="majorHAnsi" w:eastAsia="Times New Roman" w:hAnsiTheme="majorHAnsi" w:cstheme="minorHAnsi"/>
          <w:b/>
          <w:sz w:val="20"/>
          <w:szCs w:val="20"/>
          <w:lang w:eastAsia="en-GB"/>
        </w:rPr>
        <w:t xml:space="preserve">omed and encouraged. </w:t>
      </w:r>
      <w:r w:rsidR="002D7ED3" w:rsidRPr="008B437E">
        <w:rPr>
          <w:rFonts w:asciiTheme="majorHAnsi" w:eastAsia="Times New Roman" w:hAnsiTheme="majorHAnsi" w:cstheme="minorHAnsi"/>
          <w:b/>
          <w:sz w:val="20"/>
          <w:szCs w:val="20"/>
          <w:lang w:eastAsia="en-GB"/>
        </w:rPr>
        <w:t>Please contact Deborah Chadwick, School Business Manager for further details or to arrange a visit</w:t>
      </w:r>
      <w:r w:rsidR="008B437E" w:rsidRPr="008B437E">
        <w:rPr>
          <w:rFonts w:asciiTheme="majorHAnsi" w:eastAsia="Times New Roman" w:hAnsiTheme="majorHAnsi" w:cstheme="minorHAnsi"/>
          <w:b/>
          <w:sz w:val="20"/>
          <w:szCs w:val="20"/>
          <w:lang w:eastAsia="en-GB"/>
        </w:rPr>
        <w:t xml:space="preserve"> – dates 2</w:t>
      </w:r>
      <w:r w:rsidR="008048D2">
        <w:rPr>
          <w:rFonts w:asciiTheme="majorHAnsi" w:eastAsia="Times New Roman" w:hAnsiTheme="majorHAnsi" w:cstheme="minorHAnsi"/>
          <w:b/>
          <w:sz w:val="20"/>
          <w:szCs w:val="20"/>
          <w:lang w:eastAsia="en-GB"/>
        </w:rPr>
        <w:t>4</w:t>
      </w:r>
      <w:r w:rsidR="008B437E" w:rsidRPr="008B437E">
        <w:rPr>
          <w:rFonts w:asciiTheme="majorHAnsi" w:eastAsia="Times New Roman" w:hAnsiTheme="majorHAnsi" w:cstheme="minorHAnsi"/>
          <w:b/>
          <w:sz w:val="20"/>
          <w:szCs w:val="20"/>
          <w:lang w:eastAsia="en-GB"/>
        </w:rPr>
        <w:t>/</w:t>
      </w:r>
      <w:r w:rsidR="008048D2">
        <w:rPr>
          <w:rFonts w:asciiTheme="majorHAnsi" w:eastAsia="Times New Roman" w:hAnsiTheme="majorHAnsi" w:cstheme="minorHAnsi"/>
          <w:b/>
          <w:sz w:val="20"/>
          <w:szCs w:val="20"/>
          <w:lang w:eastAsia="en-GB"/>
        </w:rPr>
        <w:t>06</w:t>
      </w:r>
      <w:r w:rsidR="008B437E" w:rsidRPr="008B437E">
        <w:rPr>
          <w:rFonts w:asciiTheme="majorHAnsi" w:eastAsia="Times New Roman" w:hAnsiTheme="majorHAnsi" w:cstheme="minorHAnsi"/>
          <w:b/>
          <w:sz w:val="20"/>
          <w:szCs w:val="20"/>
          <w:lang w:eastAsia="en-GB"/>
        </w:rPr>
        <w:t>/</w:t>
      </w:r>
      <w:r w:rsidR="008048D2">
        <w:rPr>
          <w:rFonts w:asciiTheme="majorHAnsi" w:eastAsia="Times New Roman" w:hAnsiTheme="majorHAnsi" w:cstheme="minorHAnsi"/>
          <w:b/>
          <w:sz w:val="20"/>
          <w:szCs w:val="20"/>
          <w:lang w:eastAsia="en-GB"/>
        </w:rPr>
        <w:t>25</w:t>
      </w:r>
      <w:r w:rsidR="008B437E" w:rsidRPr="008B437E">
        <w:rPr>
          <w:rFonts w:asciiTheme="majorHAnsi" w:eastAsia="Times New Roman" w:hAnsiTheme="majorHAnsi" w:cstheme="minorHAnsi"/>
          <w:b/>
          <w:sz w:val="20"/>
          <w:szCs w:val="20"/>
          <w:lang w:eastAsia="en-GB"/>
        </w:rPr>
        <w:t xml:space="preserve"> – 2</w:t>
      </w:r>
      <w:r w:rsidR="008048D2">
        <w:rPr>
          <w:rFonts w:asciiTheme="majorHAnsi" w:eastAsia="Times New Roman" w:hAnsiTheme="majorHAnsi" w:cstheme="minorHAnsi"/>
          <w:b/>
          <w:sz w:val="20"/>
          <w:szCs w:val="20"/>
          <w:lang w:eastAsia="en-GB"/>
        </w:rPr>
        <w:t>7</w:t>
      </w:r>
      <w:r w:rsidR="008B437E" w:rsidRPr="008B437E">
        <w:rPr>
          <w:rFonts w:asciiTheme="majorHAnsi" w:eastAsia="Times New Roman" w:hAnsiTheme="majorHAnsi" w:cstheme="minorHAnsi"/>
          <w:b/>
          <w:sz w:val="20"/>
          <w:szCs w:val="20"/>
          <w:lang w:eastAsia="en-GB"/>
        </w:rPr>
        <w:t>/</w:t>
      </w:r>
      <w:r w:rsidR="008048D2">
        <w:rPr>
          <w:rFonts w:asciiTheme="majorHAnsi" w:eastAsia="Times New Roman" w:hAnsiTheme="majorHAnsi" w:cstheme="minorHAnsi"/>
          <w:b/>
          <w:sz w:val="20"/>
          <w:szCs w:val="20"/>
          <w:lang w:eastAsia="en-GB"/>
        </w:rPr>
        <w:t>06/25</w:t>
      </w:r>
      <w:r w:rsidR="002D7ED3" w:rsidRPr="008B437E">
        <w:rPr>
          <w:rFonts w:asciiTheme="majorHAnsi" w:eastAsia="Times New Roman" w:hAnsiTheme="majorHAnsi" w:cstheme="minorHAnsi"/>
          <w:b/>
          <w:sz w:val="20"/>
          <w:szCs w:val="20"/>
          <w:lang w:eastAsia="en-GB"/>
        </w:rPr>
        <w:t>.</w:t>
      </w:r>
    </w:p>
    <w:p w14:paraId="209A63C8" w14:textId="77777777" w:rsidR="00243214" w:rsidRPr="00566D8B" w:rsidRDefault="00833100" w:rsidP="00833100">
      <w:pPr>
        <w:spacing w:before="100" w:beforeAutospacing="1" w:after="100" w:afterAutospacing="1" w:line="240" w:lineRule="auto"/>
        <w:rPr>
          <w:rFonts w:asciiTheme="majorHAnsi" w:eastAsia="Times New Roman" w:hAnsiTheme="majorHAnsi" w:cstheme="minorHAnsi"/>
          <w:i/>
          <w:sz w:val="20"/>
          <w:szCs w:val="20"/>
          <w:lang w:eastAsia="en-GB"/>
        </w:rPr>
      </w:pPr>
      <w:r w:rsidRPr="00566D8B">
        <w:rPr>
          <w:rFonts w:asciiTheme="majorHAnsi" w:eastAsia="Times New Roman" w:hAnsiTheme="majorHAnsi" w:cstheme="minorHAnsi"/>
          <w:i/>
          <w:sz w:val="20"/>
          <w:szCs w:val="20"/>
          <w:lang w:eastAsia="en-GB"/>
        </w:rPr>
        <w:t>Application forms and further details are available from</w:t>
      </w:r>
      <w:r w:rsidR="000752D6">
        <w:rPr>
          <w:rFonts w:asciiTheme="majorHAnsi" w:eastAsia="Times New Roman" w:hAnsiTheme="majorHAnsi" w:cstheme="minorHAnsi"/>
          <w:i/>
          <w:sz w:val="20"/>
          <w:szCs w:val="20"/>
          <w:lang w:eastAsia="en-GB"/>
        </w:rPr>
        <w:t xml:space="preserve"> the school website </w:t>
      </w:r>
      <w:hyperlink r:id="rId6" w:history="1">
        <w:r w:rsidR="000752D6" w:rsidRPr="00FF3CDC">
          <w:rPr>
            <w:rStyle w:val="Hyperlink"/>
            <w:rFonts w:asciiTheme="majorHAnsi" w:eastAsia="Times New Roman" w:hAnsiTheme="majorHAnsi" w:cstheme="minorHAnsi"/>
            <w:i/>
            <w:sz w:val="20"/>
            <w:szCs w:val="20"/>
            <w:lang w:eastAsia="en-GB"/>
          </w:rPr>
          <w:t>www.skeltonprimaryschool.co.uk</w:t>
        </w:r>
      </w:hyperlink>
      <w:r w:rsidR="000752D6">
        <w:rPr>
          <w:rFonts w:asciiTheme="majorHAnsi" w:eastAsia="Times New Roman" w:hAnsiTheme="majorHAnsi" w:cstheme="minorHAnsi"/>
          <w:i/>
          <w:sz w:val="20"/>
          <w:szCs w:val="20"/>
          <w:lang w:eastAsia="en-GB"/>
        </w:rPr>
        <w:t xml:space="preserve"> </w:t>
      </w:r>
      <w:r w:rsidRPr="00566D8B">
        <w:rPr>
          <w:rFonts w:asciiTheme="majorHAnsi" w:eastAsia="Times New Roman" w:hAnsiTheme="majorHAnsi" w:cstheme="minorHAnsi"/>
          <w:i/>
          <w:sz w:val="20"/>
          <w:szCs w:val="20"/>
          <w:lang w:eastAsia="en-GB"/>
        </w:rPr>
        <w:t xml:space="preserve"> and returnable to Sarah Walker, Head teacher.</w:t>
      </w:r>
    </w:p>
    <w:p w14:paraId="5DF2AAD9" w14:textId="74E38CE9" w:rsidR="002D7ED3" w:rsidRPr="00566D8B" w:rsidRDefault="00833100" w:rsidP="00833100">
      <w:pPr>
        <w:spacing w:before="100" w:beforeAutospacing="1" w:after="100" w:afterAutospacing="1" w:line="240" w:lineRule="auto"/>
        <w:rPr>
          <w:rFonts w:asciiTheme="majorHAnsi" w:eastAsia="Times New Roman" w:hAnsiTheme="majorHAnsi" w:cstheme="minorHAnsi"/>
          <w:i/>
          <w:sz w:val="20"/>
          <w:szCs w:val="20"/>
          <w:lang w:eastAsia="en-GB"/>
        </w:rPr>
      </w:pPr>
      <w:r w:rsidRPr="00566D8B">
        <w:rPr>
          <w:rFonts w:asciiTheme="majorHAnsi" w:eastAsia="Times New Roman" w:hAnsiTheme="majorHAnsi" w:cstheme="minorHAnsi"/>
          <w:i/>
          <w:sz w:val="20"/>
          <w:szCs w:val="20"/>
          <w:lang w:eastAsia="en-GB"/>
        </w:rPr>
        <w:t xml:space="preserve">Closing date noon on </w:t>
      </w:r>
      <w:r w:rsidR="008048D2">
        <w:rPr>
          <w:rFonts w:asciiTheme="majorHAnsi" w:eastAsia="Times New Roman" w:hAnsiTheme="majorHAnsi" w:cstheme="minorHAnsi"/>
          <w:i/>
          <w:sz w:val="20"/>
          <w:szCs w:val="20"/>
          <w:lang w:eastAsia="en-GB"/>
        </w:rPr>
        <w:t>30</w:t>
      </w:r>
      <w:r w:rsidR="008048D2" w:rsidRPr="008048D2">
        <w:rPr>
          <w:rFonts w:asciiTheme="majorHAnsi" w:eastAsia="Times New Roman" w:hAnsiTheme="majorHAnsi" w:cstheme="minorHAnsi"/>
          <w:i/>
          <w:sz w:val="20"/>
          <w:szCs w:val="20"/>
          <w:vertAlign w:val="superscript"/>
          <w:lang w:eastAsia="en-GB"/>
        </w:rPr>
        <w:t>th</w:t>
      </w:r>
      <w:r w:rsidR="008048D2">
        <w:rPr>
          <w:rFonts w:asciiTheme="majorHAnsi" w:eastAsia="Times New Roman" w:hAnsiTheme="majorHAnsi" w:cstheme="minorHAnsi"/>
          <w:i/>
          <w:sz w:val="20"/>
          <w:szCs w:val="20"/>
          <w:lang w:eastAsia="en-GB"/>
        </w:rPr>
        <w:t xml:space="preserve"> June,2025</w:t>
      </w:r>
    </w:p>
    <w:p w14:paraId="419133B4" w14:textId="18A35E59" w:rsidR="003E626B" w:rsidRDefault="00833100" w:rsidP="003E626B">
      <w:pPr>
        <w:spacing w:before="100" w:beforeAutospacing="1" w:after="100" w:afterAutospacing="1" w:line="240" w:lineRule="auto"/>
        <w:rPr>
          <w:rFonts w:asciiTheme="majorHAnsi" w:eastAsia="Times New Roman" w:hAnsiTheme="majorHAnsi" w:cstheme="minorHAnsi"/>
          <w:i/>
          <w:sz w:val="20"/>
          <w:szCs w:val="20"/>
          <w:lang w:eastAsia="en-GB"/>
        </w:rPr>
      </w:pPr>
      <w:r w:rsidRPr="00566D8B">
        <w:rPr>
          <w:rFonts w:asciiTheme="majorHAnsi" w:eastAsia="Times New Roman" w:hAnsiTheme="majorHAnsi" w:cstheme="minorHAnsi"/>
          <w:i/>
          <w:sz w:val="20"/>
          <w:szCs w:val="20"/>
          <w:lang w:eastAsia="en-GB"/>
        </w:rPr>
        <w:t xml:space="preserve">Interviews will take </w:t>
      </w:r>
      <w:r w:rsidR="00910A1F" w:rsidRPr="00566D8B">
        <w:rPr>
          <w:rFonts w:asciiTheme="majorHAnsi" w:eastAsia="Times New Roman" w:hAnsiTheme="majorHAnsi" w:cstheme="minorHAnsi"/>
          <w:i/>
          <w:sz w:val="20"/>
          <w:szCs w:val="20"/>
          <w:lang w:eastAsia="en-GB"/>
        </w:rPr>
        <w:t>place during</w:t>
      </w:r>
      <w:r w:rsidR="00A5575F" w:rsidRPr="00566D8B">
        <w:rPr>
          <w:rFonts w:asciiTheme="majorHAnsi" w:eastAsia="Times New Roman" w:hAnsiTheme="majorHAnsi" w:cstheme="minorHAnsi"/>
          <w:i/>
          <w:sz w:val="20"/>
          <w:szCs w:val="20"/>
          <w:lang w:eastAsia="en-GB"/>
        </w:rPr>
        <w:t xml:space="preserve"> week beginning </w:t>
      </w:r>
      <w:r w:rsidR="00DA24A9">
        <w:rPr>
          <w:rFonts w:asciiTheme="majorHAnsi" w:eastAsia="Times New Roman" w:hAnsiTheme="majorHAnsi" w:cstheme="minorHAnsi"/>
          <w:i/>
          <w:sz w:val="20"/>
          <w:szCs w:val="20"/>
          <w:lang w:eastAsia="en-GB"/>
        </w:rPr>
        <w:t xml:space="preserve">Monday </w:t>
      </w:r>
      <w:r w:rsidR="008048D2">
        <w:rPr>
          <w:rFonts w:asciiTheme="majorHAnsi" w:eastAsia="Times New Roman" w:hAnsiTheme="majorHAnsi" w:cstheme="minorHAnsi"/>
          <w:i/>
          <w:sz w:val="20"/>
          <w:szCs w:val="20"/>
          <w:lang w:eastAsia="en-GB"/>
        </w:rPr>
        <w:t>7</w:t>
      </w:r>
      <w:r w:rsidR="000752D6" w:rsidRPr="000752D6">
        <w:rPr>
          <w:rFonts w:asciiTheme="majorHAnsi" w:eastAsia="Times New Roman" w:hAnsiTheme="majorHAnsi" w:cstheme="minorHAnsi"/>
          <w:i/>
          <w:sz w:val="20"/>
          <w:szCs w:val="20"/>
          <w:vertAlign w:val="superscript"/>
          <w:lang w:eastAsia="en-GB"/>
        </w:rPr>
        <w:t>th</w:t>
      </w:r>
      <w:r w:rsidR="000752D6">
        <w:rPr>
          <w:rFonts w:asciiTheme="majorHAnsi" w:eastAsia="Times New Roman" w:hAnsiTheme="majorHAnsi" w:cstheme="minorHAnsi"/>
          <w:i/>
          <w:sz w:val="20"/>
          <w:szCs w:val="20"/>
          <w:lang w:eastAsia="en-GB"/>
        </w:rPr>
        <w:t xml:space="preserve"> </w:t>
      </w:r>
      <w:proofErr w:type="gramStart"/>
      <w:r w:rsidR="008048D2">
        <w:rPr>
          <w:rFonts w:asciiTheme="majorHAnsi" w:eastAsia="Times New Roman" w:hAnsiTheme="majorHAnsi" w:cstheme="minorHAnsi"/>
          <w:i/>
          <w:sz w:val="20"/>
          <w:szCs w:val="20"/>
          <w:lang w:eastAsia="en-GB"/>
        </w:rPr>
        <w:t>July</w:t>
      </w:r>
      <w:r w:rsidR="00DA24A9">
        <w:rPr>
          <w:rFonts w:asciiTheme="majorHAnsi" w:eastAsia="Times New Roman" w:hAnsiTheme="majorHAnsi" w:cstheme="minorHAnsi"/>
          <w:i/>
          <w:sz w:val="20"/>
          <w:szCs w:val="20"/>
          <w:lang w:eastAsia="en-GB"/>
        </w:rPr>
        <w:t>,</w:t>
      </w:r>
      <w:proofErr w:type="gramEnd"/>
      <w:r w:rsidR="00DA24A9">
        <w:rPr>
          <w:rFonts w:asciiTheme="majorHAnsi" w:eastAsia="Times New Roman" w:hAnsiTheme="majorHAnsi" w:cstheme="minorHAnsi"/>
          <w:i/>
          <w:sz w:val="20"/>
          <w:szCs w:val="20"/>
          <w:lang w:eastAsia="en-GB"/>
        </w:rPr>
        <w:t xml:space="preserve"> 20</w:t>
      </w:r>
      <w:r w:rsidR="008048D2">
        <w:rPr>
          <w:rFonts w:asciiTheme="majorHAnsi" w:eastAsia="Times New Roman" w:hAnsiTheme="majorHAnsi" w:cstheme="minorHAnsi"/>
          <w:i/>
          <w:sz w:val="20"/>
          <w:szCs w:val="20"/>
          <w:lang w:eastAsia="en-GB"/>
        </w:rPr>
        <w:t>25</w:t>
      </w:r>
    </w:p>
    <w:p w14:paraId="1C174027" w14:textId="77777777" w:rsidR="00833100" w:rsidRPr="00566D8B" w:rsidRDefault="00833100" w:rsidP="003E626B">
      <w:pPr>
        <w:spacing w:before="100" w:beforeAutospacing="1" w:after="100" w:afterAutospacing="1" w:line="240" w:lineRule="auto"/>
        <w:rPr>
          <w:rFonts w:asciiTheme="majorHAnsi" w:eastAsia="Times New Roman" w:hAnsiTheme="majorHAnsi" w:cstheme="minorHAnsi"/>
          <w:b/>
          <w:i/>
          <w:sz w:val="20"/>
          <w:szCs w:val="20"/>
          <w:lang w:eastAsia="en-GB"/>
        </w:rPr>
      </w:pPr>
      <w:r w:rsidRPr="00566D8B">
        <w:rPr>
          <w:rFonts w:asciiTheme="majorHAnsi" w:eastAsia="Times New Roman" w:hAnsiTheme="majorHAnsi" w:cstheme="minorHAnsi"/>
          <w:b/>
          <w:i/>
          <w:sz w:val="20"/>
          <w:szCs w:val="20"/>
          <w:lang w:eastAsia="en-GB"/>
        </w:rPr>
        <w:t>Skelton Primary School is fully committed to safeguarding and promoting the welfare of children and young people. We expect all staff to share this commitment. Any appointment made will be subject to references and enhanced DBS.</w:t>
      </w:r>
    </w:p>
    <w:p w14:paraId="4304D28A" w14:textId="77777777" w:rsidR="004154DB" w:rsidRPr="00566D8B" w:rsidRDefault="004154DB" w:rsidP="003E626B">
      <w:pPr>
        <w:spacing w:before="100" w:beforeAutospacing="1" w:after="100" w:afterAutospacing="1" w:line="240" w:lineRule="auto"/>
        <w:rPr>
          <w:rFonts w:asciiTheme="majorHAnsi" w:eastAsia="Times New Roman" w:hAnsiTheme="majorHAnsi" w:cstheme="minorHAnsi"/>
          <w:b/>
          <w:i/>
          <w:sz w:val="20"/>
          <w:szCs w:val="20"/>
          <w:lang w:eastAsia="en-GB"/>
        </w:rPr>
      </w:pPr>
    </w:p>
    <w:p w14:paraId="2B0DBEB8" w14:textId="77777777" w:rsidR="004154DB" w:rsidRPr="00566D8B" w:rsidRDefault="004154DB" w:rsidP="003E626B">
      <w:pPr>
        <w:spacing w:before="100" w:beforeAutospacing="1" w:after="100" w:afterAutospacing="1" w:line="240" w:lineRule="auto"/>
        <w:rPr>
          <w:rFonts w:asciiTheme="majorHAnsi" w:eastAsia="Times New Roman" w:hAnsiTheme="majorHAnsi" w:cstheme="minorHAnsi"/>
          <w:b/>
          <w:i/>
          <w:sz w:val="20"/>
          <w:szCs w:val="20"/>
          <w:lang w:eastAsia="en-GB"/>
        </w:rPr>
      </w:pPr>
    </w:p>
    <w:p w14:paraId="495A505E" w14:textId="77777777" w:rsidR="000D55C3" w:rsidRPr="00566D8B" w:rsidRDefault="000D55C3" w:rsidP="000D55C3">
      <w:pPr>
        <w:jc w:val="center"/>
        <w:rPr>
          <w:rFonts w:asciiTheme="majorHAnsi" w:hAnsiTheme="majorHAnsi" w:cs="Times New Roman"/>
          <w:sz w:val="20"/>
          <w:szCs w:val="20"/>
          <w:u w:val="single"/>
        </w:rPr>
      </w:pPr>
      <w:r w:rsidRPr="00566D8B">
        <w:rPr>
          <w:rFonts w:asciiTheme="majorHAnsi" w:hAnsiTheme="majorHAnsi" w:cs="Times New Roman"/>
          <w:sz w:val="20"/>
          <w:szCs w:val="20"/>
          <w:u w:val="single"/>
        </w:rPr>
        <w:t>Personal specification</w:t>
      </w:r>
    </w:p>
    <w:tbl>
      <w:tblPr>
        <w:tblStyle w:val="TableGrid"/>
        <w:tblpPr w:leftFromText="180" w:rightFromText="180" w:vertAnchor="text" w:horzAnchor="margin" w:tblpXSpec="right" w:tblpY="-3"/>
        <w:tblW w:w="0" w:type="auto"/>
        <w:tblLook w:val="01E0" w:firstRow="1" w:lastRow="1" w:firstColumn="1" w:lastColumn="1" w:noHBand="0" w:noVBand="0"/>
      </w:tblPr>
      <w:tblGrid>
        <w:gridCol w:w="1008"/>
        <w:gridCol w:w="1440"/>
      </w:tblGrid>
      <w:tr w:rsidR="000D55C3" w:rsidRPr="00566D8B" w14:paraId="423FB427" w14:textId="77777777" w:rsidTr="00EF70B8">
        <w:tc>
          <w:tcPr>
            <w:tcW w:w="1008" w:type="dxa"/>
          </w:tcPr>
          <w:p w14:paraId="28C9F07B" w14:textId="77777777" w:rsidR="000D55C3" w:rsidRPr="00566D8B" w:rsidRDefault="000D55C3" w:rsidP="00EF70B8">
            <w:pPr>
              <w:jc w:val="center"/>
              <w:rPr>
                <w:rFonts w:asciiTheme="majorHAnsi" w:hAnsiTheme="majorHAnsi"/>
              </w:rPr>
            </w:pPr>
            <w:r w:rsidRPr="00566D8B">
              <w:rPr>
                <w:rFonts w:asciiTheme="majorHAnsi" w:hAnsiTheme="majorHAnsi"/>
              </w:rPr>
              <w:t>CODE</w:t>
            </w:r>
          </w:p>
        </w:tc>
        <w:tc>
          <w:tcPr>
            <w:tcW w:w="1440" w:type="dxa"/>
          </w:tcPr>
          <w:p w14:paraId="661B595A" w14:textId="77777777" w:rsidR="000D55C3" w:rsidRPr="00566D8B" w:rsidRDefault="000D55C3" w:rsidP="00EF70B8">
            <w:pPr>
              <w:jc w:val="center"/>
              <w:rPr>
                <w:rFonts w:asciiTheme="majorHAnsi" w:hAnsiTheme="majorHAnsi"/>
              </w:rPr>
            </w:pPr>
          </w:p>
        </w:tc>
      </w:tr>
      <w:tr w:rsidR="000D55C3" w:rsidRPr="00566D8B" w14:paraId="28A1A499" w14:textId="77777777" w:rsidTr="00EF70B8">
        <w:tc>
          <w:tcPr>
            <w:tcW w:w="1008" w:type="dxa"/>
          </w:tcPr>
          <w:p w14:paraId="20EF0992" w14:textId="77777777" w:rsidR="000D55C3" w:rsidRPr="00566D8B" w:rsidRDefault="000D55C3" w:rsidP="00EF70B8">
            <w:pPr>
              <w:jc w:val="center"/>
              <w:rPr>
                <w:rFonts w:asciiTheme="majorHAnsi" w:hAnsiTheme="majorHAnsi"/>
              </w:rPr>
            </w:pPr>
            <w:r w:rsidRPr="00566D8B">
              <w:rPr>
                <w:rFonts w:asciiTheme="majorHAnsi" w:hAnsiTheme="majorHAnsi"/>
              </w:rPr>
              <w:t>A</w:t>
            </w:r>
          </w:p>
        </w:tc>
        <w:tc>
          <w:tcPr>
            <w:tcW w:w="1440" w:type="dxa"/>
          </w:tcPr>
          <w:p w14:paraId="0D4EF1DF" w14:textId="77777777" w:rsidR="000D55C3" w:rsidRPr="00566D8B" w:rsidRDefault="000D55C3" w:rsidP="00EF70B8">
            <w:pPr>
              <w:jc w:val="center"/>
              <w:rPr>
                <w:rFonts w:asciiTheme="majorHAnsi" w:hAnsiTheme="majorHAnsi"/>
              </w:rPr>
            </w:pPr>
            <w:r w:rsidRPr="00566D8B">
              <w:rPr>
                <w:rFonts w:asciiTheme="majorHAnsi" w:hAnsiTheme="majorHAnsi"/>
              </w:rPr>
              <w:t>Application</w:t>
            </w:r>
          </w:p>
        </w:tc>
      </w:tr>
      <w:tr w:rsidR="000D55C3" w:rsidRPr="00566D8B" w14:paraId="73E96A62" w14:textId="77777777" w:rsidTr="00EF70B8">
        <w:tc>
          <w:tcPr>
            <w:tcW w:w="1008" w:type="dxa"/>
          </w:tcPr>
          <w:p w14:paraId="5C3437FB" w14:textId="77777777" w:rsidR="000D55C3" w:rsidRPr="00566D8B" w:rsidRDefault="000D55C3" w:rsidP="00EF70B8">
            <w:pPr>
              <w:jc w:val="center"/>
              <w:rPr>
                <w:rFonts w:asciiTheme="majorHAnsi" w:hAnsiTheme="majorHAnsi"/>
              </w:rPr>
            </w:pPr>
            <w:r w:rsidRPr="00566D8B">
              <w:rPr>
                <w:rFonts w:asciiTheme="majorHAnsi" w:hAnsiTheme="majorHAnsi"/>
              </w:rPr>
              <w:t>I</w:t>
            </w:r>
          </w:p>
        </w:tc>
        <w:tc>
          <w:tcPr>
            <w:tcW w:w="1440" w:type="dxa"/>
          </w:tcPr>
          <w:p w14:paraId="5A546D13" w14:textId="77777777" w:rsidR="000D55C3" w:rsidRPr="00566D8B" w:rsidRDefault="000D55C3" w:rsidP="00EF70B8">
            <w:pPr>
              <w:jc w:val="center"/>
              <w:rPr>
                <w:rFonts w:asciiTheme="majorHAnsi" w:hAnsiTheme="majorHAnsi"/>
              </w:rPr>
            </w:pPr>
            <w:r w:rsidRPr="00566D8B">
              <w:rPr>
                <w:rFonts w:asciiTheme="majorHAnsi" w:hAnsiTheme="majorHAnsi"/>
              </w:rPr>
              <w:t>Interview</w:t>
            </w:r>
          </w:p>
        </w:tc>
      </w:tr>
      <w:tr w:rsidR="000D55C3" w:rsidRPr="00566D8B" w14:paraId="7771291C" w14:textId="77777777" w:rsidTr="00EF70B8">
        <w:tc>
          <w:tcPr>
            <w:tcW w:w="1008" w:type="dxa"/>
          </w:tcPr>
          <w:p w14:paraId="5CA334CD" w14:textId="77777777" w:rsidR="000D55C3" w:rsidRPr="00566D8B" w:rsidRDefault="000D55C3" w:rsidP="00EF70B8">
            <w:pPr>
              <w:jc w:val="center"/>
              <w:rPr>
                <w:rFonts w:asciiTheme="majorHAnsi" w:hAnsiTheme="majorHAnsi"/>
              </w:rPr>
            </w:pPr>
            <w:r w:rsidRPr="00566D8B">
              <w:rPr>
                <w:rFonts w:asciiTheme="majorHAnsi" w:hAnsiTheme="majorHAnsi"/>
              </w:rPr>
              <w:t>R</w:t>
            </w:r>
          </w:p>
        </w:tc>
        <w:tc>
          <w:tcPr>
            <w:tcW w:w="1440" w:type="dxa"/>
          </w:tcPr>
          <w:p w14:paraId="7C2D7868" w14:textId="77777777" w:rsidR="000D55C3" w:rsidRPr="00566D8B" w:rsidRDefault="000D55C3" w:rsidP="00EF70B8">
            <w:pPr>
              <w:jc w:val="center"/>
              <w:rPr>
                <w:rFonts w:asciiTheme="majorHAnsi" w:hAnsiTheme="majorHAnsi"/>
              </w:rPr>
            </w:pPr>
            <w:r w:rsidRPr="00566D8B">
              <w:rPr>
                <w:rFonts w:asciiTheme="majorHAnsi" w:hAnsiTheme="majorHAnsi"/>
              </w:rPr>
              <w:t>reference</w:t>
            </w:r>
          </w:p>
        </w:tc>
      </w:tr>
    </w:tbl>
    <w:p w14:paraId="4B4316C6" w14:textId="77777777" w:rsidR="000D55C3" w:rsidRPr="00566D8B" w:rsidRDefault="000D55C3" w:rsidP="000D55C3">
      <w:pPr>
        <w:jc w:val="center"/>
        <w:rPr>
          <w:rFonts w:asciiTheme="majorHAnsi" w:hAnsiTheme="majorHAnsi" w:cs="Times New Roman"/>
          <w:sz w:val="20"/>
          <w:szCs w:val="20"/>
          <w:u w:val="single"/>
        </w:rPr>
      </w:pPr>
    </w:p>
    <w:p w14:paraId="67CD90A7" w14:textId="77777777" w:rsidR="000D55C3" w:rsidRPr="00566D8B" w:rsidRDefault="000D55C3" w:rsidP="000D55C3">
      <w:pPr>
        <w:jc w:val="center"/>
        <w:rPr>
          <w:rFonts w:asciiTheme="majorHAnsi" w:hAnsiTheme="majorHAnsi" w:cs="Times New Roman"/>
          <w:sz w:val="20"/>
          <w:szCs w:val="20"/>
          <w:u w:val="single"/>
        </w:rPr>
      </w:pPr>
    </w:p>
    <w:p w14:paraId="543357FE" w14:textId="77777777" w:rsidR="000D55C3" w:rsidRPr="00566D8B" w:rsidRDefault="000D55C3" w:rsidP="000D55C3">
      <w:pPr>
        <w:jc w:val="center"/>
        <w:rPr>
          <w:rFonts w:asciiTheme="majorHAnsi" w:hAnsiTheme="majorHAnsi" w:cs="Times New Roman"/>
          <w:sz w:val="20"/>
          <w:szCs w:val="20"/>
          <w:u w:val="single"/>
        </w:rPr>
      </w:pPr>
    </w:p>
    <w:p w14:paraId="50C398BE" w14:textId="77777777" w:rsidR="000D55C3" w:rsidRPr="00566D8B" w:rsidRDefault="000D55C3" w:rsidP="000D55C3">
      <w:pPr>
        <w:jc w:val="center"/>
        <w:rPr>
          <w:rFonts w:asciiTheme="majorHAnsi" w:hAnsiTheme="majorHAnsi"/>
          <w:sz w:val="20"/>
          <w:szCs w:val="20"/>
          <w:u w:val="single"/>
        </w:rPr>
      </w:pPr>
      <w:r w:rsidRPr="00566D8B">
        <w:rPr>
          <w:rFonts w:asciiTheme="majorHAnsi" w:hAnsiTheme="majorHAnsi" w:cs="Times New Roman"/>
          <w:sz w:val="20"/>
          <w:szCs w:val="20"/>
          <w:u w:val="single"/>
        </w:rPr>
        <w:t xml:space="preserve"> </w:t>
      </w:r>
      <w:r w:rsidRPr="00566D8B">
        <w:rPr>
          <w:rFonts w:asciiTheme="majorHAnsi" w:hAnsiTheme="majorHAnsi"/>
          <w:sz w:val="20"/>
          <w:szCs w:val="20"/>
          <w:u w:val="single"/>
        </w:rPr>
        <w:t>Finance Officer</w:t>
      </w:r>
    </w:p>
    <w:p w14:paraId="7AC79952" w14:textId="77777777" w:rsidR="000D55C3" w:rsidRPr="00566D8B" w:rsidRDefault="000D55C3" w:rsidP="000D55C3">
      <w:pPr>
        <w:jc w:val="center"/>
        <w:rPr>
          <w:rFonts w:asciiTheme="majorHAnsi" w:hAnsiTheme="majorHAnsi" w:cs="Times New Roman"/>
          <w:sz w:val="20"/>
          <w:szCs w:val="20"/>
          <w:u w:val="single"/>
        </w:rPr>
      </w:pPr>
    </w:p>
    <w:tbl>
      <w:tblPr>
        <w:tblStyle w:val="TableGrid"/>
        <w:tblW w:w="0" w:type="auto"/>
        <w:tblInd w:w="-612" w:type="dxa"/>
        <w:tblLook w:val="01E0" w:firstRow="1" w:lastRow="1" w:firstColumn="1" w:lastColumn="1" w:noHBand="0" w:noVBand="0"/>
      </w:tblPr>
      <w:tblGrid>
        <w:gridCol w:w="4860"/>
        <w:gridCol w:w="1424"/>
        <w:gridCol w:w="1425"/>
        <w:gridCol w:w="1425"/>
      </w:tblGrid>
      <w:tr w:rsidR="000D55C3" w:rsidRPr="00566D8B" w14:paraId="29AC90D3" w14:textId="77777777" w:rsidTr="00EF70B8">
        <w:tc>
          <w:tcPr>
            <w:tcW w:w="4860" w:type="dxa"/>
          </w:tcPr>
          <w:p w14:paraId="5651D8FF" w14:textId="77777777" w:rsidR="000D55C3" w:rsidRPr="00566D8B" w:rsidRDefault="000D55C3" w:rsidP="00EF70B8">
            <w:pPr>
              <w:rPr>
                <w:rFonts w:asciiTheme="majorHAnsi" w:hAnsiTheme="majorHAnsi"/>
                <w:b/>
              </w:rPr>
            </w:pPr>
            <w:r w:rsidRPr="00566D8B">
              <w:rPr>
                <w:rFonts w:asciiTheme="majorHAnsi" w:hAnsiTheme="majorHAnsi"/>
                <w:b/>
              </w:rPr>
              <w:t>Experience</w:t>
            </w:r>
          </w:p>
        </w:tc>
        <w:tc>
          <w:tcPr>
            <w:tcW w:w="1424" w:type="dxa"/>
          </w:tcPr>
          <w:p w14:paraId="1CFE925E" w14:textId="77777777" w:rsidR="000D55C3" w:rsidRPr="00566D8B" w:rsidRDefault="000D55C3" w:rsidP="00EF70B8">
            <w:pPr>
              <w:jc w:val="center"/>
              <w:rPr>
                <w:rFonts w:asciiTheme="majorHAnsi" w:hAnsiTheme="majorHAnsi"/>
                <w:b/>
              </w:rPr>
            </w:pPr>
            <w:r w:rsidRPr="00566D8B">
              <w:rPr>
                <w:rFonts w:asciiTheme="majorHAnsi" w:hAnsiTheme="majorHAnsi"/>
                <w:b/>
              </w:rPr>
              <w:t>Essential</w:t>
            </w:r>
          </w:p>
        </w:tc>
        <w:tc>
          <w:tcPr>
            <w:tcW w:w="1425" w:type="dxa"/>
          </w:tcPr>
          <w:p w14:paraId="6D41F0EB" w14:textId="77777777" w:rsidR="000D55C3" w:rsidRPr="00566D8B" w:rsidRDefault="000D55C3" w:rsidP="00EF70B8">
            <w:pPr>
              <w:jc w:val="center"/>
              <w:rPr>
                <w:rFonts w:asciiTheme="majorHAnsi" w:hAnsiTheme="majorHAnsi"/>
                <w:b/>
              </w:rPr>
            </w:pPr>
            <w:r w:rsidRPr="00566D8B">
              <w:rPr>
                <w:rFonts w:asciiTheme="majorHAnsi" w:hAnsiTheme="majorHAnsi"/>
                <w:b/>
              </w:rPr>
              <w:t>Desirable</w:t>
            </w:r>
          </w:p>
        </w:tc>
        <w:tc>
          <w:tcPr>
            <w:tcW w:w="1425" w:type="dxa"/>
          </w:tcPr>
          <w:p w14:paraId="15C4603C" w14:textId="77777777" w:rsidR="000D55C3" w:rsidRPr="00566D8B" w:rsidRDefault="000D55C3" w:rsidP="00EF70B8">
            <w:pPr>
              <w:jc w:val="center"/>
              <w:rPr>
                <w:rFonts w:asciiTheme="majorHAnsi" w:hAnsiTheme="majorHAnsi"/>
                <w:b/>
              </w:rPr>
            </w:pPr>
            <w:r w:rsidRPr="00566D8B">
              <w:rPr>
                <w:rFonts w:asciiTheme="majorHAnsi" w:hAnsiTheme="majorHAnsi"/>
                <w:b/>
              </w:rPr>
              <w:t>Source</w:t>
            </w:r>
          </w:p>
        </w:tc>
      </w:tr>
      <w:tr w:rsidR="000D55C3" w:rsidRPr="00566D8B" w14:paraId="7DFC495E" w14:textId="77777777" w:rsidTr="00EF70B8">
        <w:tc>
          <w:tcPr>
            <w:tcW w:w="4860" w:type="dxa"/>
          </w:tcPr>
          <w:p w14:paraId="5C3CBCE0" w14:textId="77777777" w:rsidR="000D55C3" w:rsidRPr="00566D8B" w:rsidRDefault="000D55C3" w:rsidP="00EF70B8">
            <w:pPr>
              <w:pStyle w:val="BodyTextIndent"/>
              <w:ind w:left="0" w:firstLine="0"/>
              <w:jc w:val="both"/>
              <w:rPr>
                <w:rFonts w:asciiTheme="majorHAnsi" w:hAnsiTheme="majorHAnsi"/>
                <w:i/>
                <w:sz w:val="20"/>
              </w:rPr>
            </w:pPr>
            <w:r w:rsidRPr="00566D8B">
              <w:rPr>
                <w:rFonts w:asciiTheme="majorHAnsi" w:hAnsiTheme="majorHAnsi"/>
                <w:sz w:val="20"/>
              </w:rPr>
              <w:t xml:space="preserve">Sound experience of providing excellent financial and administrative services and the ability to assist with the management and control of financial resources.  </w:t>
            </w:r>
          </w:p>
        </w:tc>
        <w:tc>
          <w:tcPr>
            <w:tcW w:w="1424" w:type="dxa"/>
          </w:tcPr>
          <w:p w14:paraId="2126CF7E" w14:textId="77777777" w:rsidR="000D55C3" w:rsidRPr="00566D8B" w:rsidRDefault="000D55C3" w:rsidP="00EF70B8">
            <w:pPr>
              <w:ind w:left="360"/>
              <w:rPr>
                <w:rFonts w:asciiTheme="majorHAnsi" w:hAnsiTheme="majorHAnsi"/>
                <w:i/>
              </w:rPr>
            </w:pPr>
            <w:r w:rsidRPr="00566D8B">
              <w:rPr>
                <w:rFonts w:asciiTheme="majorHAnsi" w:hAnsiTheme="majorHAnsi"/>
                <w:i/>
              </w:rPr>
              <w:t xml:space="preserve">    *</w:t>
            </w:r>
          </w:p>
        </w:tc>
        <w:tc>
          <w:tcPr>
            <w:tcW w:w="1425" w:type="dxa"/>
          </w:tcPr>
          <w:p w14:paraId="68F2E0C0" w14:textId="77777777" w:rsidR="000D55C3" w:rsidRPr="00566D8B" w:rsidRDefault="000D55C3" w:rsidP="00EF70B8">
            <w:pPr>
              <w:jc w:val="center"/>
              <w:rPr>
                <w:rFonts w:asciiTheme="majorHAnsi" w:hAnsiTheme="majorHAnsi"/>
                <w:i/>
              </w:rPr>
            </w:pPr>
          </w:p>
        </w:tc>
        <w:tc>
          <w:tcPr>
            <w:tcW w:w="1425" w:type="dxa"/>
          </w:tcPr>
          <w:p w14:paraId="48A506A2" w14:textId="77777777" w:rsidR="000D55C3" w:rsidRPr="00566D8B" w:rsidRDefault="000D55C3" w:rsidP="00EF70B8">
            <w:pPr>
              <w:jc w:val="center"/>
              <w:rPr>
                <w:rFonts w:asciiTheme="majorHAnsi" w:hAnsiTheme="majorHAnsi"/>
                <w:i/>
              </w:rPr>
            </w:pPr>
            <w:r w:rsidRPr="00566D8B">
              <w:rPr>
                <w:rFonts w:asciiTheme="majorHAnsi" w:hAnsiTheme="majorHAnsi"/>
                <w:i/>
              </w:rPr>
              <w:t>A</w:t>
            </w:r>
          </w:p>
        </w:tc>
      </w:tr>
      <w:tr w:rsidR="000D55C3" w:rsidRPr="00566D8B" w14:paraId="25F88CB7" w14:textId="77777777" w:rsidTr="00EF70B8">
        <w:tc>
          <w:tcPr>
            <w:tcW w:w="4860" w:type="dxa"/>
          </w:tcPr>
          <w:p w14:paraId="52979727" w14:textId="77777777" w:rsidR="000D55C3" w:rsidRPr="00566D8B" w:rsidRDefault="000D55C3" w:rsidP="00EF70B8">
            <w:pPr>
              <w:rPr>
                <w:rFonts w:asciiTheme="majorHAnsi" w:hAnsiTheme="majorHAnsi"/>
                <w:i/>
              </w:rPr>
            </w:pPr>
            <w:r w:rsidRPr="00566D8B">
              <w:rPr>
                <w:rFonts w:asciiTheme="majorHAnsi" w:hAnsiTheme="majorHAnsi"/>
              </w:rPr>
              <w:t>Experience of maintaining accurate computerised records and systems and experience of SAGE 200</w:t>
            </w:r>
          </w:p>
        </w:tc>
        <w:tc>
          <w:tcPr>
            <w:tcW w:w="1424" w:type="dxa"/>
          </w:tcPr>
          <w:p w14:paraId="1C8EA4B0" w14:textId="77777777" w:rsidR="000D55C3" w:rsidRPr="00566D8B" w:rsidRDefault="000D55C3" w:rsidP="00EF70B8">
            <w:pPr>
              <w:jc w:val="center"/>
              <w:rPr>
                <w:rFonts w:asciiTheme="majorHAnsi" w:hAnsiTheme="majorHAnsi"/>
                <w:i/>
              </w:rPr>
            </w:pPr>
            <w:r w:rsidRPr="00566D8B">
              <w:rPr>
                <w:rFonts w:asciiTheme="majorHAnsi" w:hAnsiTheme="majorHAnsi"/>
                <w:i/>
              </w:rPr>
              <w:t>*</w:t>
            </w:r>
          </w:p>
        </w:tc>
        <w:tc>
          <w:tcPr>
            <w:tcW w:w="1425" w:type="dxa"/>
          </w:tcPr>
          <w:p w14:paraId="2750AE89" w14:textId="77777777" w:rsidR="000D55C3" w:rsidRPr="00566D8B" w:rsidRDefault="000D55C3" w:rsidP="00EF70B8">
            <w:pPr>
              <w:jc w:val="center"/>
              <w:rPr>
                <w:rFonts w:asciiTheme="majorHAnsi" w:hAnsiTheme="majorHAnsi"/>
                <w:i/>
              </w:rPr>
            </w:pPr>
          </w:p>
        </w:tc>
        <w:tc>
          <w:tcPr>
            <w:tcW w:w="1425" w:type="dxa"/>
          </w:tcPr>
          <w:p w14:paraId="5D4472E4" w14:textId="77777777" w:rsidR="000D55C3" w:rsidRPr="00566D8B" w:rsidRDefault="000D55C3" w:rsidP="00EF70B8">
            <w:pPr>
              <w:jc w:val="center"/>
              <w:rPr>
                <w:rFonts w:asciiTheme="majorHAnsi" w:hAnsiTheme="majorHAnsi"/>
                <w:i/>
              </w:rPr>
            </w:pPr>
            <w:r w:rsidRPr="00566D8B">
              <w:rPr>
                <w:rFonts w:asciiTheme="majorHAnsi" w:hAnsiTheme="majorHAnsi"/>
                <w:i/>
              </w:rPr>
              <w:t>A</w:t>
            </w:r>
          </w:p>
        </w:tc>
      </w:tr>
      <w:tr w:rsidR="000D55C3" w:rsidRPr="00566D8B" w14:paraId="4958C4E2" w14:textId="77777777" w:rsidTr="00EF70B8">
        <w:tc>
          <w:tcPr>
            <w:tcW w:w="4860" w:type="dxa"/>
          </w:tcPr>
          <w:p w14:paraId="4B3B13EF" w14:textId="77777777" w:rsidR="000D55C3" w:rsidRPr="00566D8B" w:rsidRDefault="000D55C3" w:rsidP="00EF70B8">
            <w:pPr>
              <w:pStyle w:val="BodyTextIndent"/>
              <w:ind w:left="0" w:firstLine="0"/>
              <w:jc w:val="both"/>
              <w:rPr>
                <w:rFonts w:asciiTheme="majorHAnsi" w:hAnsiTheme="majorHAnsi"/>
                <w:sz w:val="20"/>
              </w:rPr>
            </w:pPr>
            <w:r w:rsidRPr="00566D8B">
              <w:rPr>
                <w:rFonts w:asciiTheme="majorHAnsi" w:hAnsiTheme="majorHAnsi"/>
                <w:sz w:val="20"/>
              </w:rPr>
              <w:t>Experience of schools Finance Systems (SIMS)</w:t>
            </w:r>
          </w:p>
          <w:p w14:paraId="34788E4B" w14:textId="77777777" w:rsidR="000D55C3" w:rsidRPr="00566D8B" w:rsidRDefault="000D55C3" w:rsidP="00EF70B8">
            <w:pPr>
              <w:pStyle w:val="BodyTextIndent"/>
              <w:ind w:left="0" w:firstLine="0"/>
              <w:jc w:val="both"/>
              <w:rPr>
                <w:rFonts w:asciiTheme="majorHAnsi" w:hAnsiTheme="majorHAnsi"/>
                <w:i/>
                <w:sz w:val="20"/>
              </w:rPr>
            </w:pPr>
          </w:p>
        </w:tc>
        <w:tc>
          <w:tcPr>
            <w:tcW w:w="1424" w:type="dxa"/>
          </w:tcPr>
          <w:p w14:paraId="0FF79E41" w14:textId="77777777" w:rsidR="000D55C3" w:rsidRPr="00566D8B" w:rsidRDefault="000D55C3" w:rsidP="00EF70B8">
            <w:pPr>
              <w:jc w:val="center"/>
              <w:rPr>
                <w:rFonts w:asciiTheme="majorHAnsi" w:hAnsiTheme="majorHAnsi"/>
                <w:i/>
              </w:rPr>
            </w:pPr>
          </w:p>
        </w:tc>
        <w:tc>
          <w:tcPr>
            <w:tcW w:w="1425" w:type="dxa"/>
          </w:tcPr>
          <w:p w14:paraId="297ED046" w14:textId="77777777" w:rsidR="000D55C3" w:rsidRPr="00566D8B" w:rsidRDefault="000D55C3" w:rsidP="00EF70B8">
            <w:pPr>
              <w:jc w:val="center"/>
              <w:rPr>
                <w:rFonts w:asciiTheme="majorHAnsi" w:hAnsiTheme="majorHAnsi"/>
                <w:i/>
              </w:rPr>
            </w:pPr>
            <w:r w:rsidRPr="00566D8B">
              <w:rPr>
                <w:rFonts w:asciiTheme="majorHAnsi" w:hAnsiTheme="majorHAnsi"/>
                <w:i/>
              </w:rPr>
              <w:t>*</w:t>
            </w:r>
          </w:p>
        </w:tc>
        <w:tc>
          <w:tcPr>
            <w:tcW w:w="1425" w:type="dxa"/>
          </w:tcPr>
          <w:p w14:paraId="0108CACD" w14:textId="77777777" w:rsidR="000D55C3" w:rsidRPr="00566D8B" w:rsidRDefault="000D55C3" w:rsidP="00EF70B8">
            <w:pPr>
              <w:jc w:val="center"/>
              <w:rPr>
                <w:rFonts w:asciiTheme="majorHAnsi" w:hAnsiTheme="majorHAnsi"/>
                <w:i/>
              </w:rPr>
            </w:pPr>
            <w:r w:rsidRPr="00566D8B">
              <w:rPr>
                <w:rFonts w:asciiTheme="majorHAnsi" w:hAnsiTheme="majorHAnsi"/>
                <w:i/>
              </w:rPr>
              <w:t>A</w:t>
            </w:r>
          </w:p>
        </w:tc>
      </w:tr>
    </w:tbl>
    <w:p w14:paraId="6D85E499" w14:textId="77777777" w:rsidR="000D55C3" w:rsidRPr="00566D8B" w:rsidRDefault="000D55C3" w:rsidP="000D55C3">
      <w:pPr>
        <w:rPr>
          <w:rFonts w:asciiTheme="majorHAnsi" w:hAnsiTheme="majorHAnsi" w:cs="Times New Roman"/>
          <w:i/>
          <w:sz w:val="20"/>
          <w:szCs w:val="20"/>
        </w:rPr>
      </w:pPr>
    </w:p>
    <w:tbl>
      <w:tblPr>
        <w:tblStyle w:val="TableGrid"/>
        <w:tblW w:w="0" w:type="auto"/>
        <w:tblInd w:w="-612" w:type="dxa"/>
        <w:tblLook w:val="01E0" w:firstRow="1" w:lastRow="1" w:firstColumn="1" w:lastColumn="1" w:noHBand="0" w:noVBand="0"/>
      </w:tblPr>
      <w:tblGrid>
        <w:gridCol w:w="4860"/>
        <w:gridCol w:w="1424"/>
        <w:gridCol w:w="1425"/>
        <w:gridCol w:w="1425"/>
      </w:tblGrid>
      <w:tr w:rsidR="000D55C3" w:rsidRPr="00566D8B" w14:paraId="6CB1C9F2" w14:textId="77777777" w:rsidTr="00EF70B8">
        <w:tc>
          <w:tcPr>
            <w:tcW w:w="4860" w:type="dxa"/>
          </w:tcPr>
          <w:p w14:paraId="449FA65C" w14:textId="77777777" w:rsidR="000D55C3" w:rsidRPr="00566D8B" w:rsidRDefault="000D55C3" w:rsidP="00EF70B8">
            <w:pPr>
              <w:rPr>
                <w:rFonts w:asciiTheme="majorHAnsi" w:hAnsiTheme="majorHAnsi"/>
                <w:b/>
              </w:rPr>
            </w:pPr>
            <w:r w:rsidRPr="00566D8B">
              <w:rPr>
                <w:rFonts w:asciiTheme="majorHAnsi" w:hAnsiTheme="majorHAnsi"/>
                <w:b/>
              </w:rPr>
              <w:t>Qualifications / Training</w:t>
            </w:r>
          </w:p>
        </w:tc>
        <w:tc>
          <w:tcPr>
            <w:tcW w:w="1424" w:type="dxa"/>
          </w:tcPr>
          <w:p w14:paraId="3BBDFD1A" w14:textId="77777777" w:rsidR="000D55C3" w:rsidRPr="00566D8B" w:rsidRDefault="000D55C3" w:rsidP="00EF70B8">
            <w:pPr>
              <w:jc w:val="center"/>
              <w:rPr>
                <w:rFonts w:asciiTheme="majorHAnsi" w:hAnsiTheme="majorHAnsi"/>
                <w:b/>
              </w:rPr>
            </w:pPr>
            <w:r w:rsidRPr="00566D8B">
              <w:rPr>
                <w:rFonts w:asciiTheme="majorHAnsi" w:hAnsiTheme="majorHAnsi"/>
                <w:b/>
              </w:rPr>
              <w:t>Essential</w:t>
            </w:r>
          </w:p>
        </w:tc>
        <w:tc>
          <w:tcPr>
            <w:tcW w:w="1425" w:type="dxa"/>
          </w:tcPr>
          <w:p w14:paraId="02A39495" w14:textId="77777777" w:rsidR="000D55C3" w:rsidRPr="00566D8B" w:rsidRDefault="000D55C3" w:rsidP="00EF70B8">
            <w:pPr>
              <w:jc w:val="center"/>
              <w:rPr>
                <w:rFonts w:asciiTheme="majorHAnsi" w:hAnsiTheme="majorHAnsi"/>
                <w:b/>
              </w:rPr>
            </w:pPr>
            <w:r w:rsidRPr="00566D8B">
              <w:rPr>
                <w:rFonts w:asciiTheme="majorHAnsi" w:hAnsiTheme="majorHAnsi"/>
                <w:b/>
              </w:rPr>
              <w:t>Desirable</w:t>
            </w:r>
          </w:p>
        </w:tc>
        <w:tc>
          <w:tcPr>
            <w:tcW w:w="1425" w:type="dxa"/>
          </w:tcPr>
          <w:p w14:paraId="5887CC34" w14:textId="77777777" w:rsidR="000D55C3" w:rsidRPr="00566D8B" w:rsidRDefault="000D55C3" w:rsidP="00EF70B8">
            <w:pPr>
              <w:jc w:val="center"/>
              <w:rPr>
                <w:rFonts w:asciiTheme="majorHAnsi" w:hAnsiTheme="majorHAnsi"/>
                <w:b/>
              </w:rPr>
            </w:pPr>
            <w:r w:rsidRPr="00566D8B">
              <w:rPr>
                <w:rFonts w:asciiTheme="majorHAnsi" w:hAnsiTheme="majorHAnsi"/>
                <w:b/>
              </w:rPr>
              <w:t>Source</w:t>
            </w:r>
          </w:p>
        </w:tc>
      </w:tr>
      <w:tr w:rsidR="000D55C3" w:rsidRPr="00566D8B" w14:paraId="2BD98BCB" w14:textId="77777777" w:rsidTr="00EF70B8">
        <w:tc>
          <w:tcPr>
            <w:tcW w:w="4860" w:type="dxa"/>
          </w:tcPr>
          <w:p w14:paraId="7B9D3EB3" w14:textId="77777777" w:rsidR="000D55C3" w:rsidRPr="00566D8B" w:rsidRDefault="000D55C3" w:rsidP="00EF70B8">
            <w:pPr>
              <w:pStyle w:val="BodyTextIndent"/>
              <w:ind w:left="0" w:firstLine="0"/>
              <w:jc w:val="both"/>
              <w:rPr>
                <w:rFonts w:asciiTheme="majorHAnsi" w:hAnsiTheme="majorHAnsi"/>
                <w:i/>
                <w:sz w:val="20"/>
              </w:rPr>
            </w:pPr>
            <w:r w:rsidRPr="00566D8B">
              <w:rPr>
                <w:rFonts w:asciiTheme="majorHAnsi" w:hAnsiTheme="majorHAnsi"/>
                <w:sz w:val="20"/>
              </w:rPr>
              <w:t>Relevant financial or finance technician qualification – e.g. AAT</w:t>
            </w:r>
          </w:p>
        </w:tc>
        <w:tc>
          <w:tcPr>
            <w:tcW w:w="1424" w:type="dxa"/>
          </w:tcPr>
          <w:p w14:paraId="5A7B478C" w14:textId="77777777" w:rsidR="000D55C3" w:rsidRPr="00566D8B" w:rsidRDefault="000D55C3" w:rsidP="00EF70B8">
            <w:pPr>
              <w:jc w:val="center"/>
              <w:rPr>
                <w:rFonts w:asciiTheme="majorHAnsi" w:hAnsiTheme="majorHAnsi"/>
                <w:i/>
              </w:rPr>
            </w:pPr>
            <w:r w:rsidRPr="00566D8B">
              <w:rPr>
                <w:rFonts w:asciiTheme="majorHAnsi" w:hAnsiTheme="majorHAnsi"/>
                <w:i/>
              </w:rPr>
              <w:t>*</w:t>
            </w:r>
          </w:p>
        </w:tc>
        <w:tc>
          <w:tcPr>
            <w:tcW w:w="1425" w:type="dxa"/>
          </w:tcPr>
          <w:p w14:paraId="46749CB4" w14:textId="77777777" w:rsidR="000D55C3" w:rsidRPr="00566D8B" w:rsidRDefault="000D55C3" w:rsidP="00EF70B8">
            <w:pPr>
              <w:jc w:val="center"/>
              <w:rPr>
                <w:rFonts w:asciiTheme="majorHAnsi" w:hAnsiTheme="majorHAnsi"/>
                <w:i/>
              </w:rPr>
            </w:pPr>
          </w:p>
        </w:tc>
        <w:tc>
          <w:tcPr>
            <w:tcW w:w="1425" w:type="dxa"/>
          </w:tcPr>
          <w:p w14:paraId="02AC6CE0" w14:textId="77777777" w:rsidR="000D55C3" w:rsidRPr="00566D8B" w:rsidRDefault="000D55C3" w:rsidP="00EF70B8">
            <w:pPr>
              <w:jc w:val="center"/>
              <w:rPr>
                <w:rFonts w:asciiTheme="majorHAnsi" w:hAnsiTheme="majorHAnsi"/>
                <w:i/>
              </w:rPr>
            </w:pPr>
            <w:r w:rsidRPr="00566D8B">
              <w:rPr>
                <w:rFonts w:asciiTheme="majorHAnsi" w:hAnsiTheme="majorHAnsi"/>
                <w:i/>
              </w:rPr>
              <w:t>A + R</w:t>
            </w:r>
          </w:p>
        </w:tc>
      </w:tr>
      <w:tr w:rsidR="000D55C3" w:rsidRPr="00566D8B" w14:paraId="5D5AAD6A" w14:textId="77777777" w:rsidTr="00EF70B8">
        <w:tc>
          <w:tcPr>
            <w:tcW w:w="4860" w:type="dxa"/>
          </w:tcPr>
          <w:p w14:paraId="53D4A9FD" w14:textId="77777777" w:rsidR="000D55C3" w:rsidRPr="00566D8B" w:rsidRDefault="000D55C3" w:rsidP="00EF70B8">
            <w:pPr>
              <w:pStyle w:val="BodyTextIndent"/>
              <w:ind w:left="0" w:firstLine="0"/>
              <w:jc w:val="both"/>
              <w:rPr>
                <w:rFonts w:asciiTheme="majorHAnsi" w:hAnsiTheme="majorHAnsi"/>
                <w:i/>
                <w:sz w:val="20"/>
              </w:rPr>
            </w:pPr>
            <w:r w:rsidRPr="00566D8B">
              <w:rPr>
                <w:rFonts w:asciiTheme="majorHAnsi" w:hAnsiTheme="majorHAnsi"/>
                <w:sz w:val="20"/>
              </w:rPr>
              <w:t>Excellent numeracy / literacy skills.</w:t>
            </w:r>
          </w:p>
        </w:tc>
        <w:tc>
          <w:tcPr>
            <w:tcW w:w="1424" w:type="dxa"/>
          </w:tcPr>
          <w:p w14:paraId="208A2514" w14:textId="77777777" w:rsidR="000D55C3" w:rsidRPr="00566D8B" w:rsidRDefault="000D55C3" w:rsidP="00EF70B8">
            <w:pPr>
              <w:jc w:val="center"/>
              <w:rPr>
                <w:rFonts w:asciiTheme="majorHAnsi" w:hAnsiTheme="majorHAnsi"/>
                <w:i/>
              </w:rPr>
            </w:pPr>
            <w:r w:rsidRPr="00566D8B">
              <w:rPr>
                <w:rFonts w:asciiTheme="majorHAnsi" w:hAnsiTheme="majorHAnsi"/>
                <w:i/>
              </w:rPr>
              <w:t>*</w:t>
            </w:r>
          </w:p>
        </w:tc>
        <w:tc>
          <w:tcPr>
            <w:tcW w:w="1425" w:type="dxa"/>
          </w:tcPr>
          <w:p w14:paraId="6EBD45C2" w14:textId="77777777" w:rsidR="000D55C3" w:rsidRPr="00566D8B" w:rsidRDefault="000D55C3" w:rsidP="00EF70B8">
            <w:pPr>
              <w:jc w:val="center"/>
              <w:rPr>
                <w:rFonts w:asciiTheme="majorHAnsi" w:hAnsiTheme="majorHAnsi"/>
                <w:i/>
              </w:rPr>
            </w:pPr>
          </w:p>
        </w:tc>
        <w:tc>
          <w:tcPr>
            <w:tcW w:w="1425" w:type="dxa"/>
          </w:tcPr>
          <w:p w14:paraId="6E2A06FB" w14:textId="77777777" w:rsidR="000D55C3" w:rsidRPr="00566D8B" w:rsidRDefault="000D55C3" w:rsidP="00EF70B8">
            <w:pPr>
              <w:jc w:val="center"/>
              <w:rPr>
                <w:rFonts w:asciiTheme="majorHAnsi" w:hAnsiTheme="majorHAnsi"/>
                <w:i/>
              </w:rPr>
            </w:pPr>
            <w:r w:rsidRPr="00566D8B">
              <w:rPr>
                <w:rFonts w:asciiTheme="majorHAnsi" w:hAnsiTheme="majorHAnsi"/>
                <w:i/>
              </w:rPr>
              <w:t>A + R</w:t>
            </w:r>
          </w:p>
        </w:tc>
      </w:tr>
      <w:tr w:rsidR="000D55C3" w:rsidRPr="00566D8B" w14:paraId="1B76143C" w14:textId="77777777" w:rsidTr="00EF70B8">
        <w:tc>
          <w:tcPr>
            <w:tcW w:w="4860" w:type="dxa"/>
          </w:tcPr>
          <w:p w14:paraId="7ABB9A70" w14:textId="77777777" w:rsidR="000D55C3" w:rsidRPr="00566D8B" w:rsidRDefault="000D55C3" w:rsidP="00EF70B8">
            <w:pPr>
              <w:rPr>
                <w:rFonts w:asciiTheme="majorHAnsi" w:hAnsiTheme="majorHAnsi"/>
                <w:i/>
              </w:rPr>
            </w:pPr>
            <w:r w:rsidRPr="00566D8B">
              <w:rPr>
                <w:rFonts w:asciiTheme="majorHAnsi" w:hAnsiTheme="majorHAnsi"/>
              </w:rPr>
              <w:t>5 GCSEs (or equivalent) of Grade C or above including English and Maths.</w:t>
            </w:r>
          </w:p>
        </w:tc>
        <w:tc>
          <w:tcPr>
            <w:tcW w:w="1424" w:type="dxa"/>
          </w:tcPr>
          <w:p w14:paraId="0A20C037" w14:textId="77777777" w:rsidR="000D55C3" w:rsidRPr="00566D8B" w:rsidRDefault="000D55C3" w:rsidP="00EF70B8">
            <w:pPr>
              <w:jc w:val="center"/>
              <w:rPr>
                <w:rFonts w:asciiTheme="majorHAnsi" w:hAnsiTheme="majorHAnsi"/>
                <w:i/>
              </w:rPr>
            </w:pPr>
            <w:r w:rsidRPr="00566D8B">
              <w:rPr>
                <w:rFonts w:asciiTheme="majorHAnsi" w:hAnsiTheme="majorHAnsi"/>
                <w:i/>
              </w:rPr>
              <w:t>*</w:t>
            </w:r>
          </w:p>
        </w:tc>
        <w:tc>
          <w:tcPr>
            <w:tcW w:w="1425" w:type="dxa"/>
          </w:tcPr>
          <w:p w14:paraId="257AA578" w14:textId="77777777" w:rsidR="000D55C3" w:rsidRPr="00566D8B" w:rsidRDefault="000D55C3" w:rsidP="00EF70B8">
            <w:pPr>
              <w:jc w:val="center"/>
              <w:rPr>
                <w:rFonts w:asciiTheme="majorHAnsi" w:hAnsiTheme="majorHAnsi"/>
                <w:i/>
              </w:rPr>
            </w:pPr>
          </w:p>
        </w:tc>
        <w:tc>
          <w:tcPr>
            <w:tcW w:w="1425" w:type="dxa"/>
          </w:tcPr>
          <w:p w14:paraId="6D2ABBDE" w14:textId="77777777" w:rsidR="000D55C3" w:rsidRPr="00566D8B" w:rsidRDefault="000D55C3" w:rsidP="00EF70B8">
            <w:pPr>
              <w:jc w:val="center"/>
              <w:rPr>
                <w:rFonts w:asciiTheme="majorHAnsi" w:hAnsiTheme="majorHAnsi"/>
                <w:i/>
              </w:rPr>
            </w:pPr>
            <w:r w:rsidRPr="00566D8B">
              <w:rPr>
                <w:rFonts w:asciiTheme="majorHAnsi" w:hAnsiTheme="majorHAnsi"/>
                <w:i/>
              </w:rPr>
              <w:t>R</w:t>
            </w:r>
          </w:p>
        </w:tc>
      </w:tr>
      <w:tr w:rsidR="000D55C3" w:rsidRPr="00566D8B" w14:paraId="5E189AAD" w14:textId="77777777" w:rsidTr="00EF70B8">
        <w:tc>
          <w:tcPr>
            <w:tcW w:w="4860" w:type="dxa"/>
          </w:tcPr>
          <w:p w14:paraId="1BF2FA85" w14:textId="77777777" w:rsidR="000D55C3" w:rsidRPr="00566D8B" w:rsidRDefault="000D55C3" w:rsidP="00EF70B8">
            <w:pPr>
              <w:pStyle w:val="BodyTextIndent"/>
              <w:ind w:left="0" w:firstLine="0"/>
              <w:jc w:val="both"/>
              <w:rPr>
                <w:rFonts w:asciiTheme="majorHAnsi" w:hAnsiTheme="majorHAnsi"/>
                <w:i/>
                <w:sz w:val="20"/>
              </w:rPr>
            </w:pPr>
            <w:r w:rsidRPr="00566D8B">
              <w:rPr>
                <w:rFonts w:asciiTheme="majorHAnsi" w:hAnsiTheme="majorHAnsi"/>
                <w:sz w:val="20"/>
              </w:rPr>
              <w:t>Educated to A level standard or equivalent</w:t>
            </w:r>
          </w:p>
        </w:tc>
        <w:tc>
          <w:tcPr>
            <w:tcW w:w="1424" w:type="dxa"/>
          </w:tcPr>
          <w:p w14:paraId="5381870C" w14:textId="77777777" w:rsidR="000D55C3" w:rsidRPr="00566D8B" w:rsidRDefault="000D55C3" w:rsidP="00EF70B8">
            <w:pPr>
              <w:jc w:val="center"/>
              <w:rPr>
                <w:rFonts w:asciiTheme="majorHAnsi" w:hAnsiTheme="majorHAnsi"/>
                <w:i/>
              </w:rPr>
            </w:pPr>
          </w:p>
        </w:tc>
        <w:tc>
          <w:tcPr>
            <w:tcW w:w="1425" w:type="dxa"/>
          </w:tcPr>
          <w:p w14:paraId="2B26C32F" w14:textId="77777777" w:rsidR="000D55C3" w:rsidRPr="00566D8B" w:rsidRDefault="000D55C3" w:rsidP="00EF70B8">
            <w:pPr>
              <w:jc w:val="center"/>
              <w:rPr>
                <w:rFonts w:asciiTheme="majorHAnsi" w:hAnsiTheme="majorHAnsi"/>
                <w:i/>
              </w:rPr>
            </w:pPr>
            <w:r w:rsidRPr="00566D8B">
              <w:rPr>
                <w:rFonts w:asciiTheme="majorHAnsi" w:hAnsiTheme="majorHAnsi"/>
                <w:i/>
              </w:rPr>
              <w:t>*</w:t>
            </w:r>
          </w:p>
        </w:tc>
        <w:tc>
          <w:tcPr>
            <w:tcW w:w="1425" w:type="dxa"/>
          </w:tcPr>
          <w:p w14:paraId="091AA42A" w14:textId="77777777" w:rsidR="000D55C3" w:rsidRPr="00566D8B" w:rsidRDefault="000D55C3" w:rsidP="00EF70B8">
            <w:pPr>
              <w:jc w:val="center"/>
              <w:rPr>
                <w:rFonts w:asciiTheme="majorHAnsi" w:hAnsiTheme="majorHAnsi"/>
                <w:i/>
              </w:rPr>
            </w:pPr>
            <w:r w:rsidRPr="00566D8B">
              <w:rPr>
                <w:rFonts w:asciiTheme="majorHAnsi" w:hAnsiTheme="majorHAnsi"/>
                <w:i/>
              </w:rPr>
              <w:t>A + R</w:t>
            </w:r>
          </w:p>
        </w:tc>
      </w:tr>
      <w:tr w:rsidR="000D55C3" w:rsidRPr="00566D8B" w14:paraId="6643FB2C" w14:textId="77777777" w:rsidTr="00EF70B8">
        <w:tc>
          <w:tcPr>
            <w:tcW w:w="4860" w:type="dxa"/>
          </w:tcPr>
          <w:p w14:paraId="70F2BA42" w14:textId="77777777" w:rsidR="000D55C3" w:rsidRPr="00566D8B" w:rsidRDefault="000D55C3" w:rsidP="00EF70B8">
            <w:pPr>
              <w:pStyle w:val="BodyTextIndent"/>
              <w:ind w:left="0" w:firstLine="0"/>
              <w:jc w:val="both"/>
              <w:rPr>
                <w:rFonts w:asciiTheme="majorHAnsi" w:hAnsiTheme="majorHAnsi"/>
                <w:sz w:val="20"/>
              </w:rPr>
            </w:pPr>
            <w:r w:rsidRPr="00566D8B">
              <w:rPr>
                <w:rFonts w:asciiTheme="majorHAnsi" w:hAnsiTheme="majorHAnsi"/>
                <w:sz w:val="20"/>
              </w:rPr>
              <w:t>Evidence  continued professional development</w:t>
            </w:r>
          </w:p>
        </w:tc>
        <w:tc>
          <w:tcPr>
            <w:tcW w:w="1424" w:type="dxa"/>
          </w:tcPr>
          <w:p w14:paraId="2AE066E5" w14:textId="77777777" w:rsidR="000D55C3" w:rsidRPr="00566D8B" w:rsidRDefault="000D55C3" w:rsidP="00EF70B8">
            <w:pPr>
              <w:jc w:val="center"/>
              <w:rPr>
                <w:rFonts w:asciiTheme="majorHAnsi" w:hAnsiTheme="majorHAnsi"/>
                <w:i/>
              </w:rPr>
            </w:pPr>
          </w:p>
        </w:tc>
        <w:tc>
          <w:tcPr>
            <w:tcW w:w="1425" w:type="dxa"/>
          </w:tcPr>
          <w:p w14:paraId="7DD82ED6" w14:textId="77777777" w:rsidR="000D55C3" w:rsidRPr="00566D8B" w:rsidRDefault="000D55C3" w:rsidP="00EF70B8">
            <w:pPr>
              <w:jc w:val="center"/>
              <w:rPr>
                <w:rFonts w:asciiTheme="majorHAnsi" w:hAnsiTheme="majorHAnsi"/>
                <w:i/>
              </w:rPr>
            </w:pPr>
            <w:r w:rsidRPr="00566D8B">
              <w:rPr>
                <w:rFonts w:asciiTheme="majorHAnsi" w:hAnsiTheme="majorHAnsi"/>
                <w:i/>
              </w:rPr>
              <w:t>*</w:t>
            </w:r>
          </w:p>
        </w:tc>
        <w:tc>
          <w:tcPr>
            <w:tcW w:w="1425" w:type="dxa"/>
          </w:tcPr>
          <w:p w14:paraId="6989CB2A" w14:textId="77777777" w:rsidR="000D55C3" w:rsidRPr="00566D8B" w:rsidRDefault="000D55C3" w:rsidP="00EF70B8">
            <w:pPr>
              <w:jc w:val="center"/>
              <w:rPr>
                <w:rFonts w:asciiTheme="majorHAnsi" w:hAnsiTheme="majorHAnsi"/>
                <w:i/>
              </w:rPr>
            </w:pPr>
            <w:r w:rsidRPr="00566D8B">
              <w:rPr>
                <w:rFonts w:asciiTheme="majorHAnsi" w:hAnsiTheme="majorHAnsi"/>
                <w:i/>
              </w:rPr>
              <w:t>A + R</w:t>
            </w:r>
          </w:p>
        </w:tc>
      </w:tr>
    </w:tbl>
    <w:p w14:paraId="5907BCEC" w14:textId="77777777" w:rsidR="000D55C3" w:rsidRPr="00566D8B" w:rsidRDefault="000D55C3" w:rsidP="000D55C3">
      <w:pPr>
        <w:ind w:left="-720"/>
        <w:rPr>
          <w:rFonts w:asciiTheme="majorHAnsi" w:hAnsiTheme="majorHAnsi" w:cs="Times New Roman"/>
          <w:i/>
          <w:sz w:val="20"/>
          <w:szCs w:val="20"/>
        </w:rPr>
      </w:pPr>
    </w:p>
    <w:tbl>
      <w:tblPr>
        <w:tblStyle w:val="TableGrid"/>
        <w:tblW w:w="0" w:type="auto"/>
        <w:tblInd w:w="-612" w:type="dxa"/>
        <w:tblLook w:val="01E0" w:firstRow="1" w:lastRow="1" w:firstColumn="1" w:lastColumn="1" w:noHBand="0" w:noVBand="0"/>
      </w:tblPr>
      <w:tblGrid>
        <w:gridCol w:w="4860"/>
        <w:gridCol w:w="1424"/>
        <w:gridCol w:w="1425"/>
        <w:gridCol w:w="1425"/>
      </w:tblGrid>
      <w:tr w:rsidR="000D55C3" w:rsidRPr="00566D8B" w14:paraId="53BCCE42" w14:textId="77777777" w:rsidTr="00EF70B8">
        <w:tc>
          <w:tcPr>
            <w:tcW w:w="4860" w:type="dxa"/>
          </w:tcPr>
          <w:p w14:paraId="18E77FD4" w14:textId="77777777" w:rsidR="000D55C3" w:rsidRPr="00566D8B" w:rsidRDefault="000D55C3" w:rsidP="00EF70B8">
            <w:pPr>
              <w:ind w:left="-720"/>
              <w:rPr>
                <w:rFonts w:asciiTheme="majorHAnsi" w:hAnsiTheme="majorHAnsi"/>
                <w:b/>
              </w:rPr>
            </w:pPr>
            <w:r w:rsidRPr="00566D8B">
              <w:rPr>
                <w:rFonts w:asciiTheme="majorHAnsi" w:hAnsiTheme="majorHAnsi"/>
                <w:b/>
              </w:rPr>
              <w:t xml:space="preserve">             Knowledge / Skills</w:t>
            </w:r>
          </w:p>
        </w:tc>
        <w:tc>
          <w:tcPr>
            <w:tcW w:w="1424" w:type="dxa"/>
          </w:tcPr>
          <w:p w14:paraId="041FB68B" w14:textId="77777777" w:rsidR="000D55C3" w:rsidRPr="00566D8B" w:rsidRDefault="000D55C3" w:rsidP="00EF70B8">
            <w:pPr>
              <w:jc w:val="center"/>
              <w:rPr>
                <w:rFonts w:asciiTheme="majorHAnsi" w:hAnsiTheme="majorHAnsi"/>
                <w:b/>
              </w:rPr>
            </w:pPr>
            <w:r w:rsidRPr="00566D8B">
              <w:rPr>
                <w:rFonts w:asciiTheme="majorHAnsi" w:hAnsiTheme="majorHAnsi"/>
                <w:b/>
              </w:rPr>
              <w:t>Essential</w:t>
            </w:r>
          </w:p>
        </w:tc>
        <w:tc>
          <w:tcPr>
            <w:tcW w:w="1425" w:type="dxa"/>
          </w:tcPr>
          <w:p w14:paraId="4FAAB3C2" w14:textId="77777777" w:rsidR="000D55C3" w:rsidRPr="00566D8B" w:rsidRDefault="000D55C3" w:rsidP="00EF70B8">
            <w:pPr>
              <w:jc w:val="center"/>
              <w:rPr>
                <w:rFonts w:asciiTheme="majorHAnsi" w:hAnsiTheme="majorHAnsi"/>
                <w:b/>
              </w:rPr>
            </w:pPr>
            <w:r w:rsidRPr="00566D8B">
              <w:rPr>
                <w:rFonts w:asciiTheme="majorHAnsi" w:hAnsiTheme="majorHAnsi"/>
                <w:b/>
              </w:rPr>
              <w:t>Desirable</w:t>
            </w:r>
          </w:p>
        </w:tc>
        <w:tc>
          <w:tcPr>
            <w:tcW w:w="1425" w:type="dxa"/>
          </w:tcPr>
          <w:p w14:paraId="62BEFB55" w14:textId="77777777" w:rsidR="000D55C3" w:rsidRPr="00566D8B" w:rsidRDefault="000D55C3" w:rsidP="00EF70B8">
            <w:pPr>
              <w:jc w:val="center"/>
              <w:rPr>
                <w:rFonts w:asciiTheme="majorHAnsi" w:hAnsiTheme="majorHAnsi"/>
                <w:b/>
              </w:rPr>
            </w:pPr>
            <w:r w:rsidRPr="00566D8B">
              <w:rPr>
                <w:rFonts w:asciiTheme="majorHAnsi" w:hAnsiTheme="majorHAnsi"/>
                <w:b/>
              </w:rPr>
              <w:t>Source</w:t>
            </w:r>
          </w:p>
        </w:tc>
      </w:tr>
      <w:tr w:rsidR="000D55C3" w:rsidRPr="00566D8B" w14:paraId="5CEBEBAF" w14:textId="77777777" w:rsidTr="00EF70B8">
        <w:tc>
          <w:tcPr>
            <w:tcW w:w="4860" w:type="dxa"/>
          </w:tcPr>
          <w:p w14:paraId="0D41A6C7" w14:textId="77777777" w:rsidR="000D55C3" w:rsidRPr="00566D8B" w:rsidRDefault="000D55C3" w:rsidP="00EF70B8">
            <w:pPr>
              <w:rPr>
                <w:rFonts w:asciiTheme="majorHAnsi" w:hAnsiTheme="majorHAnsi"/>
                <w:i/>
              </w:rPr>
            </w:pPr>
            <w:r w:rsidRPr="00566D8B">
              <w:rPr>
                <w:rFonts w:asciiTheme="majorHAnsi" w:hAnsiTheme="majorHAnsi"/>
                <w:i/>
              </w:rPr>
              <w:t>Excellent communication</w:t>
            </w:r>
          </w:p>
        </w:tc>
        <w:tc>
          <w:tcPr>
            <w:tcW w:w="1424" w:type="dxa"/>
          </w:tcPr>
          <w:p w14:paraId="2AA7C9E1" w14:textId="77777777" w:rsidR="000D55C3" w:rsidRPr="00566D8B" w:rsidRDefault="000D55C3" w:rsidP="00EF70B8">
            <w:pPr>
              <w:jc w:val="center"/>
              <w:rPr>
                <w:rFonts w:asciiTheme="majorHAnsi" w:hAnsiTheme="majorHAnsi"/>
                <w:i/>
              </w:rPr>
            </w:pPr>
            <w:r w:rsidRPr="00566D8B">
              <w:rPr>
                <w:rFonts w:asciiTheme="majorHAnsi" w:hAnsiTheme="majorHAnsi"/>
                <w:i/>
              </w:rPr>
              <w:t>*</w:t>
            </w:r>
          </w:p>
        </w:tc>
        <w:tc>
          <w:tcPr>
            <w:tcW w:w="1425" w:type="dxa"/>
          </w:tcPr>
          <w:p w14:paraId="01F88F50" w14:textId="77777777" w:rsidR="000D55C3" w:rsidRPr="00566D8B" w:rsidRDefault="000D55C3" w:rsidP="00EF70B8">
            <w:pPr>
              <w:jc w:val="center"/>
              <w:rPr>
                <w:rFonts w:asciiTheme="majorHAnsi" w:hAnsiTheme="majorHAnsi"/>
                <w:i/>
              </w:rPr>
            </w:pPr>
          </w:p>
        </w:tc>
        <w:tc>
          <w:tcPr>
            <w:tcW w:w="1425" w:type="dxa"/>
          </w:tcPr>
          <w:p w14:paraId="379EA9FC" w14:textId="77777777" w:rsidR="000D55C3" w:rsidRPr="00566D8B" w:rsidRDefault="000D55C3" w:rsidP="00EF70B8">
            <w:pPr>
              <w:jc w:val="center"/>
              <w:rPr>
                <w:rFonts w:asciiTheme="majorHAnsi" w:hAnsiTheme="majorHAnsi"/>
                <w:i/>
              </w:rPr>
            </w:pPr>
            <w:r w:rsidRPr="00566D8B">
              <w:rPr>
                <w:rFonts w:asciiTheme="majorHAnsi" w:hAnsiTheme="majorHAnsi"/>
                <w:i/>
              </w:rPr>
              <w:t>I + R</w:t>
            </w:r>
          </w:p>
        </w:tc>
      </w:tr>
      <w:tr w:rsidR="000D55C3" w:rsidRPr="00566D8B" w14:paraId="39BDF45D" w14:textId="77777777" w:rsidTr="00EF70B8">
        <w:tc>
          <w:tcPr>
            <w:tcW w:w="4860" w:type="dxa"/>
          </w:tcPr>
          <w:p w14:paraId="61BD7FD3" w14:textId="77777777" w:rsidR="000D55C3" w:rsidRPr="00566D8B" w:rsidRDefault="000D55C3" w:rsidP="00EF70B8">
            <w:pPr>
              <w:rPr>
                <w:rFonts w:asciiTheme="majorHAnsi" w:hAnsiTheme="majorHAnsi"/>
                <w:i/>
              </w:rPr>
            </w:pPr>
            <w:r w:rsidRPr="00566D8B">
              <w:rPr>
                <w:rFonts w:asciiTheme="majorHAnsi" w:hAnsiTheme="majorHAnsi"/>
                <w:i/>
              </w:rPr>
              <w:t>Understand the need for confidentiality</w:t>
            </w:r>
          </w:p>
        </w:tc>
        <w:tc>
          <w:tcPr>
            <w:tcW w:w="1424" w:type="dxa"/>
          </w:tcPr>
          <w:p w14:paraId="3DDDA708" w14:textId="77777777" w:rsidR="000D55C3" w:rsidRPr="00566D8B" w:rsidRDefault="000D55C3" w:rsidP="00EF70B8">
            <w:pPr>
              <w:jc w:val="center"/>
              <w:rPr>
                <w:rFonts w:asciiTheme="majorHAnsi" w:hAnsiTheme="majorHAnsi"/>
                <w:i/>
              </w:rPr>
            </w:pPr>
            <w:r w:rsidRPr="00566D8B">
              <w:rPr>
                <w:rFonts w:asciiTheme="majorHAnsi" w:hAnsiTheme="majorHAnsi"/>
                <w:i/>
              </w:rPr>
              <w:t>*</w:t>
            </w:r>
          </w:p>
        </w:tc>
        <w:tc>
          <w:tcPr>
            <w:tcW w:w="1425" w:type="dxa"/>
          </w:tcPr>
          <w:p w14:paraId="7B5DAE87" w14:textId="77777777" w:rsidR="000D55C3" w:rsidRPr="00566D8B" w:rsidRDefault="000D55C3" w:rsidP="00EF70B8">
            <w:pPr>
              <w:jc w:val="center"/>
              <w:rPr>
                <w:rFonts w:asciiTheme="majorHAnsi" w:hAnsiTheme="majorHAnsi"/>
                <w:i/>
              </w:rPr>
            </w:pPr>
          </w:p>
        </w:tc>
        <w:tc>
          <w:tcPr>
            <w:tcW w:w="1425" w:type="dxa"/>
          </w:tcPr>
          <w:p w14:paraId="53FD5BF7" w14:textId="77777777" w:rsidR="000D55C3" w:rsidRPr="00566D8B" w:rsidRDefault="000D55C3" w:rsidP="00EF70B8">
            <w:pPr>
              <w:jc w:val="center"/>
              <w:rPr>
                <w:rFonts w:asciiTheme="majorHAnsi" w:hAnsiTheme="majorHAnsi"/>
                <w:i/>
              </w:rPr>
            </w:pPr>
            <w:r w:rsidRPr="00566D8B">
              <w:rPr>
                <w:rFonts w:asciiTheme="majorHAnsi" w:hAnsiTheme="majorHAnsi"/>
                <w:i/>
              </w:rPr>
              <w:t>I + R</w:t>
            </w:r>
          </w:p>
        </w:tc>
      </w:tr>
      <w:tr w:rsidR="000D55C3" w:rsidRPr="00566D8B" w14:paraId="12B25E72" w14:textId="77777777" w:rsidTr="00EF70B8">
        <w:tc>
          <w:tcPr>
            <w:tcW w:w="4860" w:type="dxa"/>
          </w:tcPr>
          <w:p w14:paraId="47546143" w14:textId="77777777" w:rsidR="000D55C3" w:rsidRPr="00566D8B" w:rsidRDefault="000D55C3" w:rsidP="00EF70B8">
            <w:pPr>
              <w:pStyle w:val="BodyTextIndent"/>
              <w:ind w:left="0" w:firstLine="0"/>
              <w:jc w:val="both"/>
              <w:rPr>
                <w:rFonts w:asciiTheme="majorHAnsi" w:hAnsiTheme="majorHAnsi"/>
                <w:i/>
                <w:sz w:val="20"/>
              </w:rPr>
            </w:pPr>
            <w:r w:rsidRPr="00566D8B">
              <w:rPr>
                <w:rFonts w:asciiTheme="majorHAnsi" w:hAnsiTheme="majorHAnsi"/>
                <w:sz w:val="20"/>
              </w:rPr>
              <w:t>Knowledge of relevant polices / procedures / standards and regulatory matters.</w:t>
            </w:r>
          </w:p>
        </w:tc>
        <w:tc>
          <w:tcPr>
            <w:tcW w:w="1424" w:type="dxa"/>
          </w:tcPr>
          <w:p w14:paraId="0B241A24" w14:textId="77777777" w:rsidR="000D55C3" w:rsidRPr="00566D8B" w:rsidRDefault="000D55C3" w:rsidP="00EF70B8">
            <w:pPr>
              <w:jc w:val="center"/>
              <w:rPr>
                <w:rFonts w:asciiTheme="majorHAnsi" w:hAnsiTheme="majorHAnsi"/>
                <w:i/>
              </w:rPr>
            </w:pPr>
            <w:r w:rsidRPr="00566D8B">
              <w:rPr>
                <w:rFonts w:asciiTheme="majorHAnsi" w:hAnsiTheme="majorHAnsi"/>
                <w:i/>
              </w:rPr>
              <w:t>*</w:t>
            </w:r>
          </w:p>
        </w:tc>
        <w:tc>
          <w:tcPr>
            <w:tcW w:w="1425" w:type="dxa"/>
          </w:tcPr>
          <w:p w14:paraId="030B7F8B" w14:textId="77777777" w:rsidR="000D55C3" w:rsidRPr="00566D8B" w:rsidRDefault="000D55C3" w:rsidP="00EF70B8">
            <w:pPr>
              <w:jc w:val="center"/>
              <w:rPr>
                <w:rFonts w:asciiTheme="majorHAnsi" w:hAnsiTheme="majorHAnsi"/>
                <w:i/>
              </w:rPr>
            </w:pPr>
          </w:p>
        </w:tc>
        <w:tc>
          <w:tcPr>
            <w:tcW w:w="1425" w:type="dxa"/>
          </w:tcPr>
          <w:p w14:paraId="6B28AE44" w14:textId="77777777" w:rsidR="000D55C3" w:rsidRPr="00566D8B" w:rsidRDefault="000D55C3" w:rsidP="00EF70B8">
            <w:pPr>
              <w:jc w:val="center"/>
              <w:rPr>
                <w:rFonts w:asciiTheme="majorHAnsi" w:hAnsiTheme="majorHAnsi"/>
                <w:i/>
              </w:rPr>
            </w:pPr>
            <w:r w:rsidRPr="00566D8B">
              <w:rPr>
                <w:rFonts w:asciiTheme="majorHAnsi" w:hAnsiTheme="majorHAnsi"/>
                <w:i/>
              </w:rPr>
              <w:t>I</w:t>
            </w:r>
          </w:p>
        </w:tc>
      </w:tr>
      <w:tr w:rsidR="000D55C3" w:rsidRPr="00566D8B" w14:paraId="0E272F29" w14:textId="77777777" w:rsidTr="00EF70B8">
        <w:tc>
          <w:tcPr>
            <w:tcW w:w="4860" w:type="dxa"/>
          </w:tcPr>
          <w:p w14:paraId="5FDDE9A5" w14:textId="77777777" w:rsidR="000D55C3" w:rsidRPr="00566D8B" w:rsidRDefault="000D55C3" w:rsidP="00EF70B8">
            <w:pPr>
              <w:rPr>
                <w:rFonts w:asciiTheme="majorHAnsi" w:hAnsiTheme="majorHAnsi"/>
                <w:i/>
              </w:rPr>
            </w:pPr>
            <w:r w:rsidRPr="00566D8B">
              <w:rPr>
                <w:rFonts w:asciiTheme="majorHAnsi" w:hAnsiTheme="majorHAnsi"/>
                <w:i/>
              </w:rPr>
              <w:t>Initiative and ability to work independently</w:t>
            </w:r>
          </w:p>
        </w:tc>
        <w:tc>
          <w:tcPr>
            <w:tcW w:w="1424" w:type="dxa"/>
          </w:tcPr>
          <w:p w14:paraId="5F593B8D" w14:textId="77777777" w:rsidR="000D55C3" w:rsidRPr="00566D8B" w:rsidRDefault="000D55C3" w:rsidP="00EF70B8">
            <w:pPr>
              <w:jc w:val="center"/>
              <w:rPr>
                <w:rFonts w:asciiTheme="majorHAnsi" w:hAnsiTheme="majorHAnsi"/>
                <w:i/>
              </w:rPr>
            </w:pPr>
            <w:r w:rsidRPr="00566D8B">
              <w:rPr>
                <w:rFonts w:asciiTheme="majorHAnsi" w:hAnsiTheme="majorHAnsi"/>
                <w:i/>
              </w:rPr>
              <w:t>*</w:t>
            </w:r>
          </w:p>
        </w:tc>
        <w:tc>
          <w:tcPr>
            <w:tcW w:w="1425" w:type="dxa"/>
          </w:tcPr>
          <w:p w14:paraId="7D4E7D8A" w14:textId="77777777" w:rsidR="000D55C3" w:rsidRPr="00566D8B" w:rsidRDefault="000D55C3" w:rsidP="00EF70B8">
            <w:pPr>
              <w:jc w:val="center"/>
              <w:rPr>
                <w:rFonts w:asciiTheme="majorHAnsi" w:hAnsiTheme="majorHAnsi"/>
                <w:i/>
              </w:rPr>
            </w:pPr>
          </w:p>
        </w:tc>
        <w:tc>
          <w:tcPr>
            <w:tcW w:w="1425" w:type="dxa"/>
          </w:tcPr>
          <w:p w14:paraId="473317DC" w14:textId="77777777" w:rsidR="000D55C3" w:rsidRPr="00566D8B" w:rsidRDefault="000D55C3" w:rsidP="00EF70B8">
            <w:pPr>
              <w:jc w:val="center"/>
              <w:rPr>
                <w:rFonts w:asciiTheme="majorHAnsi" w:hAnsiTheme="majorHAnsi"/>
                <w:i/>
              </w:rPr>
            </w:pPr>
            <w:r w:rsidRPr="00566D8B">
              <w:rPr>
                <w:rFonts w:asciiTheme="majorHAnsi" w:hAnsiTheme="majorHAnsi"/>
                <w:i/>
              </w:rPr>
              <w:t>I + R + A</w:t>
            </w:r>
          </w:p>
        </w:tc>
      </w:tr>
      <w:tr w:rsidR="000D55C3" w:rsidRPr="00566D8B" w14:paraId="38D1F68A" w14:textId="77777777" w:rsidTr="00EF70B8">
        <w:tc>
          <w:tcPr>
            <w:tcW w:w="4860" w:type="dxa"/>
          </w:tcPr>
          <w:p w14:paraId="10490260" w14:textId="77777777" w:rsidR="000D55C3" w:rsidRPr="00566D8B" w:rsidRDefault="000D55C3" w:rsidP="00EF70B8">
            <w:pPr>
              <w:rPr>
                <w:rFonts w:asciiTheme="majorHAnsi" w:hAnsiTheme="majorHAnsi"/>
                <w:i/>
              </w:rPr>
            </w:pPr>
            <w:r w:rsidRPr="00566D8B">
              <w:rPr>
                <w:rFonts w:asciiTheme="majorHAnsi" w:hAnsiTheme="majorHAnsi"/>
                <w:i/>
              </w:rPr>
              <w:t>Enthusiasm and interpersonal skills</w:t>
            </w:r>
          </w:p>
        </w:tc>
        <w:tc>
          <w:tcPr>
            <w:tcW w:w="1424" w:type="dxa"/>
          </w:tcPr>
          <w:p w14:paraId="5BECE57B" w14:textId="77777777" w:rsidR="000D55C3" w:rsidRPr="00566D8B" w:rsidRDefault="000D55C3" w:rsidP="00EF70B8">
            <w:pPr>
              <w:jc w:val="center"/>
              <w:rPr>
                <w:rFonts w:asciiTheme="majorHAnsi" w:hAnsiTheme="majorHAnsi"/>
                <w:i/>
              </w:rPr>
            </w:pPr>
            <w:r w:rsidRPr="00566D8B">
              <w:rPr>
                <w:rFonts w:asciiTheme="majorHAnsi" w:hAnsiTheme="majorHAnsi"/>
                <w:i/>
              </w:rPr>
              <w:t>*</w:t>
            </w:r>
          </w:p>
        </w:tc>
        <w:tc>
          <w:tcPr>
            <w:tcW w:w="1425" w:type="dxa"/>
          </w:tcPr>
          <w:p w14:paraId="2A2C79E6" w14:textId="77777777" w:rsidR="000D55C3" w:rsidRPr="00566D8B" w:rsidRDefault="000D55C3" w:rsidP="00EF70B8">
            <w:pPr>
              <w:jc w:val="center"/>
              <w:rPr>
                <w:rFonts w:asciiTheme="majorHAnsi" w:hAnsiTheme="majorHAnsi"/>
                <w:i/>
              </w:rPr>
            </w:pPr>
          </w:p>
        </w:tc>
        <w:tc>
          <w:tcPr>
            <w:tcW w:w="1425" w:type="dxa"/>
          </w:tcPr>
          <w:p w14:paraId="074D3AB5" w14:textId="77777777" w:rsidR="000D55C3" w:rsidRPr="00566D8B" w:rsidRDefault="000D55C3" w:rsidP="00EF70B8">
            <w:pPr>
              <w:jc w:val="center"/>
              <w:rPr>
                <w:rFonts w:asciiTheme="majorHAnsi" w:hAnsiTheme="majorHAnsi"/>
                <w:i/>
              </w:rPr>
            </w:pPr>
            <w:r w:rsidRPr="00566D8B">
              <w:rPr>
                <w:rFonts w:asciiTheme="majorHAnsi" w:hAnsiTheme="majorHAnsi"/>
                <w:i/>
              </w:rPr>
              <w:t>I + R + A</w:t>
            </w:r>
          </w:p>
        </w:tc>
      </w:tr>
      <w:tr w:rsidR="000D55C3" w:rsidRPr="00566D8B" w14:paraId="148A397C" w14:textId="77777777" w:rsidTr="00EF70B8">
        <w:tc>
          <w:tcPr>
            <w:tcW w:w="4860" w:type="dxa"/>
          </w:tcPr>
          <w:p w14:paraId="69EBDC3B" w14:textId="77777777" w:rsidR="000D55C3" w:rsidRPr="00566D8B" w:rsidRDefault="000D55C3" w:rsidP="00EF70B8">
            <w:pPr>
              <w:pStyle w:val="BodyTextIndent"/>
              <w:ind w:left="0" w:firstLine="0"/>
              <w:jc w:val="both"/>
              <w:rPr>
                <w:rFonts w:asciiTheme="majorHAnsi" w:hAnsiTheme="majorHAnsi"/>
                <w:i/>
                <w:sz w:val="20"/>
              </w:rPr>
            </w:pPr>
            <w:r w:rsidRPr="00566D8B">
              <w:rPr>
                <w:rFonts w:asciiTheme="majorHAnsi" w:hAnsiTheme="majorHAnsi" w:cs="Arial"/>
                <w:sz w:val="20"/>
              </w:rPr>
              <w:t xml:space="preserve">Effective use of specialist ICT packages.  </w:t>
            </w:r>
          </w:p>
        </w:tc>
        <w:tc>
          <w:tcPr>
            <w:tcW w:w="1424" w:type="dxa"/>
          </w:tcPr>
          <w:p w14:paraId="186CA3F2" w14:textId="77777777" w:rsidR="000D55C3" w:rsidRPr="00566D8B" w:rsidRDefault="000D55C3" w:rsidP="00EF70B8">
            <w:pPr>
              <w:jc w:val="center"/>
              <w:rPr>
                <w:rFonts w:asciiTheme="majorHAnsi" w:hAnsiTheme="majorHAnsi"/>
                <w:i/>
              </w:rPr>
            </w:pPr>
          </w:p>
        </w:tc>
        <w:tc>
          <w:tcPr>
            <w:tcW w:w="1425" w:type="dxa"/>
          </w:tcPr>
          <w:p w14:paraId="1ADA2C98" w14:textId="77777777" w:rsidR="000D55C3" w:rsidRPr="00566D8B" w:rsidRDefault="000D55C3" w:rsidP="00EF70B8">
            <w:pPr>
              <w:jc w:val="center"/>
              <w:rPr>
                <w:rFonts w:asciiTheme="majorHAnsi" w:hAnsiTheme="majorHAnsi"/>
                <w:i/>
              </w:rPr>
            </w:pPr>
            <w:r w:rsidRPr="00566D8B">
              <w:rPr>
                <w:rFonts w:asciiTheme="majorHAnsi" w:hAnsiTheme="majorHAnsi"/>
                <w:i/>
              </w:rPr>
              <w:t>*</w:t>
            </w:r>
          </w:p>
        </w:tc>
        <w:tc>
          <w:tcPr>
            <w:tcW w:w="1425" w:type="dxa"/>
          </w:tcPr>
          <w:tbl>
            <w:tblPr>
              <w:tblStyle w:val="TableGrid"/>
              <w:tblW w:w="0" w:type="auto"/>
              <w:tblLook w:val="01E0" w:firstRow="1" w:lastRow="1" w:firstColumn="1" w:lastColumn="1" w:noHBand="0" w:noVBand="0"/>
            </w:tblPr>
            <w:tblGrid>
              <w:gridCol w:w="1199"/>
            </w:tblGrid>
            <w:tr w:rsidR="000D55C3" w:rsidRPr="00566D8B" w14:paraId="3964E004" w14:textId="77777777" w:rsidTr="00EF70B8">
              <w:tc>
                <w:tcPr>
                  <w:tcW w:w="1425" w:type="dxa"/>
                </w:tcPr>
                <w:p w14:paraId="3EED871B" w14:textId="77777777" w:rsidR="000D55C3" w:rsidRPr="00566D8B" w:rsidRDefault="000D55C3" w:rsidP="00EF70B8">
                  <w:pPr>
                    <w:jc w:val="center"/>
                    <w:rPr>
                      <w:rFonts w:asciiTheme="majorHAnsi" w:hAnsiTheme="majorHAnsi"/>
                      <w:i/>
                    </w:rPr>
                  </w:pPr>
                  <w:r w:rsidRPr="00566D8B">
                    <w:rPr>
                      <w:rFonts w:asciiTheme="majorHAnsi" w:hAnsiTheme="majorHAnsi"/>
                      <w:i/>
                    </w:rPr>
                    <w:t>I + R + A</w:t>
                  </w:r>
                </w:p>
              </w:tc>
            </w:tr>
          </w:tbl>
          <w:p w14:paraId="6DF2BEAF" w14:textId="77777777" w:rsidR="000D55C3" w:rsidRPr="00566D8B" w:rsidRDefault="000D55C3" w:rsidP="00EF70B8">
            <w:pPr>
              <w:jc w:val="center"/>
              <w:rPr>
                <w:rFonts w:asciiTheme="majorHAnsi" w:hAnsiTheme="majorHAnsi"/>
                <w:i/>
              </w:rPr>
            </w:pPr>
          </w:p>
        </w:tc>
      </w:tr>
    </w:tbl>
    <w:p w14:paraId="15CC11E8" w14:textId="77777777" w:rsidR="000D55C3" w:rsidRPr="00566D8B" w:rsidRDefault="000D55C3" w:rsidP="000D55C3">
      <w:pPr>
        <w:rPr>
          <w:rFonts w:asciiTheme="majorHAnsi" w:hAnsiTheme="majorHAnsi" w:cs="Times New Roman"/>
          <w:i/>
          <w:sz w:val="20"/>
          <w:szCs w:val="20"/>
        </w:rPr>
      </w:pPr>
    </w:p>
    <w:p w14:paraId="50D7AC2D" w14:textId="77777777" w:rsidR="000D55C3" w:rsidRPr="00566D8B" w:rsidRDefault="000D55C3" w:rsidP="000D55C3">
      <w:pPr>
        <w:ind w:left="-720"/>
        <w:rPr>
          <w:rFonts w:asciiTheme="majorHAnsi" w:hAnsiTheme="majorHAnsi" w:cs="Times New Roman"/>
          <w:i/>
          <w:sz w:val="20"/>
          <w:szCs w:val="20"/>
        </w:rPr>
      </w:pPr>
    </w:p>
    <w:p w14:paraId="7CF50B57" w14:textId="77777777" w:rsidR="000D55C3" w:rsidRPr="00566D8B" w:rsidRDefault="000D55C3" w:rsidP="000D55C3">
      <w:pPr>
        <w:numPr>
          <w:ilvl w:val="0"/>
          <w:numId w:val="4"/>
        </w:numPr>
        <w:spacing w:after="0" w:line="240" w:lineRule="auto"/>
        <w:rPr>
          <w:rFonts w:asciiTheme="majorHAnsi" w:hAnsiTheme="majorHAnsi" w:cs="Times New Roman"/>
          <w:i/>
          <w:sz w:val="20"/>
          <w:szCs w:val="20"/>
          <w:u w:val="single"/>
        </w:rPr>
      </w:pPr>
      <w:r w:rsidRPr="00566D8B">
        <w:rPr>
          <w:rFonts w:asciiTheme="majorHAnsi" w:hAnsiTheme="majorHAnsi" w:cs="Times New Roman"/>
          <w:i/>
          <w:sz w:val="20"/>
          <w:szCs w:val="20"/>
        </w:rPr>
        <w:t xml:space="preserve">We would love to receive an application from you </w:t>
      </w:r>
      <w:r w:rsidRPr="00566D8B">
        <w:rPr>
          <w:rFonts w:asciiTheme="majorHAnsi" w:hAnsiTheme="majorHAnsi" w:cs="Times New Roman"/>
          <w:i/>
          <w:sz w:val="20"/>
          <w:szCs w:val="20"/>
          <w:u w:val="single"/>
        </w:rPr>
        <w:t>if you fulfil the essential criteria.</w:t>
      </w:r>
    </w:p>
    <w:p w14:paraId="5FC1165E" w14:textId="77777777" w:rsidR="000D55C3" w:rsidRPr="00566D8B" w:rsidRDefault="000D55C3" w:rsidP="000D55C3">
      <w:pPr>
        <w:numPr>
          <w:ilvl w:val="0"/>
          <w:numId w:val="4"/>
        </w:numPr>
        <w:spacing w:after="0" w:line="240" w:lineRule="auto"/>
        <w:rPr>
          <w:rFonts w:asciiTheme="majorHAnsi" w:hAnsiTheme="majorHAnsi" w:cs="Times New Roman"/>
          <w:i/>
          <w:sz w:val="20"/>
          <w:szCs w:val="20"/>
        </w:rPr>
      </w:pPr>
      <w:r w:rsidRPr="00566D8B">
        <w:rPr>
          <w:rFonts w:asciiTheme="majorHAnsi" w:hAnsiTheme="majorHAnsi" w:cs="Times New Roman"/>
          <w:i/>
          <w:sz w:val="20"/>
          <w:szCs w:val="20"/>
        </w:rPr>
        <w:t xml:space="preserve">Application forms should be completed in full. </w:t>
      </w:r>
    </w:p>
    <w:p w14:paraId="0D840777" w14:textId="77777777" w:rsidR="000D55C3" w:rsidRPr="00566D8B" w:rsidRDefault="000D55C3" w:rsidP="000D55C3">
      <w:pPr>
        <w:numPr>
          <w:ilvl w:val="0"/>
          <w:numId w:val="4"/>
        </w:numPr>
        <w:spacing w:after="0" w:line="240" w:lineRule="auto"/>
        <w:rPr>
          <w:rFonts w:asciiTheme="majorHAnsi" w:hAnsiTheme="majorHAnsi" w:cs="Times New Roman"/>
          <w:i/>
          <w:sz w:val="20"/>
          <w:szCs w:val="20"/>
        </w:rPr>
      </w:pPr>
      <w:r w:rsidRPr="00566D8B">
        <w:rPr>
          <w:rFonts w:asciiTheme="majorHAnsi" w:hAnsiTheme="majorHAnsi" w:cs="Times New Roman"/>
          <w:i/>
          <w:sz w:val="20"/>
          <w:szCs w:val="20"/>
        </w:rPr>
        <w:t xml:space="preserve">A letter or supporting statement should: </w:t>
      </w:r>
    </w:p>
    <w:p w14:paraId="1D1F289D" w14:textId="77777777" w:rsidR="000D55C3" w:rsidRPr="00566D8B" w:rsidRDefault="000D55C3" w:rsidP="000D55C3">
      <w:pPr>
        <w:numPr>
          <w:ilvl w:val="0"/>
          <w:numId w:val="3"/>
        </w:numPr>
        <w:spacing w:after="0" w:line="240" w:lineRule="auto"/>
        <w:ind w:firstLine="142"/>
        <w:rPr>
          <w:rFonts w:asciiTheme="majorHAnsi" w:hAnsiTheme="majorHAnsi" w:cs="Times New Roman"/>
          <w:i/>
          <w:sz w:val="20"/>
          <w:szCs w:val="20"/>
        </w:rPr>
      </w:pPr>
      <w:r w:rsidRPr="00566D8B">
        <w:rPr>
          <w:rFonts w:asciiTheme="majorHAnsi" w:hAnsiTheme="majorHAnsi" w:cs="Times New Roman"/>
          <w:i/>
          <w:sz w:val="20"/>
          <w:szCs w:val="20"/>
        </w:rPr>
        <w:t>Be clear and concise and on a maximum of two sides of A4</w:t>
      </w:r>
    </w:p>
    <w:p w14:paraId="4F65D458" w14:textId="77777777" w:rsidR="000D55C3" w:rsidRPr="00566D8B" w:rsidRDefault="000D55C3" w:rsidP="000D55C3">
      <w:pPr>
        <w:numPr>
          <w:ilvl w:val="0"/>
          <w:numId w:val="3"/>
        </w:numPr>
        <w:spacing w:after="0" w:line="240" w:lineRule="auto"/>
        <w:ind w:firstLine="142"/>
        <w:rPr>
          <w:rFonts w:asciiTheme="majorHAnsi" w:hAnsiTheme="majorHAnsi" w:cs="Times New Roman"/>
          <w:i/>
          <w:sz w:val="24"/>
          <w:szCs w:val="24"/>
        </w:rPr>
      </w:pPr>
      <w:r w:rsidRPr="00566D8B">
        <w:rPr>
          <w:rFonts w:asciiTheme="majorHAnsi" w:hAnsiTheme="majorHAnsi" w:cs="Times New Roman"/>
          <w:i/>
          <w:sz w:val="24"/>
          <w:szCs w:val="24"/>
        </w:rPr>
        <w:t>Address the criteria identified in the personal specification above.</w:t>
      </w:r>
    </w:p>
    <w:p w14:paraId="10900E7C" w14:textId="77777777" w:rsidR="000D55C3" w:rsidRPr="00566D8B" w:rsidRDefault="000D55C3" w:rsidP="000D55C3">
      <w:pPr>
        <w:numPr>
          <w:ilvl w:val="0"/>
          <w:numId w:val="4"/>
        </w:numPr>
        <w:spacing w:after="0" w:line="240" w:lineRule="auto"/>
        <w:rPr>
          <w:rFonts w:asciiTheme="majorHAnsi" w:hAnsiTheme="majorHAnsi" w:cs="Times New Roman"/>
          <w:i/>
          <w:sz w:val="24"/>
          <w:szCs w:val="24"/>
        </w:rPr>
      </w:pPr>
      <w:r w:rsidRPr="00566D8B">
        <w:rPr>
          <w:rFonts w:asciiTheme="majorHAnsi" w:hAnsiTheme="majorHAnsi" w:cs="Times New Roman"/>
          <w:i/>
          <w:sz w:val="24"/>
          <w:szCs w:val="24"/>
        </w:rPr>
        <w:t>Please do not include any additional paperwork.</w:t>
      </w:r>
    </w:p>
    <w:p w14:paraId="01886EB6" w14:textId="77777777" w:rsidR="000D55C3" w:rsidRPr="00BB42EF" w:rsidRDefault="000D55C3" w:rsidP="000D55C3">
      <w:pPr>
        <w:rPr>
          <w:rFonts w:ascii="Times New Roman" w:hAnsi="Times New Roman" w:cs="Times New Roman"/>
          <w:i/>
        </w:rPr>
      </w:pPr>
    </w:p>
    <w:p w14:paraId="6A0BF06A" w14:textId="77777777" w:rsidR="004C6CC2" w:rsidRDefault="004C6CC2" w:rsidP="000D55C3">
      <w:pPr>
        <w:jc w:val="center"/>
        <w:rPr>
          <w:i/>
        </w:rPr>
      </w:pPr>
      <w:r>
        <w:rPr>
          <w:sz w:val="28"/>
          <w:szCs w:val="28"/>
          <w:u w:val="single"/>
        </w:rPr>
        <w:t xml:space="preserve">   </w:t>
      </w:r>
    </w:p>
    <w:p w14:paraId="67130A78" w14:textId="77777777" w:rsidR="004154DB" w:rsidRPr="003E626B" w:rsidRDefault="004154DB">
      <w:pPr>
        <w:rPr>
          <w:rFonts w:cstheme="minorHAnsi"/>
          <w:sz w:val="20"/>
          <w:szCs w:val="20"/>
        </w:rPr>
      </w:pPr>
    </w:p>
    <w:sectPr w:rsidR="004154DB" w:rsidRPr="003E62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B53A1"/>
    <w:multiLevelType w:val="multilevel"/>
    <w:tmpl w:val="046C1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345AEF"/>
    <w:multiLevelType w:val="hybridMultilevel"/>
    <w:tmpl w:val="82D6F03C"/>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4BAF4BB4"/>
    <w:multiLevelType w:val="hybridMultilevel"/>
    <w:tmpl w:val="06E853A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6193676"/>
    <w:multiLevelType w:val="hybridMultilevel"/>
    <w:tmpl w:val="2B1078E6"/>
    <w:lvl w:ilvl="0" w:tplc="0809000F">
      <w:start w:val="1"/>
      <w:numFmt w:val="decimal"/>
      <w:lvlText w:val="%1."/>
      <w:lvlJc w:val="left"/>
      <w:pPr>
        <w:ind w:left="0" w:hanging="360"/>
      </w:p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num w:numId="1" w16cid:durableId="1804032062">
    <w:abstractNumId w:val="0"/>
  </w:num>
  <w:num w:numId="2" w16cid:durableId="1303850582">
    <w:abstractNumId w:val="2"/>
  </w:num>
  <w:num w:numId="3" w16cid:durableId="792674845">
    <w:abstractNumId w:val="1"/>
  </w:num>
  <w:num w:numId="4" w16cid:durableId="19278372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BCC"/>
    <w:rsid w:val="00024BBB"/>
    <w:rsid w:val="00051066"/>
    <w:rsid w:val="000752D6"/>
    <w:rsid w:val="000C749B"/>
    <w:rsid w:val="000D55C3"/>
    <w:rsid w:val="00243214"/>
    <w:rsid w:val="00247C1D"/>
    <w:rsid w:val="0025533D"/>
    <w:rsid w:val="002D7ED3"/>
    <w:rsid w:val="00313976"/>
    <w:rsid w:val="003E626B"/>
    <w:rsid w:val="004154DB"/>
    <w:rsid w:val="004623FA"/>
    <w:rsid w:val="004C6CC2"/>
    <w:rsid w:val="004D0D51"/>
    <w:rsid w:val="0055346D"/>
    <w:rsid w:val="00566D8B"/>
    <w:rsid w:val="005F2EE9"/>
    <w:rsid w:val="006556F5"/>
    <w:rsid w:val="00715FE1"/>
    <w:rsid w:val="00773AEC"/>
    <w:rsid w:val="008048D2"/>
    <w:rsid w:val="00823E03"/>
    <w:rsid w:val="00833100"/>
    <w:rsid w:val="00833BCC"/>
    <w:rsid w:val="008A0E4D"/>
    <w:rsid w:val="008B437E"/>
    <w:rsid w:val="00910A1F"/>
    <w:rsid w:val="009354CE"/>
    <w:rsid w:val="00A5575F"/>
    <w:rsid w:val="00AF1720"/>
    <w:rsid w:val="00B75A64"/>
    <w:rsid w:val="00BD4568"/>
    <w:rsid w:val="00C417E4"/>
    <w:rsid w:val="00CB1E16"/>
    <w:rsid w:val="00CF0A23"/>
    <w:rsid w:val="00DA24A9"/>
    <w:rsid w:val="00E633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8C71E"/>
  <w15:docId w15:val="{35193351-9530-47A2-9C06-9B0099A38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3BCC"/>
    <w:pPr>
      <w:spacing w:after="0" w:line="312" w:lineRule="auto"/>
    </w:pPr>
    <w:rPr>
      <w:rFonts w:ascii="Times New Roman" w:eastAsia="Times New Roman" w:hAnsi="Times New Roman" w:cs="Times New Roman"/>
      <w:color w:val="000000"/>
      <w:sz w:val="20"/>
      <w:szCs w:val="20"/>
      <w:lang w:eastAsia="en-GB"/>
    </w:rPr>
  </w:style>
  <w:style w:type="paragraph" w:styleId="BalloonText">
    <w:name w:val="Balloon Text"/>
    <w:basedOn w:val="Normal"/>
    <w:link w:val="BalloonTextChar"/>
    <w:uiPriority w:val="99"/>
    <w:semiHidden/>
    <w:unhideWhenUsed/>
    <w:rsid w:val="008331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3100"/>
    <w:rPr>
      <w:rFonts w:ascii="Tahoma" w:hAnsi="Tahoma" w:cs="Tahoma"/>
      <w:sz w:val="16"/>
      <w:szCs w:val="16"/>
    </w:rPr>
  </w:style>
  <w:style w:type="table" w:styleId="TableGrid">
    <w:name w:val="Table Grid"/>
    <w:basedOn w:val="TableNormal"/>
    <w:rsid w:val="004C6CC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0D55C3"/>
    <w:pPr>
      <w:spacing w:after="0" w:line="240" w:lineRule="auto"/>
      <w:ind w:left="1080" w:hanging="54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0D55C3"/>
    <w:rPr>
      <w:rFonts w:ascii="Arial" w:eastAsia="Times New Roman" w:hAnsi="Arial" w:cs="Times New Roman"/>
      <w:sz w:val="24"/>
      <w:szCs w:val="20"/>
    </w:rPr>
  </w:style>
  <w:style w:type="character" w:styleId="Hyperlink">
    <w:name w:val="Hyperlink"/>
    <w:basedOn w:val="DefaultParagraphFont"/>
    <w:uiPriority w:val="99"/>
    <w:unhideWhenUsed/>
    <w:rsid w:val="000752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331519">
      <w:bodyDiv w:val="1"/>
      <w:marLeft w:val="0"/>
      <w:marRight w:val="0"/>
      <w:marTop w:val="0"/>
      <w:marBottom w:val="0"/>
      <w:divBdr>
        <w:top w:val="none" w:sz="0" w:space="0" w:color="auto"/>
        <w:left w:val="none" w:sz="0" w:space="0" w:color="auto"/>
        <w:bottom w:val="none" w:sz="0" w:space="0" w:color="auto"/>
        <w:right w:val="none" w:sz="0" w:space="0" w:color="auto"/>
      </w:divBdr>
    </w:div>
    <w:div w:id="874394154">
      <w:bodyDiv w:val="1"/>
      <w:marLeft w:val="0"/>
      <w:marRight w:val="0"/>
      <w:marTop w:val="0"/>
      <w:marBottom w:val="0"/>
      <w:divBdr>
        <w:top w:val="none" w:sz="0" w:space="0" w:color="auto"/>
        <w:left w:val="none" w:sz="0" w:space="0" w:color="auto"/>
        <w:bottom w:val="none" w:sz="0" w:space="0" w:color="auto"/>
        <w:right w:val="none" w:sz="0" w:space="0" w:color="auto"/>
      </w:divBdr>
    </w:div>
    <w:div w:id="962541748">
      <w:bodyDiv w:val="1"/>
      <w:marLeft w:val="0"/>
      <w:marRight w:val="0"/>
      <w:marTop w:val="0"/>
      <w:marBottom w:val="0"/>
      <w:divBdr>
        <w:top w:val="none" w:sz="0" w:space="0" w:color="auto"/>
        <w:left w:val="none" w:sz="0" w:space="0" w:color="auto"/>
        <w:bottom w:val="none" w:sz="0" w:space="0" w:color="auto"/>
        <w:right w:val="none" w:sz="0" w:space="0" w:color="auto"/>
      </w:divBdr>
      <w:divsChild>
        <w:div w:id="567349194">
          <w:marLeft w:val="0"/>
          <w:marRight w:val="0"/>
          <w:marTop w:val="0"/>
          <w:marBottom w:val="0"/>
          <w:divBdr>
            <w:top w:val="none" w:sz="0" w:space="0" w:color="auto"/>
            <w:left w:val="none" w:sz="0" w:space="0" w:color="auto"/>
            <w:bottom w:val="none" w:sz="0" w:space="0" w:color="auto"/>
            <w:right w:val="none" w:sz="0" w:space="0" w:color="auto"/>
          </w:divBdr>
          <w:divsChild>
            <w:div w:id="1544512750">
              <w:marLeft w:val="0"/>
              <w:marRight w:val="0"/>
              <w:marTop w:val="0"/>
              <w:marBottom w:val="0"/>
              <w:divBdr>
                <w:top w:val="none" w:sz="0" w:space="0" w:color="auto"/>
                <w:left w:val="none" w:sz="0" w:space="0" w:color="auto"/>
                <w:bottom w:val="none" w:sz="0" w:space="0" w:color="auto"/>
                <w:right w:val="none" w:sz="0" w:space="0" w:color="auto"/>
              </w:divBdr>
              <w:divsChild>
                <w:div w:id="725571379">
                  <w:marLeft w:val="0"/>
                  <w:marRight w:val="0"/>
                  <w:marTop w:val="135"/>
                  <w:marBottom w:val="0"/>
                  <w:divBdr>
                    <w:top w:val="none" w:sz="0" w:space="0" w:color="auto"/>
                    <w:left w:val="none" w:sz="0" w:space="0" w:color="auto"/>
                    <w:bottom w:val="none" w:sz="0" w:space="0" w:color="auto"/>
                    <w:right w:val="none" w:sz="0" w:space="0" w:color="auto"/>
                  </w:divBdr>
                  <w:divsChild>
                    <w:div w:id="108529950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286616370">
      <w:bodyDiv w:val="1"/>
      <w:marLeft w:val="0"/>
      <w:marRight w:val="0"/>
      <w:marTop w:val="0"/>
      <w:marBottom w:val="0"/>
      <w:divBdr>
        <w:top w:val="none" w:sz="0" w:space="0" w:color="auto"/>
        <w:left w:val="none" w:sz="0" w:space="0" w:color="auto"/>
        <w:bottom w:val="none" w:sz="0" w:space="0" w:color="auto"/>
        <w:right w:val="none" w:sz="0" w:space="0" w:color="auto"/>
      </w:divBdr>
      <w:divsChild>
        <w:div w:id="1463232867">
          <w:marLeft w:val="0"/>
          <w:marRight w:val="0"/>
          <w:marTop w:val="0"/>
          <w:marBottom w:val="0"/>
          <w:divBdr>
            <w:top w:val="none" w:sz="0" w:space="0" w:color="auto"/>
            <w:left w:val="none" w:sz="0" w:space="0" w:color="auto"/>
            <w:bottom w:val="none" w:sz="0" w:space="0" w:color="auto"/>
            <w:right w:val="none" w:sz="0" w:space="0" w:color="auto"/>
          </w:divBdr>
          <w:divsChild>
            <w:div w:id="1215847950">
              <w:marLeft w:val="0"/>
              <w:marRight w:val="0"/>
              <w:marTop w:val="0"/>
              <w:marBottom w:val="0"/>
              <w:divBdr>
                <w:top w:val="none" w:sz="0" w:space="0" w:color="auto"/>
                <w:left w:val="none" w:sz="0" w:space="0" w:color="auto"/>
                <w:bottom w:val="none" w:sz="0" w:space="0" w:color="auto"/>
                <w:right w:val="none" w:sz="0" w:space="0" w:color="auto"/>
              </w:divBdr>
              <w:divsChild>
                <w:div w:id="139734858">
                  <w:marLeft w:val="0"/>
                  <w:marRight w:val="0"/>
                  <w:marTop w:val="0"/>
                  <w:marBottom w:val="0"/>
                  <w:divBdr>
                    <w:top w:val="none" w:sz="0" w:space="0" w:color="auto"/>
                    <w:left w:val="none" w:sz="0" w:space="0" w:color="auto"/>
                    <w:bottom w:val="none" w:sz="0" w:space="0" w:color="auto"/>
                    <w:right w:val="none" w:sz="0" w:space="0" w:color="auto"/>
                  </w:divBdr>
                  <w:divsChild>
                    <w:div w:id="13330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244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keltonprimaryschool.co.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676</Words>
  <Characters>3855</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Redcar and Cleveland Council</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Chadwick, Deborah</dc:creator>
  <cp:lastModifiedBy>Deborah Chadwick</cp:lastModifiedBy>
  <cp:revision>2</cp:revision>
  <cp:lastPrinted>2014-03-05T10:26:00Z</cp:lastPrinted>
  <dcterms:created xsi:type="dcterms:W3CDTF">2025-06-04T08:54:00Z</dcterms:created>
  <dcterms:modified xsi:type="dcterms:W3CDTF">2025-06-04T08:54:00Z</dcterms:modified>
</cp:coreProperties>
</file>