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84EA1" w14:textId="77777777" w:rsidR="00EA180E" w:rsidRDefault="00EA180E" w:rsidP="00EA180E">
      <w:pPr>
        <w:contextualSpacing/>
        <w:rPr>
          <w:rFonts w:ascii="Arial Rounded MT Bold" w:eastAsiaTheme="minorEastAsia" w:hAnsi="Arial Rounded MT Bold" w:cstheme="minorBidi"/>
          <w:bCs/>
          <w:szCs w:val="22"/>
        </w:rPr>
      </w:pPr>
    </w:p>
    <w:p w14:paraId="469CBD6D" w14:textId="06A70D63" w:rsidR="00EA180E" w:rsidRPr="006F3AC6" w:rsidRDefault="00EA180E" w:rsidP="7042D1BF">
      <w:pPr>
        <w:contextualSpacing/>
        <w:rPr>
          <w:rFonts w:ascii="Arial Rounded MT Bold" w:eastAsiaTheme="minorEastAsia" w:hAnsi="Arial Rounded MT Bold" w:cstheme="minorBidi"/>
        </w:rPr>
      </w:pPr>
      <w:r w:rsidRPr="7042D1BF">
        <w:rPr>
          <w:rFonts w:ascii="Arial Rounded MT Bold" w:eastAsiaTheme="minorEastAsia" w:hAnsi="Arial Rounded MT Bold" w:cstheme="minorBidi"/>
        </w:rPr>
        <w:t>The purpose of the job is to</w:t>
      </w:r>
    </w:p>
    <w:p w14:paraId="68A038B6" w14:textId="02510827" w:rsidR="647D6E0A" w:rsidRDefault="647D6E0A" w:rsidP="2A5909C2">
      <w:pPr>
        <w:pStyle w:val="ListParagraph"/>
        <w:numPr>
          <w:ilvl w:val="0"/>
          <w:numId w:val="44"/>
        </w:num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>Undertake financial and administration for the school and to support the Headteacher and Trustees in maintaining financial control</w:t>
      </w:r>
    </w:p>
    <w:p w14:paraId="5685CBF4" w14:textId="35E8F377" w:rsidR="2A5909C2" w:rsidRDefault="2A5909C2" w:rsidP="2A5909C2">
      <w:pPr>
        <w:spacing w:line="259" w:lineRule="auto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25DDB32" w14:textId="1CF6EE26" w:rsidR="647D6E0A" w:rsidRDefault="647D6E0A" w:rsidP="2A5909C2">
      <w:pPr>
        <w:rPr>
          <w:rFonts w:ascii="Arial Rounded MT Bold" w:eastAsiaTheme="minorEastAsia" w:hAnsi="Arial Rounded MT Bold" w:cstheme="minorBidi"/>
        </w:rPr>
      </w:pPr>
      <w:r w:rsidRPr="2A5909C2">
        <w:rPr>
          <w:rFonts w:ascii="Arial Rounded MT Bold" w:eastAsiaTheme="minorEastAsia" w:hAnsi="Arial Rounded MT Bold" w:cstheme="minorBidi"/>
        </w:rPr>
        <w:t>Duties and responsibilities</w:t>
      </w:r>
    </w:p>
    <w:p w14:paraId="6926AEB8" w14:textId="77E8815A" w:rsidR="647D6E0A" w:rsidRDefault="647D6E0A" w:rsidP="2A5909C2">
      <w:pPr>
        <w:pStyle w:val="ListParagraph"/>
        <w:widowControl w:val="0"/>
        <w:numPr>
          <w:ilvl w:val="0"/>
          <w:numId w:val="42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>Prepare the draft budget</w:t>
      </w:r>
      <w:r w:rsidR="007B2AA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>with the Headteacher, and Central Team</w:t>
      </w:r>
    </w:p>
    <w:p w14:paraId="49ADE1BB" w14:textId="1DDCCEC8" w:rsidR="647D6E0A" w:rsidRDefault="647D6E0A" w:rsidP="2A5909C2">
      <w:pPr>
        <w:pStyle w:val="ListParagraph"/>
        <w:widowControl w:val="0"/>
        <w:numPr>
          <w:ilvl w:val="0"/>
          <w:numId w:val="42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>Monitor income and expenditure against the budget</w:t>
      </w:r>
    </w:p>
    <w:p w14:paraId="5CB47867" w14:textId="0EFE8EDD" w:rsidR="647D6E0A" w:rsidRDefault="647D6E0A" w:rsidP="2A5909C2">
      <w:pPr>
        <w:pStyle w:val="ListParagraph"/>
        <w:numPr>
          <w:ilvl w:val="0"/>
          <w:numId w:val="42"/>
        </w:numPr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>Support internal audit and year end preparation</w:t>
      </w:r>
    </w:p>
    <w:p w14:paraId="164B7371" w14:textId="0B9D60FF" w:rsidR="647D6E0A" w:rsidRDefault="647D6E0A" w:rsidP="2A5909C2">
      <w:pPr>
        <w:pStyle w:val="ListParagraph"/>
        <w:numPr>
          <w:ilvl w:val="0"/>
          <w:numId w:val="42"/>
        </w:numPr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>Process income, expenditure and payments</w:t>
      </w:r>
    </w:p>
    <w:p w14:paraId="0A3D1CA7" w14:textId="3E08CD45" w:rsidR="647D6E0A" w:rsidRDefault="647D6E0A" w:rsidP="2A5909C2">
      <w:pPr>
        <w:pStyle w:val="ListParagraph"/>
        <w:numPr>
          <w:ilvl w:val="0"/>
          <w:numId w:val="42"/>
        </w:numPr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>Process accounts payable and sales invoices</w:t>
      </w:r>
    </w:p>
    <w:p w14:paraId="1F3C7FFC" w14:textId="510E21E7" w:rsidR="647D6E0A" w:rsidRDefault="647D6E0A" w:rsidP="2A5909C2">
      <w:pPr>
        <w:pStyle w:val="ListParagraph"/>
        <w:numPr>
          <w:ilvl w:val="0"/>
          <w:numId w:val="42"/>
        </w:numPr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>Interface with Trust HR and support for Headteacher as necessary</w:t>
      </w:r>
    </w:p>
    <w:p w14:paraId="60F18767" w14:textId="2EDC9D03" w:rsidR="647D6E0A" w:rsidRDefault="647D6E0A" w:rsidP="2A5909C2">
      <w:pPr>
        <w:pStyle w:val="ListParagraph"/>
        <w:numPr>
          <w:ilvl w:val="0"/>
          <w:numId w:val="42"/>
        </w:numPr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>Process and reconcile monthly payroll</w:t>
      </w:r>
    </w:p>
    <w:p w14:paraId="3BB21B72" w14:textId="205656FB" w:rsidR="647D6E0A" w:rsidRDefault="647D6E0A" w:rsidP="2A5909C2">
      <w:pPr>
        <w:pStyle w:val="ListParagraph"/>
        <w:numPr>
          <w:ilvl w:val="0"/>
          <w:numId w:val="42"/>
        </w:numPr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>Carry out HR administration</w:t>
      </w:r>
    </w:p>
    <w:p w14:paraId="1E2AF4DB" w14:textId="2F6BA83B" w:rsidR="647D6E0A" w:rsidRDefault="647D6E0A" w:rsidP="2A5909C2">
      <w:pPr>
        <w:pStyle w:val="ListParagraph"/>
        <w:numPr>
          <w:ilvl w:val="0"/>
          <w:numId w:val="42"/>
        </w:numPr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>Maintain the school asset register</w:t>
      </w:r>
    </w:p>
    <w:p w14:paraId="591E4475" w14:textId="6E313FB9" w:rsidR="647D6E0A" w:rsidRDefault="002F07B3" w:rsidP="2A5909C2">
      <w:pPr>
        <w:pStyle w:val="ListParagraph"/>
        <w:numPr>
          <w:ilvl w:val="0"/>
          <w:numId w:val="42"/>
        </w:numPr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E</w:t>
      </w:r>
      <w:r w:rsidR="647D6E0A" w:rsidRPr="2A5909C2">
        <w:rPr>
          <w:rFonts w:ascii="Arial" w:eastAsia="Arial" w:hAnsi="Arial" w:cs="Arial"/>
          <w:color w:val="000000" w:themeColor="text1"/>
          <w:sz w:val="22"/>
          <w:szCs w:val="22"/>
        </w:rPr>
        <w:t xml:space="preserve">nsure the servicing, maintenance and record keeping of buildings, contracts, risk assessments and other resources </w:t>
      </w:r>
    </w:p>
    <w:p w14:paraId="1BDA3D50" w14:textId="3C5226A5" w:rsidR="647D6E0A" w:rsidRDefault="647D6E0A" w:rsidP="2A5909C2">
      <w:pPr>
        <w:pStyle w:val="ListParagraph"/>
        <w:numPr>
          <w:ilvl w:val="0"/>
          <w:numId w:val="42"/>
        </w:numPr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>Support procurement and Best Value exercises</w:t>
      </w:r>
    </w:p>
    <w:p w14:paraId="121DA294" w14:textId="3D730FCF" w:rsidR="001F6880" w:rsidRDefault="00EB3D21" w:rsidP="2A5909C2">
      <w:pPr>
        <w:pStyle w:val="ListParagraph"/>
        <w:numPr>
          <w:ilvl w:val="0"/>
          <w:numId w:val="42"/>
        </w:numPr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Catering &amp; cleaning – monitor the quality</w:t>
      </w:r>
    </w:p>
    <w:p w14:paraId="456340E6" w14:textId="4BA1353F" w:rsidR="647D6E0A" w:rsidRDefault="647D6E0A" w:rsidP="2A5909C2">
      <w:pPr>
        <w:pStyle w:val="ListParagraph"/>
        <w:numPr>
          <w:ilvl w:val="0"/>
          <w:numId w:val="42"/>
        </w:numPr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 xml:space="preserve">Keep insurance information up to date and make claims where necessary </w:t>
      </w:r>
    </w:p>
    <w:p w14:paraId="16C0DE7F" w14:textId="02282942" w:rsidR="00846891" w:rsidRPr="00D1114A" w:rsidRDefault="647D6E0A" w:rsidP="00D1114A">
      <w:pPr>
        <w:pStyle w:val="ListParagraph"/>
        <w:numPr>
          <w:ilvl w:val="0"/>
          <w:numId w:val="42"/>
        </w:numPr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>Administer lettings arrangements</w:t>
      </w:r>
    </w:p>
    <w:p w14:paraId="2E9FE78B" w14:textId="586E33AA" w:rsidR="00D95383" w:rsidRDefault="00995892" w:rsidP="2A5909C2">
      <w:pPr>
        <w:pStyle w:val="ListParagraph"/>
        <w:numPr>
          <w:ilvl w:val="0"/>
          <w:numId w:val="42"/>
        </w:numPr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All aspects of Health and Safety on site</w:t>
      </w:r>
    </w:p>
    <w:p w14:paraId="6FC28351" w14:textId="11652DB1" w:rsidR="00995892" w:rsidRDefault="00995892" w:rsidP="2A5909C2">
      <w:pPr>
        <w:pStyle w:val="ListParagraph"/>
        <w:numPr>
          <w:ilvl w:val="0"/>
          <w:numId w:val="42"/>
        </w:numPr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Oversight of the Single Central Record (SCR)</w:t>
      </w:r>
    </w:p>
    <w:p w14:paraId="776524E6" w14:textId="7E0E1449" w:rsidR="00691476" w:rsidRDefault="00691476" w:rsidP="2A5909C2">
      <w:pPr>
        <w:pStyle w:val="ListParagraph"/>
        <w:numPr>
          <w:ilvl w:val="0"/>
          <w:numId w:val="42"/>
        </w:numPr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Attend termly meeting for Finance / SBM staff</w:t>
      </w:r>
    </w:p>
    <w:p w14:paraId="768766F4" w14:textId="77777777" w:rsidR="00846891" w:rsidRDefault="00846891" w:rsidP="00846891">
      <w:pPr>
        <w:pStyle w:val="ListParagraph"/>
        <w:numPr>
          <w:ilvl w:val="0"/>
          <w:numId w:val="42"/>
        </w:numPr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>General admin tasks, including staff and pupil MIS</w:t>
      </w:r>
    </w:p>
    <w:p w14:paraId="10C47707" w14:textId="2D79BE7F" w:rsidR="008A47F1" w:rsidRDefault="008A47F1" w:rsidP="00846891">
      <w:pPr>
        <w:pStyle w:val="ListParagraph"/>
        <w:numPr>
          <w:ilvl w:val="0"/>
          <w:numId w:val="42"/>
        </w:numPr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Dealing with telephone and personal callers, parent enquir</w:t>
      </w:r>
      <w:r w:rsidR="00253A9C">
        <w:rPr>
          <w:rFonts w:ascii="Arial" w:eastAsia="Arial" w:hAnsi="Arial" w:cs="Arial"/>
          <w:color w:val="000000" w:themeColor="text1"/>
          <w:sz w:val="22"/>
          <w:szCs w:val="22"/>
        </w:rPr>
        <w:t>ies, deliveries and collections in the absence of the Admin Officer.</w:t>
      </w:r>
    </w:p>
    <w:p w14:paraId="69169896" w14:textId="77777777" w:rsidR="00846891" w:rsidRDefault="00846891" w:rsidP="2A5909C2">
      <w:pPr>
        <w:pStyle w:val="ListParagraph"/>
        <w:numPr>
          <w:ilvl w:val="0"/>
          <w:numId w:val="42"/>
        </w:numPr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0BA5F10" w14:textId="14BDEA8C" w:rsidR="2A5909C2" w:rsidRDefault="2A5909C2" w:rsidP="2A5909C2">
      <w:pPr>
        <w:tabs>
          <w:tab w:val="left" w:pos="467"/>
          <w:tab w:val="left" w:pos="468"/>
        </w:tabs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F7D80DE" w14:textId="22D6B083" w:rsidR="647D6E0A" w:rsidRDefault="647D6E0A" w:rsidP="2A5909C2">
      <w:pPr>
        <w:rPr>
          <w:rFonts w:ascii="Arial Rounded MT Bold" w:eastAsiaTheme="minorEastAsia" w:hAnsi="Arial Rounded MT Bold" w:cstheme="minorBidi"/>
        </w:rPr>
      </w:pPr>
      <w:r w:rsidRPr="2A5909C2">
        <w:rPr>
          <w:rFonts w:ascii="Arial Rounded MT Bold" w:eastAsiaTheme="minorEastAsia" w:hAnsi="Arial Rounded MT Bold" w:cstheme="minorBidi"/>
        </w:rPr>
        <w:t>Supervision and management</w:t>
      </w:r>
    </w:p>
    <w:p w14:paraId="7CF55B1D" w14:textId="5E7D1FD2" w:rsidR="647D6E0A" w:rsidRDefault="00D95383" w:rsidP="2A5909C2">
      <w:pPr>
        <w:pStyle w:val="ListParagraph"/>
        <w:numPr>
          <w:ilvl w:val="0"/>
          <w:numId w:val="27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Supervise kitchen and cleaning staff</w:t>
      </w:r>
      <w:r w:rsidR="00D35AC0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="647D6E0A" w:rsidRPr="2A5909C2">
        <w:rPr>
          <w:rFonts w:ascii="Arial" w:eastAsia="Arial" w:hAnsi="Arial" w:cs="Arial"/>
          <w:color w:val="000000" w:themeColor="text1"/>
          <w:sz w:val="22"/>
          <w:szCs w:val="22"/>
        </w:rPr>
        <w:t xml:space="preserve">Liaise with the </w:t>
      </w:r>
      <w:r w:rsidR="00D35AC0">
        <w:rPr>
          <w:rFonts w:ascii="Arial" w:eastAsia="Arial" w:hAnsi="Arial" w:cs="Arial"/>
          <w:color w:val="000000" w:themeColor="text1"/>
          <w:sz w:val="22"/>
          <w:szCs w:val="22"/>
        </w:rPr>
        <w:t>cleaner in charge</w:t>
      </w:r>
      <w:r w:rsidR="647D6E0A" w:rsidRPr="2A5909C2">
        <w:rPr>
          <w:rFonts w:ascii="Arial" w:eastAsia="Arial" w:hAnsi="Arial" w:cs="Arial"/>
          <w:color w:val="000000" w:themeColor="text1"/>
          <w:sz w:val="22"/>
          <w:szCs w:val="22"/>
        </w:rPr>
        <w:t xml:space="preserve"> and Cook in day-to-day operations</w:t>
      </w:r>
    </w:p>
    <w:p w14:paraId="21485258" w14:textId="4AD0C1CD" w:rsidR="647D6E0A" w:rsidRDefault="647D6E0A" w:rsidP="2A5909C2">
      <w:pPr>
        <w:pStyle w:val="ListParagraph"/>
        <w:numPr>
          <w:ilvl w:val="0"/>
          <w:numId w:val="27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>Liaise and seek advice where necessary, with School Business Managers / Estates Manager across the Trust in relation to recruitment, finance, HR, premises etc</w:t>
      </w:r>
    </w:p>
    <w:p w14:paraId="3F130398" w14:textId="078EED81" w:rsidR="647D6E0A" w:rsidRDefault="647D6E0A" w:rsidP="2A5909C2">
      <w:pPr>
        <w:pStyle w:val="ListParagraph"/>
        <w:numPr>
          <w:ilvl w:val="0"/>
          <w:numId w:val="27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>Act as a keyholder</w:t>
      </w:r>
    </w:p>
    <w:p w14:paraId="08E873F2" w14:textId="1391642C" w:rsidR="2A5909C2" w:rsidRDefault="2A5909C2" w:rsidP="2A5909C2">
      <w:pPr>
        <w:tabs>
          <w:tab w:val="left" w:pos="467"/>
          <w:tab w:val="left" w:pos="468"/>
        </w:tabs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C1B78CB" w14:textId="3EEC209A" w:rsidR="647D6E0A" w:rsidRDefault="647D6E0A" w:rsidP="2A5909C2">
      <w:pPr>
        <w:tabs>
          <w:tab w:val="left" w:pos="467"/>
          <w:tab w:val="left" w:pos="468"/>
        </w:tabs>
        <w:rPr>
          <w:rFonts w:ascii="Arial Rounded MT Bold" w:eastAsiaTheme="minorEastAsia" w:hAnsi="Arial Rounded MT Bold" w:cstheme="minorBidi"/>
        </w:rPr>
      </w:pPr>
      <w:r w:rsidRPr="2A5909C2">
        <w:rPr>
          <w:rFonts w:ascii="Arial Rounded MT Bold" w:eastAsiaTheme="minorEastAsia" w:hAnsi="Arial Rounded MT Bold" w:cstheme="minorBidi"/>
        </w:rPr>
        <w:t xml:space="preserve">Creativity and innovation (i.e., problem solving) </w:t>
      </w:r>
    </w:p>
    <w:p w14:paraId="37E8FDD4" w14:textId="48FCCF59" w:rsidR="647D6E0A" w:rsidRDefault="647D6E0A" w:rsidP="2A5909C2">
      <w:pPr>
        <w:pStyle w:val="TableParagraph"/>
        <w:tabs>
          <w:tab w:val="left" w:pos="467"/>
          <w:tab w:val="left" w:pos="468"/>
        </w:tabs>
        <w:rPr>
          <w:color w:val="000000" w:themeColor="text1"/>
        </w:rPr>
      </w:pPr>
      <w:r w:rsidRPr="2A5909C2">
        <w:rPr>
          <w:color w:val="000000" w:themeColor="text1"/>
        </w:rPr>
        <w:t>The work is largely regulated by laid down procedures but within these the job holder must deal with routine problems encountered</w:t>
      </w:r>
    </w:p>
    <w:p w14:paraId="2A50F5FC" w14:textId="45A11549" w:rsidR="2A5909C2" w:rsidRDefault="2A5909C2" w:rsidP="2A5909C2">
      <w:pPr>
        <w:widowControl w:val="0"/>
        <w:tabs>
          <w:tab w:val="left" w:pos="467"/>
          <w:tab w:val="left" w:pos="468"/>
        </w:tabs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EFCF78D" w14:textId="267065F5" w:rsidR="647D6E0A" w:rsidRDefault="647D6E0A" w:rsidP="2A5909C2">
      <w:pPr>
        <w:tabs>
          <w:tab w:val="left" w:pos="467"/>
          <w:tab w:val="left" w:pos="468"/>
        </w:tabs>
        <w:rPr>
          <w:rFonts w:ascii="Arial Rounded MT Bold" w:eastAsiaTheme="minorEastAsia" w:hAnsi="Arial Rounded MT Bold" w:cstheme="minorBidi"/>
        </w:rPr>
      </w:pPr>
      <w:r w:rsidRPr="2A5909C2">
        <w:rPr>
          <w:rFonts w:ascii="Arial Rounded MT Bold" w:eastAsiaTheme="minorEastAsia" w:hAnsi="Arial Rounded MT Bold" w:cstheme="minorBidi"/>
        </w:rPr>
        <w:t>Decision making</w:t>
      </w:r>
    </w:p>
    <w:p w14:paraId="5566751B" w14:textId="0427BF5D" w:rsidR="647D6E0A" w:rsidRDefault="647D6E0A" w:rsidP="2A5909C2">
      <w:pPr>
        <w:pStyle w:val="TableParagraph"/>
        <w:tabs>
          <w:tab w:val="left" w:pos="467"/>
          <w:tab w:val="left" w:pos="468"/>
        </w:tabs>
        <w:rPr>
          <w:color w:val="000000" w:themeColor="text1"/>
        </w:rPr>
      </w:pPr>
      <w:r w:rsidRPr="2A5909C2">
        <w:rPr>
          <w:color w:val="000000" w:themeColor="text1"/>
        </w:rPr>
        <w:t>The work is carried out within clearly defined rules and procedures. Within these the job holder decides the order in which to complete tasks</w:t>
      </w:r>
    </w:p>
    <w:p w14:paraId="561EFFAA" w14:textId="424FFB44" w:rsidR="2A5909C2" w:rsidRDefault="2A5909C2" w:rsidP="2A5909C2">
      <w:pPr>
        <w:tabs>
          <w:tab w:val="left" w:pos="467"/>
          <w:tab w:val="left" w:pos="468"/>
        </w:tabs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DBFEF35" w14:textId="07184633" w:rsidR="647D6E0A" w:rsidRDefault="647D6E0A" w:rsidP="2A5909C2">
      <w:pPr>
        <w:tabs>
          <w:tab w:val="left" w:pos="467"/>
          <w:tab w:val="left" w:pos="468"/>
        </w:tabs>
        <w:rPr>
          <w:rFonts w:ascii="Arial Rounded MT Bold" w:eastAsiaTheme="minorEastAsia" w:hAnsi="Arial Rounded MT Bold" w:cstheme="minorBidi"/>
        </w:rPr>
      </w:pPr>
      <w:r w:rsidRPr="2A5909C2">
        <w:rPr>
          <w:rFonts w:ascii="Arial Rounded MT Bold" w:eastAsiaTheme="minorEastAsia" w:hAnsi="Arial Rounded MT Bold" w:cstheme="minorBidi"/>
        </w:rPr>
        <w:t>Resources</w:t>
      </w:r>
    </w:p>
    <w:p w14:paraId="2DE4C7CF" w14:textId="465BFC85" w:rsidR="647D6E0A" w:rsidRDefault="647D6E0A" w:rsidP="2A5909C2">
      <w:pPr>
        <w:pStyle w:val="TableParagraph"/>
        <w:tabs>
          <w:tab w:val="left" w:pos="467"/>
          <w:tab w:val="left" w:pos="468"/>
        </w:tabs>
        <w:rPr>
          <w:color w:val="000000" w:themeColor="text1"/>
        </w:rPr>
      </w:pPr>
      <w:r w:rsidRPr="2A5909C2">
        <w:rPr>
          <w:color w:val="000000" w:themeColor="text1"/>
        </w:rPr>
        <w:t>The post holder is accountable for the accurate handling and recording of school assets</w:t>
      </w:r>
    </w:p>
    <w:p w14:paraId="25DA8A50" w14:textId="5F2CEC94" w:rsidR="647D6E0A" w:rsidRDefault="647D6E0A" w:rsidP="2A5909C2">
      <w:pPr>
        <w:pStyle w:val="TableParagraph"/>
        <w:tabs>
          <w:tab w:val="left" w:pos="467"/>
          <w:tab w:val="left" w:pos="468"/>
        </w:tabs>
        <w:rPr>
          <w:color w:val="000000" w:themeColor="text1"/>
        </w:rPr>
      </w:pPr>
      <w:r w:rsidRPr="2A5909C2">
        <w:rPr>
          <w:color w:val="000000" w:themeColor="text1"/>
        </w:rPr>
        <w:t>Deploy resources effectively</w:t>
      </w:r>
    </w:p>
    <w:p w14:paraId="6C1626CF" w14:textId="39F150AA" w:rsidR="2A5909C2" w:rsidRDefault="2A5909C2" w:rsidP="2A5909C2">
      <w:pPr>
        <w:widowControl w:val="0"/>
        <w:tabs>
          <w:tab w:val="left" w:pos="467"/>
          <w:tab w:val="left" w:pos="468"/>
        </w:tabs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D53D40D" w14:textId="3515B21D" w:rsidR="647D6E0A" w:rsidRDefault="647D6E0A" w:rsidP="2A5909C2">
      <w:pPr>
        <w:tabs>
          <w:tab w:val="left" w:pos="467"/>
          <w:tab w:val="left" w:pos="468"/>
        </w:tabs>
        <w:rPr>
          <w:rFonts w:ascii="Arial Rounded MT Bold" w:eastAsiaTheme="minorEastAsia" w:hAnsi="Arial Rounded MT Bold" w:cstheme="minorBidi"/>
        </w:rPr>
      </w:pPr>
      <w:r w:rsidRPr="2A5909C2">
        <w:rPr>
          <w:rFonts w:ascii="Arial Rounded MT Bold" w:eastAsiaTheme="minorEastAsia" w:hAnsi="Arial Rounded MT Bold" w:cstheme="minorBidi"/>
        </w:rPr>
        <w:t>Working environment</w:t>
      </w:r>
    </w:p>
    <w:p w14:paraId="63E8094C" w14:textId="62B92BE8" w:rsidR="647D6E0A" w:rsidRDefault="647D6E0A" w:rsidP="2A5909C2">
      <w:pPr>
        <w:pStyle w:val="TableParagraph"/>
        <w:tabs>
          <w:tab w:val="left" w:pos="467"/>
          <w:tab w:val="left" w:pos="468"/>
        </w:tabs>
        <w:rPr>
          <w:color w:val="000000" w:themeColor="text1"/>
        </w:rPr>
      </w:pPr>
      <w:r w:rsidRPr="2A5909C2">
        <w:rPr>
          <w:color w:val="000000" w:themeColor="text1"/>
        </w:rPr>
        <w:t>The work is interrupted, particularly by callers and visitors, although this does not usually significantly change the overall programme of work for the post holder</w:t>
      </w:r>
    </w:p>
    <w:p w14:paraId="737A8294" w14:textId="604FFF9D" w:rsidR="647D6E0A" w:rsidRDefault="647D6E0A" w:rsidP="2A5909C2">
      <w:pPr>
        <w:pStyle w:val="TableParagraph"/>
        <w:tabs>
          <w:tab w:val="left" w:pos="467"/>
          <w:tab w:val="left" w:pos="468"/>
        </w:tabs>
        <w:rPr>
          <w:color w:val="000000" w:themeColor="text1"/>
        </w:rPr>
      </w:pPr>
      <w:r w:rsidRPr="2A5909C2">
        <w:rPr>
          <w:color w:val="000000" w:themeColor="text1"/>
        </w:rPr>
        <w:t xml:space="preserve">There </w:t>
      </w:r>
      <w:r w:rsidR="00F942A5">
        <w:rPr>
          <w:color w:val="000000" w:themeColor="text1"/>
        </w:rPr>
        <w:t xml:space="preserve">can be </w:t>
      </w:r>
      <w:r w:rsidRPr="2A5909C2">
        <w:rPr>
          <w:color w:val="000000" w:themeColor="text1"/>
        </w:rPr>
        <w:t>background noise</w:t>
      </w:r>
    </w:p>
    <w:p w14:paraId="1318551E" w14:textId="385B2602" w:rsidR="2A5909C2" w:rsidRDefault="2A5909C2" w:rsidP="2A5909C2">
      <w:pPr>
        <w:tabs>
          <w:tab w:val="left" w:pos="467"/>
          <w:tab w:val="left" w:pos="468"/>
        </w:tabs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084B184" w14:textId="580F007D" w:rsidR="647D6E0A" w:rsidRDefault="647D6E0A" w:rsidP="2A5909C2">
      <w:pPr>
        <w:tabs>
          <w:tab w:val="left" w:pos="467"/>
          <w:tab w:val="left" w:pos="468"/>
        </w:tabs>
        <w:rPr>
          <w:rFonts w:ascii="Arial Rounded MT Bold" w:eastAsiaTheme="minorEastAsia" w:hAnsi="Arial Rounded MT Bold" w:cstheme="minorBidi"/>
        </w:rPr>
      </w:pPr>
      <w:r w:rsidRPr="2A5909C2">
        <w:rPr>
          <w:rFonts w:ascii="Arial Rounded MT Bold" w:eastAsiaTheme="minorEastAsia" w:hAnsi="Arial Rounded MT Bold" w:cstheme="minorBidi"/>
        </w:rPr>
        <w:t>Knowledge and skills</w:t>
      </w:r>
    </w:p>
    <w:p w14:paraId="7A7CA5ED" w14:textId="190F3F06" w:rsidR="647D6E0A" w:rsidRDefault="647D6E0A" w:rsidP="2A5909C2">
      <w:pPr>
        <w:pStyle w:val="TableParagraph"/>
        <w:spacing w:line="237" w:lineRule="auto"/>
        <w:ind w:right="162"/>
        <w:rPr>
          <w:color w:val="000000" w:themeColor="text1"/>
        </w:rPr>
      </w:pPr>
      <w:r w:rsidRPr="2A5909C2">
        <w:rPr>
          <w:color w:val="000000" w:themeColor="text1"/>
        </w:rPr>
        <w:t>The post holder requires the knowledge and skills to undertake a range of office and finance tasks, including word processing, database, and interpersonal / telephone skills</w:t>
      </w:r>
    </w:p>
    <w:p w14:paraId="49F814A6" w14:textId="3E8A18D9" w:rsidR="2A5909C2" w:rsidRDefault="2A5909C2" w:rsidP="2A5909C2">
      <w:pPr>
        <w:widowControl w:val="0"/>
        <w:spacing w:line="237" w:lineRule="auto"/>
        <w:ind w:right="162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9E58A84" w14:textId="678817B7" w:rsidR="647D6E0A" w:rsidRDefault="647D6E0A" w:rsidP="2A5909C2">
      <w:pPr>
        <w:rPr>
          <w:rFonts w:ascii="Arial Rounded MT Bold" w:eastAsiaTheme="minorEastAsia" w:hAnsi="Arial Rounded MT Bold" w:cstheme="minorBidi"/>
        </w:rPr>
      </w:pPr>
      <w:r w:rsidRPr="2A5909C2">
        <w:rPr>
          <w:rFonts w:ascii="Arial Rounded MT Bold" w:eastAsiaTheme="minorEastAsia" w:hAnsi="Arial Rounded MT Bold" w:cstheme="minorBidi"/>
        </w:rPr>
        <w:t xml:space="preserve">Health and safety  </w:t>
      </w:r>
    </w:p>
    <w:p w14:paraId="01705C27" w14:textId="6E6BC7CA" w:rsidR="647D6E0A" w:rsidRDefault="647D6E0A" w:rsidP="2A5909C2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>Promote the safety and wellbeing of all pupils and staff</w:t>
      </w:r>
    </w:p>
    <w:p w14:paraId="5D807828" w14:textId="79E5C2EA" w:rsidR="647D6E0A" w:rsidRDefault="647D6E0A" w:rsidP="2A5909C2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>Maintain a safe working environment</w:t>
      </w:r>
    </w:p>
    <w:p w14:paraId="691FE144" w14:textId="2A8114A5" w:rsidR="2A5909C2" w:rsidRDefault="2A5909C2" w:rsidP="2A5909C2">
      <w:pPr>
        <w:widowControl w:val="0"/>
        <w:spacing w:line="237" w:lineRule="auto"/>
        <w:ind w:right="162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E107D98" w14:textId="674535CB" w:rsidR="647D6E0A" w:rsidRDefault="647D6E0A" w:rsidP="2A5909C2">
      <w:pPr>
        <w:rPr>
          <w:rFonts w:ascii="Arial Rounded MT Bold" w:eastAsiaTheme="minorEastAsia" w:hAnsi="Arial Rounded MT Bold" w:cstheme="minorBidi"/>
        </w:rPr>
      </w:pPr>
      <w:r w:rsidRPr="2A5909C2">
        <w:rPr>
          <w:rFonts w:ascii="Arial Rounded MT Bold" w:eastAsiaTheme="minorEastAsia" w:hAnsi="Arial Rounded MT Bold" w:cstheme="minorBidi"/>
        </w:rPr>
        <w:t>Whole-school organisation, strategy, and development</w:t>
      </w:r>
    </w:p>
    <w:p w14:paraId="7DF5B234" w14:textId="3F3E0897" w:rsidR="647D6E0A" w:rsidRDefault="647D6E0A" w:rsidP="2A5909C2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>Contribute to the development, implementation and evaluation of the school’s policies, practices, and procedures, to support the school’s/Trust’s vision and values</w:t>
      </w:r>
    </w:p>
    <w:p w14:paraId="388DB699" w14:textId="07CB5A15" w:rsidR="647D6E0A" w:rsidRDefault="647D6E0A" w:rsidP="2A5909C2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>Make a positive contribution to the wider life and ethos of the school</w:t>
      </w:r>
    </w:p>
    <w:p w14:paraId="1103209A" w14:textId="3CC65902" w:rsidR="647D6E0A" w:rsidRDefault="647D6E0A" w:rsidP="2A5909C2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>Provide cover, in the unforeseen circumstance that a member of the admin team is absent</w:t>
      </w:r>
    </w:p>
    <w:p w14:paraId="7158BAA1" w14:textId="386E1077" w:rsidR="647D6E0A" w:rsidRDefault="647D6E0A" w:rsidP="2A5909C2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>Promote equality as an integral part of the role and treat everyone with fairness and dignity</w:t>
      </w:r>
    </w:p>
    <w:p w14:paraId="626338B0" w14:textId="37E3E84A" w:rsidR="2A5909C2" w:rsidRDefault="2A5909C2" w:rsidP="2A5909C2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8119558" w14:textId="522474FC" w:rsidR="647D6E0A" w:rsidRDefault="647D6E0A" w:rsidP="2A5909C2">
      <w:pPr>
        <w:rPr>
          <w:rFonts w:ascii="Arial Rounded MT Bold" w:eastAsiaTheme="minorEastAsia" w:hAnsi="Arial Rounded MT Bold" w:cstheme="minorBidi"/>
        </w:rPr>
      </w:pPr>
      <w:r w:rsidRPr="2A5909C2">
        <w:rPr>
          <w:rFonts w:ascii="Arial Rounded MT Bold" w:eastAsiaTheme="minorEastAsia" w:hAnsi="Arial Rounded MT Bold" w:cstheme="minorBidi"/>
        </w:rPr>
        <w:t>Professional development</w:t>
      </w:r>
    </w:p>
    <w:p w14:paraId="00E80790" w14:textId="7FADA599" w:rsidR="647D6E0A" w:rsidRDefault="647D6E0A" w:rsidP="2A5909C2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>Attend mandatory Trust induction training on Safeguarding and Health and Safety within the first few weeks of taking up the post (these sessions may be delivered outside standard school hours)</w:t>
      </w:r>
    </w:p>
    <w:p w14:paraId="059B19AE" w14:textId="3720A427" w:rsidR="647D6E0A" w:rsidRDefault="647D6E0A" w:rsidP="2A5909C2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>Take a proactive role in the Trust’s appraisal procedures</w:t>
      </w:r>
    </w:p>
    <w:p w14:paraId="4DB9BF05" w14:textId="2F57817B" w:rsidR="647D6E0A" w:rsidRDefault="647D6E0A" w:rsidP="2A5909C2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>Take part in further training and development to continually improve own development</w:t>
      </w:r>
    </w:p>
    <w:p w14:paraId="691DA9D3" w14:textId="3ABFB073" w:rsidR="647D6E0A" w:rsidRDefault="647D6E0A" w:rsidP="2A5909C2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 xml:space="preserve">Keep abreast of initiatives and developments relevant to the duties and responsibilities of the post </w:t>
      </w:r>
    </w:p>
    <w:p w14:paraId="76C1C0B5" w14:textId="43B96842" w:rsidR="647D6E0A" w:rsidRDefault="647D6E0A" w:rsidP="2A5909C2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>Complete regular (at least annual) training on subjects including – but not limited to – safeguarding and cyber security</w:t>
      </w:r>
    </w:p>
    <w:p w14:paraId="6ACD6348" w14:textId="5EE9A208" w:rsidR="2A5909C2" w:rsidRDefault="2A5909C2" w:rsidP="2A5909C2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229A8AC" w14:textId="101FBAB7" w:rsidR="647D6E0A" w:rsidRDefault="647D6E0A" w:rsidP="2A5909C2">
      <w:pPr>
        <w:rPr>
          <w:rFonts w:ascii="Arial Rounded MT Bold" w:eastAsiaTheme="minorEastAsia" w:hAnsi="Arial Rounded MT Bold" w:cstheme="minorBidi"/>
        </w:rPr>
      </w:pPr>
      <w:r w:rsidRPr="2A5909C2">
        <w:rPr>
          <w:rFonts w:ascii="Arial Rounded MT Bold" w:eastAsiaTheme="minorEastAsia" w:hAnsi="Arial Rounded MT Bold" w:cstheme="minorBidi"/>
        </w:rPr>
        <w:t>Working with colleagues and other relevant professionals</w:t>
      </w:r>
    </w:p>
    <w:p w14:paraId="0560E96C" w14:textId="1E12DC3A" w:rsidR="647D6E0A" w:rsidRDefault="647D6E0A" w:rsidP="2A5909C2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>Collaborate and work with colleagues and other relevant professionals within and beyond the school</w:t>
      </w:r>
    </w:p>
    <w:p w14:paraId="40D25216" w14:textId="4E7B0FB7" w:rsidR="647D6E0A" w:rsidRDefault="647D6E0A" w:rsidP="2A5909C2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>Develop effective professional relationships with colleagues</w:t>
      </w:r>
    </w:p>
    <w:p w14:paraId="124659DA" w14:textId="03E535C0" w:rsidR="2A5909C2" w:rsidRDefault="2A5909C2" w:rsidP="2A5909C2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8D294C5" w14:textId="494CCE5C" w:rsidR="647D6E0A" w:rsidRDefault="647D6E0A" w:rsidP="2A5909C2">
      <w:pPr>
        <w:rPr>
          <w:rFonts w:ascii="Arial Rounded MT Bold" w:eastAsiaTheme="minorEastAsia" w:hAnsi="Arial Rounded MT Bold" w:cstheme="minorBidi"/>
        </w:rPr>
      </w:pPr>
      <w:r w:rsidRPr="2A5909C2">
        <w:rPr>
          <w:rFonts w:ascii="Arial Rounded MT Bold" w:eastAsiaTheme="minorEastAsia" w:hAnsi="Arial Rounded MT Bold" w:cstheme="minorBidi"/>
        </w:rPr>
        <w:t>Personal and professional conduct</w:t>
      </w:r>
    </w:p>
    <w:p w14:paraId="15E40B66" w14:textId="17F381C0" w:rsidR="647D6E0A" w:rsidRDefault="647D6E0A" w:rsidP="2A5909C2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>Maintain high standards of ethics and behaviour, within and outside school</w:t>
      </w:r>
    </w:p>
    <w:p w14:paraId="70CE4177" w14:textId="32D2C1D6" w:rsidR="647D6E0A" w:rsidRDefault="647D6E0A" w:rsidP="2A5909C2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>Have proper and professional regard for the ethos, policies, and practices of the school, and maintain high standards of attendance and punctuality</w:t>
      </w:r>
    </w:p>
    <w:p w14:paraId="78170928" w14:textId="2400545C" w:rsidR="2A5909C2" w:rsidRDefault="2A5909C2" w:rsidP="2A5909C2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D97EEA8" w14:textId="361709FA" w:rsidR="647D6E0A" w:rsidRDefault="647D6E0A" w:rsidP="2A5909C2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>The post holder will be required to safeguard and promote the welfare of children and young people, follow school policies and the staff code of conduct.</w:t>
      </w:r>
    </w:p>
    <w:p w14:paraId="6B9F55A6" w14:textId="0701087D" w:rsidR="2A5909C2" w:rsidRDefault="2A5909C2" w:rsidP="2A5909C2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5325068" w14:textId="672C5565" w:rsidR="647D6E0A" w:rsidRDefault="647D6E0A" w:rsidP="2A5909C2">
      <w:pPr>
        <w:rPr>
          <w:rFonts w:ascii="Arial" w:eastAsia="Arial" w:hAnsi="Arial" w:cs="Arial"/>
          <w:sz w:val="22"/>
          <w:szCs w:val="22"/>
        </w:rPr>
      </w:pPr>
      <w:r w:rsidRPr="2A5909C2">
        <w:rPr>
          <w:rFonts w:ascii="Arial" w:eastAsia="Arial" w:hAnsi="Arial" w:cs="Arial"/>
          <w:color w:val="000000" w:themeColor="text1"/>
          <w:sz w:val="22"/>
          <w:szCs w:val="22"/>
        </w:rPr>
        <w:t>This job description is not a comprehensive list of all tasks that the post holder will carry out. The post holder may be required to do other duties appropriate to the level of the role.</w:t>
      </w:r>
    </w:p>
    <w:sectPr w:rsidR="647D6E0A" w:rsidSect="004C7F89">
      <w:headerReference w:type="default" r:id="rId10"/>
      <w:footerReference w:type="default" r:id="rId11"/>
      <w:pgSz w:w="11906" w:h="16838"/>
      <w:pgMar w:top="1701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EED0A" w14:textId="77777777" w:rsidR="00EB3967" w:rsidRDefault="00EB3967" w:rsidP="001626BD">
      <w:r>
        <w:separator/>
      </w:r>
    </w:p>
  </w:endnote>
  <w:endnote w:type="continuationSeparator" w:id="0">
    <w:p w14:paraId="56DD0BAC" w14:textId="77777777" w:rsidR="00EB3967" w:rsidRDefault="00EB3967" w:rsidP="0016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roLite-Two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061A0" w14:textId="77777777" w:rsidR="001626BD" w:rsidRDefault="00ED1224">
    <w:pPr>
      <w:pStyle w:val="Footer"/>
    </w:pP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CECC179" wp14:editId="41C7046A">
              <wp:simplePos x="0" y="0"/>
              <wp:positionH relativeFrom="page">
                <wp:posOffset>38100</wp:posOffset>
              </wp:positionH>
              <wp:positionV relativeFrom="paragraph">
                <wp:posOffset>73025</wp:posOffset>
              </wp:positionV>
              <wp:extent cx="7515225" cy="321310"/>
              <wp:effectExtent l="0" t="0" r="952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C058898" w14:textId="77777777" w:rsidR="001626BD" w:rsidRPr="00BB2B92" w:rsidRDefault="002B6AC7" w:rsidP="004900CB">
                          <w:pPr>
                            <w:pStyle w:val="NormalWeb"/>
                            <w:ind w:left="142" w:right="215"/>
                            <w:jc w:val="center"/>
                            <w:rPr>
                              <w:color w:val="AEAAAA" w:themeColor="background2" w:themeShade="BF"/>
                            </w:rPr>
                          </w:pPr>
                          <w:r>
                            <w:rPr>
                              <w:rFonts w:ascii="Calibri" w:eastAsia="Calibri" w:hAnsi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>EQUA Mead Learning</w:t>
                          </w:r>
                          <w:r w:rsidR="004900CB" w:rsidRPr="00BB2B92">
                            <w:rPr>
                              <w:rFonts w:ascii="Calibri" w:eastAsia="Calibri" w:hAnsi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 xml:space="preserve"> Trust Limited is a Private Limited Company by guarantee, registered in England and Wales under Company No. 07452837. The registered office address is </w:t>
                          </w:r>
                          <w:r w:rsidR="004900CB" w:rsidRPr="00BB2B92">
                            <w:rPr>
                              <w:rFonts w:ascii="Calibri" w:eastAsia="Calibri" w:hAnsi="Calibri"/>
                              <w:color w:val="AEAAAA" w:themeColor="background2" w:themeShade="BF"/>
                              <w:sz w:val="16"/>
                              <w:szCs w:val="16"/>
                              <w:lang w:val="en"/>
                            </w:rPr>
                            <w:t>The Spring, Market Lavington, Devizes, Wiltshire, SN10 4EB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CC17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pt;margin-top:5.75pt;width:591.75pt;height:25.3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" filled="f" fillcolor="#5b9bd5" stroked="f" strokecolor="black [0]" strokeweight="2pt">
              <v:textbox inset="2.88pt,2.88pt,2.88pt,2.88pt">
                <w:txbxContent>
                  <w:p w14:paraId="7C058898" w14:textId="77777777" w:rsidR="001626BD" w:rsidRPr="00BB2B92" w:rsidRDefault="002B6AC7" w:rsidP="004900CB">
                    <w:pPr>
                      <w:pStyle w:val="NormalWeb"/>
                      <w:ind w:left="142" w:right="215"/>
                      <w:jc w:val="center"/>
                      <w:rPr>
                        <w:color w:val="AEAAAA" w:themeColor="background2" w:themeShade="BF"/>
                      </w:rPr>
                    </w:pPr>
                    <w:r>
                      <w:rPr>
                        <w:rFonts w:ascii="Calibri" w:eastAsia="Calibri" w:hAnsi="Calibri"/>
                        <w:color w:val="AEAAAA" w:themeColor="background2" w:themeShade="BF"/>
                        <w:sz w:val="16"/>
                        <w:szCs w:val="16"/>
                      </w:rPr>
                      <w:t>EQUA Mead Learning</w:t>
                    </w:r>
                    <w:r w:rsidR="004900CB" w:rsidRPr="00BB2B92">
                      <w:rPr>
                        <w:rFonts w:ascii="Calibri" w:eastAsia="Calibri" w:hAnsi="Calibri"/>
                        <w:color w:val="AEAAAA" w:themeColor="background2" w:themeShade="BF"/>
                        <w:sz w:val="16"/>
                        <w:szCs w:val="16"/>
                      </w:rPr>
                      <w:t xml:space="preserve"> Trust Limited is a Private Limited Company by guarantee, registered in England and Wales under Company No. 07452837. The registered office address is </w:t>
                    </w:r>
                    <w:r w:rsidR="004900CB" w:rsidRPr="00BB2B92">
                      <w:rPr>
                        <w:rFonts w:ascii="Calibri" w:eastAsia="Calibri" w:hAnsi="Calibri"/>
                        <w:color w:val="AEAAAA" w:themeColor="background2" w:themeShade="BF"/>
                        <w:sz w:val="16"/>
                        <w:szCs w:val="16"/>
                        <w:lang w:val="en"/>
                      </w:rPr>
                      <w:t>The Spring, Market Lavington, Devizes, Wiltshire, SN10 4EB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0BF84148" wp14:editId="4DED1FE0">
              <wp:simplePos x="0" y="0"/>
              <wp:positionH relativeFrom="column">
                <wp:posOffset>-582930</wp:posOffset>
              </wp:positionH>
              <wp:positionV relativeFrom="paragraph">
                <wp:posOffset>-307340</wp:posOffset>
              </wp:positionV>
              <wp:extent cx="7668212" cy="262890"/>
              <wp:effectExtent l="0" t="0" r="9525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8212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026B85A" w14:textId="77777777" w:rsidR="001626BD" w:rsidRDefault="001626BD" w:rsidP="001626BD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F84148" id="Text Box 6" o:spid="_x0000_s1028" type="#_x0000_t202" style="position:absolute;margin-left:-45.9pt;margin-top:-24.2pt;width:603.8pt;height:20.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" filled="f" fillcolor="#5b9bd5" stroked="f" strokecolor="black [0]" strokeweight="2pt">
              <v:textbox inset="2.88pt,2.88pt,2.88pt,2.88pt">
                <w:txbxContent>
                  <w:p w14:paraId="2026B85A" w14:textId="77777777" w:rsidR="001626BD" w:rsidRDefault="001626BD" w:rsidP="001626BD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C771" w14:textId="77777777" w:rsidR="00EB3967" w:rsidRDefault="00EB3967" w:rsidP="001626BD">
      <w:r>
        <w:separator/>
      </w:r>
    </w:p>
  </w:footnote>
  <w:footnote w:type="continuationSeparator" w:id="0">
    <w:p w14:paraId="36948C8E" w14:textId="77777777" w:rsidR="00EB3967" w:rsidRDefault="00EB3967" w:rsidP="00162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7731D" w14:textId="5955CD13" w:rsidR="001626BD" w:rsidRPr="00293176" w:rsidRDefault="00ED1224">
    <w:pPr>
      <w:pStyle w:val="Header"/>
      <w:rPr>
        <w:rFonts w:ascii="Arial Rounded MT Bold" w:hAnsi="Arial Rounded MT Bold"/>
        <w:sz w:val="28"/>
        <w:szCs w:val="28"/>
      </w:rPr>
    </w:pPr>
    <w:r w:rsidRPr="00EA180E">
      <w:rPr>
        <w:rFonts w:ascii="Arial Rounded MT Bold" w:hAnsi="Arial Rounded MT Bold"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3BC10024" wp14:editId="762F3459">
              <wp:simplePos x="0" y="0"/>
              <wp:positionH relativeFrom="page">
                <wp:align>right</wp:align>
              </wp:positionH>
              <wp:positionV relativeFrom="paragraph">
                <wp:posOffset>426085</wp:posOffset>
              </wp:positionV>
              <wp:extent cx="7582595" cy="26289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259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A3F1435" w14:textId="77777777" w:rsidR="001626BD" w:rsidRDefault="001626BD" w:rsidP="001626BD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100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5.85pt;margin-top:33.55pt;width:597.05pt;height:20.7pt;z-index:251662336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" filled="f" fillcolor="#5b9bd5" stroked="f" strokecolor="black [0]" strokeweight="2pt">
              <v:textbox inset="2.88pt,2.88pt,2.88pt,2.88pt">
                <w:txbxContent>
                  <w:p w14:paraId="0A3F1435" w14:textId="77777777" w:rsidR="001626BD" w:rsidRDefault="001626BD" w:rsidP="001626BD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93176" w:rsidRPr="00EA180E">
      <w:rPr>
        <w:rFonts w:ascii="Arial Rounded MT Bold" w:hAnsi="Arial Rounded MT Bold"/>
        <w:noProof/>
        <w:sz w:val="28"/>
        <w:szCs w:val="28"/>
      </w:rPr>
      <w:drawing>
        <wp:anchor distT="0" distB="0" distL="114300" distR="114300" simplePos="0" relativeHeight="251670528" behindDoc="0" locked="0" layoutInCell="1" allowOverlap="1" wp14:anchorId="424C15AE" wp14:editId="07777777">
          <wp:simplePos x="0" y="0"/>
          <wp:positionH relativeFrom="margin">
            <wp:align>right</wp:align>
          </wp:positionH>
          <wp:positionV relativeFrom="paragraph">
            <wp:posOffset>-431165</wp:posOffset>
          </wp:positionV>
          <wp:extent cx="981075" cy="981075"/>
          <wp:effectExtent l="0" t="0" r="952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079 EQUA MEAD icon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93B762B" w:rsidRPr="00EA180E">
      <w:rPr>
        <w:rFonts w:ascii="Arial Rounded MT Bold" w:hAnsi="Arial Rounded MT Bold"/>
        <w:sz w:val="28"/>
        <w:szCs w:val="28"/>
      </w:rPr>
      <w:t xml:space="preserve">Job Description – Finance </w:t>
    </w:r>
    <w:r w:rsidR="002C31EE">
      <w:rPr>
        <w:rFonts w:ascii="Arial Rounded MT Bold" w:hAnsi="Arial Rounded MT Bold"/>
        <w:sz w:val="28"/>
        <w:szCs w:val="28"/>
      </w:rPr>
      <w:t>Officer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E714"/>
    <w:multiLevelType w:val="hybridMultilevel"/>
    <w:tmpl w:val="2CCC0CD4"/>
    <w:lvl w:ilvl="0" w:tplc="A0CC5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3AA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8C7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6B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48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2E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29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AE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36F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B371"/>
    <w:multiLevelType w:val="hybridMultilevel"/>
    <w:tmpl w:val="E2F8EB9A"/>
    <w:lvl w:ilvl="0" w:tplc="2B0CC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DAD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542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C5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AF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61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A4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23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449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4F28F"/>
    <w:multiLevelType w:val="hybridMultilevel"/>
    <w:tmpl w:val="0F74158E"/>
    <w:lvl w:ilvl="0" w:tplc="6E46E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2C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80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66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6E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2EB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03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AB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D4B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1981E"/>
    <w:multiLevelType w:val="hybridMultilevel"/>
    <w:tmpl w:val="59209388"/>
    <w:lvl w:ilvl="0" w:tplc="361C3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869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349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86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63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1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6A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EB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161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44A39"/>
    <w:multiLevelType w:val="hybridMultilevel"/>
    <w:tmpl w:val="FEA259F2"/>
    <w:lvl w:ilvl="0" w:tplc="13C0E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7201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A2F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08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43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3EF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CC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2C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B42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584E4"/>
    <w:multiLevelType w:val="hybridMultilevel"/>
    <w:tmpl w:val="392258E2"/>
    <w:lvl w:ilvl="0" w:tplc="455EA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E8A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A8A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69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EC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D6C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E0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28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2CB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A1C4A"/>
    <w:multiLevelType w:val="hybridMultilevel"/>
    <w:tmpl w:val="67B86F9C"/>
    <w:lvl w:ilvl="0" w:tplc="5178E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329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74D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EC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07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606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49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8A5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49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50329"/>
    <w:multiLevelType w:val="hybridMultilevel"/>
    <w:tmpl w:val="34AAC99E"/>
    <w:lvl w:ilvl="0" w:tplc="56428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8E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96C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20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CA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307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A2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22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05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7A960"/>
    <w:multiLevelType w:val="hybridMultilevel"/>
    <w:tmpl w:val="89DE6B1E"/>
    <w:lvl w:ilvl="0" w:tplc="DAC2B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A6D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B00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0F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ED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7A4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46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83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47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BC29F"/>
    <w:multiLevelType w:val="hybridMultilevel"/>
    <w:tmpl w:val="D7FC8722"/>
    <w:lvl w:ilvl="0" w:tplc="8230E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45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A0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E1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B61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C0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E2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AC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BFC4A"/>
    <w:multiLevelType w:val="hybridMultilevel"/>
    <w:tmpl w:val="45D6B65A"/>
    <w:lvl w:ilvl="0" w:tplc="179AD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EF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926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8C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EF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7E7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C2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6E6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70C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3897D"/>
    <w:multiLevelType w:val="hybridMultilevel"/>
    <w:tmpl w:val="419A09EA"/>
    <w:lvl w:ilvl="0" w:tplc="A5262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00D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4C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65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7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8B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2E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D0F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E31CD"/>
    <w:multiLevelType w:val="hybridMultilevel"/>
    <w:tmpl w:val="9BB26E5C"/>
    <w:lvl w:ilvl="0" w:tplc="4E5EC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EF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24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A3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26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23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A2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62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E7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999B2"/>
    <w:multiLevelType w:val="hybridMultilevel"/>
    <w:tmpl w:val="481A6F82"/>
    <w:lvl w:ilvl="0" w:tplc="37D42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4C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507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4D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6B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80C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A6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4A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364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32904"/>
    <w:multiLevelType w:val="hybridMultilevel"/>
    <w:tmpl w:val="DC7AEC66"/>
    <w:lvl w:ilvl="0" w:tplc="9DA40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7A6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E2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189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E8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D60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4B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3C6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7AD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0A19E"/>
    <w:multiLevelType w:val="hybridMultilevel"/>
    <w:tmpl w:val="C262B1DA"/>
    <w:lvl w:ilvl="0" w:tplc="86026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24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284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B2D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8A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AA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228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E0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F0C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14A52"/>
    <w:multiLevelType w:val="hybridMultilevel"/>
    <w:tmpl w:val="8A1E0AA2"/>
    <w:lvl w:ilvl="0" w:tplc="2B2A4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9E14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65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0B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E8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E63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48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E6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E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05BDF"/>
    <w:multiLevelType w:val="hybridMultilevel"/>
    <w:tmpl w:val="594A00C2"/>
    <w:lvl w:ilvl="0" w:tplc="6C241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D27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0E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AC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A9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FA5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2F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09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A2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2724A"/>
    <w:multiLevelType w:val="hybridMultilevel"/>
    <w:tmpl w:val="6BDEA022"/>
    <w:lvl w:ilvl="0" w:tplc="E93E7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66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1C4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C8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03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42B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E8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88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225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67C5F"/>
    <w:multiLevelType w:val="hybridMultilevel"/>
    <w:tmpl w:val="3BA69F18"/>
    <w:lvl w:ilvl="0" w:tplc="DCF8A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69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88C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65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45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D06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0D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4D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BE0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497010"/>
    <w:multiLevelType w:val="hybridMultilevel"/>
    <w:tmpl w:val="E3B06D0A"/>
    <w:lvl w:ilvl="0" w:tplc="A4F49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25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6AF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C1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20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A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20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2E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2B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DA626"/>
    <w:multiLevelType w:val="hybridMultilevel"/>
    <w:tmpl w:val="27CC282E"/>
    <w:lvl w:ilvl="0" w:tplc="B6F44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20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89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05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C4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A5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8A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E8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B4C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4B73E"/>
    <w:multiLevelType w:val="hybridMultilevel"/>
    <w:tmpl w:val="4BF44A8E"/>
    <w:lvl w:ilvl="0" w:tplc="7FD6A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86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8A4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22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0E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1AC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8F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43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CC3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28E27"/>
    <w:multiLevelType w:val="hybridMultilevel"/>
    <w:tmpl w:val="089494C0"/>
    <w:lvl w:ilvl="0" w:tplc="2C729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AE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66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AD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89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ECC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47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42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1C8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DA650"/>
    <w:multiLevelType w:val="hybridMultilevel"/>
    <w:tmpl w:val="AA003748"/>
    <w:lvl w:ilvl="0" w:tplc="4F806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69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44F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27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A5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48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CD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27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82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318B1"/>
    <w:multiLevelType w:val="hybridMultilevel"/>
    <w:tmpl w:val="568A5E2E"/>
    <w:lvl w:ilvl="0" w:tplc="835A7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0C7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C1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CE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8C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74C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E0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42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A49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19F8D"/>
    <w:multiLevelType w:val="hybridMultilevel"/>
    <w:tmpl w:val="34D2E32C"/>
    <w:lvl w:ilvl="0" w:tplc="CF14B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EED7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823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C5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4B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C7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21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8E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A5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A271B"/>
    <w:multiLevelType w:val="hybridMultilevel"/>
    <w:tmpl w:val="061A928C"/>
    <w:lvl w:ilvl="0" w:tplc="8C843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4C0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AE3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2B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EB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004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8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8A1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03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071C5"/>
    <w:multiLevelType w:val="hybridMultilevel"/>
    <w:tmpl w:val="EDF42FF6"/>
    <w:lvl w:ilvl="0" w:tplc="3E9C6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562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C62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6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222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146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40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AB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A0A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10E00"/>
    <w:multiLevelType w:val="hybridMultilevel"/>
    <w:tmpl w:val="92CAF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70C94"/>
    <w:multiLevelType w:val="hybridMultilevel"/>
    <w:tmpl w:val="4816F102"/>
    <w:lvl w:ilvl="0" w:tplc="7B701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A1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C6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06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61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AC3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B40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6C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F6D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EEFEC0"/>
    <w:multiLevelType w:val="hybridMultilevel"/>
    <w:tmpl w:val="2AB6F44E"/>
    <w:lvl w:ilvl="0" w:tplc="13DC2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0E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8D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A5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FE9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EE7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41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0A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A04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2620D"/>
    <w:multiLevelType w:val="hybridMultilevel"/>
    <w:tmpl w:val="100840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DB981F"/>
    <w:multiLevelType w:val="hybridMultilevel"/>
    <w:tmpl w:val="2C2E58A0"/>
    <w:lvl w:ilvl="0" w:tplc="6144F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7A5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540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67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E5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F47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CED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09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2A9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2B53F1"/>
    <w:multiLevelType w:val="hybridMultilevel"/>
    <w:tmpl w:val="9B92B70A"/>
    <w:lvl w:ilvl="0" w:tplc="8B68B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4B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A26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6F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2C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D6C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6D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FE0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720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AC2DE"/>
    <w:multiLevelType w:val="hybridMultilevel"/>
    <w:tmpl w:val="06462B92"/>
    <w:lvl w:ilvl="0" w:tplc="C4CC7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1A1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2C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EA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E7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C66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46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07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DC0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668A01"/>
    <w:multiLevelType w:val="hybridMultilevel"/>
    <w:tmpl w:val="B44E9E70"/>
    <w:lvl w:ilvl="0" w:tplc="BE10F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FE1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40C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E5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A1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CAD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8F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80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CAA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C925A"/>
    <w:multiLevelType w:val="hybridMultilevel"/>
    <w:tmpl w:val="A9F25478"/>
    <w:lvl w:ilvl="0" w:tplc="E8546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02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846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8A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2A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24C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687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6D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BC0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492215"/>
    <w:multiLevelType w:val="hybridMultilevel"/>
    <w:tmpl w:val="EE889088"/>
    <w:lvl w:ilvl="0" w:tplc="47FCE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69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38C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28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6C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8E5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82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66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C8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C6E1B"/>
    <w:multiLevelType w:val="hybridMultilevel"/>
    <w:tmpl w:val="F22C480E"/>
    <w:lvl w:ilvl="0" w:tplc="91F6F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32D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8CA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84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C1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44B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AA4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A0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9EB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6FC26"/>
    <w:multiLevelType w:val="hybridMultilevel"/>
    <w:tmpl w:val="1F961044"/>
    <w:lvl w:ilvl="0" w:tplc="43404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E0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F23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02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E9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66A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4A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8F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44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FC0AD"/>
    <w:multiLevelType w:val="hybridMultilevel"/>
    <w:tmpl w:val="217CEC62"/>
    <w:lvl w:ilvl="0" w:tplc="2542B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0CF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E4C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C3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2F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64A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09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EA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04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F59E05"/>
    <w:multiLevelType w:val="hybridMultilevel"/>
    <w:tmpl w:val="FCF607C0"/>
    <w:lvl w:ilvl="0" w:tplc="9B382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8C2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CC2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667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EC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182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47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2E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506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95BAC"/>
    <w:multiLevelType w:val="hybridMultilevel"/>
    <w:tmpl w:val="F32455D0"/>
    <w:lvl w:ilvl="0" w:tplc="7A9E8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4C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961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62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E0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3AF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AA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AA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C4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22E61"/>
    <w:multiLevelType w:val="hybridMultilevel"/>
    <w:tmpl w:val="87D21C44"/>
    <w:lvl w:ilvl="0" w:tplc="B0402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22A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221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29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45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FCC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09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2F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FED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54136"/>
    <w:multiLevelType w:val="hybridMultilevel"/>
    <w:tmpl w:val="368ACCC2"/>
    <w:lvl w:ilvl="0" w:tplc="B0B23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742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323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1AD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A2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0E0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6D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AC9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EE3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BDB00"/>
    <w:multiLevelType w:val="hybridMultilevel"/>
    <w:tmpl w:val="12E43374"/>
    <w:lvl w:ilvl="0" w:tplc="3E26C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8E9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2A8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42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27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6A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66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67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3A7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244647"/>
    <w:multiLevelType w:val="hybridMultilevel"/>
    <w:tmpl w:val="8302491A"/>
    <w:lvl w:ilvl="0" w:tplc="CE6A5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CE4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827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04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A5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46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A4D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C2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2E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25721">
    <w:abstractNumId w:val="19"/>
  </w:num>
  <w:num w:numId="2" w16cid:durableId="2099279559">
    <w:abstractNumId w:val="1"/>
  </w:num>
  <w:num w:numId="3" w16cid:durableId="49351390">
    <w:abstractNumId w:val="15"/>
  </w:num>
  <w:num w:numId="4" w16cid:durableId="1369792305">
    <w:abstractNumId w:val="34"/>
  </w:num>
  <w:num w:numId="5" w16cid:durableId="1980067919">
    <w:abstractNumId w:val="11"/>
  </w:num>
  <w:num w:numId="6" w16cid:durableId="1465391318">
    <w:abstractNumId w:val="6"/>
  </w:num>
  <w:num w:numId="7" w16cid:durableId="220989177">
    <w:abstractNumId w:val="47"/>
  </w:num>
  <w:num w:numId="8" w16cid:durableId="1169179374">
    <w:abstractNumId w:val="17"/>
  </w:num>
  <w:num w:numId="9" w16cid:durableId="2064865849">
    <w:abstractNumId w:val="36"/>
  </w:num>
  <w:num w:numId="10" w16cid:durableId="1223368212">
    <w:abstractNumId w:val="12"/>
  </w:num>
  <w:num w:numId="11" w16cid:durableId="922952609">
    <w:abstractNumId w:val="30"/>
  </w:num>
  <w:num w:numId="12" w16cid:durableId="1147208273">
    <w:abstractNumId w:val="26"/>
  </w:num>
  <w:num w:numId="13" w16cid:durableId="1955942150">
    <w:abstractNumId w:val="35"/>
  </w:num>
  <w:num w:numId="14" w16cid:durableId="2015110436">
    <w:abstractNumId w:val="4"/>
  </w:num>
  <w:num w:numId="15" w16cid:durableId="798844476">
    <w:abstractNumId w:val="24"/>
  </w:num>
  <w:num w:numId="16" w16cid:durableId="41909268">
    <w:abstractNumId w:val="18"/>
  </w:num>
  <w:num w:numId="17" w16cid:durableId="768699191">
    <w:abstractNumId w:val="42"/>
  </w:num>
  <w:num w:numId="18" w16cid:durableId="1398163187">
    <w:abstractNumId w:val="45"/>
  </w:num>
  <w:num w:numId="19" w16cid:durableId="1468546792">
    <w:abstractNumId w:val="14"/>
  </w:num>
  <w:num w:numId="20" w16cid:durableId="1421945851">
    <w:abstractNumId w:val="25"/>
  </w:num>
  <w:num w:numId="21" w16cid:durableId="206262758">
    <w:abstractNumId w:val="5"/>
  </w:num>
  <w:num w:numId="22" w16cid:durableId="1817212122">
    <w:abstractNumId w:val="20"/>
  </w:num>
  <w:num w:numId="23" w16cid:durableId="724766968">
    <w:abstractNumId w:val="39"/>
  </w:num>
  <w:num w:numId="24" w16cid:durableId="258147581">
    <w:abstractNumId w:val="31"/>
  </w:num>
  <w:num w:numId="25" w16cid:durableId="1203404532">
    <w:abstractNumId w:val="27"/>
  </w:num>
  <w:num w:numId="26" w16cid:durableId="434205683">
    <w:abstractNumId w:val="28"/>
  </w:num>
  <w:num w:numId="27" w16cid:durableId="577403420">
    <w:abstractNumId w:val="16"/>
  </w:num>
  <w:num w:numId="28" w16cid:durableId="965350406">
    <w:abstractNumId w:val="23"/>
  </w:num>
  <w:num w:numId="29" w16cid:durableId="939871525">
    <w:abstractNumId w:val="22"/>
  </w:num>
  <w:num w:numId="30" w16cid:durableId="1626623228">
    <w:abstractNumId w:val="37"/>
  </w:num>
  <w:num w:numId="31" w16cid:durableId="904725738">
    <w:abstractNumId w:val="9"/>
  </w:num>
  <w:num w:numId="32" w16cid:durableId="323749669">
    <w:abstractNumId w:val="7"/>
  </w:num>
  <w:num w:numId="33" w16cid:durableId="243809228">
    <w:abstractNumId w:val="0"/>
  </w:num>
  <w:num w:numId="34" w16cid:durableId="1003974468">
    <w:abstractNumId w:val="33"/>
  </w:num>
  <w:num w:numId="35" w16cid:durableId="1667660962">
    <w:abstractNumId w:val="10"/>
  </w:num>
  <w:num w:numId="36" w16cid:durableId="93868208">
    <w:abstractNumId w:val="13"/>
  </w:num>
  <w:num w:numId="37" w16cid:durableId="1482236109">
    <w:abstractNumId w:val="40"/>
  </w:num>
  <w:num w:numId="38" w16cid:durableId="1769421040">
    <w:abstractNumId w:val="41"/>
  </w:num>
  <w:num w:numId="39" w16cid:durableId="1544707857">
    <w:abstractNumId w:val="2"/>
  </w:num>
  <w:num w:numId="40" w16cid:durableId="2091922132">
    <w:abstractNumId w:val="44"/>
  </w:num>
  <w:num w:numId="41" w16cid:durableId="432358948">
    <w:abstractNumId w:val="3"/>
  </w:num>
  <w:num w:numId="42" w16cid:durableId="1637056162">
    <w:abstractNumId w:val="21"/>
  </w:num>
  <w:num w:numId="43" w16cid:durableId="1438909713">
    <w:abstractNumId w:val="46"/>
  </w:num>
  <w:num w:numId="44" w16cid:durableId="1598244448">
    <w:abstractNumId w:val="8"/>
  </w:num>
  <w:num w:numId="45" w16cid:durableId="168523929">
    <w:abstractNumId w:val="29"/>
  </w:num>
  <w:num w:numId="46" w16cid:durableId="1457722240">
    <w:abstractNumId w:val="43"/>
  </w:num>
  <w:num w:numId="47" w16cid:durableId="2084714620">
    <w:abstractNumId w:val="38"/>
  </w:num>
  <w:num w:numId="48" w16cid:durableId="2113356251">
    <w:abstractNumId w:val="32"/>
  </w:num>
  <w:num w:numId="49" w16cid:durableId="183178740">
    <w:abstractNumId w:val="32"/>
  </w:num>
  <w:num w:numId="50" w16cid:durableId="138949581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BD"/>
    <w:rsid w:val="000241AD"/>
    <w:rsid w:val="00046D39"/>
    <w:rsid w:val="00065FC4"/>
    <w:rsid w:val="000977D3"/>
    <w:rsid w:val="000A557C"/>
    <w:rsid w:val="00114DB2"/>
    <w:rsid w:val="0015620B"/>
    <w:rsid w:val="001626BD"/>
    <w:rsid w:val="001F6880"/>
    <w:rsid w:val="002062D0"/>
    <w:rsid w:val="00253A9C"/>
    <w:rsid w:val="0028550D"/>
    <w:rsid w:val="00293176"/>
    <w:rsid w:val="002B6AC7"/>
    <w:rsid w:val="002C31EE"/>
    <w:rsid w:val="002F07B3"/>
    <w:rsid w:val="003A5B36"/>
    <w:rsid w:val="003A6B48"/>
    <w:rsid w:val="003C4BBC"/>
    <w:rsid w:val="004900CB"/>
    <w:rsid w:val="004C7F89"/>
    <w:rsid w:val="005437C6"/>
    <w:rsid w:val="00561B49"/>
    <w:rsid w:val="00565D68"/>
    <w:rsid w:val="00567E59"/>
    <w:rsid w:val="005E28D1"/>
    <w:rsid w:val="00615D7F"/>
    <w:rsid w:val="00616CD3"/>
    <w:rsid w:val="00691476"/>
    <w:rsid w:val="006B146B"/>
    <w:rsid w:val="007119B7"/>
    <w:rsid w:val="00770B77"/>
    <w:rsid w:val="0078245B"/>
    <w:rsid w:val="007B2AAD"/>
    <w:rsid w:val="00834924"/>
    <w:rsid w:val="00845223"/>
    <w:rsid w:val="00846891"/>
    <w:rsid w:val="008A47F1"/>
    <w:rsid w:val="008E63D1"/>
    <w:rsid w:val="00995892"/>
    <w:rsid w:val="00B01FEB"/>
    <w:rsid w:val="00B03D5C"/>
    <w:rsid w:val="00B957A5"/>
    <w:rsid w:val="00BA24A4"/>
    <w:rsid w:val="00BB2B92"/>
    <w:rsid w:val="00CA012F"/>
    <w:rsid w:val="00CD148B"/>
    <w:rsid w:val="00D1114A"/>
    <w:rsid w:val="00D35AC0"/>
    <w:rsid w:val="00D95383"/>
    <w:rsid w:val="00DD2CAF"/>
    <w:rsid w:val="00E3131B"/>
    <w:rsid w:val="00E7689E"/>
    <w:rsid w:val="00EA180E"/>
    <w:rsid w:val="00EA4797"/>
    <w:rsid w:val="00EB3967"/>
    <w:rsid w:val="00EB3D21"/>
    <w:rsid w:val="00ED1224"/>
    <w:rsid w:val="00F16E10"/>
    <w:rsid w:val="00F62D1F"/>
    <w:rsid w:val="00F74AE5"/>
    <w:rsid w:val="00F942A5"/>
    <w:rsid w:val="193B762B"/>
    <w:rsid w:val="2A46DE16"/>
    <w:rsid w:val="2A5909C2"/>
    <w:rsid w:val="2B7B57A4"/>
    <w:rsid w:val="40F1E8F4"/>
    <w:rsid w:val="49CDB4D6"/>
    <w:rsid w:val="529AB0D1"/>
    <w:rsid w:val="647D6E0A"/>
    <w:rsid w:val="7042D1BF"/>
    <w:rsid w:val="742CC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A2E72"/>
  <w15:chartTrackingRefBased/>
  <w15:docId w15:val="{3F788BBF-CFCD-4204-8E31-5684BA94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80E"/>
    <w:pPr>
      <w:spacing w:after="0" w:line="240" w:lineRule="auto"/>
    </w:pPr>
    <w:rPr>
      <w:rFonts w:ascii="MetroLite-Two" w:eastAsia="Times New Roman" w:hAnsi="MetroLite-Two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1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1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6BD"/>
  </w:style>
  <w:style w:type="paragraph" w:styleId="Footer">
    <w:name w:val="footer"/>
    <w:basedOn w:val="Normal"/>
    <w:link w:val="Foot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6BD"/>
  </w:style>
  <w:style w:type="paragraph" w:styleId="BalloonText">
    <w:name w:val="Balloon Text"/>
    <w:basedOn w:val="Normal"/>
    <w:link w:val="BalloonTextChar"/>
    <w:uiPriority w:val="99"/>
    <w:semiHidden/>
    <w:unhideWhenUsed/>
    <w:rsid w:val="006B14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46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00C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293176"/>
    <w:pPr>
      <w:ind w:left="720"/>
      <w:contextualSpacing/>
    </w:pPr>
  </w:style>
  <w:style w:type="table" w:styleId="TableGrid">
    <w:name w:val="Table Grid"/>
    <w:basedOn w:val="TableNormal"/>
    <w:uiPriority w:val="39"/>
    <w:rsid w:val="00293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931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3">
    <w:name w:val="Grid Table 2 Accent 3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1">
    <w:name w:val="Grid Table 2 Accent 1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3">
    <w:name w:val="List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931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3176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931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2931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31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93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22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F62D1F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2C31EE"/>
    <w:pPr>
      <w:spacing w:after="0" w:line="240" w:lineRule="auto"/>
    </w:pPr>
    <w:rPr>
      <w:rFonts w:ascii="MetroLite-Two" w:eastAsia="Times New Roman" w:hAnsi="MetroLite-Two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9a62d-ed4d-4590-9e9f-198148c703bc" xsi:nil="true"/>
    <lcf76f155ced4ddcb4097134ff3c332f xmlns="0f91b8fc-1884-44c7-951c-82279d6826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FDC0A0FDE2942A677433853B6BA1D" ma:contentTypeVersion="14" ma:contentTypeDescription="Create a new document." ma:contentTypeScope="" ma:versionID="4fc12dd470d3756f1a1c67e6aaa0eade">
  <xsd:schema xmlns:xsd="http://www.w3.org/2001/XMLSchema" xmlns:xs="http://www.w3.org/2001/XMLSchema" xmlns:p="http://schemas.microsoft.com/office/2006/metadata/properties" xmlns:ns2="0f91b8fc-1884-44c7-951c-82279d68263c" xmlns:ns3="9219a62d-ed4d-4590-9e9f-198148c703bc" targetNamespace="http://schemas.microsoft.com/office/2006/metadata/properties" ma:root="true" ma:fieldsID="6b2859d3fda583e91778c5b622922f0b" ns2:_="" ns3:_="">
    <xsd:import namespace="0f91b8fc-1884-44c7-951c-82279d68263c"/>
    <xsd:import namespace="9219a62d-ed4d-4590-9e9f-198148c70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1b8fc-1884-44c7-951c-82279d682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6e81470-b8cf-4289-804f-c6e8b8077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9a62d-ed4d-4590-9e9f-198148c703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aa2fac-941e-4c61-91bf-50dfb9330040}" ma:internalName="TaxCatchAll" ma:showField="CatchAllData" ma:web="9219a62d-ed4d-4590-9e9f-198148c70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79383B-4CEF-4D8A-B5D7-E2A678B5521D}">
  <ds:schemaRefs>
    <ds:schemaRef ds:uri="http://schemas.microsoft.com/office/2006/metadata/properties"/>
    <ds:schemaRef ds:uri="http://schemas.microsoft.com/office/infopath/2007/PartnerControls"/>
    <ds:schemaRef ds:uri="9219a62d-ed4d-4590-9e9f-198148c703bc"/>
    <ds:schemaRef ds:uri="0f91b8fc-1884-44c7-951c-82279d68263c"/>
  </ds:schemaRefs>
</ds:datastoreItem>
</file>

<file path=customXml/itemProps2.xml><?xml version="1.0" encoding="utf-8"?>
<ds:datastoreItem xmlns:ds="http://schemas.openxmlformats.org/officeDocument/2006/customXml" ds:itemID="{E67121B0-B99C-4522-8914-DEE548A48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69E13-4E00-4C05-952E-5748726F69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649</Words>
  <Characters>3755</Characters>
  <Application>Microsoft Office Word</Application>
  <DocSecurity>0</DocSecurity>
  <Lines>93</Lines>
  <Paragraphs>71</Paragraphs>
  <ScaleCrop>false</ScaleCrop>
  <Company>School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Wilkinson</dc:creator>
  <cp:keywords/>
  <dc:description/>
  <cp:lastModifiedBy>Finance - Southwick</cp:lastModifiedBy>
  <cp:revision>20</cp:revision>
  <cp:lastPrinted>2019-03-20T15:17:00Z</cp:lastPrinted>
  <dcterms:created xsi:type="dcterms:W3CDTF">2025-09-18T08:39:00Z</dcterms:created>
  <dcterms:modified xsi:type="dcterms:W3CDTF">2025-09-24T15:31:00Z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0x0101007E0FDC0A0FDE2942A677433853B6BA1D</vt:lpwstr>
  </property>
  <property fmtid="{D5CDD505-2E9C-101B-9397-08002B2CF9AE}" pid="3" name="MediaServiceImageTags">
    <vt:lpwstr/>
  </property>
</Properties>
</file>