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E079" w14:textId="64960F5C" w:rsidR="00A37083" w:rsidRPr="008D691A" w:rsidRDefault="00A37083" w:rsidP="00CF1A11">
      <w:pPr>
        <w:pStyle w:val="Heading1"/>
        <w:jc w:val="both"/>
        <w:rPr>
          <w:rFonts w:ascii="Arial" w:hAnsi="Arial" w:cs="Arial"/>
          <w:sz w:val="22"/>
          <w:szCs w:val="22"/>
        </w:rPr>
      </w:pPr>
    </w:p>
    <w:p w14:paraId="7B42E07A" w14:textId="77777777" w:rsidR="00F852CF" w:rsidRPr="00863C34" w:rsidRDefault="00F852CF" w:rsidP="0050155A">
      <w:pPr>
        <w:ind w:right="1133"/>
        <w:jc w:val="center"/>
        <w:rPr>
          <w:rFonts w:ascii="Arial" w:hAnsi="Arial" w:cs="Arial"/>
          <w:b/>
          <w:bCs/>
          <w:sz w:val="26"/>
          <w:szCs w:val="26"/>
        </w:rPr>
      </w:pPr>
      <w:r w:rsidRPr="00863C34">
        <w:rPr>
          <w:rFonts w:ascii="Arial" w:hAnsi="Arial" w:cs="Arial"/>
          <w:b/>
          <w:bCs/>
          <w:sz w:val="26"/>
          <w:szCs w:val="26"/>
        </w:rPr>
        <w:t>ARCHBISHOP TENISON’S C.E SCHOOL</w:t>
      </w:r>
    </w:p>
    <w:p w14:paraId="7B42E07B" w14:textId="671A3FF3" w:rsidR="00F852CF" w:rsidRPr="00863C34" w:rsidRDefault="00F852CF" w:rsidP="0050155A">
      <w:pPr>
        <w:ind w:right="1133"/>
        <w:jc w:val="center"/>
        <w:rPr>
          <w:rFonts w:ascii="Arial" w:hAnsi="Arial" w:cs="Arial"/>
          <w:b/>
          <w:bCs/>
          <w:sz w:val="26"/>
          <w:szCs w:val="26"/>
        </w:rPr>
      </w:pPr>
    </w:p>
    <w:p w14:paraId="7B42E07D" w14:textId="6648E169" w:rsidR="00F852CF" w:rsidRPr="00863C34" w:rsidRDefault="00F852CF" w:rsidP="1B1E1F30">
      <w:pPr>
        <w:spacing w:line="259" w:lineRule="auto"/>
        <w:ind w:right="1133"/>
        <w:jc w:val="center"/>
        <w:rPr>
          <w:rFonts w:ascii="Arial" w:hAnsi="Arial" w:cs="Arial"/>
          <w:b/>
          <w:bCs/>
          <w:sz w:val="26"/>
          <w:szCs w:val="26"/>
        </w:rPr>
      </w:pPr>
      <w:r w:rsidRPr="00863C34">
        <w:rPr>
          <w:rFonts w:ascii="Arial" w:hAnsi="Arial" w:cs="Arial"/>
          <w:b/>
          <w:bCs/>
          <w:sz w:val="26"/>
          <w:szCs w:val="26"/>
        </w:rPr>
        <w:t xml:space="preserve">APPOINTMENT OF </w:t>
      </w:r>
      <w:r w:rsidR="009C5EF6" w:rsidRPr="00863C34">
        <w:rPr>
          <w:rFonts w:ascii="Arial" w:hAnsi="Arial" w:cs="Arial"/>
          <w:b/>
          <w:bCs/>
          <w:sz w:val="26"/>
          <w:szCs w:val="26"/>
        </w:rPr>
        <w:t>FOOD TECHNICIAN</w:t>
      </w:r>
    </w:p>
    <w:tbl>
      <w:tblPr>
        <w:tblW w:w="10490" w:type="dxa"/>
        <w:tblLayout w:type="fixed"/>
        <w:tblLook w:val="0000" w:firstRow="0" w:lastRow="0" w:firstColumn="0" w:lastColumn="0" w:noHBand="0" w:noVBand="0"/>
      </w:tblPr>
      <w:tblGrid>
        <w:gridCol w:w="1560"/>
        <w:gridCol w:w="1749"/>
        <w:gridCol w:w="3495"/>
        <w:gridCol w:w="3402"/>
        <w:gridCol w:w="284"/>
      </w:tblGrid>
      <w:tr w:rsidR="384289A9" w:rsidRPr="008D691A" w14:paraId="05AE155D" w14:textId="77777777" w:rsidTr="00523BAF">
        <w:tc>
          <w:tcPr>
            <w:tcW w:w="10490" w:type="dxa"/>
            <w:gridSpan w:val="5"/>
          </w:tcPr>
          <w:p w14:paraId="22992CDA" w14:textId="6AC332A3" w:rsidR="384289A9" w:rsidRPr="008D691A" w:rsidRDefault="384289A9" w:rsidP="00593CDB">
            <w:pPr>
              <w:jc w:val="center"/>
              <w:rPr>
                <w:rFonts w:ascii="Arial" w:eastAsia="Arial" w:hAnsi="Arial" w:cs="Arial"/>
                <w:color w:val="000000" w:themeColor="text1"/>
                <w:sz w:val="22"/>
                <w:szCs w:val="22"/>
              </w:rPr>
            </w:pPr>
            <w:r w:rsidRPr="008D691A">
              <w:rPr>
                <w:rFonts w:ascii="Arial" w:eastAsia="Arial" w:hAnsi="Arial" w:cs="Arial"/>
                <w:b/>
                <w:bCs/>
                <w:color w:val="00B0B9"/>
                <w:sz w:val="22"/>
                <w:szCs w:val="22"/>
              </w:rPr>
              <w:t>Job Description</w:t>
            </w:r>
          </w:p>
        </w:tc>
      </w:tr>
      <w:tr w:rsidR="384289A9" w:rsidRPr="008D691A" w14:paraId="0ADBCEAC" w14:textId="77777777" w:rsidTr="00523BAF">
        <w:trPr>
          <w:trHeight w:val="555"/>
        </w:trPr>
        <w:tc>
          <w:tcPr>
            <w:tcW w:w="3309" w:type="dxa"/>
            <w:gridSpan w:val="2"/>
            <w:vAlign w:val="center"/>
          </w:tcPr>
          <w:p w14:paraId="136CEB54" w14:textId="0608D291" w:rsidR="384289A9" w:rsidRPr="008D691A" w:rsidRDefault="384289A9" w:rsidP="384289A9">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Job Title:</w:t>
            </w:r>
          </w:p>
        </w:tc>
        <w:tc>
          <w:tcPr>
            <w:tcW w:w="7181" w:type="dxa"/>
            <w:gridSpan w:val="3"/>
            <w:vAlign w:val="center"/>
          </w:tcPr>
          <w:p w14:paraId="66A23801" w14:textId="6FD5454E" w:rsidR="384289A9" w:rsidRPr="009C5EF6" w:rsidRDefault="005E0FE0" w:rsidP="00166ED5">
            <w:pPr>
              <w:pStyle w:val="Header"/>
              <w:tabs>
                <w:tab w:val="clear" w:pos="4153"/>
                <w:tab w:val="clear" w:pos="8306"/>
              </w:tabs>
              <w:rPr>
                <w:rFonts w:ascii="Arial" w:eastAsia="Arial" w:hAnsi="Arial" w:cs="Arial"/>
                <w:color w:val="000000" w:themeColor="text1"/>
                <w:sz w:val="22"/>
                <w:szCs w:val="22"/>
              </w:rPr>
            </w:pPr>
            <w:r w:rsidRPr="009C5EF6">
              <w:rPr>
                <w:rFonts w:ascii="Arial" w:eastAsia="Arial" w:hAnsi="Arial" w:cs="Arial"/>
                <w:bCs/>
                <w:color w:val="000000" w:themeColor="text1"/>
                <w:sz w:val="22"/>
                <w:szCs w:val="22"/>
              </w:rPr>
              <w:t xml:space="preserve">Food </w:t>
            </w:r>
            <w:r w:rsidR="00233B06" w:rsidRPr="009C5EF6">
              <w:rPr>
                <w:rFonts w:ascii="Arial" w:eastAsia="Arial" w:hAnsi="Arial" w:cs="Arial"/>
                <w:bCs/>
                <w:color w:val="000000" w:themeColor="text1"/>
                <w:sz w:val="22"/>
                <w:szCs w:val="22"/>
              </w:rPr>
              <w:t xml:space="preserve">Technician </w:t>
            </w:r>
          </w:p>
        </w:tc>
      </w:tr>
      <w:tr w:rsidR="384289A9" w:rsidRPr="008D691A" w14:paraId="690B56CD" w14:textId="77777777" w:rsidTr="00523BAF">
        <w:trPr>
          <w:trHeight w:val="555"/>
        </w:trPr>
        <w:tc>
          <w:tcPr>
            <w:tcW w:w="3309" w:type="dxa"/>
            <w:gridSpan w:val="2"/>
            <w:vAlign w:val="center"/>
          </w:tcPr>
          <w:p w14:paraId="1832E183" w14:textId="14AB7BD3" w:rsidR="384289A9" w:rsidRPr="008D691A" w:rsidRDefault="384289A9"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School</w:t>
            </w:r>
          </w:p>
        </w:tc>
        <w:tc>
          <w:tcPr>
            <w:tcW w:w="7181" w:type="dxa"/>
            <w:gridSpan w:val="3"/>
            <w:vAlign w:val="center"/>
          </w:tcPr>
          <w:p w14:paraId="316809CA" w14:textId="5A05CC3E" w:rsidR="384289A9" w:rsidRPr="009C5EF6" w:rsidRDefault="384289A9" w:rsidP="384289A9">
            <w:pPr>
              <w:pStyle w:val="Header"/>
              <w:tabs>
                <w:tab w:val="clear" w:pos="4153"/>
                <w:tab w:val="clear" w:pos="8306"/>
              </w:tabs>
              <w:rPr>
                <w:rFonts w:ascii="Arial" w:eastAsia="Arial" w:hAnsi="Arial" w:cs="Arial"/>
                <w:color w:val="000000" w:themeColor="text1"/>
                <w:sz w:val="22"/>
                <w:szCs w:val="22"/>
              </w:rPr>
            </w:pPr>
            <w:r w:rsidRPr="009C5EF6">
              <w:rPr>
                <w:rFonts w:ascii="Arial" w:eastAsia="Arial" w:hAnsi="Arial" w:cs="Arial"/>
                <w:bCs/>
                <w:color w:val="000000" w:themeColor="text1"/>
                <w:sz w:val="22"/>
                <w:szCs w:val="22"/>
              </w:rPr>
              <w:t xml:space="preserve">Archbishop Tenison’s School </w:t>
            </w:r>
          </w:p>
        </w:tc>
      </w:tr>
      <w:tr w:rsidR="009C5EF6" w:rsidRPr="008D691A" w14:paraId="34491FAF" w14:textId="77777777" w:rsidTr="00523BAF">
        <w:trPr>
          <w:trHeight w:val="555"/>
        </w:trPr>
        <w:tc>
          <w:tcPr>
            <w:tcW w:w="3309" w:type="dxa"/>
            <w:gridSpan w:val="2"/>
            <w:vAlign w:val="center"/>
          </w:tcPr>
          <w:p w14:paraId="7175C846" w14:textId="21B7898C"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Hours per week:</w:t>
            </w:r>
          </w:p>
        </w:tc>
        <w:tc>
          <w:tcPr>
            <w:tcW w:w="7181" w:type="dxa"/>
            <w:gridSpan w:val="3"/>
            <w:vAlign w:val="center"/>
          </w:tcPr>
          <w:p w14:paraId="311F4340" w14:textId="60351DCC" w:rsidR="009C5EF6" w:rsidRDefault="00C738AA" w:rsidP="009C5EF6">
            <w:pPr>
              <w:rPr>
                <w:rFonts w:ascii="Arial" w:eastAsia="Arial" w:hAnsi="Arial" w:cs="Arial"/>
                <w:color w:val="000000" w:themeColor="text1"/>
                <w:sz w:val="22"/>
                <w:szCs w:val="22"/>
              </w:rPr>
            </w:pPr>
            <w:r>
              <w:rPr>
                <w:rFonts w:ascii="Arial" w:eastAsia="Arial" w:hAnsi="Arial" w:cs="Arial"/>
                <w:color w:val="000000" w:themeColor="text1"/>
                <w:sz w:val="22"/>
                <w:szCs w:val="22"/>
              </w:rPr>
              <w:t>17</w:t>
            </w:r>
            <w:r w:rsidR="00810505">
              <w:rPr>
                <w:rFonts w:ascii="Arial" w:eastAsia="Arial" w:hAnsi="Arial" w:cs="Arial"/>
                <w:color w:val="000000" w:themeColor="text1"/>
                <w:sz w:val="22"/>
                <w:szCs w:val="22"/>
              </w:rPr>
              <w:t xml:space="preserve"> ½ </w:t>
            </w:r>
            <w:r w:rsidR="00FF0478">
              <w:rPr>
                <w:rFonts w:ascii="Arial" w:eastAsia="Arial" w:hAnsi="Arial" w:cs="Arial"/>
                <w:color w:val="000000" w:themeColor="text1"/>
                <w:sz w:val="22"/>
                <w:szCs w:val="22"/>
              </w:rPr>
              <w:t xml:space="preserve">hours per </w:t>
            </w:r>
            <w:r>
              <w:rPr>
                <w:rFonts w:ascii="Arial" w:eastAsia="Arial" w:hAnsi="Arial" w:cs="Arial"/>
                <w:color w:val="000000" w:themeColor="text1"/>
                <w:sz w:val="22"/>
                <w:szCs w:val="22"/>
              </w:rPr>
              <w:t xml:space="preserve">week </w:t>
            </w:r>
            <w:r w:rsidR="00810505">
              <w:rPr>
                <w:rFonts w:ascii="Arial" w:eastAsia="Arial" w:hAnsi="Arial" w:cs="Arial"/>
                <w:color w:val="000000" w:themeColor="text1"/>
                <w:sz w:val="22"/>
                <w:szCs w:val="22"/>
              </w:rPr>
              <w:t>9am – 12.30pm</w:t>
            </w:r>
            <w:r>
              <w:rPr>
                <w:rFonts w:ascii="Arial" w:eastAsia="Arial" w:hAnsi="Arial" w:cs="Arial"/>
                <w:color w:val="000000" w:themeColor="text1"/>
                <w:sz w:val="22"/>
                <w:szCs w:val="22"/>
              </w:rPr>
              <w:t xml:space="preserve"> Monday to Friday</w:t>
            </w:r>
            <w:bookmarkStart w:id="0" w:name="_GoBack"/>
            <w:bookmarkEnd w:id="0"/>
          </w:p>
          <w:p w14:paraId="1CB127F6" w14:textId="5EEA7283" w:rsidR="009C5EF6" w:rsidRPr="009C5EF6" w:rsidRDefault="009C5EF6" w:rsidP="00FF0478">
            <w:pPr>
              <w:rPr>
                <w:rFonts w:ascii="Arial" w:eastAsia="Arial" w:hAnsi="Arial" w:cs="Arial"/>
                <w:color w:val="000000" w:themeColor="text1"/>
                <w:sz w:val="22"/>
                <w:szCs w:val="22"/>
              </w:rPr>
            </w:pPr>
            <w:r>
              <w:rPr>
                <w:rFonts w:ascii="Arial" w:eastAsia="Arial" w:hAnsi="Arial" w:cs="Arial"/>
                <w:color w:val="000000" w:themeColor="text1"/>
                <w:sz w:val="22"/>
                <w:szCs w:val="22"/>
              </w:rPr>
              <w:t>T</w:t>
            </w:r>
            <w:r w:rsidRPr="009C5EF6">
              <w:rPr>
                <w:rFonts w:ascii="Arial" w:eastAsia="Arial" w:hAnsi="Arial" w:cs="Arial"/>
                <w:color w:val="000000" w:themeColor="text1"/>
                <w:sz w:val="22"/>
                <w:szCs w:val="22"/>
              </w:rPr>
              <w:t>erm time only</w:t>
            </w:r>
            <w:r>
              <w:rPr>
                <w:rFonts w:ascii="Arial" w:eastAsia="Arial" w:hAnsi="Arial" w:cs="Arial"/>
                <w:color w:val="000000" w:themeColor="text1"/>
                <w:sz w:val="22"/>
                <w:szCs w:val="22"/>
              </w:rPr>
              <w:t xml:space="preserve"> </w:t>
            </w:r>
            <w:r w:rsidRPr="009C5EF6">
              <w:rPr>
                <w:rFonts w:ascii="Arial" w:eastAsia="Arial" w:hAnsi="Arial" w:cs="Arial"/>
                <w:color w:val="000000" w:themeColor="text1"/>
                <w:sz w:val="22"/>
                <w:szCs w:val="22"/>
              </w:rPr>
              <w:t>plus Staff Development Days</w:t>
            </w:r>
          </w:p>
        </w:tc>
      </w:tr>
      <w:tr w:rsidR="009C5EF6" w:rsidRPr="009C5EF6" w14:paraId="611C4B78" w14:textId="77777777" w:rsidTr="00523BAF">
        <w:trPr>
          <w:trHeight w:val="555"/>
        </w:trPr>
        <w:tc>
          <w:tcPr>
            <w:tcW w:w="3309" w:type="dxa"/>
            <w:gridSpan w:val="2"/>
            <w:vAlign w:val="center"/>
          </w:tcPr>
          <w:p w14:paraId="7C4D527D" w14:textId="75916238" w:rsidR="009C5EF6" w:rsidRPr="009C5EF6" w:rsidRDefault="009C5EF6" w:rsidP="009C5EF6">
            <w:pPr>
              <w:rPr>
                <w:rFonts w:ascii="Arial" w:eastAsia="Arial" w:hAnsi="Arial" w:cs="Arial"/>
                <w:b/>
                <w:color w:val="000000" w:themeColor="text1"/>
                <w:sz w:val="22"/>
                <w:szCs w:val="22"/>
              </w:rPr>
            </w:pPr>
            <w:r>
              <w:rPr>
                <w:rFonts w:ascii="Arial" w:eastAsia="Arial" w:hAnsi="Arial" w:cs="Arial"/>
                <w:b/>
                <w:bCs/>
                <w:color w:val="000000" w:themeColor="text1"/>
                <w:sz w:val="22"/>
                <w:szCs w:val="22"/>
              </w:rPr>
              <w:t>Salary</w:t>
            </w:r>
            <w:r w:rsidRPr="008D691A">
              <w:rPr>
                <w:rFonts w:ascii="Arial" w:eastAsia="Arial" w:hAnsi="Arial" w:cs="Arial"/>
                <w:b/>
                <w:bCs/>
                <w:color w:val="000000" w:themeColor="text1"/>
                <w:sz w:val="22"/>
                <w:szCs w:val="22"/>
              </w:rPr>
              <w:t>:</w:t>
            </w:r>
          </w:p>
        </w:tc>
        <w:tc>
          <w:tcPr>
            <w:tcW w:w="7181" w:type="dxa"/>
            <w:gridSpan w:val="3"/>
            <w:vAlign w:val="center"/>
          </w:tcPr>
          <w:p w14:paraId="1BC4C5A0" w14:textId="4C6AE5FE" w:rsidR="009C5EF6" w:rsidRPr="009C5EF6" w:rsidRDefault="00FF0478" w:rsidP="00FF0478">
            <w:pPr>
              <w:shd w:val="clear" w:color="auto" w:fill="FFFFFF"/>
              <w:spacing w:line="360" w:lineRule="auto"/>
              <w:ind w:left="-18" w:right="-624"/>
              <w:rPr>
                <w:rFonts w:ascii="Arial" w:eastAsia="Arial" w:hAnsi="Arial" w:cs="Arial"/>
                <w:color w:val="000000" w:themeColor="text1"/>
                <w:sz w:val="22"/>
                <w:szCs w:val="22"/>
              </w:rPr>
            </w:pPr>
            <w:r w:rsidRPr="009A684C">
              <w:rPr>
                <w:rStyle w:val="normaltextrun"/>
                <w:rFonts w:ascii="Arial" w:hAnsi="Arial" w:cs="Arial"/>
                <w:color w:val="000000"/>
                <w:sz w:val="22"/>
                <w:szCs w:val="22"/>
                <w:shd w:val="clear" w:color="auto" w:fill="FFFFFF"/>
              </w:rPr>
              <w:t>Grade 3 point 5 to 7 (£2</w:t>
            </w:r>
            <w:r>
              <w:rPr>
                <w:rStyle w:val="normaltextrun"/>
                <w:rFonts w:ascii="Arial" w:hAnsi="Arial" w:cs="Arial"/>
                <w:color w:val="000000"/>
                <w:sz w:val="22"/>
                <w:szCs w:val="22"/>
                <w:shd w:val="clear" w:color="auto" w:fill="FFFFFF"/>
              </w:rPr>
              <w:t>7,030</w:t>
            </w:r>
            <w:r w:rsidRPr="009A684C">
              <w:rPr>
                <w:rStyle w:val="normaltextrun"/>
                <w:rFonts w:ascii="Arial" w:hAnsi="Arial" w:cs="Arial"/>
                <w:color w:val="000000"/>
                <w:sz w:val="22"/>
                <w:szCs w:val="22"/>
                <w:shd w:val="clear" w:color="auto" w:fill="FFFFFF"/>
              </w:rPr>
              <w:t>.00 - £2</w:t>
            </w:r>
            <w:r>
              <w:rPr>
                <w:rStyle w:val="normaltextrun"/>
                <w:rFonts w:ascii="Arial" w:hAnsi="Arial" w:cs="Arial"/>
                <w:color w:val="000000"/>
                <w:sz w:val="22"/>
                <w:szCs w:val="22"/>
                <w:shd w:val="clear" w:color="auto" w:fill="FFFFFF"/>
              </w:rPr>
              <w:t>7,885.00</w:t>
            </w:r>
            <w:r w:rsidRPr="009A684C">
              <w:rPr>
                <w:rStyle w:val="normaltextrun"/>
                <w:rFonts w:ascii="Arial" w:hAnsi="Arial" w:cs="Arial"/>
                <w:color w:val="000000"/>
                <w:sz w:val="22"/>
                <w:szCs w:val="22"/>
                <w:shd w:val="clear" w:color="auto" w:fill="FFFFFF"/>
              </w:rPr>
              <w:t xml:space="preserve"> pro rata)</w:t>
            </w:r>
          </w:p>
        </w:tc>
      </w:tr>
      <w:tr w:rsidR="009C5EF6" w:rsidRPr="008D691A" w14:paraId="5963E200" w14:textId="77777777" w:rsidTr="00523BAF">
        <w:trPr>
          <w:trHeight w:val="555"/>
        </w:trPr>
        <w:tc>
          <w:tcPr>
            <w:tcW w:w="3309" w:type="dxa"/>
            <w:gridSpan w:val="2"/>
            <w:vAlign w:val="center"/>
          </w:tcPr>
          <w:p w14:paraId="3483CC53" w14:textId="2D4C656B"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Location:</w:t>
            </w:r>
          </w:p>
        </w:tc>
        <w:tc>
          <w:tcPr>
            <w:tcW w:w="7181" w:type="dxa"/>
            <w:gridSpan w:val="3"/>
            <w:vAlign w:val="center"/>
          </w:tcPr>
          <w:p w14:paraId="78F80F06" w14:textId="77777777" w:rsidR="009C5EF6" w:rsidRPr="009C5EF6" w:rsidRDefault="009C5EF6" w:rsidP="009C5EF6">
            <w:pPr>
              <w:rPr>
                <w:rFonts w:ascii="Arial" w:eastAsia="Arial" w:hAnsi="Arial" w:cs="Arial"/>
                <w:bCs/>
                <w:color w:val="000000" w:themeColor="text1"/>
                <w:sz w:val="22"/>
                <w:szCs w:val="22"/>
              </w:rPr>
            </w:pPr>
          </w:p>
          <w:p w14:paraId="440326E7" w14:textId="36B08789" w:rsidR="009C5EF6" w:rsidRPr="009C5EF6" w:rsidRDefault="009C5EF6" w:rsidP="009C5EF6">
            <w:pPr>
              <w:rPr>
                <w:rFonts w:ascii="Arial" w:eastAsia="Arial" w:hAnsi="Arial" w:cs="Arial"/>
                <w:color w:val="000000" w:themeColor="text1"/>
                <w:sz w:val="22"/>
                <w:szCs w:val="22"/>
              </w:rPr>
            </w:pPr>
            <w:r w:rsidRPr="009C5EF6">
              <w:rPr>
                <w:rFonts w:ascii="Arial" w:eastAsia="Arial" w:hAnsi="Arial" w:cs="Arial"/>
                <w:bCs/>
                <w:color w:val="000000" w:themeColor="text1"/>
                <w:sz w:val="22"/>
                <w:szCs w:val="22"/>
              </w:rPr>
              <w:t>Selborne Road</w:t>
            </w:r>
            <w:r>
              <w:rPr>
                <w:rFonts w:ascii="Arial" w:eastAsia="Arial" w:hAnsi="Arial" w:cs="Arial"/>
                <w:bCs/>
                <w:color w:val="000000" w:themeColor="text1"/>
                <w:sz w:val="22"/>
                <w:szCs w:val="22"/>
              </w:rPr>
              <w:t xml:space="preserve">, </w:t>
            </w:r>
            <w:r w:rsidRPr="009C5EF6">
              <w:rPr>
                <w:rFonts w:ascii="Arial" w:eastAsia="Arial" w:hAnsi="Arial" w:cs="Arial"/>
                <w:bCs/>
                <w:color w:val="000000" w:themeColor="text1"/>
                <w:sz w:val="22"/>
                <w:szCs w:val="22"/>
              </w:rPr>
              <w:t>Croydon</w:t>
            </w:r>
            <w:r>
              <w:rPr>
                <w:rFonts w:ascii="Arial" w:eastAsia="Arial" w:hAnsi="Arial" w:cs="Arial"/>
                <w:bCs/>
                <w:color w:val="000000" w:themeColor="text1"/>
                <w:sz w:val="22"/>
                <w:szCs w:val="22"/>
              </w:rPr>
              <w:t xml:space="preserve"> </w:t>
            </w:r>
            <w:r w:rsidRPr="009C5EF6">
              <w:rPr>
                <w:rFonts w:ascii="Arial" w:eastAsia="Arial" w:hAnsi="Arial" w:cs="Arial"/>
                <w:bCs/>
                <w:color w:val="000000" w:themeColor="text1"/>
                <w:sz w:val="22"/>
                <w:szCs w:val="22"/>
              </w:rPr>
              <w:t>CR0 5JQ</w:t>
            </w:r>
          </w:p>
        </w:tc>
      </w:tr>
      <w:tr w:rsidR="009C5EF6" w:rsidRPr="008D691A" w14:paraId="10DABBE3" w14:textId="77777777" w:rsidTr="00523BAF">
        <w:trPr>
          <w:trHeight w:val="555"/>
        </w:trPr>
        <w:tc>
          <w:tcPr>
            <w:tcW w:w="3309" w:type="dxa"/>
            <w:gridSpan w:val="2"/>
            <w:vAlign w:val="center"/>
          </w:tcPr>
          <w:p w14:paraId="05865C0E" w14:textId="692B217C"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Reports to:</w:t>
            </w:r>
          </w:p>
        </w:tc>
        <w:tc>
          <w:tcPr>
            <w:tcW w:w="7181" w:type="dxa"/>
            <w:gridSpan w:val="3"/>
            <w:vAlign w:val="center"/>
          </w:tcPr>
          <w:p w14:paraId="0058FC0F" w14:textId="0628E022" w:rsidR="009C5EF6" w:rsidRPr="009C5EF6" w:rsidRDefault="009C5EF6" w:rsidP="009C5EF6">
            <w:pPr>
              <w:rPr>
                <w:rFonts w:ascii="Arial" w:eastAsia="Arial" w:hAnsi="Arial" w:cs="Arial"/>
                <w:color w:val="000000" w:themeColor="text1"/>
                <w:sz w:val="22"/>
                <w:szCs w:val="22"/>
              </w:rPr>
            </w:pPr>
            <w:r w:rsidRPr="009C5EF6">
              <w:rPr>
                <w:rFonts w:ascii="Arial" w:eastAsia="Arial" w:hAnsi="Arial" w:cs="Arial"/>
                <w:bCs/>
                <w:color w:val="000000" w:themeColor="text1"/>
                <w:sz w:val="22"/>
                <w:szCs w:val="22"/>
              </w:rPr>
              <w:t xml:space="preserve">Head of Department </w:t>
            </w:r>
          </w:p>
        </w:tc>
      </w:tr>
      <w:tr w:rsidR="009C5EF6" w:rsidRPr="008D691A" w14:paraId="54BE483A" w14:textId="77777777" w:rsidTr="00523BAF">
        <w:trPr>
          <w:trHeight w:val="555"/>
        </w:trPr>
        <w:tc>
          <w:tcPr>
            <w:tcW w:w="3309" w:type="dxa"/>
            <w:gridSpan w:val="2"/>
            <w:vAlign w:val="center"/>
          </w:tcPr>
          <w:p w14:paraId="2FA5B9F6" w14:textId="3C899BC0"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Responsible for:</w:t>
            </w:r>
          </w:p>
        </w:tc>
        <w:tc>
          <w:tcPr>
            <w:tcW w:w="7181" w:type="dxa"/>
            <w:gridSpan w:val="3"/>
            <w:vAlign w:val="center"/>
          </w:tcPr>
          <w:p w14:paraId="13350832" w14:textId="53131B92" w:rsidR="009C5EF6" w:rsidRPr="008D691A" w:rsidRDefault="009738BD" w:rsidP="009C5EF6">
            <w:pPr>
              <w:pStyle w:val="Header"/>
              <w:tabs>
                <w:tab w:val="clear" w:pos="4153"/>
                <w:tab w:val="clear" w:pos="8306"/>
              </w:tabs>
              <w:rPr>
                <w:rFonts w:ascii="Arial" w:eastAsia="Arial" w:hAnsi="Arial" w:cs="Arial"/>
                <w:color w:val="000000" w:themeColor="text1"/>
                <w:sz w:val="22"/>
                <w:szCs w:val="22"/>
              </w:rPr>
            </w:pPr>
            <w:r>
              <w:rPr>
                <w:rFonts w:ascii="Arial" w:eastAsia="Arial" w:hAnsi="Arial" w:cs="Arial"/>
                <w:color w:val="000000" w:themeColor="text1"/>
                <w:sz w:val="22"/>
                <w:szCs w:val="22"/>
              </w:rPr>
              <w:t>Ensuring practical lessons are prepared for and cleared away</w:t>
            </w:r>
          </w:p>
        </w:tc>
      </w:tr>
      <w:tr w:rsidR="009C5EF6" w:rsidRPr="008D691A" w14:paraId="306DEFE8" w14:textId="77777777" w:rsidTr="00523BAF">
        <w:trPr>
          <w:trHeight w:val="1110"/>
        </w:trPr>
        <w:tc>
          <w:tcPr>
            <w:tcW w:w="3309" w:type="dxa"/>
            <w:gridSpan w:val="2"/>
          </w:tcPr>
          <w:p w14:paraId="3D458651" w14:textId="79438852"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Role Purpose and Role Dimensions:</w:t>
            </w:r>
          </w:p>
        </w:tc>
        <w:tc>
          <w:tcPr>
            <w:tcW w:w="7181" w:type="dxa"/>
            <w:gridSpan w:val="3"/>
          </w:tcPr>
          <w:p w14:paraId="6109C95C" w14:textId="4D957202" w:rsidR="009C5EF6" w:rsidRPr="008D691A" w:rsidRDefault="009C5EF6" w:rsidP="009C5EF6">
            <w:pPr>
              <w:rPr>
                <w:rFonts w:ascii="Arial" w:eastAsia="Arial" w:hAnsi="Arial" w:cs="Arial"/>
                <w:color w:val="000000" w:themeColor="text1"/>
                <w:sz w:val="22"/>
                <w:szCs w:val="22"/>
              </w:rPr>
            </w:pPr>
            <w:r w:rsidRPr="008D691A">
              <w:rPr>
                <w:rFonts w:ascii="Arial" w:hAnsi="Arial" w:cs="Arial"/>
                <w:sz w:val="22"/>
                <w:szCs w:val="22"/>
              </w:rPr>
              <w:t>Under the direction/instruction of senior staff: provide general support to staff and pupils, including preparation, and routine maintenance of resources/equipment.</w:t>
            </w:r>
          </w:p>
        </w:tc>
      </w:tr>
      <w:tr w:rsidR="009C5EF6" w:rsidRPr="008D691A" w14:paraId="33BA6EAF" w14:textId="77777777" w:rsidTr="00523BAF">
        <w:trPr>
          <w:trHeight w:val="840"/>
        </w:trPr>
        <w:tc>
          <w:tcPr>
            <w:tcW w:w="3309" w:type="dxa"/>
            <w:gridSpan w:val="2"/>
          </w:tcPr>
          <w:p w14:paraId="33115672" w14:textId="53B7CF38"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Commitment to Diversity:</w:t>
            </w:r>
          </w:p>
        </w:tc>
        <w:tc>
          <w:tcPr>
            <w:tcW w:w="7181" w:type="dxa"/>
            <w:gridSpan w:val="3"/>
          </w:tcPr>
          <w:p w14:paraId="50AF1303" w14:textId="70C975C8"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color w:val="000000" w:themeColor="text1"/>
                <w:sz w:val="22"/>
                <w:szCs w:val="22"/>
              </w:rPr>
              <w:t>As a member of the school community to take individual and collective professional responsibility for championing the school's diversity agenda and proactively implementing initiatives which secure equality of access and outcomes.  Also to commit to continually developing personal understanding of diversity.</w:t>
            </w:r>
          </w:p>
          <w:p w14:paraId="67776FEE" w14:textId="6A5B82DA" w:rsidR="009C5EF6" w:rsidRPr="008D691A" w:rsidRDefault="009C5EF6" w:rsidP="009C5EF6">
            <w:pPr>
              <w:rPr>
                <w:rFonts w:ascii="Arial" w:eastAsia="Arial" w:hAnsi="Arial" w:cs="Arial"/>
                <w:color w:val="000000" w:themeColor="text1"/>
                <w:sz w:val="22"/>
                <w:szCs w:val="22"/>
              </w:rPr>
            </w:pPr>
          </w:p>
        </w:tc>
      </w:tr>
      <w:tr w:rsidR="009C5EF6" w:rsidRPr="008D691A" w14:paraId="03970001" w14:textId="77777777" w:rsidTr="00523BAF">
        <w:trPr>
          <w:trHeight w:val="645"/>
        </w:trPr>
        <w:tc>
          <w:tcPr>
            <w:tcW w:w="3309" w:type="dxa"/>
            <w:gridSpan w:val="2"/>
          </w:tcPr>
          <w:p w14:paraId="72B52BA5" w14:textId="77113642"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Key External Contacts:</w:t>
            </w:r>
          </w:p>
        </w:tc>
        <w:tc>
          <w:tcPr>
            <w:tcW w:w="7181" w:type="dxa"/>
            <w:gridSpan w:val="3"/>
          </w:tcPr>
          <w:p w14:paraId="702CD183" w14:textId="6F0CE5CC" w:rsidR="009C5EF6" w:rsidRPr="009738BD" w:rsidRDefault="009738BD" w:rsidP="009738BD">
            <w:pPr>
              <w:ind w:left="124"/>
              <w:rPr>
                <w:rFonts w:ascii="Arial" w:eastAsia="Arial" w:hAnsi="Arial" w:cs="Arial"/>
                <w:color w:val="000000" w:themeColor="text1"/>
                <w:sz w:val="22"/>
                <w:szCs w:val="22"/>
              </w:rPr>
            </w:pPr>
            <w:r w:rsidRPr="009738BD">
              <w:rPr>
                <w:rFonts w:ascii="Arial" w:eastAsia="Arial" w:hAnsi="Arial" w:cs="Arial"/>
                <w:sz w:val="22"/>
                <w:szCs w:val="22"/>
              </w:rPr>
              <w:t>F</w:t>
            </w:r>
            <w:r w:rsidR="009C5EF6" w:rsidRPr="009738BD">
              <w:rPr>
                <w:rFonts w:ascii="Arial" w:eastAsia="Arial" w:hAnsi="Arial" w:cs="Arial"/>
                <w:sz w:val="22"/>
                <w:szCs w:val="22"/>
              </w:rPr>
              <w:t xml:space="preserve">ood suppliers </w:t>
            </w:r>
            <w:r w:rsidRPr="009738BD">
              <w:rPr>
                <w:rFonts w:ascii="Arial" w:eastAsia="Arial" w:hAnsi="Arial" w:cs="Arial"/>
                <w:sz w:val="22"/>
                <w:szCs w:val="22"/>
              </w:rPr>
              <w:t>and delivery drivers</w:t>
            </w:r>
          </w:p>
        </w:tc>
      </w:tr>
      <w:tr w:rsidR="009C5EF6" w:rsidRPr="008D691A" w14:paraId="31962304" w14:textId="77777777" w:rsidTr="00523BAF">
        <w:trPr>
          <w:trHeight w:val="660"/>
        </w:trPr>
        <w:tc>
          <w:tcPr>
            <w:tcW w:w="3309" w:type="dxa"/>
            <w:gridSpan w:val="2"/>
          </w:tcPr>
          <w:p w14:paraId="39C3486E" w14:textId="6AA7F389"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Key Internal Contacts:</w:t>
            </w:r>
          </w:p>
        </w:tc>
        <w:tc>
          <w:tcPr>
            <w:tcW w:w="7181" w:type="dxa"/>
            <w:gridSpan w:val="3"/>
          </w:tcPr>
          <w:p w14:paraId="11E116CA" w14:textId="5BE1482D" w:rsidR="009C5EF6" w:rsidRPr="008D691A" w:rsidRDefault="009C5EF6" w:rsidP="009738BD">
            <w:pPr>
              <w:ind w:left="124"/>
              <w:rPr>
                <w:rFonts w:ascii="Arial" w:hAnsi="Arial" w:cs="Arial"/>
                <w:sz w:val="22"/>
                <w:szCs w:val="22"/>
              </w:rPr>
            </w:pPr>
            <w:r w:rsidRPr="008D691A">
              <w:rPr>
                <w:rFonts w:ascii="Arial" w:hAnsi="Arial" w:cs="Arial"/>
                <w:sz w:val="22"/>
                <w:szCs w:val="22"/>
              </w:rPr>
              <w:t>Head</w:t>
            </w:r>
            <w:r w:rsidR="00FF0478">
              <w:rPr>
                <w:rFonts w:ascii="Arial" w:hAnsi="Arial" w:cs="Arial"/>
                <w:sz w:val="22"/>
                <w:szCs w:val="22"/>
              </w:rPr>
              <w:t>s</w:t>
            </w:r>
            <w:r w:rsidRPr="008D691A">
              <w:rPr>
                <w:rFonts w:ascii="Arial" w:hAnsi="Arial" w:cs="Arial"/>
                <w:sz w:val="22"/>
                <w:szCs w:val="22"/>
              </w:rPr>
              <w:t xml:space="preserve"> of Department</w:t>
            </w:r>
          </w:p>
          <w:p w14:paraId="033401BA" w14:textId="4F6E60A7" w:rsidR="009C5EF6" w:rsidRDefault="00FF0478" w:rsidP="009738BD">
            <w:pPr>
              <w:ind w:left="124"/>
              <w:rPr>
                <w:rFonts w:ascii="Arial" w:hAnsi="Arial" w:cs="Arial"/>
                <w:sz w:val="22"/>
                <w:szCs w:val="22"/>
              </w:rPr>
            </w:pPr>
            <w:r>
              <w:rPr>
                <w:rFonts w:ascii="Arial" w:hAnsi="Arial" w:cs="Arial"/>
                <w:sz w:val="22"/>
                <w:szCs w:val="22"/>
              </w:rPr>
              <w:t>Teaching Staff</w:t>
            </w:r>
          </w:p>
          <w:p w14:paraId="4D146615" w14:textId="77777777" w:rsidR="00FF0478" w:rsidRPr="008D691A" w:rsidRDefault="00FF0478" w:rsidP="00FF0478">
            <w:pPr>
              <w:ind w:left="124"/>
              <w:rPr>
                <w:rFonts w:ascii="Arial" w:hAnsi="Arial" w:cs="Arial"/>
                <w:sz w:val="22"/>
                <w:szCs w:val="22"/>
              </w:rPr>
            </w:pPr>
            <w:r>
              <w:rPr>
                <w:rFonts w:ascii="Arial" w:hAnsi="Arial" w:cs="Arial"/>
                <w:sz w:val="22"/>
                <w:szCs w:val="22"/>
              </w:rPr>
              <w:t>Associate Staff</w:t>
            </w:r>
          </w:p>
          <w:p w14:paraId="7D32F4D7" w14:textId="667A0AFB" w:rsidR="009C5EF6" w:rsidRDefault="009C5EF6" w:rsidP="009738BD">
            <w:pPr>
              <w:ind w:left="124"/>
              <w:rPr>
                <w:rFonts w:ascii="Arial" w:hAnsi="Arial" w:cs="Arial"/>
                <w:sz w:val="22"/>
                <w:szCs w:val="22"/>
              </w:rPr>
            </w:pPr>
            <w:r w:rsidRPr="008D691A">
              <w:rPr>
                <w:rFonts w:ascii="Arial" w:hAnsi="Arial" w:cs="Arial"/>
                <w:sz w:val="22"/>
                <w:szCs w:val="22"/>
              </w:rPr>
              <w:t>Pupils</w:t>
            </w:r>
            <w:r w:rsidR="00FF0478">
              <w:rPr>
                <w:rFonts w:ascii="Arial" w:hAnsi="Arial" w:cs="Arial"/>
                <w:sz w:val="22"/>
                <w:szCs w:val="22"/>
              </w:rPr>
              <w:t xml:space="preserve"> and Students</w:t>
            </w:r>
          </w:p>
          <w:p w14:paraId="50C3DC6E" w14:textId="2BA16B8E" w:rsidR="009C5EF6" w:rsidRPr="008D691A" w:rsidRDefault="009C5EF6" w:rsidP="00FF0478">
            <w:pPr>
              <w:ind w:left="124"/>
              <w:rPr>
                <w:rFonts w:ascii="Arial" w:eastAsia="Arial" w:hAnsi="Arial" w:cs="Arial"/>
                <w:color w:val="000000" w:themeColor="text1"/>
                <w:sz w:val="22"/>
                <w:szCs w:val="22"/>
              </w:rPr>
            </w:pPr>
          </w:p>
        </w:tc>
      </w:tr>
      <w:tr w:rsidR="009C5EF6" w:rsidRPr="008D691A" w14:paraId="695F28B6" w14:textId="77777777" w:rsidTr="00523BAF">
        <w:trPr>
          <w:trHeight w:val="705"/>
        </w:trPr>
        <w:tc>
          <w:tcPr>
            <w:tcW w:w="3309" w:type="dxa"/>
            <w:gridSpan w:val="2"/>
          </w:tcPr>
          <w:p w14:paraId="419B4564" w14:textId="5F7F2453"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Financial Dimensions:</w:t>
            </w:r>
          </w:p>
        </w:tc>
        <w:tc>
          <w:tcPr>
            <w:tcW w:w="7181" w:type="dxa"/>
            <w:gridSpan w:val="3"/>
          </w:tcPr>
          <w:p w14:paraId="32A7A88A" w14:textId="3DE65B2A" w:rsidR="009C5EF6" w:rsidRPr="009738BD" w:rsidRDefault="009C5EF6" w:rsidP="009738BD">
            <w:pPr>
              <w:ind w:left="124"/>
              <w:rPr>
                <w:rFonts w:ascii="Arial" w:eastAsia="Arial" w:hAnsi="Arial" w:cs="Arial"/>
                <w:color w:val="000000" w:themeColor="text1"/>
                <w:sz w:val="22"/>
                <w:szCs w:val="22"/>
              </w:rPr>
            </w:pPr>
            <w:r w:rsidRPr="009738BD">
              <w:rPr>
                <w:rFonts w:ascii="Arial" w:eastAsia="Arial" w:hAnsi="Arial" w:cs="Arial"/>
                <w:color w:val="000000" w:themeColor="text1"/>
                <w:sz w:val="22"/>
                <w:szCs w:val="22"/>
              </w:rPr>
              <w:t xml:space="preserve">Responsible for Food Technology equipment </w:t>
            </w:r>
          </w:p>
          <w:p w14:paraId="61020F4E" w14:textId="2C2D4364" w:rsidR="009C5EF6" w:rsidRPr="008D691A" w:rsidRDefault="009C5EF6" w:rsidP="009C5EF6">
            <w:pPr>
              <w:rPr>
                <w:rFonts w:ascii="Arial" w:eastAsia="Arial" w:hAnsi="Arial" w:cs="Arial"/>
                <w:color w:val="000000" w:themeColor="text1"/>
                <w:sz w:val="22"/>
                <w:szCs w:val="22"/>
              </w:rPr>
            </w:pPr>
          </w:p>
        </w:tc>
      </w:tr>
      <w:tr w:rsidR="009C5EF6" w:rsidRPr="008D691A" w14:paraId="5695771D" w14:textId="77777777" w:rsidTr="00523BAF">
        <w:trPr>
          <w:trHeight w:val="930"/>
        </w:trPr>
        <w:tc>
          <w:tcPr>
            <w:tcW w:w="3309" w:type="dxa"/>
            <w:gridSpan w:val="2"/>
          </w:tcPr>
          <w:p w14:paraId="14E96A79" w14:textId="7B6D539A" w:rsidR="009C5EF6" w:rsidRPr="008D691A" w:rsidRDefault="009C5EF6" w:rsidP="009C5EF6">
            <w:pPr>
              <w:rPr>
                <w:rFonts w:ascii="Arial" w:eastAsia="Arial" w:hAnsi="Arial" w:cs="Arial"/>
                <w:color w:val="000000" w:themeColor="text1"/>
                <w:sz w:val="22"/>
                <w:szCs w:val="22"/>
              </w:rPr>
            </w:pPr>
            <w:r w:rsidRPr="008D691A">
              <w:rPr>
                <w:rFonts w:ascii="Arial" w:eastAsia="Arial" w:hAnsi="Arial" w:cs="Arial"/>
                <w:b/>
                <w:bCs/>
                <w:color w:val="000000" w:themeColor="text1"/>
                <w:sz w:val="22"/>
                <w:szCs w:val="22"/>
              </w:rPr>
              <w:t>Key Areas for Decision Making:</w:t>
            </w:r>
          </w:p>
        </w:tc>
        <w:tc>
          <w:tcPr>
            <w:tcW w:w="7181" w:type="dxa"/>
            <w:gridSpan w:val="3"/>
          </w:tcPr>
          <w:p w14:paraId="0967FB4C" w14:textId="40F600AA" w:rsidR="009C5EF6" w:rsidRPr="009738BD" w:rsidRDefault="009C5EF6" w:rsidP="009738BD">
            <w:pPr>
              <w:ind w:left="124"/>
              <w:rPr>
                <w:rFonts w:ascii="Arial" w:eastAsia="Arial" w:hAnsi="Arial" w:cs="Arial"/>
                <w:color w:val="000000" w:themeColor="text1"/>
                <w:sz w:val="22"/>
                <w:szCs w:val="22"/>
              </w:rPr>
            </w:pPr>
            <w:r w:rsidRPr="009738BD">
              <w:rPr>
                <w:rFonts w:ascii="Arial" w:eastAsia="Arial" w:hAnsi="Arial" w:cs="Arial"/>
                <w:color w:val="000000" w:themeColor="text1"/>
                <w:sz w:val="22"/>
                <w:szCs w:val="22"/>
              </w:rPr>
              <w:t xml:space="preserve">Health, Safety and Hygiene </w:t>
            </w:r>
          </w:p>
          <w:p w14:paraId="3B832D71" w14:textId="2B97D905" w:rsidR="009C5EF6" w:rsidRPr="008D691A" w:rsidRDefault="009C5EF6" w:rsidP="009C5EF6">
            <w:pPr>
              <w:ind w:left="360"/>
              <w:rPr>
                <w:rFonts w:ascii="Arial" w:eastAsia="Arial" w:hAnsi="Arial" w:cs="Arial"/>
                <w:color w:val="000000" w:themeColor="text1"/>
                <w:sz w:val="22"/>
                <w:szCs w:val="22"/>
              </w:rPr>
            </w:pPr>
          </w:p>
        </w:tc>
      </w:tr>
      <w:tr w:rsidR="009C5EF6" w:rsidRPr="008D691A" w14:paraId="047D3A78" w14:textId="77777777" w:rsidTr="00523BAF">
        <w:trPr>
          <w:trHeight w:val="525"/>
        </w:trPr>
        <w:tc>
          <w:tcPr>
            <w:tcW w:w="10206" w:type="dxa"/>
            <w:gridSpan w:val="4"/>
          </w:tcPr>
          <w:p w14:paraId="4F21FEC4" w14:textId="2CEC16F2" w:rsidR="009C5EF6" w:rsidRPr="008D691A" w:rsidRDefault="009C5EF6" w:rsidP="009738BD">
            <w:pPr>
              <w:ind w:right="-6728"/>
              <w:rPr>
                <w:rFonts w:ascii="Arial" w:hAnsi="Arial" w:cs="Arial"/>
                <w:b/>
                <w:sz w:val="22"/>
                <w:szCs w:val="22"/>
              </w:rPr>
            </w:pPr>
            <w:r w:rsidRPr="008D691A">
              <w:rPr>
                <w:rFonts w:ascii="Arial" w:hAnsi="Arial" w:cs="Arial"/>
                <w:b/>
                <w:sz w:val="22"/>
                <w:szCs w:val="22"/>
              </w:rPr>
              <w:t>KEY ACCOUNTABILITIES</w:t>
            </w:r>
          </w:p>
          <w:p w14:paraId="66378842" w14:textId="77777777" w:rsidR="009C5EF6" w:rsidRPr="008D691A" w:rsidRDefault="009C5EF6" w:rsidP="009C5EF6">
            <w:pPr>
              <w:pStyle w:val="Header"/>
              <w:tabs>
                <w:tab w:val="clear" w:pos="4153"/>
                <w:tab w:val="clear" w:pos="8306"/>
              </w:tabs>
              <w:ind w:right="-6728"/>
              <w:rPr>
                <w:rFonts w:ascii="Arial" w:hAnsi="Arial" w:cs="Arial"/>
                <w:sz w:val="22"/>
                <w:szCs w:val="22"/>
              </w:rPr>
            </w:pPr>
          </w:p>
          <w:p w14:paraId="7B732AC2" w14:textId="77777777" w:rsidR="009C5EF6" w:rsidRPr="008D691A" w:rsidRDefault="009C5EF6" w:rsidP="009738BD">
            <w:pPr>
              <w:pStyle w:val="Header"/>
              <w:tabs>
                <w:tab w:val="clear" w:pos="4153"/>
                <w:tab w:val="clear" w:pos="8306"/>
              </w:tabs>
              <w:ind w:right="-6728"/>
              <w:rPr>
                <w:rFonts w:ascii="Arial" w:hAnsi="Arial" w:cs="Arial"/>
                <w:b/>
                <w:sz w:val="22"/>
                <w:szCs w:val="22"/>
              </w:rPr>
            </w:pPr>
            <w:r w:rsidRPr="008D691A">
              <w:rPr>
                <w:rFonts w:ascii="Arial" w:hAnsi="Arial" w:cs="Arial"/>
                <w:b/>
                <w:sz w:val="22"/>
                <w:szCs w:val="22"/>
              </w:rPr>
              <w:t>Support for Pupils and Students</w:t>
            </w:r>
          </w:p>
          <w:p w14:paraId="0C3C4C11" w14:textId="77777777" w:rsidR="009C5EF6" w:rsidRPr="008D691A" w:rsidRDefault="009C5EF6" w:rsidP="009C5EF6">
            <w:pPr>
              <w:pStyle w:val="Header"/>
              <w:tabs>
                <w:tab w:val="clear" w:pos="4153"/>
                <w:tab w:val="clear" w:pos="8306"/>
              </w:tabs>
              <w:ind w:right="-6728"/>
              <w:rPr>
                <w:rFonts w:ascii="Arial" w:hAnsi="Arial" w:cs="Arial"/>
              </w:rPr>
            </w:pPr>
          </w:p>
          <w:p w14:paraId="003ED7C2" w14:textId="4E372F19" w:rsidR="009C5EF6" w:rsidRPr="008D691A" w:rsidRDefault="009C5EF6" w:rsidP="009C5EF6">
            <w:pPr>
              <w:pStyle w:val="Header"/>
              <w:numPr>
                <w:ilvl w:val="0"/>
                <w:numId w:val="18"/>
              </w:numPr>
              <w:tabs>
                <w:tab w:val="clear" w:pos="4153"/>
                <w:tab w:val="clear" w:pos="8306"/>
              </w:tabs>
              <w:ind w:right="-6728"/>
              <w:rPr>
                <w:rFonts w:ascii="Arial" w:hAnsi="Arial" w:cs="Arial"/>
                <w:sz w:val="22"/>
                <w:szCs w:val="22"/>
              </w:rPr>
            </w:pPr>
            <w:r w:rsidRPr="008D691A">
              <w:rPr>
                <w:rFonts w:ascii="Arial" w:hAnsi="Arial" w:cs="Arial"/>
                <w:sz w:val="22"/>
                <w:szCs w:val="22"/>
              </w:rPr>
              <w:t xml:space="preserve">Support pupils in accessing learning activities as directed by the </w:t>
            </w:r>
            <w:r>
              <w:rPr>
                <w:rFonts w:ascii="Arial" w:hAnsi="Arial" w:cs="Arial"/>
                <w:sz w:val="22"/>
                <w:szCs w:val="22"/>
              </w:rPr>
              <w:t xml:space="preserve">classroom </w:t>
            </w:r>
            <w:r w:rsidRPr="008D691A">
              <w:rPr>
                <w:rFonts w:ascii="Arial" w:hAnsi="Arial" w:cs="Arial"/>
                <w:sz w:val="22"/>
                <w:szCs w:val="22"/>
              </w:rPr>
              <w:t>teacher.</w:t>
            </w:r>
          </w:p>
          <w:p w14:paraId="05E7EE12" w14:textId="77777777" w:rsidR="009C5EF6" w:rsidRPr="008D691A" w:rsidRDefault="009C5EF6" w:rsidP="009C5EF6">
            <w:pPr>
              <w:pStyle w:val="Header"/>
              <w:tabs>
                <w:tab w:val="clear" w:pos="4153"/>
                <w:tab w:val="clear" w:pos="8306"/>
              </w:tabs>
              <w:ind w:left="1080" w:right="-6728"/>
              <w:rPr>
                <w:rFonts w:ascii="Arial" w:hAnsi="Arial" w:cs="Arial"/>
                <w:sz w:val="22"/>
                <w:szCs w:val="22"/>
              </w:rPr>
            </w:pPr>
          </w:p>
          <w:p w14:paraId="2DA4CBAF" w14:textId="77777777" w:rsidR="009C5EF6" w:rsidRPr="008D691A" w:rsidRDefault="009C5EF6" w:rsidP="009738BD">
            <w:pPr>
              <w:pStyle w:val="Header"/>
              <w:tabs>
                <w:tab w:val="clear" w:pos="4153"/>
                <w:tab w:val="clear" w:pos="8306"/>
              </w:tabs>
              <w:ind w:right="-6728"/>
              <w:rPr>
                <w:rFonts w:ascii="Arial" w:hAnsi="Arial" w:cs="Arial"/>
                <w:b/>
                <w:sz w:val="22"/>
                <w:szCs w:val="22"/>
              </w:rPr>
            </w:pPr>
            <w:r w:rsidRPr="008D691A">
              <w:rPr>
                <w:rFonts w:ascii="Arial" w:hAnsi="Arial" w:cs="Arial"/>
                <w:b/>
                <w:sz w:val="22"/>
                <w:szCs w:val="22"/>
              </w:rPr>
              <w:t>Support for Teachers</w:t>
            </w:r>
          </w:p>
          <w:p w14:paraId="2626C1B1" w14:textId="77777777" w:rsidR="009C5EF6" w:rsidRPr="008D691A" w:rsidRDefault="009C5EF6" w:rsidP="009C5EF6">
            <w:pPr>
              <w:pStyle w:val="Header"/>
              <w:tabs>
                <w:tab w:val="clear" w:pos="4153"/>
                <w:tab w:val="clear" w:pos="8306"/>
              </w:tabs>
              <w:ind w:left="1080" w:right="-6728"/>
              <w:rPr>
                <w:rFonts w:ascii="Arial" w:hAnsi="Arial" w:cs="Arial"/>
                <w:sz w:val="22"/>
                <w:szCs w:val="22"/>
              </w:rPr>
            </w:pPr>
          </w:p>
          <w:p w14:paraId="37E1710A" w14:textId="27F5707F" w:rsidR="009C5EF6" w:rsidRPr="008D691A" w:rsidRDefault="009C5EF6" w:rsidP="009C5EF6">
            <w:pPr>
              <w:pStyle w:val="Header"/>
              <w:numPr>
                <w:ilvl w:val="0"/>
                <w:numId w:val="18"/>
              </w:numPr>
              <w:tabs>
                <w:tab w:val="clear" w:pos="4153"/>
                <w:tab w:val="clear" w:pos="8306"/>
              </w:tabs>
              <w:ind w:right="-6728"/>
              <w:rPr>
                <w:rFonts w:ascii="Arial" w:hAnsi="Arial" w:cs="Arial"/>
                <w:sz w:val="22"/>
                <w:szCs w:val="22"/>
              </w:rPr>
            </w:pPr>
            <w:r w:rsidRPr="008D691A">
              <w:rPr>
                <w:rFonts w:ascii="Arial" w:hAnsi="Arial" w:cs="Arial"/>
                <w:sz w:val="22"/>
                <w:szCs w:val="22"/>
              </w:rPr>
              <w:t xml:space="preserve">Ensure </w:t>
            </w:r>
            <w:r>
              <w:rPr>
                <w:rFonts w:ascii="Arial" w:hAnsi="Arial" w:cs="Arial"/>
                <w:sz w:val="22"/>
                <w:szCs w:val="22"/>
              </w:rPr>
              <w:t xml:space="preserve">and maintain </w:t>
            </w:r>
            <w:r w:rsidRPr="008D691A">
              <w:rPr>
                <w:rFonts w:ascii="Arial" w:hAnsi="Arial" w:cs="Arial"/>
                <w:sz w:val="22"/>
                <w:szCs w:val="22"/>
              </w:rPr>
              <w:t>a clean and orderly working environment</w:t>
            </w:r>
          </w:p>
          <w:p w14:paraId="5EBA64A2" w14:textId="605FA220" w:rsidR="009C5EF6" w:rsidRPr="008D691A" w:rsidRDefault="009C5EF6" w:rsidP="009C5EF6">
            <w:pPr>
              <w:pStyle w:val="Header"/>
              <w:numPr>
                <w:ilvl w:val="0"/>
                <w:numId w:val="18"/>
              </w:numPr>
              <w:tabs>
                <w:tab w:val="clear" w:pos="4153"/>
                <w:tab w:val="clear" w:pos="8306"/>
              </w:tabs>
              <w:ind w:right="-111"/>
              <w:rPr>
                <w:rFonts w:ascii="Arial" w:hAnsi="Arial" w:cs="Arial"/>
                <w:sz w:val="22"/>
                <w:szCs w:val="22"/>
              </w:rPr>
            </w:pPr>
            <w:r w:rsidRPr="008D691A">
              <w:rPr>
                <w:rFonts w:ascii="Arial" w:hAnsi="Arial" w:cs="Arial"/>
                <w:sz w:val="22"/>
                <w:szCs w:val="22"/>
              </w:rPr>
              <w:t>Timely and accurate preparation of routine equipment/re</w:t>
            </w:r>
            <w:r>
              <w:rPr>
                <w:rFonts w:ascii="Arial" w:hAnsi="Arial" w:cs="Arial"/>
                <w:sz w:val="22"/>
                <w:szCs w:val="22"/>
              </w:rPr>
              <w:t>sources and materials as directed</w:t>
            </w:r>
          </w:p>
          <w:p w14:paraId="2FB394D6" w14:textId="38A5723A" w:rsidR="009C5EF6" w:rsidRPr="008D691A" w:rsidRDefault="009C5EF6" w:rsidP="009C5EF6">
            <w:pPr>
              <w:pStyle w:val="Header"/>
              <w:numPr>
                <w:ilvl w:val="0"/>
                <w:numId w:val="18"/>
              </w:numPr>
              <w:tabs>
                <w:tab w:val="clear" w:pos="4153"/>
                <w:tab w:val="clear" w:pos="8306"/>
              </w:tabs>
              <w:ind w:right="-6728"/>
              <w:rPr>
                <w:rFonts w:ascii="Arial" w:hAnsi="Arial" w:cs="Arial"/>
                <w:sz w:val="22"/>
                <w:szCs w:val="22"/>
              </w:rPr>
            </w:pPr>
            <w:r>
              <w:rPr>
                <w:rFonts w:ascii="Arial" w:hAnsi="Arial" w:cs="Arial"/>
                <w:sz w:val="22"/>
                <w:szCs w:val="22"/>
              </w:rPr>
              <w:t>B</w:t>
            </w:r>
            <w:r w:rsidRPr="008D691A">
              <w:rPr>
                <w:rFonts w:ascii="Arial" w:hAnsi="Arial" w:cs="Arial"/>
                <w:sz w:val="22"/>
                <w:szCs w:val="22"/>
              </w:rPr>
              <w:t>asic record keeping as directed</w:t>
            </w:r>
          </w:p>
          <w:p w14:paraId="63D3B2F7" w14:textId="77777777" w:rsidR="009C5EF6" w:rsidRDefault="009C5EF6" w:rsidP="009C5EF6">
            <w:pPr>
              <w:pStyle w:val="Header"/>
              <w:numPr>
                <w:ilvl w:val="0"/>
                <w:numId w:val="18"/>
              </w:numPr>
              <w:tabs>
                <w:tab w:val="clear" w:pos="4153"/>
                <w:tab w:val="clear" w:pos="8306"/>
              </w:tabs>
              <w:ind w:right="-6728"/>
              <w:rPr>
                <w:rFonts w:ascii="Arial" w:hAnsi="Arial" w:cs="Arial"/>
                <w:sz w:val="22"/>
                <w:szCs w:val="22"/>
              </w:rPr>
            </w:pPr>
            <w:r w:rsidRPr="008D691A">
              <w:rPr>
                <w:rFonts w:ascii="Arial" w:hAnsi="Arial" w:cs="Arial"/>
                <w:sz w:val="22"/>
                <w:szCs w:val="22"/>
              </w:rPr>
              <w:t>Assist the</w:t>
            </w:r>
            <w:r>
              <w:rPr>
                <w:rFonts w:ascii="Arial" w:hAnsi="Arial" w:cs="Arial"/>
                <w:sz w:val="22"/>
                <w:szCs w:val="22"/>
              </w:rPr>
              <w:t xml:space="preserve"> classroom</w:t>
            </w:r>
            <w:r w:rsidRPr="008D691A">
              <w:rPr>
                <w:rFonts w:ascii="Arial" w:hAnsi="Arial" w:cs="Arial"/>
                <w:sz w:val="22"/>
                <w:szCs w:val="22"/>
              </w:rPr>
              <w:t xml:space="preserve"> teacher with learning activities ensuring health and safety and good </w:t>
            </w:r>
          </w:p>
          <w:p w14:paraId="1761A47F" w14:textId="43988455" w:rsidR="009C5EF6" w:rsidRPr="008D691A" w:rsidRDefault="009C5EF6" w:rsidP="009C5EF6">
            <w:pPr>
              <w:pStyle w:val="Header"/>
              <w:tabs>
                <w:tab w:val="clear" w:pos="4153"/>
                <w:tab w:val="clear" w:pos="8306"/>
              </w:tabs>
              <w:ind w:left="1029" w:right="-6728" w:hanging="669"/>
              <w:rPr>
                <w:rFonts w:ascii="Arial" w:hAnsi="Arial" w:cs="Arial"/>
                <w:sz w:val="22"/>
                <w:szCs w:val="22"/>
              </w:rPr>
            </w:pPr>
            <w:r>
              <w:rPr>
                <w:rFonts w:ascii="Arial" w:hAnsi="Arial" w:cs="Arial"/>
                <w:sz w:val="22"/>
                <w:szCs w:val="22"/>
              </w:rPr>
              <w:lastRenderedPageBreak/>
              <w:t xml:space="preserve">            </w:t>
            </w:r>
            <w:r w:rsidRPr="008D691A">
              <w:rPr>
                <w:rFonts w:ascii="Arial" w:hAnsi="Arial" w:cs="Arial"/>
                <w:sz w:val="22"/>
                <w:szCs w:val="22"/>
              </w:rPr>
              <w:t>behaviour of</w:t>
            </w:r>
            <w:r>
              <w:rPr>
                <w:rFonts w:ascii="Arial" w:hAnsi="Arial" w:cs="Arial"/>
                <w:sz w:val="22"/>
                <w:szCs w:val="22"/>
              </w:rPr>
              <w:t xml:space="preserve"> </w:t>
            </w:r>
            <w:r w:rsidRPr="008D691A">
              <w:rPr>
                <w:rFonts w:ascii="Arial" w:hAnsi="Arial" w:cs="Arial"/>
                <w:sz w:val="22"/>
                <w:szCs w:val="22"/>
              </w:rPr>
              <w:t>pupils</w:t>
            </w:r>
          </w:p>
          <w:p w14:paraId="17F04BF2" w14:textId="29F8C5F5" w:rsidR="009C5EF6" w:rsidRPr="008D691A" w:rsidRDefault="009C5EF6" w:rsidP="009C5EF6">
            <w:pPr>
              <w:pStyle w:val="Header"/>
              <w:numPr>
                <w:ilvl w:val="0"/>
                <w:numId w:val="18"/>
              </w:numPr>
              <w:tabs>
                <w:tab w:val="clear" w:pos="4153"/>
                <w:tab w:val="clear" w:pos="8306"/>
              </w:tabs>
              <w:ind w:right="-6728"/>
              <w:rPr>
                <w:rFonts w:ascii="Arial" w:hAnsi="Arial" w:cs="Arial"/>
                <w:sz w:val="22"/>
                <w:szCs w:val="22"/>
              </w:rPr>
            </w:pPr>
            <w:r w:rsidRPr="008D691A">
              <w:rPr>
                <w:rFonts w:ascii="Arial" w:hAnsi="Arial" w:cs="Arial"/>
                <w:sz w:val="22"/>
                <w:szCs w:val="22"/>
              </w:rPr>
              <w:t>Provide clerical/administrative support e</w:t>
            </w:r>
            <w:r>
              <w:rPr>
                <w:rFonts w:ascii="Arial" w:hAnsi="Arial" w:cs="Arial"/>
                <w:sz w:val="22"/>
                <w:szCs w:val="22"/>
              </w:rPr>
              <w:t>.</w:t>
            </w:r>
            <w:r w:rsidRPr="008D691A">
              <w:rPr>
                <w:rFonts w:ascii="Arial" w:hAnsi="Arial" w:cs="Arial"/>
                <w:sz w:val="22"/>
                <w:szCs w:val="22"/>
              </w:rPr>
              <w:t>g</w:t>
            </w:r>
            <w:r>
              <w:rPr>
                <w:rFonts w:ascii="Arial" w:hAnsi="Arial" w:cs="Arial"/>
                <w:sz w:val="22"/>
                <w:szCs w:val="22"/>
              </w:rPr>
              <w:t>.</w:t>
            </w:r>
            <w:r w:rsidRPr="008D691A">
              <w:rPr>
                <w:rFonts w:ascii="Arial" w:hAnsi="Arial" w:cs="Arial"/>
                <w:sz w:val="22"/>
                <w:szCs w:val="22"/>
              </w:rPr>
              <w:t xml:space="preserve"> photocopying, printing and displays</w:t>
            </w:r>
          </w:p>
          <w:p w14:paraId="789E320A" w14:textId="77777777" w:rsidR="009C5EF6" w:rsidRPr="008D691A" w:rsidRDefault="009C5EF6" w:rsidP="009C5EF6">
            <w:pPr>
              <w:pStyle w:val="Header"/>
              <w:tabs>
                <w:tab w:val="clear" w:pos="4153"/>
                <w:tab w:val="clear" w:pos="8306"/>
              </w:tabs>
              <w:ind w:right="-6728"/>
              <w:rPr>
                <w:rFonts w:ascii="Arial" w:hAnsi="Arial" w:cs="Arial"/>
                <w:sz w:val="22"/>
                <w:szCs w:val="22"/>
              </w:rPr>
            </w:pPr>
          </w:p>
          <w:p w14:paraId="67F2B380" w14:textId="77777777" w:rsidR="009C5EF6" w:rsidRPr="008D691A" w:rsidRDefault="009C5EF6" w:rsidP="009738BD">
            <w:pPr>
              <w:pStyle w:val="Header"/>
              <w:tabs>
                <w:tab w:val="clear" w:pos="4153"/>
                <w:tab w:val="clear" w:pos="8306"/>
              </w:tabs>
              <w:ind w:right="-6728"/>
              <w:rPr>
                <w:rFonts w:ascii="Arial" w:hAnsi="Arial" w:cs="Arial"/>
                <w:b/>
                <w:sz w:val="22"/>
                <w:szCs w:val="22"/>
              </w:rPr>
            </w:pPr>
            <w:r w:rsidRPr="008D691A">
              <w:rPr>
                <w:rFonts w:ascii="Arial" w:hAnsi="Arial" w:cs="Arial"/>
                <w:b/>
                <w:sz w:val="22"/>
                <w:szCs w:val="22"/>
              </w:rPr>
              <w:t>Support for the Curriculum</w:t>
            </w:r>
          </w:p>
          <w:p w14:paraId="64DD17BB" w14:textId="77777777" w:rsidR="009C5EF6" w:rsidRPr="008D691A" w:rsidRDefault="009C5EF6" w:rsidP="009C5EF6">
            <w:pPr>
              <w:pStyle w:val="Header"/>
              <w:tabs>
                <w:tab w:val="clear" w:pos="4153"/>
                <w:tab w:val="clear" w:pos="8306"/>
              </w:tabs>
              <w:ind w:left="903" w:right="-6728"/>
              <w:rPr>
                <w:rFonts w:ascii="Arial" w:hAnsi="Arial" w:cs="Arial"/>
                <w:b/>
                <w:sz w:val="22"/>
                <w:szCs w:val="22"/>
              </w:rPr>
            </w:pPr>
          </w:p>
          <w:p w14:paraId="10E43FCC" w14:textId="77777777" w:rsidR="009C5EF6" w:rsidRPr="008D691A" w:rsidRDefault="009C5EF6" w:rsidP="009C5EF6">
            <w:pPr>
              <w:pStyle w:val="Header"/>
              <w:numPr>
                <w:ilvl w:val="0"/>
                <w:numId w:val="19"/>
              </w:numPr>
              <w:tabs>
                <w:tab w:val="clear" w:pos="4153"/>
                <w:tab w:val="clear" w:pos="8306"/>
              </w:tabs>
              <w:ind w:left="1134" w:right="-6728" w:hanging="425"/>
              <w:rPr>
                <w:rFonts w:ascii="Arial" w:hAnsi="Arial" w:cs="Arial"/>
                <w:sz w:val="22"/>
                <w:szCs w:val="22"/>
              </w:rPr>
            </w:pPr>
            <w:r w:rsidRPr="008D691A">
              <w:rPr>
                <w:rFonts w:ascii="Arial" w:hAnsi="Arial" w:cs="Arial"/>
                <w:sz w:val="22"/>
                <w:szCs w:val="22"/>
              </w:rPr>
              <w:t>Monitor and arrange orderly and secure storage of supplies</w:t>
            </w:r>
          </w:p>
          <w:p w14:paraId="1F7026F0" w14:textId="77777777" w:rsidR="009C5EF6" w:rsidRPr="008D691A" w:rsidRDefault="009C5EF6" w:rsidP="009C5EF6">
            <w:pPr>
              <w:pStyle w:val="Header"/>
              <w:numPr>
                <w:ilvl w:val="0"/>
                <w:numId w:val="19"/>
              </w:numPr>
              <w:tabs>
                <w:tab w:val="clear" w:pos="4153"/>
                <w:tab w:val="clear" w:pos="8306"/>
              </w:tabs>
              <w:ind w:left="1134" w:right="-6728" w:hanging="425"/>
              <w:rPr>
                <w:rFonts w:ascii="Arial" w:hAnsi="Arial" w:cs="Arial"/>
                <w:sz w:val="22"/>
                <w:szCs w:val="22"/>
              </w:rPr>
            </w:pPr>
            <w:r w:rsidRPr="008D691A">
              <w:rPr>
                <w:rFonts w:ascii="Arial" w:hAnsi="Arial" w:cs="Arial"/>
                <w:sz w:val="22"/>
                <w:szCs w:val="22"/>
              </w:rPr>
              <w:t>Maintenance of every day equipment, check for quality/safety</w:t>
            </w:r>
          </w:p>
          <w:p w14:paraId="2C929703" w14:textId="77777777" w:rsidR="009C5EF6" w:rsidRPr="008D691A" w:rsidRDefault="009C5EF6" w:rsidP="009C5EF6">
            <w:pPr>
              <w:pStyle w:val="Header"/>
              <w:numPr>
                <w:ilvl w:val="0"/>
                <w:numId w:val="19"/>
              </w:numPr>
              <w:tabs>
                <w:tab w:val="clear" w:pos="4153"/>
                <w:tab w:val="clear" w:pos="8306"/>
              </w:tabs>
              <w:ind w:left="1134" w:right="-6728" w:hanging="425"/>
              <w:rPr>
                <w:rFonts w:ascii="Arial" w:hAnsi="Arial" w:cs="Arial"/>
                <w:sz w:val="22"/>
                <w:szCs w:val="22"/>
              </w:rPr>
            </w:pPr>
            <w:r w:rsidRPr="008D691A">
              <w:rPr>
                <w:rFonts w:ascii="Arial" w:hAnsi="Arial" w:cs="Arial"/>
                <w:sz w:val="22"/>
                <w:szCs w:val="22"/>
              </w:rPr>
              <w:t>Undertake simple repairs and report other damages</w:t>
            </w:r>
          </w:p>
          <w:p w14:paraId="0EB80F0E" w14:textId="77777777" w:rsidR="009C5EF6" w:rsidRPr="008D691A" w:rsidRDefault="009C5EF6" w:rsidP="009C5EF6">
            <w:pPr>
              <w:pStyle w:val="Header"/>
              <w:numPr>
                <w:ilvl w:val="0"/>
                <w:numId w:val="19"/>
              </w:numPr>
              <w:tabs>
                <w:tab w:val="clear" w:pos="4153"/>
                <w:tab w:val="clear" w:pos="8306"/>
              </w:tabs>
              <w:ind w:left="1134" w:right="-6728" w:hanging="425"/>
              <w:rPr>
                <w:rFonts w:ascii="Arial" w:hAnsi="Arial" w:cs="Arial"/>
                <w:sz w:val="22"/>
                <w:szCs w:val="22"/>
              </w:rPr>
            </w:pPr>
            <w:r w:rsidRPr="008D691A">
              <w:rPr>
                <w:rFonts w:ascii="Arial" w:hAnsi="Arial" w:cs="Arial"/>
                <w:sz w:val="22"/>
                <w:szCs w:val="22"/>
              </w:rPr>
              <w:t>Operation of every day equipment in accordance with instructions</w:t>
            </w:r>
          </w:p>
          <w:p w14:paraId="46265212" w14:textId="77777777" w:rsidR="009C5EF6" w:rsidRPr="008D691A" w:rsidRDefault="009C5EF6" w:rsidP="009C5EF6">
            <w:pPr>
              <w:pStyle w:val="BodyText"/>
              <w:tabs>
                <w:tab w:val="left" w:pos="1086"/>
              </w:tabs>
              <w:ind w:left="1134" w:right="-6728"/>
              <w:rPr>
                <w:rFonts w:ascii="Arial" w:hAnsi="Arial" w:cs="Arial"/>
                <w:bCs/>
                <w:sz w:val="22"/>
                <w:szCs w:val="22"/>
              </w:rPr>
            </w:pPr>
          </w:p>
          <w:p w14:paraId="4727490A" w14:textId="77777777" w:rsidR="009C5EF6" w:rsidRPr="008D691A" w:rsidRDefault="009C5EF6" w:rsidP="009738BD">
            <w:pPr>
              <w:pStyle w:val="Header"/>
              <w:tabs>
                <w:tab w:val="clear" w:pos="4153"/>
                <w:tab w:val="clear" w:pos="8306"/>
              </w:tabs>
              <w:ind w:right="-6728"/>
              <w:rPr>
                <w:rFonts w:ascii="Arial" w:hAnsi="Arial" w:cs="Arial"/>
                <w:b/>
                <w:sz w:val="22"/>
                <w:szCs w:val="22"/>
              </w:rPr>
            </w:pPr>
            <w:r w:rsidRPr="008D691A">
              <w:rPr>
                <w:rFonts w:ascii="Arial" w:hAnsi="Arial" w:cs="Arial"/>
                <w:b/>
                <w:sz w:val="22"/>
                <w:szCs w:val="22"/>
              </w:rPr>
              <w:t>Support for the School</w:t>
            </w:r>
          </w:p>
          <w:p w14:paraId="4929EFEE" w14:textId="77777777" w:rsidR="009C5EF6" w:rsidRPr="008D691A" w:rsidRDefault="009C5EF6" w:rsidP="009C5EF6">
            <w:pPr>
              <w:pStyle w:val="Header"/>
              <w:tabs>
                <w:tab w:val="clear" w:pos="4153"/>
                <w:tab w:val="clear" w:pos="8306"/>
              </w:tabs>
              <w:ind w:left="903" w:right="-6728"/>
              <w:rPr>
                <w:rFonts w:ascii="Arial" w:hAnsi="Arial" w:cs="Arial"/>
                <w:b/>
                <w:sz w:val="22"/>
                <w:szCs w:val="22"/>
              </w:rPr>
            </w:pPr>
          </w:p>
          <w:p w14:paraId="68E65B7E" w14:textId="77777777" w:rsidR="009C5EF6" w:rsidRPr="008D691A" w:rsidRDefault="009C5EF6" w:rsidP="00FF0478">
            <w:pPr>
              <w:pStyle w:val="Header"/>
              <w:numPr>
                <w:ilvl w:val="0"/>
                <w:numId w:val="20"/>
              </w:numPr>
              <w:tabs>
                <w:tab w:val="clear" w:pos="4153"/>
                <w:tab w:val="clear" w:pos="8306"/>
                <w:tab w:val="left" w:pos="1134"/>
              </w:tabs>
              <w:ind w:left="1134" w:right="30" w:hanging="425"/>
              <w:rPr>
                <w:rFonts w:ascii="Arial" w:hAnsi="Arial" w:cs="Arial"/>
                <w:sz w:val="22"/>
                <w:szCs w:val="22"/>
              </w:rPr>
            </w:pPr>
            <w:r w:rsidRPr="008D691A">
              <w:rPr>
                <w:rFonts w:ascii="Arial" w:hAnsi="Arial" w:cs="Arial"/>
                <w:sz w:val="22"/>
                <w:szCs w:val="22"/>
              </w:rPr>
              <w:t xml:space="preserve">Be aware of and comply with policies and procedures relating to promoting the safeguarding and welfare of students, equal opportunities, health, safety and security, confidentiality and data protection, reporting all concerns to an appropriate person. </w:t>
            </w:r>
          </w:p>
          <w:p w14:paraId="03FD1B36" w14:textId="50A767CF" w:rsidR="009C5EF6" w:rsidRPr="009C0AA4" w:rsidRDefault="009C5EF6" w:rsidP="00FF0478">
            <w:pPr>
              <w:pStyle w:val="Header"/>
              <w:numPr>
                <w:ilvl w:val="0"/>
                <w:numId w:val="20"/>
              </w:numPr>
              <w:tabs>
                <w:tab w:val="clear" w:pos="4153"/>
                <w:tab w:val="clear" w:pos="8306"/>
                <w:tab w:val="left" w:pos="543"/>
                <w:tab w:val="num" w:pos="1134"/>
              </w:tabs>
              <w:ind w:left="1171" w:right="30" w:hanging="436"/>
              <w:rPr>
                <w:rFonts w:ascii="Arial" w:hAnsi="Arial" w:cs="Arial"/>
                <w:sz w:val="22"/>
                <w:szCs w:val="22"/>
              </w:rPr>
            </w:pPr>
            <w:r w:rsidRPr="009C0AA4">
              <w:rPr>
                <w:rFonts w:ascii="Arial" w:hAnsi="Arial" w:cs="Arial"/>
                <w:sz w:val="22"/>
                <w:szCs w:val="22"/>
              </w:rPr>
              <w:t>Be aware of and support difference and ensure all pupils have equal access to opportunities to learn and develop.</w:t>
            </w:r>
          </w:p>
          <w:p w14:paraId="2009A376" w14:textId="1C66B8FC" w:rsidR="009C5EF6" w:rsidRPr="008D691A" w:rsidRDefault="009C5EF6" w:rsidP="009C5EF6">
            <w:pPr>
              <w:pStyle w:val="Header"/>
              <w:numPr>
                <w:ilvl w:val="0"/>
                <w:numId w:val="20"/>
              </w:numPr>
              <w:tabs>
                <w:tab w:val="clear" w:pos="4153"/>
                <w:tab w:val="clear" w:pos="8306"/>
                <w:tab w:val="left" w:pos="543"/>
                <w:tab w:val="num" w:pos="1134"/>
              </w:tabs>
              <w:ind w:right="-6728" w:hanging="11"/>
              <w:rPr>
                <w:rFonts w:ascii="Arial" w:hAnsi="Arial" w:cs="Arial"/>
                <w:sz w:val="22"/>
                <w:szCs w:val="22"/>
              </w:rPr>
            </w:pPr>
            <w:r w:rsidRPr="008D691A">
              <w:rPr>
                <w:rFonts w:ascii="Arial" w:hAnsi="Arial" w:cs="Arial"/>
                <w:sz w:val="22"/>
                <w:szCs w:val="22"/>
              </w:rPr>
              <w:t>Contribute to the overall ethos/work/aims of</w:t>
            </w:r>
            <w:r>
              <w:rPr>
                <w:rFonts w:ascii="Arial" w:hAnsi="Arial" w:cs="Arial"/>
                <w:sz w:val="22"/>
                <w:szCs w:val="22"/>
              </w:rPr>
              <w:t xml:space="preserve"> the school</w:t>
            </w:r>
          </w:p>
          <w:p w14:paraId="2CD0AC3A" w14:textId="77777777" w:rsidR="009C5EF6" w:rsidRPr="008D691A" w:rsidRDefault="009C5EF6" w:rsidP="009C5EF6">
            <w:pPr>
              <w:pStyle w:val="Header"/>
              <w:numPr>
                <w:ilvl w:val="0"/>
                <w:numId w:val="20"/>
              </w:numPr>
              <w:tabs>
                <w:tab w:val="clear" w:pos="4153"/>
                <w:tab w:val="clear" w:pos="8306"/>
                <w:tab w:val="left" w:pos="543"/>
                <w:tab w:val="num" w:pos="1134"/>
              </w:tabs>
              <w:ind w:right="-6728" w:hanging="11"/>
              <w:rPr>
                <w:rFonts w:ascii="Arial" w:hAnsi="Arial" w:cs="Arial"/>
                <w:sz w:val="22"/>
                <w:szCs w:val="22"/>
              </w:rPr>
            </w:pPr>
            <w:r w:rsidRPr="008D691A">
              <w:rPr>
                <w:rFonts w:ascii="Arial" w:hAnsi="Arial" w:cs="Arial"/>
                <w:sz w:val="22"/>
                <w:szCs w:val="22"/>
              </w:rPr>
              <w:t>Appreciate and support the role of other professionals</w:t>
            </w:r>
          </w:p>
          <w:p w14:paraId="5C6BF60D" w14:textId="28D116F8" w:rsidR="009C5EF6" w:rsidRPr="008D691A" w:rsidRDefault="009C5EF6" w:rsidP="009C5EF6">
            <w:pPr>
              <w:pStyle w:val="Header"/>
              <w:numPr>
                <w:ilvl w:val="0"/>
                <w:numId w:val="20"/>
              </w:numPr>
              <w:tabs>
                <w:tab w:val="clear" w:pos="4153"/>
                <w:tab w:val="clear" w:pos="8306"/>
                <w:tab w:val="left" w:pos="543"/>
                <w:tab w:val="num" w:pos="1134"/>
              </w:tabs>
              <w:ind w:right="-6728" w:hanging="11"/>
              <w:rPr>
                <w:rFonts w:ascii="Arial" w:hAnsi="Arial" w:cs="Arial"/>
                <w:sz w:val="22"/>
                <w:szCs w:val="22"/>
              </w:rPr>
            </w:pPr>
            <w:r w:rsidRPr="008D691A">
              <w:rPr>
                <w:rFonts w:ascii="Arial" w:hAnsi="Arial" w:cs="Arial"/>
                <w:sz w:val="22"/>
                <w:szCs w:val="22"/>
              </w:rPr>
              <w:t xml:space="preserve">Participate in training and other </w:t>
            </w:r>
            <w:r>
              <w:rPr>
                <w:rFonts w:ascii="Arial" w:hAnsi="Arial" w:cs="Arial"/>
                <w:sz w:val="22"/>
                <w:szCs w:val="22"/>
              </w:rPr>
              <w:t>learning activities as required</w:t>
            </w:r>
          </w:p>
          <w:p w14:paraId="34CB276A" w14:textId="770B40B1" w:rsidR="009C5EF6" w:rsidRPr="008D691A" w:rsidRDefault="009C5EF6" w:rsidP="009C5EF6">
            <w:pPr>
              <w:pStyle w:val="Header"/>
              <w:numPr>
                <w:ilvl w:val="0"/>
                <w:numId w:val="20"/>
              </w:numPr>
              <w:tabs>
                <w:tab w:val="clear" w:pos="4153"/>
                <w:tab w:val="clear" w:pos="8306"/>
                <w:tab w:val="left" w:pos="543"/>
                <w:tab w:val="num" w:pos="1134"/>
              </w:tabs>
              <w:ind w:right="-6728" w:hanging="11"/>
              <w:rPr>
                <w:rFonts w:ascii="Arial" w:hAnsi="Arial" w:cs="Arial"/>
                <w:sz w:val="22"/>
                <w:szCs w:val="22"/>
              </w:rPr>
            </w:pPr>
            <w:r w:rsidRPr="008D691A">
              <w:rPr>
                <w:rFonts w:ascii="Arial" w:hAnsi="Arial" w:cs="Arial"/>
                <w:sz w:val="22"/>
                <w:szCs w:val="22"/>
              </w:rPr>
              <w:t xml:space="preserve">Attend occasional meetings for supervisory or </w:t>
            </w:r>
            <w:r w:rsidR="00FF0478">
              <w:rPr>
                <w:rFonts w:ascii="Arial" w:hAnsi="Arial" w:cs="Arial"/>
                <w:sz w:val="22"/>
                <w:szCs w:val="22"/>
              </w:rPr>
              <w:t>a</w:t>
            </w:r>
            <w:r w:rsidRPr="008D691A">
              <w:rPr>
                <w:rFonts w:ascii="Arial" w:hAnsi="Arial" w:cs="Arial"/>
                <w:sz w:val="22"/>
                <w:szCs w:val="22"/>
              </w:rPr>
              <w:t>ssociate staff</w:t>
            </w:r>
          </w:p>
          <w:p w14:paraId="70B3ED6A" w14:textId="77777777" w:rsidR="009C5EF6" w:rsidRPr="008D691A" w:rsidRDefault="009C5EF6" w:rsidP="009C5EF6">
            <w:pPr>
              <w:pStyle w:val="Header"/>
              <w:numPr>
                <w:ilvl w:val="0"/>
                <w:numId w:val="20"/>
              </w:numPr>
              <w:tabs>
                <w:tab w:val="clear" w:pos="4153"/>
                <w:tab w:val="clear" w:pos="8306"/>
                <w:tab w:val="left" w:pos="543"/>
                <w:tab w:val="num" w:pos="1134"/>
              </w:tabs>
              <w:ind w:right="-6728" w:hanging="11"/>
              <w:rPr>
                <w:rFonts w:ascii="Arial" w:hAnsi="Arial" w:cs="Arial"/>
                <w:sz w:val="22"/>
                <w:szCs w:val="22"/>
              </w:rPr>
            </w:pPr>
            <w:r w:rsidRPr="008D691A">
              <w:rPr>
                <w:rFonts w:ascii="Arial" w:hAnsi="Arial" w:cs="Arial"/>
                <w:sz w:val="22"/>
                <w:szCs w:val="22"/>
              </w:rPr>
              <w:t>Respect confidentiality at all times.</w:t>
            </w:r>
          </w:p>
          <w:p w14:paraId="41A7E887" w14:textId="77777777" w:rsidR="009C5EF6" w:rsidRPr="008D691A" w:rsidRDefault="009C5EF6" w:rsidP="009C5EF6">
            <w:pPr>
              <w:pStyle w:val="Header"/>
              <w:numPr>
                <w:ilvl w:val="0"/>
                <w:numId w:val="20"/>
              </w:numPr>
              <w:tabs>
                <w:tab w:val="clear" w:pos="4153"/>
                <w:tab w:val="clear" w:pos="8306"/>
                <w:tab w:val="left" w:pos="543"/>
                <w:tab w:val="num" w:pos="1086"/>
                <w:tab w:val="num" w:pos="1134"/>
              </w:tabs>
              <w:ind w:right="-6728" w:hanging="11"/>
              <w:rPr>
                <w:rFonts w:ascii="Arial" w:hAnsi="Arial" w:cs="Arial"/>
                <w:sz w:val="22"/>
                <w:szCs w:val="22"/>
              </w:rPr>
            </w:pPr>
            <w:r w:rsidRPr="008D691A">
              <w:rPr>
                <w:rFonts w:ascii="Arial" w:hAnsi="Arial" w:cs="Arial"/>
                <w:sz w:val="22"/>
                <w:szCs w:val="22"/>
              </w:rPr>
              <w:t>Carry out any such comparable duties as may be required by the school.</w:t>
            </w:r>
          </w:p>
          <w:p w14:paraId="7C138C22" w14:textId="77777777" w:rsidR="009C5EF6" w:rsidRPr="008D691A" w:rsidRDefault="009C5EF6" w:rsidP="009C5EF6">
            <w:pPr>
              <w:pStyle w:val="Header"/>
              <w:tabs>
                <w:tab w:val="clear" w:pos="4153"/>
                <w:tab w:val="clear" w:pos="8306"/>
                <w:tab w:val="left" w:pos="543"/>
              </w:tabs>
              <w:ind w:left="567" w:right="-6728"/>
              <w:rPr>
                <w:rFonts w:ascii="Arial" w:hAnsi="Arial" w:cs="Arial"/>
                <w:sz w:val="22"/>
                <w:szCs w:val="22"/>
              </w:rPr>
            </w:pPr>
          </w:p>
          <w:p w14:paraId="14F3FA1A" w14:textId="77777777" w:rsidR="009C5EF6" w:rsidRPr="008D691A" w:rsidRDefault="009C5EF6" w:rsidP="009C5EF6">
            <w:pPr>
              <w:ind w:right="-6728"/>
              <w:jc w:val="center"/>
              <w:rPr>
                <w:rFonts w:ascii="Arial" w:hAnsi="Arial" w:cs="Arial"/>
              </w:rPr>
            </w:pPr>
          </w:p>
          <w:p w14:paraId="6ECE73C3" w14:textId="77777777" w:rsidR="009C5EF6" w:rsidRPr="008D691A" w:rsidRDefault="009C5EF6" w:rsidP="009C5EF6">
            <w:pPr>
              <w:ind w:right="-6728"/>
              <w:rPr>
                <w:rFonts w:ascii="Arial" w:hAnsi="Arial" w:cs="Arial"/>
                <w:b/>
                <w:sz w:val="22"/>
                <w:szCs w:val="22"/>
              </w:rPr>
            </w:pPr>
            <w:r w:rsidRPr="008D691A">
              <w:rPr>
                <w:rFonts w:ascii="Arial" w:hAnsi="Arial" w:cs="Arial"/>
                <w:b/>
                <w:sz w:val="22"/>
                <w:szCs w:val="22"/>
              </w:rPr>
              <w:t>PERSON SPECIFICATION</w:t>
            </w:r>
          </w:p>
          <w:p w14:paraId="013BE226" w14:textId="77777777" w:rsidR="009C5EF6" w:rsidRPr="008D691A" w:rsidRDefault="009C5EF6" w:rsidP="009C5EF6">
            <w:pPr>
              <w:ind w:right="-6728"/>
              <w:rPr>
                <w:rFonts w:ascii="Arial" w:hAnsi="Arial" w:cs="Arial"/>
                <w:b/>
                <w:sz w:val="22"/>
                <w:szCs w:val="22"/>
              </w:rPr>
            </w:pPr>
          </w:p>
          <w:p w14:paraId="715F8B44" w14:textId="77777777" w:rsidR="009C5EF6" w:rsidRPr="008D691A" w:rsidRDefault="009C5EF6" w:rsidP="009C5EF6">
            <w:pPr>
              <w:ind w:right="-6728"/>
              <w:rPr>
                <w:rFonts w:ascii="Arial" w:hAnsi="Arial" w:cs="Arial"/>
                <w:b/>
                <w:sz w:val="22"/>
                <w:szCs w:val="22"/>
              </w:rPr>
            </w:pPr>
            <w:r w:rsidRPr="008D691A">
              <w:rPr>
                <w:rFonts w:ascii="Arial" w:hAnsi="Arial" w:cs="Arial"/>
                <w:b/>
                <w:sz w:val="22"/>
                <w:szCs w:val="22"/>
              </w:rPr>
              <w:t>Food Technology Technician</w:t>
            </w:r>
          </w:p>
          <w:p w14:paraId="5FC0514D" w14:textId="0FDD595C" w:rsidR="009C5EF6" w:rsidRPr="008D691A" w:rsidRDefault="009C5EF6" w:rsidP="009C5EF6">
            <w:pPr>
              <w:ind w:right="-6728"/>
              <w:rPr>
                <w:rFonts w:ascii="Arial" w:eastAsia="Arial" w:hAnsi="Arial" w:cs="Arial"/>
                <w:color w:val="000000" w:themeColor="text1"/>
                <w:sz w:val="22"/>
                <w:szCs w:val="22"/>
              </w:rPr>
            </w:pPr>
          </w:p>
        </w:tc>
        <w:tc>
          <w:tcPr>
            <w:tcW w:w="284" w:type="dxa"/>
          </w:tcPr>
          <w:p w14:paraId="68B93F31" w14:textId="72274457" w:rsidR="009C5EF6" w:rsidRPr="008D691A" w:rsidRDefault="009C5EF6" w:rsidP="009C5EF6">
            <w:pPr>
              <w:rPr>
                <w:rFonts w:ascii="Arial" w:eastAsia="Arial" w:hAnsi="Arial" w:cs="Arial"/>
                <w:color w:val="000000" w:themeColor="text1"/>
                <w:sz w:val="22"/>
                <w:szCs w:val="22"/>
              </w:rPr>
            </w:pPr>
          </w:p>
        </w:tc>
      </w:tr>
      <w:tr w:rsidR="009C5EF6" w:rsidRPr="00FF3D9B" w14:paraId="63474C09" w14:textId="77777777" w:rsidTr="00523BAF">
        <w:tblPrEx>
          <w:tblLook w:val="01E0" w:firstRow="1" w:lastRow="1" w:firstColumn="1" w:lastColumn="1" w:noHBand="0" w:noVBand="0"/>
        </w:tblPrEx>
        <w:tc>
          <w:tcPr>
            <w:tcW w:w="1560" w:type="dxa"/>
            <w:shd w:val="clear" w:color="auto" w:fill="auto"/>
          </w:tcPr>
          <w:p w14:paraId="5E77386A" w14:textId="5924C1AF" w:rsidR="009C5EF6" w:rsidRPr="00FF3D9B" w:rsidRDefault="009C5EF6" w:rsidP="009C5EF6">
            <w:pPr>
              <w:jc w:val="center"/>
              <w:rPr>
                <w:rFonts w:ascii="Arial" w:hAnsi="Arial" w:cs="Arial"/>
                <w:b/>
                <w:sz w:val="22"/>
                <w:szCs w:val="22"/>
              </w:rPr>
            </w:pPr>
          </w:p>
        </w:tc>
        <w:tc>
          <w:tcPr>
            <w:tcW w:w="5244" w:type="dxa"/>
            <w:gridSpan w:val="2"/>
            <w:shd w:val="clear" w:color="auto" w:fill="auto"/>
          </w:tcPr>
          <w:p w14:paraId="1EBC16E6" w14:textId="77777777" w:rsidR="009C5EF6" w:rsidRPr="00FF3D9B" w:rsidRDefault="009C5EF6" w:rsidP="009C5EF6">
            <w:pPr>
              <w:jc w:val="center"/>
              <w:rPr>
                <w:rFonts w:ascii="Arial" w:hAnsi="Arial" w:cs="Arial"/>
                <w:b/>
                <w:sz w:val="22"/>
                <w:szCs w:val="22"/>
              </w:rPr>
            </w:pPr>
            <w:r w:rsidRPr="00FF3D9B">
              <w:rPr>
                <w:rFonts w:ascii="Arial" w:hAnsi="Arial" w:cs="Arial"/>
                <w:b/>
                <w:sz w:val="22"/>
                <w:szCs w:val="22"/>
              </w:rPr>
              <w:t>Essential qualities</w:t>
            </w:r>
          </w:p>
        </w:tc>
        <w:tc>
          <w:tcPr>
            <w:tcW w:w="3686" w:type="dxa"/>
            <w:gridSpan w:val="2"/>
            <w:shd w:val="clear" w:color="auto" w:fill="auto"/>
          </w:tcPr>
          <w:p w14:paraId="30C7279C" w14:textId="5F4E47C9" w:rsidR="009C5EF6" w:rsidRPr="00FF3D9B" w:rsidRDefault="009C5EF6" w:rsidP="009C5EF6">
            <w:pPr>
              <w:jc w:val="center"/>
              <w:rPr>
                <w:rFonts w:ascii="Arial" w:hAnsi="Arial" w:cs="Arial"/>
                <w:b/>
                <w:sz w:val="22"/>
                <w:szCs w:val="22"/>
              </w:rPr>
            </w:pPr>
            <w:r w:rsidRPr="00FF3D9B">
              <w:rPr>
                <w:rFonts w:ascii="Arial" w:hAnsi="Arial" w:cs="Arial"/>
                <w:b/>
                <w:sz w:val="22"/>
                <w:szCs w:val="22"/>
              </w:rPr>
              <w:t>Desirable qualities</w:t>
            </w:r>
          </w:p>
        </w:tc>
      </w:tr>
      <w:tr w:rsidR="009C5EF6" w:rsidRPr="00FF3D9B" w14:paraId="58F53D4B" w14:textId="77777777" w:rsidTr="00523BAF">
        <w:tblPrEx>
          <w:tblLook w:val="01E0" w:firstRow="1" w:lastRow="1" w:firstColumn="1" w:lastColumn="1" w:noHBand="0" w:noVBand="0"/>
        </w:tblPrEx>
        <w:tc>
          <w:tcPr>
            <w:tcW w:w="1560" w:type="dxa"/>
            <w:shd w:val="clear" w:color="auto" w:fill="auto"/>
          </w:tcPr>
          <w:p w14:paraId="413CD03C" w14:textId="63556D48" w:rsidR="009C5EF6" w:rsidRPr="00FF3D9B" w:rsidRDefault="009C5EF6" w:rsidP="009C5EF6">
            <w:pPr>
              <w:rPr>
                <w:rFonts w:ascii="Arial" w:hAnsi="Arial" w:cs="Arial"/>
                <w:b/>
                <w:sz w:val="22"/>
                <w:szCs w:val="22"/>
              </w:rPr>
            </w:pPr>
          </w:p>
          <w:p w14:paraId="550D54E7" w14:textId="77777777" w:rsidR="009C5EF6" w:rsidRPr="00FF3D9B" w:rsidRDefault="009C5EF6" w:rsidP="009C5EF6">
            <w:pPr>
              <w:rPr>
                <w:rFonts w:ascii="Arial" w:hAnsi="Arial" w:cs="Arial"/>
                <w:b/>
                <w:sz w:val="22"/>
                <w:szCs w:val="22"/>
              </w:rPr>
            </w:pPr>
            <w:r w:rsidRPr="00FF3D9B">
              <w:rPr>
                <w:rFonts w:ascii="Arial" w:hAnsi="Arial" w:cs="Arial"/>
                <w:b/>
                <w:sz w:val="22"/>
                <w:szCs w:val="22"/>
              </w:rPr>
              <w:t>Skills</w:t>
            </w:r>
          </w:p>
          <w:p w14:paraId="7B7F0A37" w14:textId="77777777" w:rsidR="009C5EF6" w:rsidRPr="00FF3D9B" w:rsidRDefault="009C5EF6" w:rsidP="009C5EF6">
            <w:pPr>
              <w:rPr>
                <w:rFonts w:ascii="Arial" w:hAnsi="Arial" w:cs="Arial"/>
                <w:b/>
                <w:sz w:val="22"/>
                <w:szCs w:val="22"/>
              </w:rPr>
            </w:pPr>
          </w:p>
        </w:tc>
        <w:tc>
          <w:tcPr>
            <w:tcW w:w="5244" w:type="dxa"/>
            <w:gridSpan w:val="2"/>
            <w:shd w:val="clear" w:color="auto" w:fill="auto"/>
          </w:tcPr>
          <w:p w14:paraId="4F3A472B" w14:textId="77777777" w:rsidR="009C5EF6" w:rsidRDefault="009C5EF6" w:rsidP="009C5EF6">
            <w:pPr>
              <w:rPr>
                <w:rFonts w:ascii="Arial" w:hAnsi="Arial" w:cs="Arial"/>
                <w:sz w:val="22"/>
                <w:szCs w:val="22"/>
              </w:rPr>
            </w:pPr>
            <w:r>
              <w:rPr>
                <w:rFonts w:ascii="Arial" w:hAnsi="Arial" w:cs="Arial"/>
                <w:sz w:val="22"/>
                <w:szCs w:val="22"/>
              </w:rPr>
              <w:t>Ability to use relevant technology and equipment</w:t>
            </w:r>
          </w:p>
          <w:p w14:paraId="09C90D66" w14:textId="77777777" w:rsidR="009C5EF6" w:rsidRDefault="009C5EF6" w:rsidP="009C5EF6">
            <w:pPr>
              <w:rPr>
                <w:rFonts w:ascii="Arial" w:hAnsi="Arial" w:cs="Arial"/>
                <w:sz w:val="22"/>
                <w:szCs w:val="22"/>
              </w:rPr>
            </w:pPr>
            <w:r>
              <w:rPr>
                <w:rFonts w:ascii="Arial" w:hAnsi="Arial" w:cs="Arial"/>
                <w:sz w:val="22"/>
                <w:szCs w:val="22"/>
              </w:rPr>
              <w:t>A</w:t>
            </w:r>
            <w:r w:rsidRPr="00FF3D9B">
              <w:rPr>
                <w:rFonts w:ascii="Arial" w:hAnsi="Arial" w:cs="Arial"/>
                <w:sz w:val="22"/>
                <w:szCs w:val="22"/>
              </w:rPr>
              <w:t>ble to work unsupervised under direction.</w:t>
            </w:r>
          </w:p>
          <w:p w14:paraId="0113AE31" w14:textId="77777777" w:rsidR="009C5EF6" w:rsidRDefault="009C5EF6" w:rsidP="009C5EF6">
            <w:pPr>
              <w:rPr>
                <w:rFonts w:ascii="Arial" w:hAnsi="Arial" w:cs="Arial"/>
                <w:sz w:val="22"/>
                <w:szCs w:val="22"/>
              </w:rPr>
            </w:pPr>
            <w:r>
              <w:rPr>
                <w:rFonts w:ascii="Arial" w:hAnsi="Arial" w:cs="Arial"/>
                <w:sz w:val="22"/>
                <w:szCs w:val="22"/>
              </w:rPr>
              <w:t>Ability to relate well to children and adults</w:t>
            </w:r>
          </w:p>
          <w:p w14:paraId="7D435EFF" w14:textId="460D3B08" w:rsidR="009C5EF6" w:rsidRPr="00FF3D9B" w:rsidRDefault="009C5EF6" w:rsidP="009C5EF6">
            <w:pPr>
              <w:rPr>
                <w:rFonts w:ascii="Arial" w:hAnsi="Arial" w:cs="Arial"/>
                <w:sz w:val="22"/>
                <w:szCs w:val="22"/>
              </w:rPr>
            </w:pPr>
            <w:r>
              <w:rPr>
                <w:rFonts w:ascii="Arial" w:hAnsi="Arial" w:cs="Arial"/>
                <w:sz w:val="22"/>
                <w:szCs w:val="22"/>
              </w:rPr>
              <w:t>An interest in and understanding of food preparation, equipment and food hygiene.</w:t>
            </w:r>
          </w:p>
        </w:tc>
        <w:tc>
          <w:tcPr>
            <w:tcW w:w="3686" w:type="dxa"/>
            <w:gridSpan w:val="2"/>
            <w:shd w:val="clear" w:color="auto" w:fill="auto"/>
          </w:tcPr>
          <w:p w14:paraId="1CA05486" w14:textId="77777777" w:rsidR="009C5EF6" w:rsidRPr="00FF3D9B" w:rsidRDefault="009C5EF6" w:rsidP="009C5EF6">
            <w:pPr>
              <w:rPr>
                <w:rFonts w:ascii="Arial" w:hAnsi="Arial" w:cs="Arial"/>
                <w:sz w:val="22"/>
                <w:szCs w:val="22"/>
              </w:rPr>
            </w:pPr>
          </w:p>
          <w:p w14:paraId="4DD76422" w14:textId="77777777" w:rsidR="009C5EF6" w:rsidRPr="00FF3D9B" w:rsidRDefault="009C5EF6" w:rsidP="009C5EF6">
            <w:pPr>
              <w:rPr>
                <w:rFonts w:ascii="Arial" w:hAnsi="Arial" w:cs="Arial"/>
                <w:sz w:val="22"/>
                <w:szCs w:val="22"/>
              </w:rPr>
            </w:pPr>
            <w:r>
              <w:rPr>
                <w:rFonts w:ascii="Arial" w:hAnsi="Arial" w:cs="Arial"/>
                <w:sz w:val="22"/>
                <w:szCs w:val="22"/>
              </w:rPr>
              <w:t>Basic food Hygiene certificate</w:t>
            </w:r>
          </w:p>
          <w:p w14:paraId="5B2942D1" w14:textId="4E81C452" w:rsidR="009C5EF6" w:rsidRPr="00FF3D9B" w:rsidRDefault="009C5EF6" w:rsidP="009C5EF6">
            <w:pPr>
              <w:rPr>
                <w:rFonts w:ascii="Arial" w:hAnsi="Arial" w:cs="Arial"/>
                <w:sz w:val="22"/>
                <w:szCs w:val="22"/>
              </w:rPr>
            </w:pPr>
          </w:p>
        </w:tc>
      </w:tr>
      <w:tr w:rsidR="009C5EF6" w:rsidRPr="00FF3D9B" w14:paraId="7F714D58" w14:textId="77777777" w:rsidTr="00523BAF">
        <w:tblPrEx>
          <w:tblLook w:val="01E0" w:firstRow="1" w:lastRow="1" w:firstColumn="1" w:lastColumn="1" w:noHBand="0" w:noVBand="0"/>
        </w:tblPrEx>
        <w:tc>
          <w:tcPr>
            <w:tcW w:w="1560" w:type="dxa"/>
            <w:shd w:val="clear" w:color="auto" w:fill="auto"/>
          </w:tcPr>
          <w:p w14:paraId="533D3944" w14:textId="4FA02A40" w:rsidR="009C5EF6" w:rsidRPr="00FF3D9B" w:rsidRDefault="009C5EF6" w:rsidP="009C5EF6">
            <w:pPr>
              <w:rPr>
                <w:rFonts w:ascii="Arial" w:hAnsi="Arial" w:cs="Arial"/>
                <w:b/>
                <w:sz w:val="22"/>
                <w:szCs w:val="22"/>
              </w:rPr>
            </w:pPr>
          </w:p>
          <w:p w14:paraId="6ECAC96E" w14:textId="77777777" w:rsidR="009C5EF6" w:rsidRPr="00FF3D9B" w:rsidRDefault="009C5EF6" w:rsidP="009C5EF6">
            <w:pPr>
              <w:rPr>
                <w:rFonts w:ascii="Arial" w:hAnsi="Arial" w:cs="Arial"/>
                <w:b/>
                <w:sz w:val="22"/>
                <w:szCs w:val="22"/>
              </w:rPr>
            </w:pPr>
            <w:r w:rsidRPr="00FF3D9B">
              <w:rPr>
                <w:rFonts w:ascii="Arial" w:hAnsi="Arial" w:cs="Arial"/>
                <w:b/>
                <w:sz w:val="22"/>
                <w:szCs w:val="22"/>
              </w:rPr>
              <w:t>Knowledge</w:t>
            </w:r>
          </w:p>
          <w:p w14:paraId="749E7818" w14:textId="77777777" w:rsidR="009C5EF6" w:rsidRPr="00FF3D9B" w:rsidRDefault="009C5EF6" w:rsidP="009C5EF6">
            <w:pPr>
              <w:rPr>
                <w:rFonts w:ascii="Arial" w:hAnsi="Arial" w:cs="Arial"/>
                <w:b/>
                <w:sz w:val="22"/>
                <w:szCs w:val="22"/>
              </w:rPr>
            </w:pPr>
          </w:p>
        </w:tc>
        <w:tc>
          <w:tcPr>
            <w:tcW w:w="5244" w:type="dxa"/>
            <w:gridSpan w:val="2"/>
            <w:shd w:val="clear" w:color="auto" w:fill="auto"/>
          </w:tcPr>
          <w:p w14:paraId="7CB7ABE5" w14:textId="77777777" w:rsidR="009C5EF6" w:rsidRPr="00FF3D9B" w:rsidRDefault="009C5EF6" w:rsidP="009C5EF6">
            <w:pPr>
              <w:rPr>
                <w:rFonts w:ascii="Arial" w:hAnsi="Arial" w:cs="Arial"/>
                <w:sz w:val="22"/>
                <w:szCs w:val="22"/>
              </w:rPr>
            </w:pPr>
            <w:r w:rsidRPr="00FF3D9B">
              <w:rPr>
                <w:rFonts w:ascii="Arial" w:hAnsi="Arial" w:cs="Arial"/>
                <w:sz w:val="22"/>
                <w:szCs w:val="22"/>
              </w:rPr>
              <w:t>Understand principles of child development and learning processes.</w:t>
            </w:r>
          </w:p>
          <w:p w14:paraId="2D4A5C9D" w14:textId="77777777" w:rsidR="009C5EF6" w:rsidRPr="009C0AA4" w:rsidRDefault="009C5EF6" w:rsidP="009C5EF6">
            <w:pPr>
              <w:rPr>
                <w:rFonts w:ascii="Arial" w:hAnsi="Arial" w:cs="Arial"/>
                <w:sz w:val="10"/>
                <w:szCs w:val="10"/>
              </w:rPr>
            </w:pPr>
          </w:p>
          <w:p w14:paraId="18CFC695" w14:textId="77777777" w:rsidR="009C5EF6" w:rsidRPr="00FF3D9B" w:rsidRDefault="009C5EF6" w:rsidP="009C5EF6">
            <w:pPr>
              <w:rPr>
                <w:rFonts w:ascii="Arial" w:hAnsi="Arial" w:cs="Arial"/>
                <w:sz w:val="22"/>
                <w:szCs w:val="22"/>
              </w:rPr>
            </w:pPr>
            <w:r w:rsidRPr="00FF3D9B">
              <w:rPr>
                <w:rFonts w:ascii="Arial" w:hAnsi="Arial" w:cs="Arial"/>
                <w:sz w:val="22"/>
                <w:szCs w:val="22"/>
              </w:rPr>
              <w:t>Working knowledge of relevant codes of practice, policies and procedures, especially relating to safeguarding.</w:t>
            </w:r>
          </w:p>
          <w:p w14:paraId="760209E8" w14:textId="77777777" w:rsidR="009C5EF6" w:rsidRPr="009C0AA4" w:rsidRDefault="009C5EF6" w:rsidP="009C5EF6">
            <w:pPr>
              <w:rPr>
                <w:rFonts w:ascii="Arial" w:hAnsi="Arial" w:cs="Arial"/>
                <w:sz w:val="10"/>
                <w:szCs w:val="10"/>
              </w:rPr>
            </w:pPr>
          </w:p>
          <w:p w14:paraId="71E0EB04" w14:textId="5DDC09E7" w:rsidR="009C5EF6" w:rsidRPr="00FF3D9B" w:rsidRDefault="009C5EF6" w:rsidP="009C5EF6">
            <w:pPr>
              <w:rPr>
                <w:rFonts w:ascii="Arial" w:hAnsi="Arial" w:cs="Arial"/>
                <w:sz w:val="22"/>
                <w:szCs w:val="22"/>
              </w:rPr>
            </w:pPr>
            <w:r w:rsidRPr="00FF3D9B">
              <w:rPr>
                <w:rFonts w:ascii="Arial" w:hAnsi="Arial" w:cs="Arial"/>
                <w:sz w:val="22"/>
                <w:szCs w:val="22"/>
              </w:rPr>
              <w:t>Attained at least 5 GCSEs with grade C in English and Maths</w:t>
            </w:r>
          </w:p>
        </w:tc>
        <w:tc>
          <w:tcPr>
            <w:tcW w:w="3686" w:type="dxa"/>
            <w:gridSpan w:val="2"/>
            <w:shd w:val="clear" w:color="auto" w:fill="auto"/>
          </w:tcPr>
          <w:p w14:paraId="5CA4E672" w14:textId="77777777" w:rsidR="009C5EF6" w:rsidRPr="00FF3D9B" w:rsidRDefault="009C5EF6" w:rsidP="009C5EF6">
            <w:pPr>
              <w:rPr>
                <w:rFonts w:ascii="Arial" w:hAnsi="Arial" w:cs="Arial"/>
                <w:sz w:val="22"/>
                <w:szCs w:val="22"/>
              </w:rPr>
            </w:pPr>
          </w:p>
          <w:p w14:paraId="3D299621" w14:textId="4539A5F3" w:rsidR="009C5EF6" w:rsidRPr="00FF3D9B" w:rsidRDefault="009C5EF6" w:rsidP="009C5EF6">
            <w:pPr>
              <w:rPr>
                <w:rFonts w:ascii="Arial" w:hAnsi="Arial" w:cs="Arial"/>
                <w:sz w:val="22"/>
                <w:szCs w:val="22"/>
              </w:rPr>
            </w:pPr>
          </w:p>
        </w:tc>
      </w:tr>
      <w:tr w:rsidR="009C5EF6" w:rsidRPr="00FF3D9B" w14:paraId="4538801E" w14:textId="77777777" w:rsidTr="00523BAF">
        <w:tblPrEx>
          <w:tblLook w:val="01E0" w:firstRow="1" w:lastRow="1" w:firstColumn="1" w:lastColumn="1" w:noHBand="0" w:noVBand="0"/>
        </w:tblPrEx>
        <w:trPr>
          <w:trHeight w:val="513"/>
        </w:trPr>
        <w:tc>
          <w:tcPr>
            <w:tcW w:w="1560" w:type="dxa"/>
            <w:shd w:val="clear" w:color="auto" w:fill="auto"/>
          </w:tcPr>
          <w:p w14:paraId="38B1359C" w14:textId="0FC9A132" w:rsidR="009C5EF6" w:rsidRPr="00FF3D9B" w:rsidRDefault="009C5EF6" w:rsidP="009C5EF6">
            <w:pPr>
              <w:rPr>
                <w:rFonts w:ascii="Arial" w:hAnsi="Arial" w:cs="Arial"/>
                <w:b/>
                <w:sz w:val="22"/>
                <w:szCs w:val="22"/>
              </w:rPr>
            </w:pPr>
          </w:p>
          <w:p w14:paraId="01627944" w14:textId="77777777" w:rsidR="009C5EF6" w:rsidRPr="00FF3D9B" w:rsidRDefault="009C5EF6" w:rsidP="009C5EF6">
            <w:pPr>
              <w:rPr>
                <w:rFonts w:ascii="Arial" w:hAnsi="Arial" w:cs="Arial"/>
                <w:b/>
                <w:sz w:val="22"/>
                <w:szCs w:val="22"/>
              </w:rPr>
            </w:pPr>
            <w:r w:rsidRPr="00FF3D9B">
              <w:rPr>
                <w:rFonts w:ascii="Arial" w:hAnsi="Arial" w:cs="Arial"/>
                <w:b/>
                <w:sz w:val="22"/>
                <w:szCs w:val="22"/>
              </w:rPr>
              <w:t>Experience</w:t>
            </w:r>
          </w:p>
          <w:p w14:paraId="39D2E624" w14:textId="77777777" w:rsidR="009C5EF6" w:rsidRPr="00FF3D9B" w:rsidRDefault="009C5EF6" w:rsidP="009C5EF6">
            <w:pPr>
              <w:rPr>
                <w:rFonts w:ascii="Arial" w:hAnsi="Arial" w:cs="Arial"/>
                <w:b/>
                <w:sz w:val="22"/>
                <w:szCs w:val="22"/>
              </w:rPr>
            </w:pPr>
          </w:p>
        </w:tc>
        <w:tc>
          <w:tcPr>
            <w:tcW w:w="5244" w:type="dxa"/>
            <w:gridSpan w:val="2"/>
            <w:shd w:val="clear" w:color="auto" w:fill="auto"/>
          </w:tcPr>
          <w:p w14:paraId="162B68DE" w14:textId="19E19E89" w:rsidR="009C5EF6" w:rsidRPr="00FF3D9B" w:rsidRDefault="009C5EF6" w:rsidP="00FF0478">
            <w:pPr>
              <w:rPr>
                <w:rFonts w:ascii="Arial" w:hAnsi="Arial" w:cs="Arial"/>
                <w:sz w:val="22"/>
                <w:szCs w:val="22"/>
              </w:rPr>
            </w:pPr>
            <w:r w:rsidRPr="00FF3D9B">
              <w:rPr>
                <w:rFonts w:ascii="Arial" w:hAnsi="Arial" w:cs="Arial"/>
                <w:sz w:val="22"/>
                <w:szCs w:val="22"/>
              </w:rPr>
              <w:t>Working with young people (11 - 16) in a supervisory or school environment</w:t>
            </w:r>
          </w:p>
        </w:tc>
        <w:tc>
          <w:tcPr>
            <w:tcW w:w="3686" w:type="dxa"/>
            <w:gridSpan w:val="2"/>
            <w:shd w:val="clear" w:color="auto" w:fill="auto"/>
          </w:tcPr>
          <w:p w14:paraId="1A62D33C" w14:textId="77777777" w:rsidR="009C5EF6" w:rsidRPr="00FF3D9B" w:rsidRDefault="009C5EF6" w:rsidP="009C5EF6">
            <w:pPr>
              <w:rPr>
                <w:rFonts w:ascii="Arial" w:hAnsi="Arial" w:cs="Arial"/>
                <w:sz w:val="22"/>
                <w:szCs w:val="22"/>
              </w:rPr>
            </w:pPr>
          </w:p>
          <w:p w14:paraId="5C4E5C51" w14:textId="7B8DF3A9" w:rsidR="009C5EF6" w:rsidRPr="00FF3D9B" w:rsidRDefault="009C5EF6" w:rsidP="009C5EF6">
            <w:pPr>
              <w:rPr>
                <w:rFonts w:ascii="Arial" w:hAnsi="Arial" w:cs="Arial"/>
                <w:sz w:val="22"/>
                <w:szCs w:val="22"/>
              </w:rPr>
            </w:pPr>
          </w:p>
        </w:tc>
      </w:tr>
      <w:tr w:rsidR="00B105FC" w:rsidRPr="00FF3D9B" w14:paraId="2C4DDD86" w14:textId="77777777" w:rsidTr="00523BAF">
        <w:tblPrEx>
          <w:tblLook w:val="01E0" w:firstRow="1" w:lastRow="1" w:firstColumn="1" w:lastColumn="1" w:noHBand="0" w:noVBand="0"/>
        </w:tblPrEx>
        <w:trPr>
          <w:trHeight w:val="513"/>
        </w:trPr>
        <w:tc>
          <w:tcPr>
            <w:tcW w:w="1560" w:type="dxa"/>
            <w:shd w:val="clear" w:color="auto" w:fill="auto"/>
          </w:tcPr>
          <w:p w14:paraId="390AB873" w14:textId="41307FA8" w:rsidR="00B105FC" w:rsidRPr="00FF3D9B" w:rsidRDefault="00B105FC" w:rsidP="009C5EF6">
            <w:pPr>
              <w:rPr>
                <w:rFonts w:ascii="Arial" w:hAnsi="Arial" w:cs="Arial"/>
                <w:b/>
                <w:sz w:val="22"/>
                <w:szCs w:val="22"/>
              </w:rPr>
            </w:pPr>
            <w:r>
              <w:rPr>
                <w:rFonts w:ascii="Arial" w:hAnsi="Arial" w:cs="Arial"/>
                <w:b/>
                <w:sz w:val="22"/>
                <w:szCs w:val="22"/>
              </w:rPr>
              <w:t>Special Conditions</w:t>
            </w:r>
          </w:p>
        </w:tc>
        <w:tc>
          <w:tcPr>
            <w:tcW w:w="5244" w:type="dxa"/>
            <w:gridSpan w:val="2"/>
            <w:shd w:val="clear" w:color="auto" w:fill="auto"/>
          </w:tcPr>
          <w:p w14:paraId="6B52EF43" w14:textId="5875642D" w:rsidR="00B105FC" w:rsidRPr="00FF3D9B" w:rsidRDefault="00B105FC" w:rsidP="009C5EF6">
            <w:pPr>
              <w:rPr>
                <w:rFonts w:ascii="Arial" w:hAnsi="Arial" w:cs="Arial"/>
                <w:sz w:val="22"/>
                <w:szCs w:val="22"/>
              </w:rPr>
            </w:pPr>
            <w:r>
              <w:rPr>
                <w:rFonts w:ascii="Arial" w:hAnsi="Arial" w:cs="Arial"/>
                <w:sz w:val="22"/>
                <w:szCs w:val="22"/>
              </w:rPr>
              <w:t>Enhanced DBS Check and Right to Work in the UK</w:t>
            </w:r>
          </w:p>
        </w:tc>
        <w:tc>
          <w:tcPr>
            <w:tcW w:w="3686" w:type="dxa"/>
            <w:gridSpan w:val="2"/>
            <w:shd w:val="clear" w:color="auto" w:fill="auto"/>
          </w:tcPr>
          <w:p w14:paraId="67B1D539" w14:textId="77777777" w:rsidR="00B105FC" w:rsidRPr="00FF3D9B" w:rsidRDefault="00B105FC" w:rsidP="009C5EF6">
            <w:pPr>
              <w:rPr>
                <w:rFonts w:ascii="Arial" w:hAnsi="Arial" w:cs="Arial"/>
                <w:sz w:val="22"/>
                <w:szCs w:val="22"/>
              </w:rPr>
            </w:pPr>
          </w:p>
        </w:tc>
      </w:tr>
      <w:tr w:rsidR="00B105FC" w:rsidRPr="00FF3D9B" w14:paraId="6F12EF2F" w14:textId="77777777" w:rsidTr="00523BAF">
        <w:tblPrEx>
          <w:tblLook w:val="01E0" w:firstRow="1" w:lastRow="1" w:firstColumn="1" w:lastColumn="1" w:noHBand="0" w:noVBand="0"/>
        </w:tblPrEx>
        <w:trPr>
          <w:trHeight w:val="513"/>
        </w:trPr>
        <w:tc>
          <w:tcPr>
            <w:tcW w:w="1560" w:type="dxa"/>
            <w:shd w:val="clear" w:color="auto" w:fill="auto"/>
          </w:tcPr>
          <w:p w14:paraId="557CFEE7" w14:textId="77777777" w:rsidR="00B105FC" w:rsidRDefault="00B105FC" w:rsidP="009C5EF6">
            <w:pPr>
              <w:rPr>
                <w:rFonts w:ascii="Arial" w:hAnsi="Arial" w:cs="Arial"/>
                <w:b/>
                <w:sz w:val="22"/>
                <w:szCs w:val="22"/>
              </w:rPr>
            </w:pPr>
          </w:p>
        </w:tc>
        <w:tc>
          <w:tcPr>
            <w:tcW w:w="5244" w:type="dxa"/>
            <w:gridSpan w:val="2"/>
            <w:shd w:val="clear" w:color="auto" w:fill="auto"/>
          </w:tcPr>
          <w:p w14:paraId="374BD044" w14:textId="77777777" w:rsidR="00B105FC" w:rsidRDefault="00B105FC" w:rsidP="009C5EF6">
            <w:pPr>
              <w:rPr>
                <w:rFonts w:ascii="Arial" w:hAnsi="Arial" w:cs="Arial"/>
                <w:sz w:val="22"/>
                <w:szCs w:val="22"/>
              </w:rPr>
            </w:pPr>
          </w:p>
        </w:tc>
        <w:tc>
          <w:tcPr>
            <w:tcW w:w="3686" w:type="dxa"/>
            <w:gridSpan w:val="2"/>
            <w:shd w:val="clear" w:color="auto" w:fill="auto"/>
          </w:tcPr>
          <w:p w14:paraId="72818D34" w14:textId="77777777" w:rsidR="00B105FC" w:rsidRPr="00FF3D9B" w:rsidRDefault="00B105FC" w:rsidP="009C5EF6">
            <w:pPr>
              <w:rPr>
                <w:rFonts w:ascii="Arial" w:hAnsi="Arial" w:cs="Arial"/>
                <w:sz w:val="22"/>
                <w:szCs w:val="22"/>
              </w:rPr>
            </w:pPr>
          </w:p>
        </w:tc>
      </w:tr>
    </w:tbl>
    <w:p w14:paraId="6A76127E" w14:textId="0B0CAD20" w:rsidR="384289A9" w:rsidRPr="008D691A" w:rsidRDefault="384289A9" w:rsidP="384289A9">
      <w:pPr>
        <w:pStyle w:val="NormalWeb"/>
        <w:spacing w:before="0" w:beforeAutospacing="0" w:after="0" w:afterAutospacing="0"/>
        <w:jc w:val="both"/>
        <w:rPr>
          <w:rFonts w:ascii="Arial" w:hAnsi="Arial" w:cs="Arial"/>
          <w:b/>
          <w:bCs/>
          <w:color w:val="000000" w:themeColor="text1"/>
          <w:sz w:val="22"/>
          <w:szCs w:val="22"/>
        </w:rPr>
      </w:pPr>
    </w:p>
    <w:sectPr w:rsidR="384289A9" w:rsidRPr="008D691A" w:rsidSect="008D691A">
      <w:headerReference w:type="default" r:id="rId11"/>
      <w:footerReference w:type="default" r:id="rId12"/>
      <w:pgSz w:w="11906" w:h="16838"/>
      <w:pgMar w:top="709" w:right="1134" w:bottom="142" w:left="1134" w:header="426"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D07A" w14:textId="77777777" w:rsidR="00581955" w:rsidRDefault="00581955">
      <w:r>
        <w:separator/>
      </w:r>
    </w:p>
  </w:endnote>
  <w:endnote w:type="continuationSeparator" w:id="0">
    <w:p w14:paraId="2005AA16" w14:textId="77777777" w:rsidR="00581955" w:rsidRDefault="0058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E0CE" w14:textId="6BA1666D" w:rsidR="00E90432" w:rsidRPr="002F5BC6" w:rsidRDefault="00E90432" w:rsidP="00C200D6">
    <w:pPr>
      <w:pStyle w:val="Footer"/>
      <w:jc w:val="center"/>
      <w:rPr>
        <w:rFonts w:ascii="Arial" w:hAnsi="Arial" w:cs="Arial"/>
        <w:sz w:val="20"/>
        <w:szCs w:val="20"/>
      </w:rPr>
    </w:pPr>
    <w:r w:rsidRPr="002F5BC6">
      <w:rPr>
        <w:rFonts w:ascii="Arial" w:hAnsi="Arial" w:cs="Arial"/>
        <w:sz w:val="20"/>
        <w:szCs w:val="20"/>
      </w:rPr>
      <w:t xml:space="preserve">Page </w:t>
    </w:r>
    <w:r w:rsidRPr="002F5BC6">
      <w:rPr>
        <w:rFonts w:ascii="Arial" w:hAnsi="Arial" w:cs="Arial"/>
        <w:sz w:val="20"/>
        <w:szCs w:val="20"/>
      </w:rPr>
      <w:fldChar w:fldCharType="begin"/>
    </w:r>
    <w:r w:rsidRPr="002F5BC6">
      <w:rPr>
        <w:rFonts w:ascii="Arial" w:hAnsi="Arial" w:cs="Arial"/>
        <w:sz w:val="20"/>
        <w:szCs w:val="20"/>
      </w:rPr>
      <w:instrText xml:space="preserve"> PAGE </w:instrText>
    </w:r>
    <w:r w:rsidRPr="002F5BC6">
      <w:rPr>
        <w:rFonts w:ascii="Arial" w:hAnsi="Arial" w:cs="Arial"/>
        <w:sz w:val="20"/>
        <w:szCs w:val="20"/>
      </w:rPr>
      <w:fldChar w:fldCharType="separate"/>
    </w:r>
    <w:r w:rsidR="00C738AA">
      <w:rPr>
        <w:rFonts w:ascii="Arial" w:hAnsi="Arial" w:cs="Arial"/>
        <w:noProof/>
        <w:sz w:val="20"/>
        <w:szCs w:val="20"/>
      </w:rPr>
      <w:t>1</w:t>
    </w:r>
    <w:r w:rsidRPr="002F5BC6">
      <w:rPr>
        <w:rFonts w:ascii="Arial" w:hAnsi="Arial" w:cs="Arial"/>
        <w:sz w:val="20"/>
        <w:szCs w:val="20"/>
      </w:rPr>
      <w:fldChar w:fldCharType="end"/>
    </w:r>
    <w:r w:rsidRPr="002F5BC6">
      <w:rPr>
        <w:rFonts w:ascii="Arial" w:hAnsi="Arial" w:cs="Arial"/>
        <w:sz w:val="20"/>
        <w:szCs w:val="20"/>
      </w:rPr>
      <w:t xml:space="preserve"> of </w:t>
    </w:r>
    <w:r w:rsidRPr="002F5BC6">
      <w:rPr>
        <w:rFonts w:ascii="Arial" w:hAnsi="Arial" w:cs="Arial"/>
        <w:sz w:val="20"/>
        <w:szCs w:val="20"/>
      </w:rPr>
      <w:fldChar w:fldCharType="begin"/>
    </w:r>
    <w:r w:rsidRPr="002F5BC6">
      <w:rPr>
        <w:rFonts w:ascii="Arial" w:hAnsi="Arial" w:cs="Arial"/>
        <w:sz w:val="20"/>
        <w:szCs w:val="20"/>
      </w:rPr>
      <w:instrText xml:space="preserve"> NUMPAGES </w:instrText>
    </w:r>
    <w:r w:rsidRPr="002F5BC6">
      <w:rPr>
        <w:rFonts w:ascii="Arial" w:hAnsi="Arial" w:cs="Arial"/>
        <w:sz w:val="20"/>
        <w:szCs w:val="20"/>
      </w:rPr>
      <w:fldChar w:fldCharType="separate"/>
    </w:r>
    <w:r w:rsidR="00C738AA">
      <w:rPr>
        <w:rFonts w:ascii="Arial" w:hAnsi="Arial" w:cs="Arial"/>
        <w:noProof/>
        <w:sz w:val="20"/>
        <w:szCs w:val="20"/>
      </w:rPr>
      <w:t>2</w:t>
    </w:r>
    <w:r w:rsidRPr="002F5BC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5232E" w14:textId="77777777" w:rsidR="00581955" w:rsidRDefault="00581955">
      <w:r>
        <w:separator/>
      </w:r>
    </w:p>
  </w:footnote>
  <w:footnote w:type="continuationSeparator" w:id="0">
    <w:p w14:paraId="62134633" w14:textId="77777777" w:rsidR="00581955" w:rsidRDefault="005819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E0CD" w14:textId="19BF033E" w:rsidR="00E90432" w:rsidRPr="00A37083" w:rsidRDefault="00F85892" w:rsidP="00FB17C6">
    <w:pPr>
      <w:pStyle w:val="Header"/>
      <w:jc w:val="right"/>
      <w:rPr>
        <w:rFonts w:ascii="Arial" w:hAnsi="Arial" w:cs="Arial"/>
        <w:sz w:val="22"/>
        <w:szCs w:val="22"/>
      </w:rPr>
    </w:pPr>
    <w:r>
      <w:rPr>
        <w:rFonts w:ascii="Arial" w:hAnsi="Arial" w:cs="Arial"/>
        <w:b/>
        <w:noProof/>
      </w:rPr>
      <w:drawing>
        <wp:anchor distT="0" distB="0" distL="114300" distR="114300" simplePos="0" relativeHeight="251661312" behindDoc="1" locked="0" layoutInCell="1" allowOverlap="1" wp14:anchorId="06BA74F0" wp14:editId="07304BF0">
          <wp:simplePos x="0" y="0"/>
          <wp:positionH relativeFrom="column">
            <wp:posOffset>5733415</wp:posOffset>
          </wp:positionH>
          <wp:positionV relativeFrom="paragraph">
            <wp:posOffset>845820</wp:posOffset>
          </wp:positionV>
          <wp:extent cx="624840" cy="325755"/>
          <wp:effectExtent l="0" t="0" r="3810" b="0"/>
          <wp:wrapTight wrapText="bothSides">
            <wp:wrapPolygon edited="0">
              <wp:start x="0" y="0"/>
              <wp:lineTo x="0" y="20211"/>
              <wp:lineTo x="21073" y="20211"/>
              <wp:lineTo x="2107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0288" behindDoc="1" locked="0" layoutInCell="1" allowOverlap="1" wp14:anchorId="71F3806C" wp14:editId="5C9D9FB5">
          <wp:simplePos x="0" y="0"/>
          <wp:positionH relativeFrom="column">
            <wp:posOffset>5019040</wp:posOffset>
          </wp:positionH>
          <wp:positionV relativeFrom="paragraph">
            <wp:posOffset>59055</wp:posOffset>
          </wp:positionV>
          <wp:extent cx="1610360" cy="786765"/>
          <wp:effectExtent l="0" t="0" r="8890" b="0"/>
          <wp:wrapTight wrapText="bothSides">
            <wp:wrapPolygon edited="0">
              <wp:start x="0" y="0"/>
              <wp:lineTo x="0" y="20920"/>
              <wp:lineTo x="21464" y="20920"/>
              <wp:lineTo x="2146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36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12C">
      <w:rPr>
        <w:rFonts w:ascii="Arial" w:hAnsi="Arial" w:cs="Arial"/>
        <w:noProof/>
        <w:sz w:val="22"/>
        <w:szCs w:val="22"/>
      </w:rPr>
      <w:drawing>
        <wp:anchor distT="0" distB="0" distL="114300" distR="114300" simplePos="0" relativeHeight="251659264" behindDoc="1" locked="0" layoutInCell="1" allowOverlap="1" wp14:anchorId="6831B371" wp14:editId="4505A957">
          <wp:simplePos x="0" y="0"/>
          <wp:positionH relativeFrom="column">
            <wp:posOffset>-334010</wp:posOffset>
          </wp:positionH>
          <wp:positionV relativeFrom="paragraph">
            <wp:posOffset>59055</wp:posOffset>
          </wp:positionV>
          <wp:extent cx="1323340" cy="1318260"/>
          <wp:effectExtent l="0" t="0" r="0" b="0"/>
          <wp:wrapTight wrapText="bothSides">
            <wp:wrapPolygon edited="0">
              <wp:start x="0" y="0"/>
              <wp:lineTo x="0" y="21225"/>
              <wp:lineTo x="21144" y="21225"/>
              <wp:lineTo x="2114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3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432" w:rsidRPr="00A37083">
      <w:rPr>
        <w:rFonts w:ascii="Arial" w:hAnsi="Arial" w:cs="Arial"/>
        <w:sz w:val="22"/>
        <w:szCs w:val="22"/>
      </w:rPr>
      <w:tab/>
      <w:t xml:space="preserve">      </w:t>
    </w:r>
    <w:r w:rsidR="00E90432" w:rsidRPr="00A37083">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2101CB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1CDC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75E5E05"/>
    <w:multiLevelType w:val="hybridMultilevel"/>
    <w:tmpl w:val="57D8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41D21"/>
    <w:multiLevelType w:val="hybridMultilevel"/>
    <w:tmpl w:val="4520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7369F"/>
    <w:multiLevelType w:val="hybridMultilevel"/>
    <w:tmpl w:val="7E90C312"/>
    <w:lvl w:ilvl="0" w:tplc="03124BEA">
      <w:start w:val="1"/>
      <w:numFmt w:val="decimal"/>
      <w:lvlText w:val="%1."/>
      <w:lvlJc w:val="left"/>
      <w:pPr>
        <w:tabs>
          <w:tab w:val="num" w:pos="903"/>
        </w:tabs>
        <w:ind w:left="903" w:hanging="360"/>
      </w:pPr>
    </w:lvl>
    <w:lvl w:ilvl="1" w:tplc="CC5679AE">
      <w:numFmt w:val="none"/>
      <w:lvlText w:val=""/>
      <w:lvlJc w:val="left"/>
      <w:pPr>
        <w:tabs>
          <w:tab w:val="num" w:pos="360"/>
        </w:tabs>
      </w:pPr>
    </w:lvl>
    <w:lvl w:ilvl="2" w:tplc="667AEB9C">
      <w:numFmt w:val="none"/>
      <w:lvlText w:val=""/>
      <w:lvlJc w:val="left"/>
      <w:pPr>
        <w:tabs>
          <w:tab w:val="num" w:pos="360"/>
        </w:tabs>
      </w:pPr>
    </w:lvl>
    <w:lvl w:ilvl="3" w:tplc="7C60E2F4">
      <w:numFmt w:val="none"/>
      <w:lvlText w:val=""/>
      <w:lvlJc w:val="left"/>
      <w:pPr>
        <w:tabs>
          <w:tab w:val="num" w:pos="360"/>
        </w:tabs>
      </w:pPr>
    </w:lvl>
    <w:lvl w:ilvl="4" w:tplc="4DB442A4">
      <w:numFmt w:val="none"/>
      <w:lvlText w:val=""/>
      <w:lvlJc w:val="left"/>
      <w:pPr>
        <w:tabs>
          <w:tab w:val="num" w:pos="360"/>
        </w:tabs>
      </w:pPr>
    </w:lvl>
    <w:lvl w:ilvl="5" w:tplc="F8E0534E">
      <w:numFmt w:val="none"/>
      <w:lvlText w:val=""/>
      <w:lvlJc w:val="left"/>
      <w:pPr>
        <w:tabs>
          <w:tab w:val="num" w:pos="360"/>
        </w:tabs>
      </w:pPr>
    </w:lvl>
    <w:lvl w:ilvl="6" w:tplc="26C471A2">
      <w:numFmt w:val="none"/>
      <w:lvlText w:val=""/>
      <w:lvlJc w:val="left"/>
      <w:pPr>
        <w:tabs>
          <w:tab w:val="num" w:pos="360"/>
        </w:tabs>
      </w:pPr>
    </w:lvl>
    <w:lvl w:ilvl="7" w:tplc="CC3491C0">
      <w:numFmt w:val="none"/>
      <w:lvlText w:val=""/>
      <w:lvlJc w:val="left"/>
      <w:pPr>
        <w:tabs>
          <w:tab w:val="num" w:pos="360"/>
        </w:tabs>
      </w:pPr>
    </w:lvl>
    <w:lvl w:ilvl="8" w:tplc="1F7406F6">
      <w:numFmt w:val="none"/>
      <w:lvlText w:val=""/>
      <w:lvlJc w:val="left"/>
      <w:pPr>
        <w:tabs>
          <w:tab w:val="num" w:pos="360"/>
        </w:tabs>
      </w:pPr>
    </w:lvl>
  </w:abstractNum>
  <w:abstractNum w:abstractNumId="5" w15:restartNumberingAfterBreak="0">
    <w:nsid w:val="100F3342"/>
    <w:multiLevelType w:val="hybridMultilevel"/>
    <w:tmpl w:val="C71896B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9905AD"/>
    <w:multiLevelType w:val="hybridMultilevel"/>
    <w:tmpl w:val="1E7000B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42F44"/>
    <w:multiLevelType w:val="hybridMultilevel"/>
    <w:tmpl w:val="FBD6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56214"/>
    <w:multiLevelType w:val="hybridMultilevel"/>
    <w:tmpl w:val="E54AFCCC"/>
    <w:lvl w:ilvl="0" w:tplc="08090001">
      <w:start w:val="1"/>
      <w:numFmt w:val="bullet"/>
      <w:lvlText w:val=""/>
      <w:lvlJc w:val="left"/>
      <w:pPr>
        <w:ind w:left="1623" w:hanging="360"/>
      </w:pPr>
      <w:rPr>
        <w:rFonts w:ascii="Symbol" w:hAnsi="Symbol" w:hint="default"/>
      </w:rPr>
    </w:lvl>
    <w:lvl w:ilvl="1" w:tplc="08090003" w:tentative="1">
      <w:start w:val="1"/>
      <w:numFmt w:val="bullet"/>
      <w:lvlText w:val="o"/>
      <w:lvlJc w:val="left"/>
      <w:pPr>
        <w:ind w:left="2343" w:hanging="360"/>
      </w:pPr>
      <w:rPr>
        <w:rFonts w:ascii="Courier New" w:hAnsi="Courier New" w:cs="Courier New" w:hint="default"/>
      </w:rPr>
    </w:lvl>
    <w:lvl w:ilvl="2" w:tplc="08090005" w:tentative="1">
      <w:start w:val="1"/>
      <w:numFmt w:val="bullet"/>
      <w:lvlText w:val=""/>
      <w:lvlJc w:val="left"/>
      <w:pPr>
        <w:ind w:left="3063" w:hanging="360"/>
      </w:pPr>
      <w:rPr>
        <w:rFonts w:ascii="Wingdings" w:hAnsi="Wingdings" w:hint="default"/>
      </w:rPr>
    </w:lvl>
    <w:lvl w:ilvl="3" w:tplc="08090001" w:tentative="1">
      <w:start w:val="1"/>
      <w:numFmt w:val="bullet"/>
      <w:lvlText w:val=""/>
      <w:lvlJc w:val="left"/>
      <w:pPr>
        <w:ind w:left="3783" w:hanging="360"/>
      </w:pPr>
      <w:rPr>
        <w:rFonts w:ascii="Symbol" w:hAnsi="Symbol" w:hint="default"/>
      </w:rPr>
    </w:lvl>
    <w:lvl w:ilvl="4" w:tplc="08090003" w:tentative="1">
      <w:start w:val="1"/>
      <w:numFmt w:val="bullet"/>
      <w:lvlText w:val="o"/>
      <w:lvlJc w:val="left"/>
      <w:pPr>
        <w:ind w:left="4503" w:hanging="360"/>
      </w:pPr>
      <w:rPr>
        <w:rFonts w:ascii="Courier New" w:hAnsi="Courier New" w:cs="Courier New" w:hint="default"/>
      </w:rPr>
    </w:lvl>
    <w:lvl w:ilvl="5" w:tplc="08090005" w:tentative="1">
      <w:start w:val="1"/>
      <w:numFmt w:val="bullet"/>
      <w:lvlText w:val=""/>
      <w:lvlJc w:val="left"/>
      <w:pPr>
        <w:ind w:left="5223" w:hanging="360"/>
      </w:pPr>
      <w:rPr>
        <w:rFonts w:ascii="Wingdings" w:hAnsi="Wingdings" w:hint="default"/>
      </w:rPr>
    </w:lvl>
    <w:lvl w:ilvl="6" w:tplc="08090001" w:tentative="1">
      <w:start w:val="1"/>
      <w:numFmt w:val="bullet"/>
      <w:lvlText w:val=""/>
      <w:lvlJc w:val="left"/>
      <w:pPr>
        <w:ind w:left="5943" w:hanging="360"/>
      </w:pPr>
      <w:rPr>
        <w:rFonts w:ascii="Symbol" w:hAnsi="Symbol" w:hint="default"/>
      </w:rPr>
    </w:lvl>
    <w:lvl w:ilvl="7" w:tplc="08090003" w:tentative="1">
      <w:start w:val="1"/>
      <w:numFmt w:val="bullet"/>
      <w:lvlText w:val="o"/>
      <w:lvlJc w:val="left"/>
      <w:pPr>
        <w:ind w:left="6663" w:hanging="360"/>
      </w:pPr>
      <w:rPr>
        <w:rFonts w:ascii="Courier New" w:hAnsi="Courier New" w:cs="Courier New" w:hint="default"/>
      </w:rPr>
    </w:lvl>
    <w:lvl w:ilvl="8" w:tplc="08090005" w:tentative="1">
      <w:start w:val="1"/>
      <w:numFmt w:val="bullet"/>
      <w:lvlText w:val=""/>
      <w:lvlJc w:val="left"/>
      <w:pPr>
        <w:ind w:left="7383" w:hanging="360"/>
      </w:pPr>
      <w:rPr>
        <w:rFonts w:ascii="Wingdings" w:hAnsi="Wingdings" w:hint="default"/>
      </w:rPr>
    </w:lvl>
  </w:abstractNum>
  <w:abstractNum w:abstractNumId="9" w15:restartNumberingAfterBreak="0">
    <w:nsid w:val="22351650"/>
    <w:multiLevelType w:val="hybridMultilevel"/>
    <w:tmpl w:val="52AC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D638C"/>
    <w:multiLevelType w:val="hybridMultilevel"/>
    <w:tmpl w:val="A0CA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240A8"/>
    <w:multiLevelType w:val="hybridMultilevel"/>
    <w:tmpl w:val="41EA3A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F304F"/>
    <w:multiLevelType w:val="hybridMultilevel"/>
    <w:tmpl w:val="76BA4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622FF0"/>
    <w:multiLevelType w:val="hybridMultilevel"/>
    <w:tmpl w:val="E79C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D6378"/>
    <w:multiLevelType w:val="hybridMultilevel"/>
    <w:tmpl w:val="6E38E1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370C18"/>
    <w:multiLevelType w:val="hybridMultilevel"/>
    <w:tmpl w:val="3C841352"/>
    <w:lvl w:ilvl="0" w:tplc="FFFFFFFF">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2E4A95"/>
    <w:multiLevelType w:val="hybridMultilevel"/>
    <w:tmpl w:val="C2BE70A6"/>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0B08A0"/>
    <w:multiLevelType w:val="hybridMultilevel"/>
    <w:tmpl w:val="FFD4F91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A8A71B8"/>
    <w:multiLevelType w:val="hybridMultilevel"/>
    <w:tmpl w:val="E4E601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97121"/>
    <w:multiLevelType w:val="hybridMultilevel"/>
    <w:tmpl w:val="917A8A4E"/>
    <w:lvl w:ilvl="0" w:tplc="64DA7444">
      <w:start w:val="1"/>
      <w:numFmt w:val="bullet"/>
      <w:lvlText w:val=""/>
      <w:lvlJc w:val="left"/>
      <w:pPr>
        <w:ind w:left="720" w:hanging="360"/>
      </w:pPr>
      <w:rPr>
        <w:rFonts w:ascii="Wingdings" w:hAnsi="Wingdings" w:hint="default"/>
      </w:rPr>
    </w:lvl>
    <w:lvl w:ilvl="1" w:tplc="B2E6C604">
      <w:start w:val="1"/>
      <w:numFmt w:val="bullet"/>
      <w:lvlText w:val="o"/>
      <w:lvlJc w:val="left"/>
      <w:pPr>
        <w:ind w:left="1440" w:hanging="360"/>
      </w:pPr>
      <w:rPr>
        <w:rFonts w:ascii="Courier New" w:hAnsi="Courier New" w:hint="default"/>
      </w:rPr>
    </w:lvl>
    <w:lvl w:ilvl="2" w:tplc="1968EB5E">
      <w:start w:val="1"/>
      <w:numFmt w:val="bullet"/>
      <w:lvlText w:val=""/>
      <w:lvlJc w:val="left"/>
      <w:pPr>
        <w:ind w:left="2160" w:hanging="360"/>
      </w:pPr>
      <w:rPr>
        <w:rFonts w:ascii="Wingdings" w:hAnsi="Wingdings" w:hint="default"/>
      </w:rPr>
    </w:lvl>
    <w:lvl w:ilvl="3" w:tplc="1C6820AA">
      <w:start w:val="1"/>
      <w:numFmt w:val="bullet"/>
      <w:lvlText w:val=""/>
      <w:lvlJc w:val="left"/>
      <w:pPr>
        <w:ind w:left="2880" w:hanging="360"/>
      </w:pPr>
      <w:rPr>
        <w:rFonts w:ascii="Symbol" w:hAnsi="Symbol" w:hint="default"/>
      </w:rPr>
    </w:lvl>
    <w:lvl w:ilvl="4" w:tplc="89B8E388">
      <w:start w:val="1"/>
      <w:numFmt w:val="bullet"/>
      <w:lvlText w:val="o"/>
      <w:lvlJc w:val="left"/>
      <w:pPr>
        <w:ind w:left="3600" w:hanging="360"/>
      </w:pPr>
      <w:rPr>
        <w:rFonts w:ascii="Courier New" w:hAnsi="Courier New" w:hint="default"/>
      </w:rPr>
    </w:lvl>
    <w:lvl w:ilvl="5" w:tplc="62386A38">
      <w:start w:val="1"/>
      <w:numFmt w:val="bullet"/>
      <w:lvlText w:val=""/>
      <w:lvlJc w:val="left"/>
      <w:pPr>
        <w:ind w:left="4320" w:hanging="360"/>
      </w:pPr>
      <w:rPr>
        <w:rFonts w:ascii="Wingdings" w:hAnsi="Wingdings" w:hint="default"/>
      </w:rPr>
    </w:lvl>
    <w:lvl w:ilvl="6" w:tplc="7B701D0A">
      <w:start w:val="1"/>
      <w:numFmt w:val="bullet"/>
      <w:lvlText w:val=""/>
      <w:lvlJc w:val="left"/>
      <w:pPr>
        <w:ind w:left="5040" w:hanging="360"/>
      </w:pPr>
      <w:rPr>
        <w:rFonts w:ascii="Symbol" w:hAnsi="Symbol" w:hint="default"/>
      </w:rPr>
    </w:lvl>
    <w:lvl w:ilvl="7" w:tplc="5A362B8E">
      <w:start w:val="1"/>
      <w:numFmt w:val="bullet"/>
      <w:lvlText w:val="o"/>
      <w:lvlJc w:val="left"/>
      <w:pPr>
        <w:ind w:left="5760" w:hanging="360"/>
      </w:pPr>
      <w:rPr>
        <w:rFonts w:ascii="Courier New" w:hAnsi="Courier New" w:hint="default"/>
      </w:rPr>
    </w:lvl>
    <w:lvl w:ilvl="8" w:tplc="5090F808">
      <w:start w:val="1"/>
      <w:numFmt w:val="bullet"/>
      <w:lvlText w:val=""/>
      <w:lvlJc w:val="left"/>
      <w:pPr>
        <w:ind w:left="6480" w:hanging="360"/>
      </w:pPr>
      <w:rPr>
        <w:rFonts w:ascii="Wingdings" w:hAnsi="Wingdings" w:hint="default"/>
      </w:rPr>
    </w:lvl>
  </w:abstractNum>
  <w:abstractNum w:abstractNumId="20" w15:restartNumberingAfterBreak="0">
    <w:nsid w:val="70EC5DE2"/>
    <w:multiLevelType w:val="hybridMultilevel"/>
    <w:tmpl w:val="D71E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A30A8"/>
    <w:multiLevelType w:val="hybridMultilevel"/>
    <w:tmpl w:val="CC186A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89628B"/>
    <w:multiLevelType w:val="hybridMultilevel"/>
    <w:tmpl w:val="85441C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8"/>
  </w:num>
  <w:num w:numId="4">
    <w:abstractNumId w:val="22"/>
  </w:num>
  <w:num w:numId="5">
    <w:abstractNumId w:val="16"/>
  </w:num>
  <w:num w:numId="6">
    <w:abstractNumId w:val="6"/>
  </w:num>
  <w:num w:numId="7">
    <w:abstractNumId w:val="21"/>
  </w:num>
  <w:num w:numId="8">
    <w:abstractNumId w:val="15"/>
  </w:num>
  <w:num w:numId="9">
    <w:abstractNumId w:val="11"/>
  </w:num>
  <w:num w:numId="10">
    <w:abstractNumId w:val="14"/>
  </w:num>
  <w:num w:numId="11">
    <w:abstractNumId w:val="1"/>
  </w:num>
  <w:num w:numId="12">
    <w:abstractNumId w:val="0"/>
  </w:num>
  <w:num w:numId="13">
    <w:abstractNumId w:val="13"/>
  </w:num>
  <w:num w:numId="14">
    <w:abstractNumId w:val="5"/>
  </w:num>
  <w:num w:numId="15">
    <w:abstractNumId w:val="2"/>
  </w:num>
  <w:num w:numId="16">
    <w:abstractNumId w:val="3"/>
  </w:num>
  <w:num w:numId="17">
    <w:abstractNumId w:val="4"/>
  </w:num>
  <w:num w:numId="18">
    <w:abstractNumId w:val="12"/>
  </w:num>
  <w:num w:numId="19">
    <w:abstractNumId w:val="8"/>
  </w:num>
  <w:num w:numId="20">
    <w:abstractNumId w:val="10"/>
  </w:num>
  <w:num w:numId="21">
    <w:abstractNumId w:val="9"/>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46"/>
    <w:rsid w:val="00093525"/>
    <w:rsid w:val="00097AAA"/>
    <w:rsid w:val="000A337D"/>
    <w:rsid w:val="000F26A9"/>
    <w:rsid w:val="001126EE"/>
    <w:rsid w:val="00134A6F"/>
    <w:rsid w:val="001561AC"/>
    <w:rsid w:val="00166ED5"/>
    <w:rsid w:val="00176650"/>
    <w:rsid w:val="00187B6B"/>
    <w:rsid w:val="00197D3A"/>
    <w:rsid w:val="001E199E"/>
    <w:rsid w:val="00210112"/>
    <w:rsid w:val="00211936"/>
    <w:rsid w:val="00214A0C"/>
    <w:rsid w:val="00233B06"/>
    <w:rsid w:val="002353FA"/>
    <w:rsid w:val="002434D9"/>
    <w:rsid w:val="00250164"/>
    <w:rsid w:val="00255327"/>
    <w:rsid w:val="002F5BC6"/>
    <w:rsid w:val="003258CD"/>
    <w:rsid w:val="00377AEC"/>
    <w:rsid w:val="003B5AAB"/>
    <w:rsid w:val="003C4662"/>
    <w:rsid w:val="003D65CE"/>
    <w:rsid w:val="003F7E43"/>
    <w:rsid w:val="004303A4"/>
    <w:rsid w:val="004318DE"/>
    <w:rsid w:val="004343B6"/>
    <w:rsid w:val="004450C1"/>
    <w:rsid w:val="004C594A"/>
    <w:rsid w:val="004D0603"/>
    <w:rsid w:val="004D4987"/>
    <w:rsid w:val="0050155A"/>
    <w:rsid w:val="00523BAF"/>
    <w:rsid w:val="005312B3"/>
    <w:rsid w:val="00544402"/>
    <w:rsid w:val="00581955"/>
    <w:rsid w:val="00593CDB"/>
    <w:rsid w:val="005A249E"/>
    <w:rsid w:val="005A3967"/>
    <w:rsid w:val="005A42D7"/>
    <w:rsid w:val="005C1C81"/>
    <w:rsid w:val="005E0FE0"/>
    <w:rsid w:val="00605FEC"/>
    <w:rsid w:val="0061580C"/>
    <w:rsid w:val="00616C30"/>
    <w:rsid w:val="00637370"/>
    <w:rsid w:val="006432C8"/>
    <w:rsid w:val="00645F0D"/>
    <w:rsid w:val="00646126"/>
    <w:rsid w:val="0067227D"/>
    <w:rsid w:val="00676B61"/>
    <w:rsid w:val="006A5F2D"/>
    <w:rsid w:val="006E5D07"/>
    <w:rsid w:val="007004B6"/>
    <w:rsid w:val="00703004"/>
    <w:rsid w:val="007210CA"/>
    <w:rsid w:val="00735746"/>
    <w:rsid w:val="007C79BC"/>
    <w:rsid w:val="00805E2D"/>
    <w:rsid w:val="00810505"/>
    <w:rsid w:val="00833990"/>
    <w:rsid w:val="0085312C"/>
    <w:rsid w:val="00863C34"/>
    <w:rsid w:val="008B03ED"/>
    <w:rsid w:val="008B4C73"/>
    <w:rsid w:val="008C44AB"/>
    <w:rsid w:val="008D6010"/>
    <w:rsid w:val="008D691A"/>
    <w:rsid w:val="009145A3"/>
    <w:rsid w:val="00931435"/>
    <w:rsid w:val="009738BD"/>
    <w:rsid w:val="009820CC"/>
    <w:rsid w:val="009A7F30"/>
    <w:rsid w:val="009B60B8"/>
    <w:rsid w:val="009C0AA4"/>
    <w:rsid w:val="009C5EF6"/>
    <w:rsid w:val="009F5EDB"/>
    <w:rsid w:val="009F6649"/>
    <w:rsid w:val="00A37083"/>
    <w:rsid w:val="00A55919"/>
    <w:rsid w:val="00AB6F6A"/>
    <w:rsid w:val="00AC1AEF"/>
    <w:rsid w:val="00AC5016"/>
    <w:rsid w:val="00AF3D2F"/>
    <w:rsid w:val="00B105FC"/>
    <w:rsid w:val="00B3423A"/>
    <w:rsid w:val="00B45155"/>
    <w:rsid w:val="00BB1286"/>
    <w:rsid w:val="00BE448A"/>
    <w:rsid w:val="00BF7074"/>
    <w:rsid w:val="00C200D6"/>
    <w:rsid w:val="00C56241"/>
    <w:rsid w:val="00C738AA"/>
    <w:rsid w:val="00C773B3"/>
    <w:rsid w:val="00C82EB8"/>
    <w:rsid w:val="00CB73D1"/>
    <w:rsid w:val="00CD2190"/>
    <w:rsid w:val="00CE4C0C"/>
    <w:rsid w:val="00CE7272"/>
    <w:rsid w:val="00CF1A11"/>
    <w:rsid w:val="00CF5C95"/>
    <w:rsid w:val="00D45414"/>
    <w:rsid w:val="00D62707"/>
    <w:rsid w:val="00D7694F"/>
    <w:rsid w:val="00DE26D0"/>
    <w:rsid w:val="00DF3B55"/>
    <w:rsid w:val="00DF5326"/>
    <w:rsid w:val="00E04B39"/>
    <w:rsid w:val="00E05BE0"/>
    <w:rsid w:val="00E3747E"/>
    <w:rsid w:val="00E90432"/>
    <w:rsid w:val="00EB46FE"/>
    <w:rsid w:val="00EF0665"/>
    <w:rsid w:val="00F12177"/>
    <w:rsid w:val="00F169E4"/>
    <w:rsid w:val="00F205C6"/>
    <w:rsid w:val="00F425B3"/>
    <w:rsid w:val="00F531EE"/>
    <w:rsid w:val="00F852CF"/>
    <w:rsid w:val="00F85892"/>
    <w:rsid w:val="00FA6C17"/>
    <w:rsid w:val="00FB17C6"/>
    <w:rsid w:val="00FB7E85"/>
    <w:rsid w:val="00FD70A3"/>
    <w:rsid w:val="00FF0478"/>
    <w:rsid w:val="0802AEFC"/>
    <w:rsid w:val="1B1E1F30"/>
    <w:rsid w:val="210AFFCB"/>
    <w:rsid w:val="32641461"/>
    <w:rsid w:val="384289A9"/>
    <w:rsid w:val="42AFB6BB"/>
    <w:rsid w:val="45951FC4"/>
    <w:rsid w:val="4F764446"/>
    <w:rsid w:val="74DD9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2E079"/>
  <w15:chartTrackingRefBased/>
  <w15:docId w15:val="{A5749715-9B29-48F9-950C-4528F51E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746"/>
    <w:rPr>
      <w:sz w:val="24"/>
      <w:szCs w:val="24"/>
      <w:lang w:val="en-GB" w:eastAsia="en-GB"/>
    </w:rPr>
  </w:style>
  <w:style w:type="paragraph" w:styleId="Heading1">
    <w:name w:val="heading 1"/>
    <w:basedOn w:val="Normal"/>
    <w:next w:val="Normal"/>
    <w:qFormat/>
    <w:rsid w:val="00735746"/>
    <w:pPr>
      <w:keepNext/>
      <w:outlineLvl w:val="0"/>
    </w:pPr>
    <w:rPr>
      <w:b/>
      <w:bCs/>
      <w:lang w:eastAsia="en-US"/>
    </w:rPr>
  </w:style>
  <w:style w:type="paragraph" w:styleId="Heading2">
    <w:name w:val="heading 2"/>
    <w:basedOn w:val="Normal"/>
    <w:next w:val="Normal"/>
    <w:qFormat/>
    <w:rsid w:val="004318D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5746"/>
    <w:pPr>
      <w:jc w:val="center"/>
    </w:pPr>
    <w:rPr>
      <w:b/>
      <w:bCs/>
      <w:lang w:eastAsia="en-US"/>
    </w:rPr>
  </w:style>
  <w:style w:type="paragraph" w:styleId="Subtitle">
    <w:name w:val="Subtitle"/>
    <w:basedOn w:val="Normal"/>
    <w:qFormat/>
    <w:rsid w:val="00735746"/>
    <w:rPr>
      <w:b/>
      <w:bCs/>
      <w:lang w:eastAsia="en-US"/>
    </w:rPr>
  </w:style>
  <w:style w:type="paragraph" w:styleId="Header">
    <w:name w:val="header"/>
    <w:basedOn w:val="Normal"/>
    <w:link w:val="HeaderChar"/>
    <w:rsid w:val="00616C30"/>
    <w:pPr>
      <w:tabs>
        <w:tab w:val="center" w:pos="4153"/>
        <w:tab w:val="right" w:pos="8306"/>
      </w:tabs>
    </w:pPr>
  </w:style>
  <w:style w:type="paragraph" w:styleId="Footer">
    <w:name w:val="footer"/>
    <w:basedOn w:val="Normal"/>
    <w:rsid w:val="00616C30"/>
    <w:pPr>
      <w:tabs>
        <w:tab w:val="center" w:pos="4153"/>
        <w:tab w:val="right" w:pos="8306"/>
      </w:tabs>
    </w:pPr>
  </w:style>
  <w:style w:type="paragraph" w:styleId="BalloonText">
    <w:name w:val="Balloon Text"/>
    <w:basedOn w:val="Normal"/>
    <w:semiHidden/>
    <w:rsid w:val="00EB46FE"/>
    <w:rPr>
      <w:rFonts w:ascii="Tahoma" w:hAnsi="Tahoma" w:cs="Tahoma"/>
      <w:sz w:val="16"/>
      <w:szCs w:val="16"/>
    </w:rPr>
  </w:style>
  <w:style w:type="paragraph" w:styleId="ListBullet2">
    <w:name w:val="List Bullet 2"/>
    <w:basedOn w:val="Normal"/>
    <w:rsid w:val="004318DE"/>
    <w:pPr>
      <w:numPr>
        <w:numId w:val="11"/>
      </w:numPr>
    </w:pPr>
  </w:style>
  <w:style w:type="paragraph" w:styleId="ListBullet3">
    <w:name w:val="List Bullet 3"/>
    <w:basedOn w:val="Normal"/>
    <w:rsid w:val="004318DE"/>
    <w:pPr>
      <w:numPr>
        <w:numId w:val="12"/>
      </w:numPr>
    </w:pPr>
  </w:style>
  <w:style w:type="paragraph" w:styleId="NormalWeb">
    <w:name w:val="Normal (Web)"/>
    <w:basedOn w:val="Normal"/>
    <w:uiPriority w:val="99"/>
    <w:unhideWhenUsed/>
    <w:rsid w:val="005A3967"/>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rsid w:val="008D691A"/>
    <w:rPr>
      <w:sz w:val="24"/>
      <w:szCs w:val="24"/>
      <w:lang w:val="en-GB" w:eastAsia="en-GB"/>
    </w:rPr>
  </w:style>
  <w:style w:type="paragraph" w:styleId="BodyText">
    <w:name w:val="Body Text"/>
    <w:basedOn w:val="Normal"/>
    <w:link w:val="BodyTextChar"/>
    <w:rsid w:val="008D691A"/>
    <w:rPr>
      <w:rFonts w:ascii="Century Gothic" w:hAnsi="Century Gothic"/>
      <w:sz w:val="20"/>
      <w:lang w:eastAsia="en-US"/>
    </w:rPr>
  </w:style>
  <w:style w:type="character" w:customStyle="1" w:styleId="BodyTextChar">
    <w:name w:val="Body Text Char"/>
    <w:basedOn w:val="DefaultParagraphFont"/>
    <w:link w:val="BodyText"/>
    <w:rsid w:val="008D691A"/>
    <w:rPr>
      <w:rFonts w:ascii="Century Gothic" w:hAnsi="Century Gothic"/>
      <w:szCs w:val="24"/>
      <w:lang w:val="en-GB" w:eastAsia="en-US"/>
    </w:rPr>
  </w:style>
  <w:style w:type="character" w:customStyle="1" w:styleId="normaltextrun">
    <w:name w:val="normaltextrun"/>
    <w:rsid w:val="00FF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783">
      <w:bodyDiv w:val="1"/>
      <w:marLeft w:val="0"/>
      <w:marRight w:val="0"/>
      <w:marTop w:val="0"/>
      <w:marBottom w:val="0"/>
      <w:divBdr>
        <w:top w:val="none" w:sz="0" w:space="0" w:color="auto"/>
        <w:left w:val="none" w:sz="0" w:space="0" w:color="auto"/>
        <w:bottom w:val="none" w:sz="0" w:space="0" w:color="auto"/>
        <w:right w:val="none" w:sz="0" w:space="0" w:color="auto"/>
      </w:divBdr>
    </w:div>
    <w:div w:id="218172029">
      <w:bodyDiv w:val="1"/>
      <w:marLeft w:val="0"/>
      <w:marRight w:val="0"/>
      <w:marTop w:val="0"/>
      <w:marBottom w:val="0"/>
      <w:divBdr>
        <w:top w:val="none" w:sz="0" w:space="0" w:color="auto"/>
        <w:left w:val="none" w:sz="0" w:space="0" w:color="auto"/>
        <w:bottom w:val="none" w:sz="0" w:space="0" w:color="auto"/>
        <w:right w:val="none" w:sz="0" w:space="0" w:color="auto"/>
      </w:divBdr>
    </w:div>
    <w:div w:id="775247507">
      <w:bodyDiv w:val="1"/>
      <w:marLeft w:val="0"/>
      <w:marRight w:val="0"/>
      <w:marTop w:val="0"/>
      <w:marBottom w:val="0"/>
      <w:divBdr>
        <w:top w:val="none" w:sz="0" w:space="0" w:color="auto"/>
        <w:left w:val="none" w:sz="0" w:space="0" w:color="auto"/>
        <w:bottom w:val="none" w:sz="0" w:space="0" w:color="auto"/>
        <w:right w:val="none" w:sz="0" w:space="0" w:color="auto"/>
      </w:divBdr>
    </w:div>
    <w:div w:id="12348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c9e66b-93d2-45bf-bbd7-cb26d16f0f44" xsi:nil="true"/>
    <lcf76f155ced4ddcb4097134ff3c332f xmlns="0c830d68-1da5-46f5-8b1f-5eab258617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D3AFE5A1DB947AFCAB9943C27A61B" ma:contentTypeVersion="17" ma:contentTypeDescription="Create a new document." ma:contentTypeScope="" ma:versionID="939c2b53423a1ae82971015c51bb44e9">
  <xsd:schema xmlns:xsd="http://www.w3.org/2001/XMLSchema" xmlns:xs="http://www.w3.org/2001/XMLSchema" xmlns:p="http://schemas.microsoft.com/office/2006/metadata/properties" xmlns:ns2="0c830d68-1da5-46f5-8b1f-5eab2586170a" xmlns:ns3="19c9e66b-93d2-45bf-bbd7-cb26d16f0f44" targetNamespace="http://schemas.microsoft.com/office/2006/metadata/properties" ma:root="true" ma:fieldsID="3b8a8a5f1161156958abe5a582b95077" ns2:_="" ns3:_="">
    <xsd:import namespace="0c830d68-1da5-46f5-8b1f-5eab2586170a"/>
    <xsd:import namespace="19c9e66b-93d2-45bf-bbd7-cb26d16f0f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30d68-1da5-46f5-8b1f-5eab25861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4f938e-6bdb-408e-9ac5-8ede7f0e0b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c9e66b-93d2-45bf-bbd7-cb26d16f0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3b48c99-1b1e-4ae5-8021-708d451bda42}" ma:internalName="TaxCatchAll" ma:showField="CatchAllData" ma:web="19c9e66b-93d2-45bf-bbd7-cb26d16f0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6E33-A94C-477E-BC16-3B11BA4B8475}">
  <ds:schemaRefs>
    <ds:schemaRef ds:uri="http://schemas.microsoft.com/office/2006/metadata/properties"/>
    <ds:schemaRef ds:uri="http://schemas.microsoft.com/office/infopath/2007/PartnerControls"/>
    <ds:schemaRef ds:uri="19c9e66b-93d2-45bf-bbd7-cb26d16f0f44"/>
    <ds:schemaRef ds:uri="0c830d68-1da5-46f5-8b1f-5eab2586170a"/>
  </ds:schemaRefs>
</ds:datastoreItem>
</file>

<file path=customXml/itemProps2.xml><?xml version="1.0" encoding="utf-8"?>
<ds:datastoreItem xmlns:ds="http://schemas.openxmlformats.org/officeDocument/2006/customXml" ds:itemID="{95A77944-8BCD-4D30-A6A6-1C8FD267D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30d68-1da5-46f5-8b1f-5eab2586170a"/>
    <ds:schemaRef ds:uri="19c9e66b-93d2-45bf-bbd7-cb26d16f0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6A58B-EE2E-451A-9EF1-692F5306490A}">
  <ds:schemaRefs>
    <ds:schemaRef ds:uri="http://schemas.microsoft.com/sharepoint/v3/contenttype/forms"/>
  </ds:schemaRefs>
</ds:datastoreItem>
</file>

<file path=customXml/itemProps4.xml><?xml version="1.0" encoding="utf-8"?>
<ds:datastoreItem xmlns:ds="http://schemas.openxmlformats.org/officeDocument/2006/customXml" ds:itemID="{8FD081E8-168B-4B8C-9286-881F73FD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Teaching and Learning Responsibility 1A</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Responsibility 1A</dc:title>
  <dc:subject/>
  <dc:creator>RICHARD</dc:creator>
  <cp:keywords/>
  <dc:description/>
  <cp:lastModifiedBy>Banks C</cp:lastModifiedBy>
  <cp:revision>20</cp:revision>
  <cp:lastPrinted>2009-09-28T20:10:00Z</cp:lastPrinted>
  <dcterms:created xsi:type="dcterms:W3CDTF">2022-10-06T09:26:00Z</dcterms:created>
  <dcterms:modified xsi:type="dcterms:W3CDTF">2024-11-04T13:16:00Z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0x010100DA1D3AFE5A1DB947AFCAB9943C27A61B</vt:lpwstr>
  </property>
  <property fmtid="{D5CDD505-2E9C-101B-9397-08002B2CF9AE}" pid="3" name="MediaServiceImageTags">
    <vt:lpwstr/>
  </property>
</Properties>
</file>