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5AAB" w14:textId="6A7D67A6" w:rsidR="00A82110" w:rsidRPr="00D201D3" w:rsidRDefault="00A82110" w:rsidP="00A82110">
      <w:pPr>
        <w:rPr>
          <w:rFonts w:ascii="Arial" w:hAnsi="Arial" w:cs="Arial"/>
        </w:rPr>
      </w:pPr>
      <w:r w:rsidRPr="00D201D3">
        <w:rPr>
          <w:rFonts w:ascii="Arial" w:hAnsi="Arial" w:cs="Arial"/>
        </w:rPr>
        <w:t xml:space="preserve">Required for </w:t>
      </w:r>
      <w:r w:rsidR="00795670">
        <w:rPr>
          <w:rFonts w:ascii="Arial" w:hAnsi="Arial" w:cs="Arial"/>
        </w:rPr>
        <w:t>September</w:t>
      </w:r>
      <w:r w:rsidRPr="00D201D3">
        <w:rPr>
          <w:rFonts w:ascii="Arial" w:hAnsi="Arial" w:cs="Arial"/>
        </w:rPr>
        <w:t xml:space="preserve"> 2022</w:t>
      </w:r>
    </w:p>
    <w:p w14:paraId="58044339" w14:textId="77777777" w:rsidR="00A82110" w:rsidRPr="00D201D3" w:rsidRDefault="00A82110" w:rsidP="00A82110">
      <w:pPr>
        <w:rPr>
          <w:rFonts w:ascii="Arial" w:hAnsi="Arial" w:cs="Arial"/>
        </w:rPr>
      </w:pPr>
    </w:p>
    <w:p w14:paraId="33D407FF" w14:textId="140A88D2" w:rsidR="00A82110" w:rsidRPr="00D201D3" w:rsidRDefault="00A82110" w:rsidP="00A82110">
      <w:pPr>
        <w:rPr>
          <w:rFonts w:ascii="Arial" w:hAnsi="Arial" w:cs="Arial"/>
          <w:shd w:val="clear" w:color="auto" w:fill="FFFFFF"/>
        </w:rPr>
      </w:pPr>
      <w:r w:rsidRPr="00D201D3">
        <w:rPr>
          <w:rFonts w:ascii="Arial" w:hAnsi="Arial" w:cs="Arial"/>
          <w:b/>
          <w:shd w:val="clear" w:color="auto" w:fill="FFFFFF"/>
        </w:rPr>
        <w:t xml:space="preserve">Foreign Language Instructor – </w:t>
      </w:r>
      <w:r w:rsidR="00070990">
        <w:rPr>
          <w:rFonts w:ascii="Arial" w:hAnsi="Arial" w:cs="Arial"/>
          <w:b/>
          <w:shd w:val="clear" w:color="auto" w:fill="FFFFFF"/>
        </w:rPr>
        <w:t>Spanish</w:t>
      </w:r>
    </w:p>
    <w:p w14:paraId="600413B2" w14:textId="5DE8D22F" w:rsidR="00A82110" w:rsidRPr="00D201D3" w:rsidRDefault="00A82110" w:rsidP="00A82110">
      <w:pPr>
        <w:rPr>
          <w:rFonts w:ascii="Arial" w:hAnsi="Arial" w:cs="Arial"/>
          <w:b/>
          <w:bCs/>
          <w:shd w:val="clear" w:color="auto" w:fill="FFFFFF"/>
        </w:rPr>
      </w:pPr>
      <w:r w:rsidRPr="00D201D3">
        <w:rPr>
          <w:rFonts w:ascii="Arial" w:hAnsi="Arial" w:cs="Arial"/>
          <w:b/>
          <w:bCs/>
          <w:shd w:val="clear" w:color="auto" w:fill="FFFFFF"/>
        </w:rPr>
        <w:t>UQ3 (£22,</w:t>
      </w:r>
      <w:r w:rsidR="00D5303F">
        <w:rPr>
          <w:rFonts w:ascii="Arial" w:hAnsi="Arial" w:cs="Arial"/>
          <w:b/>
          <w:bCs/>
          <w:shd w:val="clear" w:color="auto" w:fill="FFFFFF"/>
        </w:rPr>
        <w:t>644</w:t>
      </w:r>
      <w:r w:rsidRPr="00D201D3">
        <w:rPr>
          <w:rFonts w:ascii="Arial" w:hAnsi="Arial" w:cs="Arial"/>
          <w:b/>
          <w:bCs/>
          <w:shd w:val="clear" w:color="auto" w:fill="FFFFFF"/>
        </w:rPr>
        <w:t xml:space="preserve"> pro rata)</w:t>
      </w:r>
    </w:p>
    <w:p w14:paraId="4E8A3621" w14:textId="3557534E" w:rsidR="001A2236" w:rsidRPr="00D201D3" w:rsidRDefault="00A82110" w:rsidP="00A82110">
      <w:pPr>
        <w:rPr>
          <w:rFonts w:ascii="Arial" w:hAnsi="Arial" w:cs="Arial"/>
          <w:b/>
          <w:shd w:val="clear" w:color="auto" w:fill="FFFFFF"/>
        </w:rPr>
      </w:pPr>
      <w:r w:rsidRPr="00D201D3">
        <w:rPr>
          <w:rFonts w:ascii="Arial" w:hAnsi="Arial" w:cs="Arial"/>
          <w:b/>
          <w:shd w:val="clear" w:color="auto" w:fill="FFFFFF"/>
        </w:rPr>
        <w:t xml:space="preserve">Actual </w:t>
      </w:r>
      <w:r w:rsidR="00F331D2" w:rsidRPr="00D201D3">
        <w:rPr>
          <w:rFonts w:ascii="Arial" w:hAnsi="Arial" w:cs="Arial"/>
          <w:b/>
          <w:shd w:val="clear" w:color="auto" w:fill="FFFFFF"/>
        </w:rPr>
        <w:t>S</w:t>
      </w:r>
      <w:r w:rsidRPr="00D201D3">
        <w:rPr>
          <w:rFonts w:ascii="Arial" w:hAnsi="Arial" w:cs="Arial"/>
          <w:b/>
          <w:shd w:val="clear" w:color="auto" w:fill="FFFFFF"/>
        </w:rPr>
        <w:t>alary: £</w:t>
      </w:r>
      <w:r w:rsidR="00070990">
        <w:rPr>
          <w:rFonts w:ascii="Arial" w:hAnsi="Arial" w:cs="Arial"/>
          <w:b/>
          <w:shd w:val="clear" w:color="auto" w:fill="FFFFFF"/>
        </w:rPr>
        <w:t>8</w:t>
      </w:r>
      <w:r w:rsidR="00D5303F">
        <w:rPr>
          <w:rFonts w:ascii="Arial" w:hAnsi="Arial" w:cs="Arial"/>
          <w:b/>
          <w:shd w:val="clear" w:color="auto" w:fill="FFFFFF"/>
        </w:rPr>
        <w:t>6</w:t>
      </w:r>
      <w:r w:rsidR="00070990">
        <w:rPr>
          <w:rFonts w:ascii="Arial" w:hAnsi="Arial" w:cs="Arial"/>
          <w:b/>
          <w:shd w:val="clear" w:color="auto" w:fill="FFFFFF"/>
        </w:rPr>
        <w:t>8</w:t>
      </w:r>
      <w:r w:rsidRPr="00D201D3">
        <w:rPr>
          <w:rFonts w:ascii="Arial" w:hAnsi="Arial" w:cs="Arial"/>
          <w:b/>
          <w:shd w:val="clear" w:color="auto" w:fill="FFFFFF"/>
        </w:rPr>
        <w:t xml:space="preserve"> </w:t>
      </w:r>
      <w:r w:rsidR="00052F1B">
        <w:rPr>
          <w:rFonts w:ascii="Arial" w:hAnsi="Arial" w:cs="Arial"/>
          <w:b/>
          <w:shd w:val="clear" w:color="auto" w:fill="FFFFFF"/>
        </w:rPr>
        <w:t xml:space="preserve">full </w:t>
      </w:r>
      <w:r w:rsidRPr="00D201D3">
        <w:rPr>
          <w:rFonts w:ascii="Arial" w:hAnsi="Arial" w:cs="Arial"/>
          <w:b/>
          <w:shd w:val="clear" w:color="auto" w:fill="FFFFFF"/>
        </w:rPr>
        <w:t xml:space="preserve">month - </w:t>
      </w:r>
      <w:r w:rsidR="00070990">
        <w:rPr>
          <w:rFonts w:ascii="Arial" w:hAnsi="Arial" w:cs="Arial"/>
          <w:b/>
          <w:shd w:val="clear" w:color="auto" w:fill="FFFFFF"/>
        </w:rPr>
        <w:t>15</w:t>
      </w:r>
      <w:r w:rsidRPr="00D201D3">
        <w:rPr>
          <w:rFonts w:ascii="Arial" w:hAnsi="Arial" w:cs="Arial"/>
          <w:b/>
          <w:shd w:val="clear" w:color="auto" w:fill="FFFFFF"/>
        </w:rPr>
        <w:t xml:space="preserve"> hours per week </w:t>
      </w:r>
    </w:p>
    <w:p w14:paraId="74298793" w14:textId="77777777" w:rsidR="001A2236" w:rsidRPr="00D201D3" w:rsidRDefault="001A2236" w:rsidP="00A82110">
      <w:pPr>
        <w:rPr>
          <w:rFonts w:ascii="Arial" w:hAnsi="Arial" w:cs="Arial"/>
          <w:shd w:val="clear" w:color="auto" w:fill="FFFFFF"/>
        </w:rPr>
      </w:pPr>
    </w:p>
    <w:p w14:paraId="68438C1E" w14:textId="451FBD48" w:rsidR="00A82110" w:rsidRPr="00D201D3" w:rsidRDefault="001A2236" w:rsidP="00A82110">
      <w:pPr>
        <w:rPr>
          <w:rFonts w:ascii="Arial" w:hAnsi="Arial" w:cs="Arial"/>
          <w:b/>
          <w:bCs/>
          <w:u w:val="single"/>
        </w:rPr>
      </w:pPr>
      <w:r w:rsidRPr="00D201D3">
        <w:rPr>
          <w:rFonts w:ascii="Arial" w:hAnsi="Arial" w:cs="Arial"/>
          <w:b/>
          <w:bCs/>
          <w:u w:val="single"/>
          <w:shd w:val="clear" w:color="auto" w:fill="FFFFFF"/>
        </w:rPr>
        <w:t xml:space="preserve">Fixed Term Contract </w:t>
      </w:r>
      <w:r w:rsidR="00795670">
        <w:rPr>
          <w:rFonts w:ascii="Arial" w:hAnsi="Arial" w:cs="Arial"/>
          <w:b/>
          <w:bCs/>
          <w:u w:val="single"/>
          <w:shd w:val="clear" w:color="auto" w:fill="FFFFFF"/>
        </w:rPr>
        <w:t>12 September</w:t>
      </w:r>
      <w:r w:rsidR="00A82110" w:rsidRPr="00D201D3">
        <w:rPr>
          <w:rFonts w:ascii="Arial" w:hAnsi="Arial" w:cs="Arial"/>
          <w:b/>
          <w:bCs/>
          <w:u w:val="single"/>
          <w:shd w:val="clear" w:color="auto" w:fill="FFFFFF"/>
        </w:rPr>
        <w:t xml:space="preserve"> </w:t>
      </w:r>
      <w:r w:rsidR="00A82110" w:rsidRPr="00D201D3">
        <w:rPr>
          <w:rFonts w:ascii="Arial" w:hAnsi="Arial" w:cs="Arial"/>
          <w:b/>
          <w:bCs/>
          <w:u w:val="single"/>
        </w:rPr>
        <w:t>2022 – 7 July 2023)</w:t>
      </w:r>
    </w:p>
    <w:p w14:paraId="6DC9C3C9" w14:textId="7068DDA5" w:rsidR="00A82110" w:rsidRPr="00D201D3" w:rsidRDefault="00A82110" w:rsidP="00A82110">
      <w:pPr>
        <w:rPr>
          <w:rFonts w:ascii="Arial" w:hAnsi="Arial" w:cs="Arial"/>
          <w:sz w:val="22"/>
          <w:szCs w:val="22"/>
        </w:rPr>
      </w:pPr>
    </w:p>
    <w:p w14:paraId="412F158C" w14:textId="77777777" w:rsidR="00070990" w:rsidRPr="00070990" w:rsidRDefault="00070990" w:rsidP="00070990">
      <w:pPr>
        <w:pStyle w:val="NoSpacing"/>
        <w:rPr>
          <w:rFonts w:ascii="Arial" w:hAnsi="Arial" w:cs="Arial"/>
          <w:shd w:val="clear" w:color="auto" w:fill="FFFFFF"/>
        </w:rPr>
      </w:pPr>
      <w:r w:rsidRPr="00070990">
        <w:rPr>
          <w:rFonts w:ascii="Arial" w:hAnsi="Arial" w:cs="Arial"/>
          <w:shd w:val="clear" w:color="auto" w:fill="FFFFFF"/>
        </w:rPr>
        <w:t>The GORSE Academies Trust has an increasingly well-known reputation for changing the deal for children and young adults who come from some of the most impoverished parts of the country. Our central mission is to ensure that we play a significant role in removing the stubborn link between poverty and academic underperformance. Consequently, our students and our professionals are in the vanguard of the national drive which seeks to prove that where teaching is excellent, leadership inspiring and behaviour standards exemplary all children excel regardless of background.</w:t>
      </w:r>
    </w:p>
    <w:p w14:paraId="465A7373" w14:textId="77777777" w:rsidR="00070990" w:rsidRPr="00070990" w:rsidRDefault="00070990" w:rsidP="00070990">
      <w:pPr>
        <w:pStyle w:val="NoSpacing"/>
        <w:rPr>
          <w:rFonts w:ascii="Arial" w:hAnsi="Arial" w:cs="Arial"/>
          <w:shd w:val="clear" w:color="auto" w:fill="FFFFFF"/>
        </w:rPr>
      </w:pPr>
    </w:p>
    <w:p w14:paraId="170BE995" w14:textId="276D1466" w:rsidR="00070990" w:rsidRPr="00070990" w:rsidRDefault="00070990" w:rsidP="00070990">
      <w:pPr>
        <w:pStyle w:val="NoSpacing"/>
        <w:rPr>
          <w:rFonts w:ascii="Arial" w:hAnsi="Arial" w:cs="Arial"/>
          <w:shd w:val="clear" w:color="auto" w:fill="FFFFFF"/>
        </w:rPr>
      </w:pPr>
      <w:r w:rsidRPr="00070990">
        <w:rPr>
          <w:rFonts w:ascii="Arial" w:hAnsi="Arial" w:cs="Arial"/>
          <w:shd w:val="clear" w:color="auto" w:fill="FFFFFF"/>
        </w:rPr>
        <w:t xml:space="preserve">We are seeking to appoint a highly motivated, enthusiastic and hardworking Modern Foreign Languages Instructor to work in our Languages Departments across The GORSE Academies Trust. The appointed colleague must be a native speaker of </w:t>
      </w:r>
      <w:r>
        <w:rPr>
          <w:rFonts w:ascii="Arial" w:hAnsi="Arial" w:cs="Arial"/>
          <w:shd w:val="clear" w:color="auto" w:fill="FFFFFF"/>
        </w:rPr>
        <w:t>Spanish</w:t>
      </w:r>
      <w:r w:rsidRPr="00070990">
        <w:rPr>
          <w:rFonts w:ascii="Arial" w:hAnsi="Arial" w:cs="Arial"/>
          <w:shd w:val="clear" w:color="auto" w:fill="FFFFFF"/>
        </w:rPr>
        <w:t xml:space="preserve">. Experience of working with young people would be an advantage, although not essential. The successful candidate will work in a range of schools across the Trust with students from KS2 to KS5 assisting the language teacher with whole classes or working with small groups and individuals. </w:t>
      </w:r>
    </w:p>
    <w:p w14:paraId="3F0CB4B3" w14:textId="77777777" w:rsidR="00070990" w:rsidRPr="00070990" w:rsidRDefault="00070990" w:rsidP="00070990">
      <w:pPr>
        <w:pStyle w:val="NoSpacing"/>
        <w:rPr>
          <w:rFonts w:ascii="Arial" w:hAnsi="Arial" w:cs="Arial"/>
          <w:shd w:val="clear" w:color="auto" w:fill="FFFFFF"/>
        </w:rPr>
      </w:pPr>
    </w:p>
    <w:p w14:paraId="4897B035" w14:textId="63829C25" w:rsidR="00A82110" w:rsidRPr="00070990" w:rsidRDefault="00070990" w:rsidP="00070990">
      <w:pPr>
        <w:pStyle w:val="NoSpacing"/>
        <w:rPr>
          <w:rFonts w:ascii="Arial" w:hAnsi="Arial" w:cs="Arial"/>
          <w:shd w:val="clear" w:color="auto" w:fill="FFFFFF"/>
        </w:rPr>
      </w:pPr>
      <w:r w:rsidRPr="00070990">
        <w:rPr>
          <w:rFonts w:ascii="Arial" w:hAnsi="Arial" w:cs="Arial"/>
          <w:shd w:val="clear" w:color="auto" w:fill="FFFFFF"/>
        </w:rPr>
        <w:t xml:space="preserve">Your role will be to improve students' confidence in communicating in your language and to help lessons to become more interactive and authentic. You will do this by planning engaging activities and producing resources which enable students to improve their language skills and which immerse them in </w:t>
      </w:r>
      <w:r>
        <w:rPr>
          <w:rFonts w:ascii="Arial" w:hAnsi="Arial" w:cs="Arial"/>
          <w:shd w:val="clear" w:color="auto" w:fill="FFFFFF"/>
        </w:rPr>
        <w:t xml:space="preserve">Spanish </w:t>
      </w:r>
      <w:r w:rsidRPr="00070990">
        <w:rPr>
          <w:rFonts w:ascii="Arial" w:hAnsi="Arial" w:cs="Arial"/>
          <w:shd w:val="clear" w:color="auto" w:fill="FFFFFF"/>
        </w:rPr>
        <w:t>society and culture. The successful candidates will support the work of the language departments across the Trust and contribute to raising standards of student attainment.</w:t>
      </w:r>
    </w:p>
    <w:p w14:paraId="64388886" w14:textId="77777777" w:rsidR="00070990" w:rsidRPr="00D201D3" w:rsidRDefault="00070990" w:rsidP="00070990">
      <w:pPr>
        <w:pStyle w:val="NoSpacing"/>
        <w:rPr>
          <w:rFonts w:ascii="Arial" w:eastAsia="Times New Roman" w:hAnsi="Arial" w:cs="Arial"/>
        </w:rPr>
      </w:pPr>
    </w:p>
    <w:p w14:paraId="35408A56" w14:textId="2F5420C1" w:rsidR="00F331D2" w:rsidRPr="00D201D3" w:rsidRDefault="00F331D2" w:rsidP="00F331D2">
      <w:pPr>
        <w:pStyle w:val="Body"/>
        <w:spacing w:line="259" w:lineRule="auto"/>
        <w:jc w:val="both"/>
        <w:rPr>
          <w:rFonts w:ascii="Arial" w:hAnsi="Arial" w:cs="Arial"/>
          <w:lang w:val="en-GB"/>
        </w:rPr>
      </w:pPr>
      <w:r w:rsidRPr="00D201D3">
        <w:rPr>
          <w:rFonts w:ascii="Arial" w:hAnsi="Arial" w:cs="Arial"/>
          <w:lang w:val="en-GB"/>
        </w:rPr>
        <w:t xml:space="preserve">An application pack is available to download from The GORSE Academies Trust website </w:t>
      </w:r>
      <w:hyperlink r:id="rId11" w:history="1">
        <w:r w:rsidRPr="00D201D3">
          <w:rPr>
            <w:rStyle w:val="Hyperlink0"/>
            <w:color w:val="0070C0"/>
            <w:u w:val="single"/>
            <w:lang w:val="en-GB"/>
          </w:rPr>
          <w:t>www.tgat.org.uk/jobs</w:t>
        </w:r>
      </w:hyperlink>
      <w:r w:rsidR="00D201D3" w:rsidRPr="00D201D3">
        <w:rPr>
          <w:rStyle w:val="Hyperlink0"/>
          <w:color w:val="0070C0"/>
          <w:lang w:val="en-GB"/>
        </w:rPr>
        <w:t xml:space="preserve"> </w:t>
      </w:r>
      <w:r w:rsidRPr="00D201D3">
        <w:rPr>
          <w:rFonts w:ascii="Arial" w:hAnsi="Arial" w:cs="Arial"/>
          <w:lang w:val="en-GB"/>
        </w:rPr>
        <w:t xml:space="preserve">or by email to </w:t>
      </w:r>
      <w:hyperlink r:id="rId12" w:history="1">
        <w:r w:rsidR="00D201D3" w:rsidRPr="00D201D3">
          <w:rPr>
            <w:rStyle w:val="Hyperlink"/>
            <w:rFonts w:ascii="Arial" w:eastAsia="Arial" w:hAnsi="Arial" w:cs="Arial"/>
            <w:lang w:val="en-GB"/>
          </w:rPr>
          <w:t>recruitment@tgat.org.uk</w:t>
        </w:r>
      </w:hyperlink>
      <w:r w:rsidRPr="00D201D3">
        <w:rPr>
          <w:rFonts w:ascii="Arial" w:hAnsi="Arial" w:cs="Arial"/>
          <w:lang w:val="en-GB"/>
        </w:rPr>
        <w:t xml:space="preserve">. If you would like to know more about </w:t>
      </w:r>
      <w:r w:rsidR="00D201D3" w:rsidRPr="00D201D3">
        <w:rPr>
          <w:rFonts w:ascii="Arial" w:hAnsi="Arial" w:cs="Arial"/>
          <w:lang w:val="en-GB"/>
        </w:rPr>
        <w:t>The GORSE Academies Trust</w:t>
      </w:r>
      <w:r w:rsidRPr="00D201D3">
        <w:rPr>
          <w:rFonts w:ascii="Arial" w:hAnsi="Arial" w:cs="Arial"/>
          <w:lang w:val="en-GB"/>
        </w:rPr>
        <w:t xml:space="preserve">, please visit our website at </w:t>
      </w:r>
      <w:hyperlink r:id="rId13" w:history="1">
        <w:r w:rsidR="00D201D3" w:rsidRPr="00D201D3">
          <w:rPr>
            <w:rStyle w:val="Hyperlink"/>
            <w:rFonts w:ascii="Arial" w:hAnsi="Arial" w:cs="Arial"/>
            <w:lang w:val="en-GB"/>
          </w:rPr>
          <w:t>www.tgat.org.uk</w:t>
        </w:r>
      </w:hyperlink>
      <w:r w:rsidR="00D201D3" w:rsidRPr="00D201D3">
        <w:rPr>
          <w:rFonts w:ascii="Arial" w:hAnsi="Arial" w:cs="Arial"/>
          <w:lang w:val="en-GB"/>
        </w:rPr>
        <w:t xml:space="preserve"> </w:t>
      </w:r>
    </w:p>
    <w:p w14:paraId="0807E4B4" w14:textId="77777777" w:rsidR="00F331D2" w:rsidRPr="00D201D3" w:rsidRDefault="00F331D2" w:rsidP="00F331D2">
      <w:pPr>
        <w:pStyle w:val="Body"/>
        <w:spacing w:line="259" w:lineRule="auto"/>
        <w:jc w:val="both"/>
        <w:rPr>
          <w:rFonts w:ascii="Arial" w:eastAsia="Arial" w:hAnsi="Arial" w:cs="Arial"/>
          <w:lang w:val="en-GB"/>
        </w:rPr>
      </w:pPr>
    </w:p>
    <w:p w14:paraId="31DD909A" w14:textId="77777777" w:rsidR="00F331D2" w:rsidRPr="00D201D3" w:rsidRDefault="00F331D2" w:rsidP="00F331D2">
      <w:pPr>
        <w:pStyle w:val="Body"/>
        <w:spacing w:line="259" w:lineRule="auto"/>
        <w:jc w:val="both"/>
        <w:rPr>
          <w:rFonts w:ascii="Arial" w:hAnsi="Arial" w:cs="Arial"/>
          <w:b/>
          <w:lang w:val="en-GB"/>
        </w:rPr>
      </w:pPr>
      <w:r w:rsidRPr="00D201D3">
        <w:rPr>
          <w:rFonts w:ascii="Arial" w:hAnsi="Arial" w:cs="Arial"/>
          <w:lang w:val="en-GB"/>
        </w:rPr>
        <w:t xml:space="preserve">Please note if you submit an electronic application, we will </w:t>
      </w:r>
      <w:r w:rsidRPr="00D201D3">
        <w:rPr>
          <w:rFonts w:ascii="Arial" w:hAnsi="Arial" w:cs="Arial"/>
          <w:b/>
          <w:lang w:val="en-GB"/>
        </w:rPr>
        <w:t>not</w:t>
      </w:r>
      <w:r w:rsidRPr="00D201D3">
        <w:rPr>
          <w:rFonts w:ascii="Arial" w:hAnsi="Arial" w:cs="Arial"/>
          <w:lang w:val="en-GB"/>
        </w:rPr>
        <w:t xml:space="preserve"> require a hard copy. </w:t>
      </w:r>
      <w:r w:rsidRPr="00D201D3">
        <w:rPr>
          <w:rFonts w:ascii="Arial" w:hAnsi="Arial" w:cs="Arial"/>
          <w:b/>
          <w:lang w:val="en-GB"/>
        </w:rPr>
        <w:t>CVs are not accepted.</w:t>
      </w:r>
    </w:p>
    <w:p w14:paraId="1C013B2A" w14:textId="77777777" w:rsidR="00F331D2" w:rsidRPr="00D201D3" w:rsidRDefault="00F331D2" w:rsidP="00F331D2">
      <w:pPr>
        <w:jc w:val="both"/>
        <w:rPr>
          <w:rFonts w:ascii="Arial" w:eastAsia="Adobe Gothic Std B" w:hAnsi="Arial" w:cs="Arial"/>
          <w:sz w:val="22"/>
          <w:szCs w:val="22"/>
        </w:rPr>
      </w:pPr>
    </w:p>
    <w:p w14:paraId="2A565401" w14:textId="77777777" w:rsidR="00D5303F" w:rsidRDefault="00F331D2" w:rsidP="00D5303F">
      <w:pPr>
        <w:jc w:val="both"/>
        <w:rPr>
          <w:rFonts w:ascii="Arial" w:hAnsi="Arial" w:cs="Arial"/>
          <w:b/>
          <w:sz w:val="22"/>
          <w:szCs w:val="22"/>
        </w:rPr>
      </w:pPr>
      <w:r w:rsidRPr="00D201D3">
        <w:rPr>
          <w:rFonts w:ascii="Arial" w:eastAsia="Adobe Gothic Std B" w:hAnsi="Arial" w:cs="Arial"/>
          <w:b/>
          <w:sz w:val="22"/>
          <w:szCs w:val="22"/>
        </w:rPr>
        <w:t>Closing date for applications:</w:t>
      </w:r>
      <w:r w:rsidR="00D201D3" w:rsidRPr="00D201D3">
        <w:rPr>
          <w:rFonts w:ascii="Arial" w:eastAsia="Adobe Gothic Std B" w:hAnsi="Arial" w:cs="Arial"/>
          <w:b/>
          <w:sz w:val="22"/>
          <w:szCs w:val="22"/>
        </w:rPr>
        <w:tab/>
      </w:r>
      <w:r w:rsidR="00D201D3" w:rsidRPr="00D201D3">
        <w:rPr>
          <w:rFonts w:ascii="Arial" w:eastAsia="Adobe Gothic Std B" w:hAnsi="Arial" w:cs="Arial"/>
          <w:b/>
          <w:sz w:val="22"/>
          <w:szCs w:val="22"/>
        </w:rPr>
        <w:tab/>
      </w:r>
      <w:r w:rsidR="00D5303F" w:rsidRPr="00D5303F">
        <w:rPr>
          <w:rFonts w:ascii="Arial" w:hAnsi="Arial" w:cs="Arial"/>
          <w:b/>
          <w:sz w:val="22"/>
          <w:szCs w:val="22"/>
        </w:rPr>
        <w:t>Friday 20 May 2022 (noon)</w:t>
      </w:r>
    </w:p>
    <w:p w14:paraId="2FC1FA85" w14:textId="3576D1AB" w:rsidR="00F331D2" w:rsidRPr="00D201D3" w:rsidRDefault="00F331D2" w:rsidP="00D5303F">
      <w:pPr>
        <w:jc w:val="both"/>
        <w:rPr>
          <w:rStyle w:val="Hyperlink"/>
          <w:rFonts w:ascii="Arial" w:hAnsi="Arial" w:cs="Arial"/>
          <w:sz w:val="22"/>
          <w:szCs w:val="22"/>
        </w:rPr>
      </w:pPr>
      <w:r w:rsidRPr="00D201D3">
        <w:rPr>
          <w:rFonts w:ascii="Arial" w:eastAsia="Adobe Gothic Std B" w:hAnsi="Arial" w:cs="Arial"/>
          <w:b/>
          <w:sz w:val="22"/>
          <w:szCs w:val="22"/>
        </w:rPr>
        <w:t>Applications should be returned to:</w:t>
      </w:r>
      <w:r w:rsidR="00D201D3" w:rsidRPr="00D201D3">
        <w:rPr>
          <w:rFonts w:ascii="Arial" w:eastAsia="Adobe Gothic Std B" w:hAnsi="Arial" w:cs="Arial"/>
          <w:sz w:val="22"/>
          <w:szCs w:val="22"/>
        </w:rPr>
        <w:tab/>
      </w:r>
      <w:hyperlink r:id="rId14" w:history="1">
        <w:r w:rsidR="00D201D3" w:rsidRPr="00D201D3">
          <w:rPr>
            <w:rStyle w:val="Hyperlink"/>
            <w:rFonts w:ascii="Arial" w:eastAsia="Arial" w:hAnsi="Arial" w:cs="Arial"/>
            <w:sz w:val="22"/>
            <w:szCs w:val="22"/>
          </w:rPr>
          <w:t>recruitment@tgat.org.uk</w:t>
        </w:r>
      </w:hyperlink>
      <w:r w:rsidR="00D201D3" w:rsidRPr="00D201D3">
        <w:rPr>
          <w:rFonts w:ascii="Arial" w:hAnsi="Arial" w:cs="Arial"/>
          <w:sz w:val="22"/>
          <w:szCs w:val="22"/>
        </w:rPr>
        <w:t>.</w:t>
      </w:r>
    </w:p>
    <w:p w14:paraId="01496E52" w14:textId="336B78E6" w:rsidR="00D201D3" w:rsidRPr="00D201D3" w:rsidRDefault="00F331D2" w:rsidP="00D201D3">
      <w:pPr>
        <w:pStyle w:val="NoSpacing"/>
        <w:rPr>
          <w:rFonts w:ascii="Arial" w:hAnsi="Arial" w:cs="Arial"/>
        </w:rPr>
      </w:pPr>
      <w:r w:rsidRPr="00D201D3">
        <w:rPr>
          <w:rFonts w:ascii="Arial" w:eastAsia="Adobe Gothic Std B" w:hAnsi="Arial" w:cs="Arial"/>
          <w:b/>
        </w:rPr>
        <w:t>Interview date:</w:t>
      </w:r>
      <w:r w:rsidRPr="00D201D3">
        <w:rPr>
          <w:rFonts w:ascii="Arial" w:eastAsia="Adobe Gothic Std B" w:hAnsi="Arial" w:cs="Arial"/>
          <w:b/>
        </w:rPr>
        <w:tab/>
      </w:r>
      <w:r w:rsidRPr="00D201D3">
        <w:rPr>
          <w:rFonts w:ascii="Arial" w:eastAsia="Adobe Gothic Std B" w:hAnsi="Arial" w:cs="Arial"/>
        </w:rPr>
        <w:tab/>
      </w:r>
      <w:r w:rsidRPr="00D201D3">
        <w:rPr>
          <w:rFonts w:ascii="Arial" w:eastAsia="Adobe Gothic Std B" w:hAnsi="Arial" w:cs="Arial"/>
        </w:rPr>
        <w:tab/>
      </w:r>
      <w:r w:rsidRPr="00D201D3">
        <w:rPr>
          <w:rFonts w:ascii="Arial" w:eastAsia="Adobe Gothic Std B" w:hAnsi="Arial" w:cs="Arial"/>
        </w:rPr>
        <w:tab/>
      </w:r>
      <w:r w:rsidR="00D5303F" w:rsidRPr="00D5303F">
        <w:rPr>
          <w:rFonts w:ascii="Arial" w:hAnsi="Arial" w:cs="Arial"/>
          <w:b/>
          <w:bCs/>
        </w:rPr>
        <w:t>Wednesday 25 May 2022</w:t>
      </w:r>
    </w:p>
    <w:p w14:paraId="3FB48194" w14:textId="7919FB81" w:rsidR="00F331D2" w:rsidRPr="00D201D3" w:rsidRDefault="00F331D2" w:rsidP="00F331D2">
      <w:pPr>
        <w:jc w:val="both"/>
        <w:rPr>
          <w:rFonts w:ascii="Arial" w:hAnsi="Arial" w:cs="Arial"/>
          <w:sz w:val="20"/>
          <w:szCs w:val="20"/>
        </w:rPr>
      </w:pPr>
    </w:p>
    <w:p w14:paraId="78463F44" w14:textId="77777777" w:rsidR="00A82110" w:rsidRPr="00D201D3" w:rsidRDefault="00A82110" w:rsidP="000A5B19">
      <w:pPr>
        <w:rPr>
          <w:rFonts w:ascii="Arial" w:hAnsi="Arial" w:cs="Arial"/>
          <w:i/>
          <w:sz w:val="20"/>
          <w:szCs w:val="20"/>
        </w:rPr>
      </w:pPr>
    </w:p>
    <w:p w14:paraId="763FC114" w14:textId="49F5DDAE" w:rsidR="000A5B19" w:rsidRPr="00D201D3" w:rsidRDefault="000A5B19" w:rsidP="000A5B19">
      <w:pPr>
        <w:rPr>
          <w:rFonts w:ascii="Arial" w:hAnsi="Arial" w:cs="Arial"/>
          <w:i/>
          <w:sz w:val="20"/>
          <w:szCs w:val="20"/>
        </w:rPr>
      </w:pPr>
      <w:r w:rsidRPr="00D201D3">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6147F07F" w14:textId="77777777" w:rsidR="00FD1075" w:rsidRDefault="00FD1075" w:rsidP="000A5B19">
      <w:pPr>
        <w:rPr>
          <w:rFonts w:ascii="Arial" w:hAnsi="Arial" w:cs="Arial"/>
        </w:rPr>
      </w:pPr>
    </w:p>
    <w:sectPr w:rsidR="00FD1075" w:rsidSect="00FD1075">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169B" w14:textId="77777777" w:rsidR="00BD78E1" w:rsidRDefault="00BD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524537B5" w14:textId="77777777" w:rsidR="00FD1075" w:rsidRDefault="00FD1075" w:rsidP="00FD1075">
    <w:pPr>
      <w:pStyle w:val="Footer"/>
      <w:tabs>
        <w:tab w:val="clear" w:pos="4513"/>
        <w:tab w:val="clear" w:pos="9026"/>
        <w:tab w:val="right" w:pos="10204"/>
      </w:tabs>
      <w:rPr>
        <w:rFonts w:ascii="Arial" w:hAnsi="Arial" w:cs="Arial"/>
        <w:b/>
        <w:color w:val="0D0D0D" w:themeColor="text1" w:themeTint="F2"/>
        <w:sz w:val="16"/>
      </w:rPr>
    </w:pPr>
  </w:p>
  <w:p w14:paraId="44770381" w14:textId="77777777" w:rsidR="00FD1075" w:rsidRPr="006466CB" w:rsidRDefault="00FD1075" w:rsidP="00FD1075">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4CE4328" w14:textId="77777777" w:rsidR="00FD1075" w:rsidRDefault="00FD1075" w:rsidP="00FD1075">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27E29139" w:rsidR="0065350C" w:rsidRPr="00FD1075" w:rsidRDefault="00FD1075" w:rsidP="00FD107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D10" w14:textId="77777777" w:rsidR="00BD78E1" w:rsidRDefault="00BD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DFF" w14:textId="77777777" w:rsidR="00BD78E1" w:rsidRPr="0083529E" w:rsidRDefault="00BD78E1" w:rsidP="00BD78E1">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5F1B14CA" wp14:editId="2CF978E1">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6ACFF4C" w14:textId="77777777" w:rsidR="00BD78E1" w:rsidRDefault="00BD78E1" w:rsidP="00BD78E1">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5CAB34F"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C4D8B5E"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55E8770B"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522BB3B7"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719A61B3" w14:textId="77777777" w:rsidR="00BD78E1" w:rsidRPr="00C246F6"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AA2F149" w14:textId="77777777" w:rsidR="00BD78E1" w:rsidRPr="00C246F6" w:rsidRDefault="00BD78E1" w:rsidP="00BD78E1">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680F4EAA" w14:textId="77777777" w:rsidR="00BD78E1" w:rsidRDefault="00BD78E1" w:rsidP="00BD78E1">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2E49C519" w14:textId="77777777" w:rsidR="00BD78E1" w:rsidRPr="0083529E" w:rsidRDefault="00BD78E1" w:rsidP="00BD78E1">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010A8A79" w:rsidR="005E3A16" w:rsidRDefault="005E3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266114760">
    <w:abstractNumId w:val="1"/>
  </w:num>
  <w:num w:numId="2" w16cid:durableId="2033844467">
    <w:abstractNumId w:val="6"/>
  </w:num>
  <w:num w:numId="3" w16cid:durableId="664436456">
    <w:abstractNumId w:val="2"/>
  </w:num>
  <w:num w:numId="4" w16cid:durableId="1838379382">
    <w:abstractNumId w:val="4"/>
  </w:num>
  <w:num w:numId="5" w16cid:durableId="609508450">
    <w:abstractNumId w:val="3"/>
  </w:num>
  <w:num w:numId="6" w16cid:durableId="1747652876">
    <w:abstractNumId w:val="5"/>
  </w:num>
  <w:num w:numId="7" w16cid:durableId="25062818">
    <w:abstractNumId w:val="0"/>
  </w:num>
  <w:num w:numId="8" w16cid:durableId="425460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52F1B"/>
    <w:rsid w:val="00070990"/>
    <w:rsid w:val="000A30D0"/>
    <w:rsid w:val="000A5B19"/>
    <w:rsid w:val="001A2236"/>
    <w:rsid w:val="001B2836"/>
    <w:rsid w:val="00243C82"/>
    <w:rsid w:val="002801B6"/>
    <w:rsid w:val="00284025"/>
    <w:rsid w:val="002A5E20"/>
    <w:rsid w:val="002B65F3"/>
    <w:rsid w:val="002D416B"/>
    <w:rsid w:val="003300B2"/>
    <w:rsid w:val="003516C7"/>
    <w:rsid w:val="003921F4"/>
    <w:rsid w:val="003A1643"/>
    <w:rsid w:val="003C1292"/>
    <w:rsid w:val="003C30C8"/>
    <w:rsid w:val="00434BB6"/>
    <w:rsid w:val="00451F32"/>
    <w:rsid w:val="004B3C45"/>
    <w:rsid w:val="004B7F71"/>
    <w:rsid w:val="00534816"/>
    <w:rsid w:val="005357C0"/>
    <w:rsid w:val="00555219"/>
    <w:rsid w:val="00577DFC"/>
    <w:rsid w:val="005D112E"/>
    <w:rsid w:val="005D182F"/>
    <w:rsid w:val="005D7F25"/>
    <w:rsid w:val="005E3A16"/>
    <w:rsid w:val="006466CB"/>
    <w:rsid w:val="0065350C"/>
    <w:rsid w:val="006B3BBF"/>
    <w:rsid w:val="006F7EE1"/>
    <w:rsid w:val="00706CE8"/>
    <w:rsid w:val="0075659D"/>
    <w:rsid w:val="00787E68"/>
    <w:rsid w:val="00795670"/>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A80026"/>
    <w:rsid w:val="00A82110"/>
    <w:rsid w:val="00B17A95"/>
    <w:rsid w:val="00B21DD8"/>
    <w:rsid w:val="00B5253E"/>
    <w:rsid w:val="00B57267"/>
    <w:rsid w:val="00B74495"/>
    <w:rsid w:val="00BA6E27"/>
    <w:rsid w:val="00BB3A04"/>
    <w:rsid w:val="00BD78E1"/>
    <w:rsid w:val="00BF222E"/>
    <w:rsid w:val="00C246F6"/>
    <w:rsid w:val="00C85D91"/>
    <w:rsid w:val="00CD4406"/>
    <w:rsid w:val="00D201D3"/>
    <w:rsid w:val="00D5303F"/>
    <w:rsid w:val="00D54734"/>
    <w:rsid w:val="00D70B62"/>
    <w:rsid w:val="00DD680A"/>
    <w:rsid w:val="00E148BF"/>
    <w:rsid w:val="00EE2497"/>
    <w:rsid w:val="00EE46C9"/>
    <w:rsid w:val="00F331D2"/>
    <w:rsid w:val="00F40832"/>
    <w:rsid w:val="00F51D6A"/>
    <w:rsid w:val="00F7595C"/>
    <w:rsid w:val="00FB1F5D"/>
    <w:rsid w:val="00FD1075"/>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paragraph" w:customStyle="1" w:styleId="Body">
    <w:name w:val="Body"/>
    <w:rsid w:val="00F331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rsid w:val="00F331D2"/>
    <w:rPr>
      <w:rFonts w:ascii="Arial" w:eastAsia="Arial" w:hAnsi="Arial" w:cs="Arial"/>
      <w:sz w:val="22"/>
      <w:szCs w:val="22"/>
    </w:rPr>
  </w:style>
  <w:style w:type="character" w:styleId="UnresolvedMention">
    <w:name w:val="Unresolved Mention"/>
    <w:basedOn w:val="DefaultParagraphFont"/>
    <w:uiPriority w:val="99"/>
    <w:semiHidden/>
    <w:unhideWhenUsed/>
    <w:rsid w:val="00D2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873572141">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 w:id="20125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g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tga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gat.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EEED2-AA22-4545-88DB-EC7B7AAFD3DB}">
  <ds:schemaRefs>
    <ds:schemaRef ds:uri="http://schemas.openxmlformats.org/officeDocument/2006/bibliography"/>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ebbe82-c2a2-4530-a37e-828a2b0516ff"/>
    <ds:schemaRef ds:uri="e168b4e3-737f-4bcd-ab94-c7ad1aee72f1"/>
    <ds:schemaRef ds:uri="http://www.w3.org/XML/1998/namespace"/>
    <ds:schemaRef ds:uri="http://purl.org/dc/dcmitype/"/>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2022-03-16T10:33:00Z</dcterms:created>
  <dcterms:modified xsi:type="dcterms:W3CDTF">2022-05-10T08:06:00Z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