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B60" w:rsidRDefault="00344B60" w:rsidP="00445CD7">
      <w:pPr>
        <w:pBdr>
          <w:bottom w:val="single" w:sz="12" w:space="1" w:color="auto"/>
        </w:pBdr>
        <w:rPr>
          <w:rFonts w:ascii="Calibri" w:hAnsi="Calibri" w:cs="Calibri"/>
          <w:bCs/>
          <w:sz w:val="22"/>
          <w:szCs w:val="22"/>
        </w:rPr>
      </w:pPr>
    </w:p>
    <w:p w:rsidR="00445CD7" w:rsidRPr="006F54B9" w:rsidRDefault="00445CD7" w:rsidP="00445CD7">
      <w:pPr>
        <w:pBdr>
          <w:bottom w:val="single" w:sz="12" w:space="1" w:color="auto"/>
        </w:pBdr>
        <w:rPr>
          <w:rFonts w:ascii="Calibri" w:hAnsi="Calibri" w:cs="Calibri"/>
          <w:bCs/>
          <w:sz w:val="22"/>
          <w:szCs w:val="22"/>
        </w:rPr>
      </w:pPr>
      <w:r w:rsidRPr="006F54B9">
        <w:rPr>
          <w:rFonts w:ascii="Calibri" w:hAnsi="Calibri" w:cs="Calibri"/>
          <w:bCs/>
          <w:sz w:val="22"/>
          <w:szCs w:val="22"/>
        </w:rPr>
        <w:t xml:space="preserve">Post title: </w:t>
      </w:r>
      <w:r w:rsidRPr="006F54B9">
        <w:rPr>
          <w:rFonts w:ascii="Calibri" w:hAnsi="Calibri" w:cs="Calibri"/>
          <w:bCs/>
          <w:sz w:val="22"/>
          <w:szCs w:val="22"/>
        </w:rPr>
        <w:tab/>
      </w:r>
      <w:r w:rsidRPr="006F54B9">
        <w:rPr>
          <w:rFonts w:ascii="Calibri" w:hAnsi="Calibri" w:cs="Calibri"/>
          <w:bCs/>
          <w:sz w:val="22"/>
          <w:szCs w:val="22"/>
        </w:rPr>
        <w:tab/>
      </w:r>
      <w:r w:rsidRPr="006F54B9">
        <w:rPr>
          <w:rFonts w:ascii="Calibri" w:hAnsi="Calibri" w:cs="Calibri"/>
          <w:bCs/>
          <w:sz w:val="22"/>
          <w:szCs w:val="22"/>
        </w:rPr>
        <w:tab/>
      </w:r>
      <w:r w:rsidR="00FC6CAB">
        <w:rPr>
          <w:rFonts w:ascii="Calibri" w:hAnsi="Calibri" w:cs="Calibri"/>
          <w:bCs/>
          <w:sz w:val="22"/>
          <w:szCs w:val="22"/>
        </w:rPr>
        <w:t>Foundation Stage</w:t>
      </w:r>
      <w:r>
        <w:rPr>
          <w:rFonts w:ascii="Calibri" w:hAnsi="Calibri" w:cs="Calibri"/>
          <w:sz w:val="22"/>
          <w:szCs w:val="22"/>
        </w:rPr>
        <w:t xml:space="preserve"> </w:t>
      </w:r>
      <w:r w:rsidR="00367BBE">
        <w:rPr>
          <w:rFonts w:ascii="Calibri" w:hAnsi="Calibri" w:cs="Calibri"/>
          <w:sz w:val="22"/>
          <w:szCs w:val="22"/>
        </w:rPr>
        <w:t>Teacher</w:t>
      </w:r>
    </w:p>
    <w:p w:rsidR="00445CD7" w:rsidRPr="006F54B9" w:rsidRDefault="00445CD7" w:rsidP="00445CD7">
      <w:pPr>
        <w:pBdr>
          <w:bottom w:val="single" w:sz="12" w:space="1" w:color="auto"/>
        </w:pBdr>
        <w:rPr>
          <w:rFonts w:ascii="Calibri" w:hAnsi="Calibri" w:cs="Calibri"/>
          <w:bCs/>
          <w:sz w:val="22"/>
          <w:szCs w:val="22"/>
        </w:rPr>
      </w:pPr>
      <w:r w:rsidRPr="006F54B9">
        <w:rPr>
          <w:rFonts w:ascii="Calibri" w:hAnsi="Calibri" w:cs="Calibri"/>
          <w:bCs/>
          <w:sz w:val="22"/>
          <w:szCs w:val="22"/>
        </w:rPr>
        <w:t xml:space="preserve">School: </w:t>
      </w:r>
      <w:r w:rsidRPr="006F54B9">
        <w:rPr>
          <w:rFonts w:ascii="Calibri" w:hAnsi="Calibri" w:cs="Calibri"/>
          <w:bCs/>
          <w:sz w:val="22"/>
          <w:szCs w:val="22"/>
        </w:rPr>
        <w:tab/>
      </w:r>
      <w:r w:rsidRPr="006F54B9">
        <w:rPr>
          <w:rFonts w:ascii="Calibri" w:hAnsi="Calibri" w:cs="Calibri"/>
          <w:bCs/>
          <w:sz w:val="22"/>
          <w:szCs w:val="22"/>
        </w:rPr>
        <w:tab/>
      </w:r>
      <w:r w:rsidRPr="006F54B9">
        <w:rPr>
          <w:rFonts w:ascii="Calibri" w:hAnsi="Calibri" w:cs="Calibri"/>
          <w:bCs/>
          <w:sz w:val="22"/>
          <w:szCs w:val="22"/>
        </w:rPr>
        <w:tab/>
      </w:r>
      <w:r w:rsidRPr="006F54B9">
        <w:rPr>
          <w:rFonts w:ascii="Calibri" w:hAnsi="Calibri" w:cs="Calibri"/>
          <w:bCs/>
          <w:sz w:val="22"/>
          <w:szCs w:val="22"/>
        </w:rPr>
        <w:tab/>
      </w:r>
      <w:r w:rsidR="003E38AF" w:rsidRPr="003E38AF">
        <w:rPr>
          <w:rFonts w:ascii="Calibri" w:hAnsi="Calibri" w:cs="Calibri"/>
          <w:bCs/>
          <w:sz w:val="22"/>
          <w:szCs w:val="22"/>
        </w:rPr>
        <w:t xml:space="preserve">Federation </w:t>
      </w:r>
      <w:r w:rsidR="003E38AF">
        <w:rPr>
          <w:rFonts w:ascii="Calibri" w:hAnsi="Calibri" w:cs="Calibri"/>
          <w:bCs/>
          <w:sz w:val="22"/>
          <w:szCs w:val="22"/>
        </w:rPr>
        <w:t xml:space="preserve">of Oxford Road Community </w:t>
      </w:r>
      <w:r w:rsidR="003E38AF" w:rsidRPr="003E38AF">
        <w:rPr>
          <w:rFonts w:ascii="Calibri" w:hAnsi="Calibri" w:cs="Calibri"/>
          <w:bCs/>
          <w:sz w:val="22"/>
          <w:szCs w:val="22"/>
        </w:rPr>
        <w:t>&amp; Wilson Primary School</w:t>
      </w:r>
    </w:p>
    <w:p w:rsidR="00445CD7" w:rsidRPr="006F54B9" w:rsidRDefault="00445CD7" w:rsidP="00445CD7">
      <w:pPr>
        <w:pBdr>
          <w:bottom w:val="single" w:sz="12" w:space="1" w:color="auto"/>
        </w:pBdr>
        <w:rPr>
          <w:rFonts w:ascii="Calibri" w:hAnsi="Calibri" w:cs="Calibri"/>
          <w:sz w:val="22"/>
          <w:szCs w:val="22"/>
        </w:rPr>
      </w:pPr>
      <w:bookmarkStart w:id="0" w:name="_GoBack"/>
      <w:bookmarkEnd w:id="0"/>
      <w:r w:rsidRPr="006F54B9">
        <w:rPr>
          <w:rFonts w:ascii="Calibri" w:hAnsi="Calibri" w:cs="Calibri"/>
          <w:bCs/>
          <w:sz w:val="22"/>
          <w:szCs w:val="22"/>
        </w:rPr>
        <w:t xml:space="preserve">Line manager: </w:t>
      </w:r>
      <w:r w:rsidRPr="006F54B9">
        <w:rPr>
          <w:rFonts w:ascii="Calibri" w:hAnsi="Calibri" w:cs="Calibri"/>
          <w:bCs/>
          <w:sz w:val="22"/>
          <w:szCs w:val="22"/>
        </w:rPr>
        <w:tab/>
      </w:r>
      <w:r w:rsidRPr="006F54B9">
        <w:rPr>
          <w:rFonts w:ascii="Calibri" w:hAnsi="Calibri" w:cs="Calibri"/>
          <w:bCs/>
          <w:sz w:val="22"/>
          <w:szCs w:val="22"/>
        </w:rPr>
        <w:tab/>
      </w:r>
      <w:r w:rsidRPr="006F54B9">
        <w:rPr>
          <w:rFonts w:ascii="Calibri" w:hAnsi="Calibri" w:cs="Calibri"/>
          <w:bCs/>
          <w:sz w:val="22"/>
          <w:szCs w:val="22"/>
        </w:rPr>
        <w:tab/>
      </w:r>
      <w:r w:rsidR="00367BBE">
        <w:rPr>
          <w:rFonts w:ascii="Calibri" w:hAnsi="Calibri" w:cs="Calibri"/>
          <w:bCs/>
          <w:sz w:val="22"/>
          <w:szCs w:val="22"/>
        </w:rPr>
        <w:t>Foundation Stage Team Leader</w:t>
      </w:r>
      <w:r w:rsidRPr="006F54B9">
        <w:rPr>
          <w:rFonts w:ascii="Calibri" w:hAnsi="Calibri" w:cs="Calibri"/>
          <w:sz w:val="22"/>
          <w:szCs w:val="22"/>
        </w:rPr>
        <w:t xml:space="preserve"> </w:t>
      </w:r>
    </w:p>
    <w:p w:rsidR="00445CD7" w:rsidRPr="006F54B9" w:rsidRDefault="00445CD7" w:rsidP="00445CD7">
      <w:pPr>
        <w:pBdr>
          <w:bottom w:val="single" w:sz="12" w:space="1" w:color="auto"/>
        </w:pBdr>
        <w:rPr>
          <w:rFonts w:ascii="Calibri" w:hAnsi="Calibri" w:cs="Calibri"/>
          <w:bCs/>
          <w:sz w:val="22"/>
          <w:szCs w:val="22"/>
        </w:rPr>
      </w:pPr>
    </w:p>
    <w:p w:rsidR="00945867" w:rsidRDefault="00945867"/>
    <w:p w:rsidR="00445CD7" w:rsidRPr="006020D2" w:rsidRDefault="00445CD7" w:rsidP="00445CD7">
      <w:pPr>
        <w:ind w:left="720" w:hanging="720"/>
        <w:rPr>
          <w:rFonts w:ascii="Calibri" w:hAnsi="Calibri" w:cs="Calibri"/>
          <w:b/>
          <w:sz w:val="22"/>
          <w:szCs w:val="22"/>
        </w:rPr>
      </w:pPr>
      <w:r w:rsidRPr="006020D2">
        <w:rPr>
          <w:rFonts w:ascii="Calibri" w:hAnsi="Calibri" w:cs="Calibri"/>
          <w:b/>
          <w:sz w:val="22"/>
          <w:szCs w:val="22"/>
        </w:rPr>
        <w:t xml:space="preserve">Main purpose of the job </w:t>
      </w:r>
    </w:p>
    <w:p w:rsidR="00445CD7" w:rsidRDefault="00445CD7"/>
    <w:p w:rsidR="00C35B99" w:rsidRPr="00C35B99" w:rsidRDefault="00C35B99" w:rsidP="00C35B99">
      <w:pPr>
        <w:pStyle w:val="ListParagraph"/>
        <w:numPr>
          <w:ilvl w:val="0"/>
          <w:numId w:val="21"/>
        </w:numPr>
        <w:rPr>
          <w:rFonts w:asciiTheme="minorHAnsi" w:hAnsiTheme="minorHAnsi" w:cstheme="minorHAnsi"/>
          <w:sz w:val="22"/>
        </w:rPr>
      </w:pPr>
      <w:r w:rsidRPr="00C35B99">
        <w:rPr>
          <w:rFonts w:asciiTheme="minorHAnsi" w:hAnsiTheme="minorHAnsi" w:cstheme="minorHAnsi"/>
          <w:sz w:val="22"/>
        </w:rPr>
        <w:t>Fulfil the professional responsibilities of a teacher, as set out in the School Teachers’ Pay and Conditions Document</w:t>
      </w:r>
    </w:p>
    <w:p w:rsidR="00C35B99" w:rsidRPr="00C35B99" w:rsidRDefault="00C35B99" w:rsidP="00C35B99">
      <w:pPr>
        <w:pStyle w:val="ListParagraph"/>
        <w:numPr>
          <w:ilvl w:val="0"/>
          <w:numId w:val="21"/>
        </w:numPr>
        <w:rPr>
          <w:rFonts w:asciiTheme="minorHAnsi" w:hAnsiTheme="minorHAnsi" w:cstheme="minorHAnsi"/>
          <w:sz w:val="22"/>
        </w:rPr>
      </w:pPr>
      <w:r w:rsidRPr="00C35B99">
        <w:rPr>
          <w:rFonts w:asciiTheme="minorHAnsi" w:hAnsiTheme="minorHAnsi" w:cstheme="minorHAnsi"/>
          <w:sz w:val="22"/>
        </w:rPr>
        <w:t>Meet the expectations set out in the Teachers’ Standards</w:t>
      </w:r>
    </w:p>
    <w:p w:rsidR="00445CD7" w:rsidRDefault="00445CD7" w:rsidP="00445CD7">
      <w:pPr>
        <w:rPr>
          <w:rFonts w:asciiTheme="minorHAnsi" w:hAnsiTheme="minorHAnsi" w:cstheme="minorHAnsi"/>
          <w:sz w:val="22"/>
        </w:rPr>
      </w:pPr>
      <w:r>
        <w:rPr>
          <w:rFonts w:asciiTheme="minorHAnsi" w:hAnsiTheme="minorHAnsi" w:cstheme="minorHAnsi"/>
          <w:noProof/>
          <w:sz w:val="22"/>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214630</wp:posOffset>
                </wp:positionV>
                <wp:extent cx="56959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695950" cy="2857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4E8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6.9pt" to="45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" strokecolor="black [3200]" strokeweight="1.5pt">
                <v:stroke joinstyle="miter"/>
              </v:line>
            </w:pict>
          </mc:Fallback>
        </mc:AlternateContent>
      </w:r>
    </w:p>
    <w:p w:rsidR="00445CD7" w:rsidRPr="00445CD7" w:rsidRDefault="00445CD7" w:rsidP="00445CD7">
      <w:pPr>
        <w:rPr>
          <w:rFonts w:asciiTheme="minorHAnsi" w:hAnsiTheme="minorHAnsi" w:cstheme="minorHAnsi"/>
          <w:sz w:val="22"/>
        </w:rPr>
      </w:pPr>
    </w:p>
    <w:p w:rsidR="00445CD7" w:rsidRPr="006020D2" w:rsidRDefault="00445CD7" w:rsidP="00445CD7">
      <w:pPr>
        <w:pStyle w:val="Heading5"/>
        <w:rPr>
          <w:rFonts w:ascii="Calibri" w:hAnsi="Calibri" w:cs="Calibri"/>
          <w:bCs w:val="0"/>
          <w:sz w:val="22"/>
        </w:rPr>
      </w:pPr>
      <w:r w:rsidRPr="006020D2">
        <w:rPr>
          <w:rFonts w:ascii="Calibri" w:hAnsi="Calibri" w:cs="Calibri"/>
          <w:bCs w:val="0"/>
          <w:sz w:val="22"/>
        </w:rPr>
        <w:t xml:space="preserve">Duties and responsibilities </w:t>
      </w:r>
    </w:p>
    <w:p w:rsidR="00445CD7" w:rsidRDefault="00445CD7" w:rsidP="00445CD7">
      <w:pPr>
        <w:rPr>
          <w:rFonts w:asciiTheme="minorHAnsi" w:hAnsiTheme="minorHAnsi" w:cstheme="minorHAnsi"/>
          <w:sz w:val="22"/>
        </w:rPr>
      </w:pPr>
    </w:p>
    <w:p w:rsidR="00367BBE" w:rsidRPr="00445CD7" w:rsidRDefault="00367BBE" w:rsidP="00367BBE">
      <w:pPr>
        <w:rPr>
          <w:rFonts w:asciiTheme="minorHAnsi" w:hAnsiTheme="minorHAnsi" w:cstheme="minorHAnsi"/>
          <w:sz w:val="22"/>
        </w:rPr>
      </w:pPr>
      <w:r>
        <w:rPr>
          <w:rFonts w:asciiTheme="minorHAnsi" w:hAnsiTheme="minorHAnsi" w:cstheme="minorHAnsi"/>
          <w:sz w:val="22"/>
        </w:rPr>
        <w:t>Teaching and Learning</w:t>
      </w:r>
    </w:p>
    <w:p w:rsidR="00C35B99" w:rsidRDefault="00C35B99" w:rsidP="00C35B99">
      <w:pPr>
        <w:pStyle w:val="ListParagraph"/>
        <w:numPr>
          <w:ilvl w:val="0"/>
          <w:numId w:val="16"/>
        </w:numPr>
        <w:rPr>
          <w:rFonts w:asciiTheme="minorHAnsi" w:hAnsiTheme="minorHAnsi" w:cstheme="minorHAnsi"/>
          <w:sz w:val="22"/>
        </w:rPr>
      </w:pPr>
      <w:r w:rsidRPr="00367BBE">
        <w:rPr>
          <w:rFonts w:asciiTheme="minorHAnsi" w:hAnsiTheme="minorHAnsi" w:cstheme="minorHAnsi"/>
          <w:sz w:val="22"/>
        </w:rPr>
        <w:t>Foster a learning environment and educational experience which provides pupils with the opportunity to fulfil their individual potential</w:t>
      </w:r>
    </w:p>
    <w:p w:rsidR="00D050A5" w:rsidRPr="00367BBE" w:rsidRDefault="00D050A5" w:rsidP="00D050A5">
      <w:pPr>
        <w:pStyle w:val="ListParagraph"/>
        <w:numPr>
          <w:ilvl w:val="0"/>
          <w:numId w:val="16"/>
        </w:numPr>
        <w:rPr>
          <w:rFonts w:asciiTheme="minorHAnsi" w:hAnsiTheme="minorHAnsi" w:cstheme="minorHAnsi"/>
          <w:sz w:val="22"/>
        </w:rPr>
      </w:pPr>
      <w:r w:rsidRPr="00D050A5">
        <w:rPr>
          <w:rFonts w:asciiTheme="minorHAnsi" w:hAnsiTheme="minorHAnsi" w:cstheme="minorHAnsi"/>
          <w:sz w:val="22"/>
        </w:rPr>
        <w:t>Implement and deliver an appropriatel</w:t>
      </w:r>
      <w:r>
        <w:rPr>
          <w:rFonts w:asciiTheme="minorHAnsi" w:hAnsiTheme="minorHAnsi" w:cstheme="minorHAnsi"/>
          <w:sz w:val="22"/>
        </w:rPr>
        <w:t xml:space="preserve">y broad, balanced and relevant </w:t>
      </w:r>
      <w:r w:rsidRPr="00D050A5">
        <w:rPr>
          <w:rFonts w:asciiTheme="minorHAnsi" w:hAnsiTheme="minorHAnsi" w:cstheme="minorHAnsi"/>
          <w:sz w:val="22"/>
        </w:rPr>
        <w:t>curriculum for pupils, incorporating the areas of learning for Early Years Foundation Stage in line with the policies of the school.</w:t>
      </w:r>
    </w:p>
    <w:p w:rsidR="00C35B99" w:rsidRPr="00C35B99" w:rsidRDefault="00C35B99" w:rsidP="00C35B99">
      <w:pPr>
        <w:pStyle w:val="ListParagraph"/>
        <w:numPr>
          <w:ilvl w:val="0"/>
          <w:numId w:val="3"/>
        </w:numPr>
        <w:rPr>
          <w:rFonts w:asciiTheme="minorHAnsi" w:hAnsiTheme="minorHAnsi" w:cstheme="minorHAnsi"/>
          <w:sz w:val="22"/>
        </w:rPr>
      </w:pPr>
      <w:r w:rsidRPr="00C35B99">
        <w:rPr>
          <w:rFonts w:asciiTheme="minorHAnsi" w:hAnsiTheme="minorHAnsi" w:cstheme="minorHAnsi"/>
          <w:sz w:val="22"/>
        </w:rPr>
        <w:t>Assess, monitor, record and report on the learning needs, progress and achievements of assigned pupils, making accurate and productive use of assessment</w:t>
      </w:r>
    </w:p>
    <w:p w:rsidR="00C35B99" w:rsidRPr="00C35B99" w:rsidRDefault="00C35B99" w:rsidP="00C35B99">
      <w:pPr>
        <w:pStyle w:val="ListParagraph"/>
        <w:numPr>
          <w:ilvl w:val="0"/>
          <w:numId w:val="3"/>
        </w:numPr>
        <w:rPr>
          <w:rFonts w:asciiTheme="minorHAnsi" w:hAnsiTheme="minorHAnsi" w:cstheme="minorHAnsi"/>
          <w:sz w:val="22"/>
        </w:rPr>
      </w:pPr>
      <w:r w:rsidRPr="00C35B99">
        <w:rPr>
          <w:rFonts w:asciiTheme="minorHAnsi" w:hAnsiTheme="minorHAnsi" w:cstheme="minorHAnsi"/>
          <w:sz w:val="22"/>
        </w:rPr>
        <w:t>Adapt teaching to respond to the strengths and needs of pupils</w:t>
      </w:r>
    </w:p>
    <w:p w:rsidR="00C35B99" w:rsidRPr="00C35B99" w:rsidRDefault="00C35B99" w:rsidP="00C35B99">
      <w:pPr>
        <w:pStyle w:val="ListParagraph"/>
        <w:numPr>
          <w:ilvl w:val="0"/>
          <w:numId w:val="3"/>
        </w:numPr>
        <w:rPr>
          <w:rFonts w:asciiTheme="minorHAnsi" w:hAnsiTheme="minorHAnsi" w:cstheme="minorHAnsi"/>
          <w:sz w:val="22"/>
        </w:rPr>
      </w:pPr>
      <w:r w:rsidRPr="00C35B99">
        <w:rPr>
          <w:rFonts w:asciiTheme="minorHAnsi" w:hAnsiTheme="minorHAnsi" w:cstheme="minorHAnsi"/>
          <w:sz w:val="22"/>
        </w:rPr>
        <w:t>Set high expectations which inspire, motivate and challenge pupils</w:t>
      </w:r>
    </w:p>
    <w:p w:rsidR="00C35B99" w:rsidRPr="00C35B99" w:rsidRDefault="00C35B99" w:rsidP="00C35B99">
      <w:pPr>
        <w:pStyle w:val="ListParagraph"/>
        <w:numPr>
          <w:ilvl w:val="0"/>
          <w:numId w:val="3"/>
        </w:numPr>
        <w:rPr>
          <w:rFonts w:asciiTheme="minorHAnsi" w:hAnsiTheme="minorHAnsi" w:cstheme="minorHAnsi"/>
          <w:sz w:val="22"/>
        </w:rPr>
      </w:pPr>
      <w:r w:rsidRPr="00C35B99">
        <w:rPr>
          <w:rFonts w:asciiTheme="minorHAnsi" w:hAnsiTheme="minorHAnsi" w:cstheme="minorHAnsi"/>
          <w:sz w:val="22"/>
        </w:rPr>
        <w:t>Promote good progress and outcomes by pupils</w:t>
      </w:r>
    </w:p>
    <w:p w:rsidR="00C35B99" w:rsidRPr="00C35B99" w:rsidRDefault="00C35B99" w:rsidP="00C35B99">
      <w:pPr>
        <w:pStyle w:val="ListParagraph"/>
        <w:numPr>
          <w:ilvl w:val="0"/>
          <w:numId w:val="3"/>
        </w:numPr>
        <w:rPr>
          <w:rFonts w:asciiTheme="minorHAnsi" w:hAnsiTheme="minorHAnsi" w:cstheme="minorHAnsi"/>
          <w:sz w:val="22"/>
        </w:rPr>
      </w:pPr>
      <w:r w:rsidRPr="00C35B99">
        <w:rPr>
          <w:rFonts w:asciiTheme="minorHAnsi" w:hAnsiTheme="minorHAnsi" w:cstheme="minorHAnsi"/>
          <w:sz w:val="22"/>
        </w:rPr>
        <w:t>Demonstrate good subject and curriculum knowledge</w:t>
      </w:r>
    </w:p>
    <w:p w:rsidR="00C35B99" w:rsidRPr="00C35B99" w:rsidRDefault="00C35B99" w:rsidP="00C35B99">
      <w:pPr>
        <w:pStyle w:val="ListParagraph"/>
        <w:numPr>
          <w:ilvl w:val="0"/>
          <w:numId w:val="3"/>
        </w:numPr>
        <w:rPr>
          <w:rFonts w:asciiTheme="minorHAnsi" w:hAnsiTheme="minorHAnsi" w:cstheme="minorHAnsi"/>
          <w:sz w:val="22"/>
        </w:rPr>
      </w:pPr>
      <w:r>
        <w:rPr>
          <w:rFonts w:asciiTheme="minorHAnsi" w:hAnsiTheme="minorHAnsi" w:cstheme="minorHAnsi"/>
          <w:sz w:val="22"/>
        </w:rPr>
        <w:t xml:space="preserve">Provide pastoral care </w:t>
      </w:r>
      <w:r w:rsidRPr="00367BBE">
        <w:rPr>
          <w:rFonts w:asciiTheme="minorHAnsi" w:hAnsiTheme="minorHAnsi" w:cstheme="minorHAnsi"/>
          <w:sz w:val="22"/>
        </w:rPr>
        <w:t>and support to children and providing them with a secure environment in which to learn</w:t>
      </w:r>
    </w:p>
    <w:p w:rsidR="00C35B99" w:rsidRDefault="00C35B99" w:rsidP="00C35B99">
      <w:pPr>
        <w:rPr>
          <w:rFonts w:asciiTheme="minorHAnsi" w:hAnsiTheme="minorHAnsi" w:cstheme="minorHAnsi"/>
          <w:sz w:val="22"/>
        </w:rPr>
      </w:pPr>
    </w:p>
    <w:p w:rsidR="00C35B99" w:rsidRPr="00C35B99" w:rsidRDefault="00C35B99" w:rsidP="00C35B99">
      <w:pPr>
        <w:rPr>
          <w:rFonts w:asciiTheme="minorHAnsi" w:hAnsiTheme="minorHAnsi" w:cstheme="minorHAnsi"/>
          <w:sz w:val="22"/>
        </w:rPr>
      </w:pPr>
      <w:r w:rsidRPr="00C35B99">
        <w:rPr>
          <w:rFonts w:asciiTheme="minorHAnsi" w:hAnsiTheme="minorHAnsi" w:cstheme="minorHAnsi"/>
          <w:sz w:val="22"/>
        </w:rPr>
        <w:t>Whole-school organisation, strategy and development</w:t>
      </w:r>
    </w:p>
    <w:p w:rsidR="00C35B99" w:rsidRPr="00C35B99" w:rsidRDefault="00C35B99" w:rsidP="00C35B99">
      <w:pPr>
        <w:pStyle w:val="ListParagraph"/>
        <w:numPr>
          <w:ilvl w:val="0"/>
          <w:numId w:val="25"/>
        </w:numPr>
        <w:rPr>
          <w:rFonts w:asciiTheme="minorHAnsi" w:hAnsiTheme="minorHAnsi" w:cstheme="minorHAnsi"/>
          <w:sz w:val="22"/>
        </w:rPr>
      </w:pPr>
      <w:r w:rsidRPr="00C35B99">
        <w:rPr>
          <w:rFonts w:asciiTheme="minorHAnsi" w:hAnsiTheme="minorHAnsi" w:cstheme="minorHAnsi"/>
          <w:sz w:val="22"/>
        </w:rPr>
        <w:t>Contribute to the development, implementation and evaluation of the school’s policies, practices and procedures, so as to support the school’s values and vision</w:t>
      </w:r>
    </w:p>
    <w:p w:rsidR="00C35B99" w:rsidRPr="00C35B99" w:rsidRDefault="00C35B99" w:rsidP="00C35B99">
      <w:pPr>
        <w:pStyle w:val="ListParagraph"/>
        <w:numPr>
          <w:ilvl w:val="0"/>
          <w:numId w:val="25"/>
        </w:numPr>
        <w:rPr>
          <w:rFonts w:asciiTheme="minorHAnsi" w:hAnsiTheme="minorHAnsi" w:cstheme="minorHAnsi"/>
          <w:sz w:val="22"/>
        </w:rPr>
      </w:pPr>
      <w:r w:rsidRPr="00C35B99">
        <w:rPr>
          <w:rFonts w:asciiTheme="minorHAnsi" w:hAnsiTheme="minorHAnsi" w:cstheme="minorHAnsi"/>
          <w:sz w:val="22"/>
        </w:rPr>
        <w:t>Make a positive contribution to the wider life and ethos of the school</w:t>
      </w:r>
    </w:p>
    <w:p w:rsidR="00C35B99" w:rsidRPr="00C35B99" w:rsidRDefault="00C35B99" w:rsidP="00C35B99">
      <w:pPr>
        <w:pStyle w:val="ListParagraph"/>
        <w:numPr>
          <w:ilvl w:val="0"/>
          <w:numId w:val="25"/>
        </w:numPr>
        <w:rPr>
          <w:rFonts w:asciiTheme="minorHAnsi" w:hAnsiTheme="minorHAnsi" w:cstheme="minorHAnsi"/>
          <w:sz w:val="22"/>
        </w:rPr>
      </w:pPr>
      <w:r w:rsidRPr="00C35B99">
        <w:rPr>
          <w:rFonts w:asciiTheme="minorHAnsi" w:hAnsiTheme="minorHAnsi" w:cstheme="minorHAnsi"/>
          <w:sz w:val="22"/>
        </w:rPr>
        <w:t>Work with others on curriculum and pupil development to secure co-ordinated outcomes</w:t>
      </w:r>
    </w:p>
    <w:p w:rsidR="00445CD7" w:rsidRDefault="00445CD7" w:rsidP="00445CD7">
      <w:pPr>
        <w:rPr>
          <w:rFonts w:asciiTheme="minorHAnsi" w:hAnsiTheme="minorHAnsi" w:cstheme="minorHAnsi"/>
          <w:sz w:val="22"/>
        </w:rPr>
      </w:pPr>
    </w:p>
    <w:p w:rsidR="00C35B99" w:rsidRPr="00C35B99" w:rsidRDefault="00C35B99" w:rsidP="00C35B99">
      <w:pPr>
        <w:rPr>
          <w:rFonts w:asciiTheme="minorHAnsi" w:hAnsiTheme="minorHAnsi" w:cstheme="minorHAnsi"/>
          <w:sz w:val="22"/>
        </w:rPr>
      </w:pPr>
      <w:r w:rsidRPr="00C35B99">
        <w:rPr>
          <w:rFonts w:asciiTheme="minorHAnsi" w:hAnsiTheme="minorHAnsi" w:cstheme="minorHAnsi"/>
          <w:sz w:val="22"/>
        </w:rPr>
        <w:t>Developing self and others</w:t>
      </w:r>
    </w:p>
    <w:p w:rsidR="00C35B99" w:rsidRPr="00C35B99" w:rsidRDefault="00C35B99" w:rsidP="00C35B99">
      <w:pPr>
        <w:pStyle w:val="ListParagraph"/>
        <w:numPr>
          <w:ilvl w:val="0"/>
          <w:numId w:val="24"/>
        </w:numPr>
        <w:rPr>
          <w:rFonts w:asciiTheme="minorHAnsi" w:hAnsiTheme="minorHAnsi" w:cstheme="minorHAnsi"/>
          <w:sz w:val="22"/>
        </w:rPr>
      </w:pPr>
      <w:r w:rsidRPr="00C35B99">
        <w:rPr>
          <w:rFonts w:asciiTheme="minorHAnsi" w:hAnsiTheme="minorHAnsi" w:cstheme="minorHAnsi"/>
          <w:sz w:val="22"/>
        </w:rPr>
        <w:t>Share knowledge gained with other practitioners and parents</w:t>
      </w:r>
    </w:p>
    <w:p w:rsidR="00C35B99" w:rsidRPr="00C35B99" w:rsidRDefault="00C35B99" w:rsidP="00C35B99">
      <w:pPr>
        <w:pStyle w:val="ListParagraph"/>
        <w:numPr>
          <w:ilvl w:val="0"/>
          <w:numId w:val="24"/>
        </w:numPr>
        <w:rPr>
          <w:rFonts w:asciiTheme="minorHAnsi" w:hAnsiTheme="minorHAnsi" w:cstheme="minorHAnsi"/>
          <w:sz w:val="22"/>
        </w:rPr>
      </w:pPr>
      <w:r w:rsidRPr="00C35B99">
        <w:rPr>
          <w:rFonts w:asciiTheme="minorHAnsi" w:hAnsiTheme="minorHAnsi" w:cstheme="minorHAnsi"/>
          <w:sz w:val="22"/>
        </w:rPr>
        <w:t>Keep up to date with changes in the curriculum and developments in best practice</w:t>
      </w:r>
    </w:p>
    <w:p w:rsidR="00C35B99" w:rsidRPr="00C35B99" w:rsidRDefault="00C35B99" w:rsidP="00C35B99">
      <w:pPr>
        <w:pStyle w:val="ListParagraph"/>
        <w:numPr>
          <w:ilvl w:val="0"/>
          <w:numId w:val="24"/>
        </w:numPr>
        <w:rPr>
          <w:rFonts w:asciiTheme="minorHAnsi" w:hAnsiTheme="minorHAnsi" w:cstheme="minorHAnsi"/>
          <w:sz w:val="22"/>
        </w:rPr>
      </w:pPr>
      <w:r w:rsidRPr="00C35B99">
        <w:rPr>
          <w:rFonts w:asciiTheme="minorHAnsi" w:hAnsiTheme="minorHAnsi" w:cstheme="minorHAnsi"/>
          <w:sz w:val="22"/>
        </w:rPr>
        <w:t>Contribute to the professional development of other class teachers and support staff, including the induction and assessment of new teachers and teachers serving induction periods</w:t>
      </w:r>
    </w:p>
    <w:p w:rsidR="00C35B99" w:rsidRPr="00C35B99" w:rsidRDefault="00C35B99" w:rsidP="00C35B99">
      <w:pPr>
        <w:pStyle w:val="ListParagraph"/>
        <w:numPr>
          <w:ilvl w:val="0"/>
          <w:numId w:val="24"/>
        </w:numPr>
        <w:rPr>
          <w:rFonts w:asciiTheme="minorHAnsi" w:hAnsiTheme="minorHAnsi" w:cstheme="minorHAnsi"/>
          <w:sz w:val="22"/>
        </w:rPr>
      </w:pPr>
      <w:r w:rsidRPr="00C35B99">
        <w:rPr>
          <w:rFonts w:asciiTheme="minorHAnsi" w:hAnsiTheme="minorHAnsi" w:cstheme="minorHAnsi"/>
          <w:sz w:val="22"/>
        </w:rPr>
        <w:t>Actively pursue own personal and professional development.</w:t>
      </w:r>
    </w:p>
    <w:p w:rsidR="00367BBE" w:rsidRDefault="00367BBE" w:rsidP="00344B60">
      <w:pPr>
        <w:rPr>
          <w:rFonts w:asciiTheme="minorHAnsi" w:hAnsiTheme="minorHAnsi" w:cstheme="minorHAnsi"/>
          <w:sz w:val="22"/>
        </w:rPr>
      </w:pPr>
    </w:p>
    <w:p w:rsidR="00C35B99" w:rsidRPr="00C35B99" w:rsidRDefault="00C35B99" w:rsidP="00C35B99">
      <w:pPr>
        <w:rPr>
          <w:rFonts w:asciiTheme="minorHAnsi" w:hAnsiTheme="minorHAnsi" w:cstheme="minorHAnsi"/>
          <w:sz w:val="22"/>
        </w:rPr>
      </w:pPr>
      <w:r w:rsidRPr="00C35B99">
        <w:rPr>
          <w:rFonts w:asciiTheme="minorHAnsi" w:hAnsiTheme="minorHAnsi" w:cstheme="minorHAnsi"/>
          <w:sz w:val="22"/>
        </w:rPr>
        <w:t>Strengthening community</w:t>
      </w:r>
    </w:p>
    <w:p w:rsidR="00C35B99" w:rsidRPr="00C35B99" w:rsidRDefault="00C35B99" w:rsidP="00C35B99">
      <w:pPr>
        <w:pStyle w:val="ListParagraph"/>
        <w:numPr>
          <w:ilvl w:val="0"/>
          <w:numId w:val="23"/>
        </w:numPr>
        <w:rPr>
          <w:rFonts w:asciiTheme="minorHAnsi" w:hAnsiTheme="minorHAnsi" w:cstheme="minorHAnsi"/>
          <w:sz w:val="22"/>
        </w:rPr>
      </w:pPr>
      <w:r w:rsidRPr="00C35B99">
        <w:rPr>
          <w:rFonts w:asciiTheme="minorHAnsi" w:hAnsiTheme="minorHAnsi" w:cstheme="minorHAnsi"/>
          <w:sz w:val="22"/>
        </w:rPr>
        <w:t>Promote the positive involvement of parents/carers in school life.</w:t>
      </w:r>
    </w:p>
    <w:p w:rsidR="00C35B99" w:rsidRPr="00C35B99" w:rsidRDefault="00C35B99" w:rsidP="00C35B99">
      <w:pPr>
        <w:pStyle w:val="ListParagraph"/>
        <w:numPr>
          <w:ilvl w:val="0"/>
          <w:numId w:val="23"/>
        </w:numPr>
        <w:rPr>
          <w:rFonts w:asciiTheme="minorHAnsi" w:hAnsiTheme="minorHAnsi" w:cstheme="minorHAnsi"/>
          <w:sz w:val="22"/>
        </w:rPr>
      </w:pPr>
      <w:r w:rsidRPr="00C35B99">
        <w:rPr>
          <w:rFonts w:asciiTheme="minorHAnsi" w:hAnsiTheme="minorHAnsi" w:cstheme="minorHAnsi"/>
          <w:sz w:val="22"/>
        </w:rPr>
        <w:t>Strengthen partnership and community working.</w:t>
      </w:r>
    </w:p>
    <w:p w:rsidR="00C35B99" w:rsidRDefault="00C35B99" w:rsidP="00C35B99">
      <w:pPr>
        <w:pStyle w:val="ListParagraph"/>
        <w:numPr>
          <w:ilvl w:val="0"/>
          <w:numId w:val="23"/>
        </w:numPr>
        <w:rPr>
          <w:rFonts w:asciiTheme="minorHAnsi" w:hAnsiTheme="minorHAnsi" w:cstheme="minorHAnsi"/>
          <w:sz w:val="22"/>
        </w:rPr>
      </w:pPr>
      <w:r w:rsidRPr="00C35B99">
        <w:rPr>
          <w:rFonts w:asciiTheme="minorHAnsi" w:hAnsiTheme="minorHAnsi" w:cstheme="minorHAnsi"/>
          <w:sz w:val="22"/>
        </w:rPr>
        <w:t>Promote positive relationships and work with colleagues in other schools and external agencies.</w:t>
      </w:r>
    </w:p>
    <w:p w:rsidR="00445CD7" w:rsidRDefault="00445CD7" w:rsidP="00445CD7">
      <w:pPr>
        <w:rPr>
          <w:rFonts w:asciiTheme="minorHAnsi" w:hAnsiTheme="minorHAnsi" w:cstheme="minorHAnsi"/>
          <w:sz w:val="22"/>
        </w:rPr>
      </w:pPr>
    </w:p>
    <w:p w:rsidR="00C35B99" w:rsidRPr="00C35B99" w:rsidRDefault="00C35B99" w:rsidP="00C35B99">
      <w:pPr>
        <w:rPr>
          <w:rFonts w:asciiTheme="minorHAnsi" w:hAnsiTheme="minorHAnsi" w:cstheme="minorHAnsi"/>
          <w:sz w:val="22"/>
        </w:rPr>
      </w:pPr>
      <w:r w:rsidRPr="00C35B99">
        <w:rPr>
          <w:rFonts w:asciiTheme="minorHAnsi" w:hAnsiTheme="minorHAnsi" w:cstheme="minorHAnsi"/>
          <w:sz w:val="22"/>
        </w:rPr>
        <w:t>Health, safety and discipline</w:t>
      </w:r>
    </w:p>
    <w:p w:rsidR="00C35B99" w:rsidRPr="00C35B99" w:rsidRDefault="00C35B99" w:rsidP="00C35B99">
      <w:pPr>
        <w:pStyle w:val="ListParagraph"/>
        <w:numPr>
          <w:ilvl w:val="0"/>
          <w:numId w:val="22"/>
        </w:numPr>
        <w:rPr>
          <w:rFonts w:asciiTheme="minorHAnsi" w:hAnsiTheme="minorHAnsi" w:cstheme="minorHAnsi"/>
          <w:sz w:val="22"/>
        </w:rPr>
      </w:pPr>
      <w:r w:rsidRPr="00C35B99">
        <w:rPr>
          <w:rFonts w:asciiTheme="minorHAnsi" w:hAnsiTheme="minorHAnsi" w:cstheme="minorHAnsi"/>
          <w:sz w:val="22"/>
        </w:rPr>
        <w:t>Promote the safety and wellbeing of pupils</w:t>
      </w:r>
    </w:p>
    <w:p w:rsidR="00C35B99" w:rsidRPr="00C35B99" w:rsidRDefault="00C35B99" w:rsidP="00C35B99">
      <w:pPr>
        <w:pStyle w:val="ListParagraph"/>
        <w:numPr>
          <w:ilvl w:val="0"/>
          <w:numId w:val="22"/>
        </w:numPr>
        <w:rPr>
          <w:rFonts w:asciiTheme="minorHAnsi" w:hAnsiTheme="minorHAnsi" w:cstheme="minorHAnsi"/>
          <w:sz w:val="22"/>
        </w:rPr>
      </w:pPr>
      <w:r w:rsidRPr="00C35B99">
        <w:rPr>
          <w:rFonts w:asciiTheme="minorHAnsi" w:hAnsiTheme="minorHAnsi" w:cstheme="minorHAnsi"/>
          <w:sz w:val="22"/>
        </w:rPr>
        <w:lastRenderedPageBreak/>
        <w:t>Maintain good order and discipline among pupils, managing behaviour effectively to ensure a good and safe learning environment</w:t>
      </w:r>
    </w:p>
    <w:p w:rsidR="00C35B99" w:rsidRPr="00C35B99" w:rsidRDefault="00C35B99" w:rsidP="00C35B99">
      <w:pPr>
        <w:rPr>
          <w:rFonts w:asciiTheme="minorHAnsi" w:hAnsiTheme="minorHAnsi" w:cstheme="minorHAnsi"/>
          <w:sz w:val="22"/>
        </w:rPr>
      </w:pPr>
    </w:p>
    <w:p w:rsidR="00445CD7" w:rsidRPr="00445CD7" w:rsidRDefault="00445CD7" w:rsidP="00445CD7">
      <w:pPr>
        <w:rPr>
          <w:rFonts w:asciiTheme="minorHAnsi" w:hAnsiTheme="minorHAnsi" w:cstheme="minorHAnsi"/>
          <w:sz w:val="22"/>
        </w:rPr>
      </w:pPr>
      <w:r w:rsidRPr="00445CD7">
        <w:rPr>
          <w:rFonts w:asciiTheme="minorHAnsi" w:hAnsiTheme="minorHAnsi" w:cstheme="minorHAnsi"/>
          <w:sz w:val="22"/>
        </w:rPr>
        <w:t>Other Duties and Responsibilities</w:t>
      </w:r>
    </w:p>
    <w:p w:rsidR="00C35B99" w:rsidRPr="00C35B99" w:rsidRDefault="00C35B99" w:rsidP="00C35B99">
      <w:pPr>
        <w:pStyle w:val="ListParagraph"/>
        <w:numPr>
          <w:ilvl w:val="0"/>
          <w:numId w:val="4"/>
        </w:numPr>
        <w:rPr>
          <w:rFonts w:asciiTheme="minorHAnsi" w:hAnsiTheme="minorHAnsi" w:cstheme="minorHAnsi"/>
          <w:sz w:val="22"/>
        </w:rPr>
      </w:pPr>
      <w:r w:rsidRPr="00C35B99">
        <w:rPr>
          <w:rFonts w:asciiTheme="minorHAnsi" w:hAnsiTheme="minorHAnsi" w:cstheme="minorHAnsi"/>
          <w:sz w:val="22"/>
        </w:rPr>
        <w:t>Other Duties and Responsibilities</w:t>
      </w:r>
    </w:p>
    <w:p w:rsidR="00C35B99" w:rsidRPr="00C35B99" w:rsidRDefault="00C35B99" w:rsidP="00C35B99">
      <w:pPr>
        <w:pStyle w:val="ListParagraph"/>
        <w:numPr>
          <w:ilvl w:val="0"/>
          <w:numId w:val="4"/>
        </w:numPr>
        <w:rPr>
          <w:rFonts w:asciiTheme="minorHAnsi" w:hAnsiTheme="minorHAnsi" w:cstheme="minorHAnsi"/>
          <w:sz w:val="22"/>
        </w:rPr>
      </w:pPr>
      <w:r w:rsidRPr="00C35B99">
        <w:rPr>
          <w:rFonts w:asciiTheme="minorHAnsi" w:hAnsiTheme="minorHAnsi" w:cstheme="minorHAnsi"/>
          <w:sz w:val="22"/>
        </w:rPr>
        <w:t>Attend meetings in accordance with school policy and lead such meetings as required.</w:t>
      </w:r>
    </w:p>
    <w:p w:rsidR="00C35B99" w:rsidRPr="00C35B99" w:rsidRDefault="00C35B99" w:rsidP="00C35B99">
      <w:pPr>
        <w:pStyle w:val="ListParagraph"/>
        <w:numPr>
          <w:ilvl w:val="0"/>
          <w:numId w:val="4"/>
        </w:numPr>
        <w:rPr>
          <w:rFonts w:asciiTheme="minorHAnsi" w:hAnsiTheme="minorHAnsi" w:cstheme="minorHAnsi"/>
          <w:sz w:val="22"/>
        </w:rPr>
      </w:pPr>
      <w:r w:rsidRPr="00C35B99">
        <w:rPr>
          <w:rFonts w:asciiTheme="minorHAnsi" w:hAnsiTheme="minorHAnsi" w:cstheme="minorHAnsi"/>
          <w:sz w:val="22"/>
        </w:rPr>
        <w:t>Support and contribute to the school’s responsibility for safeguarding children</w:t>
      </w:r>
    </w:p>
    <w:p w:rsidR="00C35B99" w:rsidRPr="00C35B99" w:rsidRDefault="00C35B99" w:rsidP="00C35B99">
      <w:pPr>
        <w:pStyle w:val="ListParagraph"/>
        <w:numPr>
          <w:ilvl w:val="0"/>
          <w:numId w:val="4"/>
        </w:numPr>
        <w:rPr>
          <w:rFonts w:asciiTheme="minorHAnsi" w:hAnsiTheme="minorHAnsi" w:cstheme="minorHAnsi"/>
          <w:sz w:val="22"/>
        </w:rPr>
      </w:pPr>
      <w:r w:rsidRPr="00C35B99">
        <w:rPr>
          <w:rFonts w:asciiTheme="minorHAnsi" w:hAnsiTheme="minorHAnsi" w:cstheme="minorHAnsi"/>
          <w:sz w:val="22"/>
        </w:rPr>
        <w:t>Play a full part in the life of the school community, and support its distinct ethos.</w:t>
      </w:r>
    </w:p>
    <w:p w:rsidR="00C35B99" w:rsidRPr="00C35B99" w:rsidRDefault="00C35B99" w:rsidP="00C35B99">
      <w:pPr>
        <w:pStyle w:val="ListParagraph"/>
        <w:numPr>
          <w:ilvl w:val="0"/>
          <w:numId w:val="4"/>
        </w:numPr>
        <w:rPr>
          <w:rFonts w:asciiTheme="minorHAnsi" w:hAnsiTheme="minorHAnsi" w:cstheme="minorHAnsi"/>
          <w:sz w:val="22"/>
        </w:rPr>
      </w:pPr>
      <w:r w:rsidRPr="00C35B99">
        <w:rPr>
          <w:rFonts w:asciiTheme="minorHAnsi" w:hAnsiTheme="minorHAnsi" w:cstheme="minorHAnsi"/>
          <w:sz w:val="22"/>
        </w:rPr>
        <w:t>Follow and actively promote the school’s policies and procedures.</w:t>
      </w:r>
    </w:p>
    <w:p w:rsidR="00367BBE" w:rsidRPr="00C35B99" w:rsidRDefault="00367BBE" w:rsidP="00C35B99">
      <w:pPr>
        <w:rPr>
          <w:rFonts w:asciiTheme="minorHAnsi" w:hAnsiTheme="minorHAnsi" w:cstheme="minorHAnsi"/>
          <w:sz w:val="22"/>
        </w:rPr>
      </w:pPr>
    </w:p>
    <w:p w:rsidR="00367BBE" w:rsidRPr="00367BBE" w:rsidRDefault="00367BBE" w:rsidP="00367BBE">
      <w:pPr>
        <w:pStyle w:val="ListParagraph"/>
        <w:rPr>
          <w:rFonts w:asciiTheme="minorHAnsi" w:hAnsiTheme="minorHAnsi" w:cstheme="minorHAnsi"/>
          <w:sz w:val="22"/>
        </w:rPr>
      </w:pPr>
    </w:p>
    <w:p w:rsidR="00344B60" w:rsidRDefault="00344B60" w:rsidP="00344B60">
      <w:pPr>
        <w:rPr>
          <w:rFonts w:asciiTheme="minorHAnsi" w:hAnsiTheme="minorHAnsi" w:cstheme="minorHAnsi"/>
          <w:sz w:val="22"/>
        </w:rPr>
      </w:pPr>
    </w:p>
    <w:p w:rsidR="00344B60" w:rsidRPr="00344B60" w:rsidRDefault="00344B60" w:rsidP="00344B60">
      <w:pPr>
        <w:rPr>
          <w:rFonts w:asciiTheme="minorHAnsi" w:hAnsiTheme="minorHAnsi" w:cstheme="minorHAnsi"/>
          <w:sz w:val="22"/>
        </w:rPr>
      </w:pPr>
      <w:r w:rsidRPr="00344B60">
        <w:rPr>
          <w:rFonts w:asciiTheme="minorHAnsi" w:hAnsiTheme="minorHAnsi" w:cstheme="minorHAnsi"/>
          <w:sz w:val="22"/>
        </w:rPr>
        <w:t>This job description is not your contract of employment, or any part of it. It has been prepared only for the purpose of Federation organisation and may change either as your contract changes or as the organisation of the Federation is changed. Nothing will be changed without consultation. This document must not be altered once it has been signed but it will be reviewed annually as part of the appraisal process or as appropriate</w:t>
      </w:r>
    </w:p>
    <w:p w:rsidR="00344B60" w:rsidRPr="00344B60" w:rsidRDefault="00344B60" w:rsidP="00344B60">
      <w:pPr>
        <w:rPr>
          <w:rFonts w:asciiTheme="minorHAnsi" w:hAnsiTheme="minorHAnsi" w:cstheme="minorHAnsi"/>
          <w:sz w:val="22"/>
        </w:rPr>
      </w:pPr>
    </w:p>
    <w:p w:rsidR="00344B60" w:rsidRPr="00344B60" w:rsidRDefault="00344B60" w:rsidP="00344B60">
      <w:pPr>
        <w:rPr>
          <w:rFonts w:asciiTheme="minorHAnsi" w:hAnsiTheme="minorHAnsi" w:cstheme="minorHAnsi"/>
          <w:sz w:val="22"/>
        </w:rPr>
      </w:pPr>
    </w:p>
    <w:p w:rsidR="00344B60" w:rsidRPr="00344B60" w:rsidRDefault="00344B60" w:rsidP="00344B60">
      <w:pPr>
        <w:rPr>
          <w:rFonts w:asciiTheme="minorHAnsi" w:hAnsiTheme="minorHAnsi" w:cstheme="minorHAnsi"/>
          <w:sz w:val="22"/>
        </w:rPr>
      </w:pPr>
      <w:r w:rsidRPr="00344B60">
        <w:rPr>
          <w:rFonts w:asciiTheme="minorHAnsi" w:hAnsiTheme="minorHAnsi" w:cstheme="minorHAnsi"/>
          <w:sz w:val="22"/>
        </w:rPr>
        <w:t>Signature of Post holder   _________________________</w:t>
      </w:r>
      <w:proofErr w:type="gramStart"/>
      <w:r w:rsidRPr="00344B60">
        <w:rPr>
          <w:rFonts w:asciiTheme="minorHAnsi" w:hAnsiTheme="minorHAnsi" w:cstheme="minorHAnsi"/>
          <w:sz w:val="22"/>
        </w:rPr>
        <w:t>_  Date</w:t>
      </w:r>
      <w:proofErr w:type="gramEnd"/>
      <w:r w:rsidRPr="00344B60">
        <w:rPr>
          <w:rFonts w:asciiTheme="minorHAnsi" w:hAnsiTheme="minorHAnsi" w:cstheme="minorHAnsi"/>
          <w:sz w:val="22"/>
        </w:rPr>
        <w:t xml:space="preserve">         /      /   </w:t>
      </w:r>
    </w:p>
    <w:p w:rsidR="00344B60" w:rsidRPr="00344B60" w:rsidRDefault="00344B60" w:rsidP="00344B60">
      <w:pPr>
        <w:rPr>
          <w:rFonts w:asciiTheme="minorHAnsi" w:hAnsiTheme="minorHAnsi" w:cstheme="minorHAnsi"/>
          <w:sz w:val="22"/>
        </w:rPr>
      </w:pPr>
    </w:p>
    <w:p w:rsidR="00344B60" w:rsidRPr="00344B60" w:rsidRDefault="00344B60" w:rsidP="00344B60">
      <w:pPr>
        <w:rPr>
          <w:rFonts w:asciiTheme="minorHAnsi" w:hAnsiTheme="minorHAnsi" w:cstheme="minorHAnsi"/>
          <w:sz w:val="22"/>
        </w:rPr>
      </w:pPr>
    </w:p>
    <w:p w:rsidR="00344B60" w:rsidRDefault="00344B60" w:rsidP="00344B60">
      <w:pPr>
        <w:rPr>
          <w:rFonts w:asciiTheme="minorHAnsi" w:hAnsiTheme="minorHAnsi" w:cstheme="minorHAnsi"/>
          <w:sz w:val="22"/>
        </w:rPr>
      </w:pPr>
      <w:r w:rsidRPr="00344B60">
        <w:rPr>
          <w:rFonts w:asciiTheme="minorHAnsi" w:hAnsiTheme="minorHAnsi" w:cstheme="minorHAnsi"/>
          <w:sz w:val="22"/>
        </w:rPr>
        <w:t xml:space="preserve">Signature of Headteacher___________________________ Date        /      /   </w:t>
      </w: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p w:rsidR="00BB75E5" w:rsidRDefault="00BB75E5" w:rsidP="00344B60">
      <w:pPr>
        <w:rPr>
          <w:rFonts w:asciiTheme="minorHAnsi" w:hAnsiTheme="minorHAnsi" w:cstheme="minorHAnsi"/>
          <w:sz w:val="22"/>
        </w:rPr>
      </w:pPr>
    </w:p>
    <w:tbl>
      <w:tblPr>
        <w:tblpPr w:leftFromText="180" w:rightFromText="180" w:horzAnchor="margin" w:tblpXSpec="center" w:tblpY="405"/>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6265"/>
        <w:gridCol w:w="2410"/>
      </w:tblGrid>
      <w:tr w:rsidR="00BB75E5" w:rsidRPr="00AE5B03" w:rsidTr="00541DC6">
        <w:trPr>
          <w:cantSplit/>
          <w:trHeight w:val="198"/>
          <w:tblHeader/>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BB75E5" w:rsidRPr="00653FA2" w:rsidRDefault="00BB75E5" w:rsidP="00E2670A">
            <w:pPr>
              <w:keepNext/>
              <w:keepLines/>
              <w:spacing w:before="120" w:after="120"/>
              <w:outlineLvl w:val="0"/>
              <w:rPr>
                <w:rFonts w:ascii="Calibri" w:hAnsi="Calibri" w:cs="Calibri"/>
                <w:b/>
                <w:szCs w:val="32"/>
                <w:lang w:val="en-US"/>
              </w:rPr>
            </w:pPr>
            <w:r w:rsidRPr="00653FA2">
              <w:rPr>
                <w:rFonts w:ascii="Calibri" w:hAnsi="Calibri" w:cs="Calibri"/>
                <w:b/>
                <w:szCs w:val="32"/>
                <w:lang w:val="en-US"/>
              </w:rPr>
              <w:lastRenderedPageBreak/>
              <w:t xml:space="preserve">Person Specification:  </w:t>
            </w:r>
            <w:r w:rsidR="00E2670A">
              <w:rPr>
                <w:rFonts w:ascii="Calibri" w:hAnsi="Calibri" w:cs="Calibri"/>
                <w:b/>
                <w:szCs w:val="32"/>
                <w:lang w:val="en-US"/>
              </w:rPr>
              <w:t>Foundation Stage Teacher</w:t>
            </w:r>
          </w:p>
        </w:tc>
      </w:tr>
      <w:tr w:rsidR="00BB75E5" w:rsidRPr="00AE5B03" w:rsidTr="00541DC6">
        <w:trPr>
          <w:trHeight w:val="190"/>
          <w:tblHeader/>
        </w:trPr>
        <w:tc>
          <w:tcPr>
            <w:tcW w:w="1673" w:type="dxa"/>
            <w:tcBorders>
              <w:top w:val="single" w:sz="4" w:space="0" w:color="auto"/>
              <w:left w:val="single" w:sz="4" w:space="0" w:color="auto"/>
              <w:bottom w:val="single" w:sz="4" w:space="0" w:color="auto"/>
              <w:right w:val="single" w:sz="4" w:space="0" w:color="auto"/>
            </w:tcBorders>
            <w:shd w:val="clear" w:color="auto" w:fill="D9D9D9"/>
            <w:vAlign w:val="center"/>
          </w:tcPr>
          <w:p w:rsidR="00BB75E5" w:rsidRPr="00AE5B03" w:rsidRDefault="00BB75E5" w:rsidP="00541DC6">
            <w:pPr>
              <w:spacing w:before="120" w:after="120"/>
              <w:rPr>
                <w:rFonts w:ascii="Tahoma" w:hAnsi="Tahoma"/>
                <w:sz w:val="22"/>
                <w:szCs w:val="24"/>
                <w:lang w:val="en-US"/>
              </w:rPr>
            </w:pP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75E5" w:rsidRPr="00653FA2" w:rsidRDefault="00BB75E5" w:rsidP="00541DC6">
            <w:pPr>
              <w:keepNext/>
              <w:keepLines/>
              <w:spacing w:before="120" w:after="120"/>
              <w:outlineLvl w:val="0"/>
              <w:rPr>
                <w:rFonts w:ascii="Calibri" w:hAnsi="Calibri" w:cs="Calibri"/>
                <w:sz w:val="22"/>
                <w:szCs w:val="32"/>
                <w:lang w:val="en-US"/>
              </w:rPr>
            </w:pPr>
            <w:r w:rsidRPr="00653FA2">
              <w:rPr>
                <w:rFonts w:ascii="Calibri" w:hAnsi="Calibri" w:cs="Calibri"/>
                <w:sz w:val="22"/>
                <w:szCs w:val="32"/>
                <w:lang w:val="en-US"/>
              </w:rPr>
              <w:t>Essential Criteria</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75E5" w:rsidRPr="00653FA2" w:rsidRDefault="00BB75E5" w:rsidP="00541DC6">
            <w:pPr>
              <w:keepNext/>
              <w:keepLines/>
              <w:spacing w:before="120" w:after="120"/>
              <w:outlineLvl w:val="0"/>
              <w:rPr>
                <w:rFonts w:ascii="Calibri" w:hAnsi="Calibri" w:cs="Calibri"/>
                <w:sz w:val="22"/>
                <w:szCs w:val="32"/>
                <w:lang w:val="en-US"/>
              </w:rPr>
            </w:pPr>
            <w:r w:rsidRPr="00653FA2">
              <w:rPr>
                <w:rFonts w:ascii="Calibri" w:hAnsi="Calibri" w:cs="Calibri"/>
                <w:sz w:val="22"/>
                <w:szCs w:val="32"/>
                <w:lang w:val="en-US"/>
              </w:rPr>
              <w:t>Desirable Criteria</w:t>
            </w:r>
          </w:p>
        </w:tc>
      </w:tr>
      <w:tr w:rsidR="00BB75E5" w:rsidRPr="00AE5B03" w:rsidTr="00541DC6">
        <w:trPr>
          <w:trHeight w:val="1097"/>
        </w:trPr>
        <w:tc>
          <w:tcPr>
            <w:tcW w:w="1673" w:type="dxa"/>
            <w:shd w:val="pct15" w:color="auto" w:fill="FFFFFF"/>
            <w:hideMark/>
          </w:tcPr>
          <w:p w:rsidR="00BB75E5" w:rsidRPr="00BB75E5" w:rsidRDefault="00BB75E5" w:rsidP="00541DC6">
            <w:pPr>
              <w:rPr>
                <w:rFonts w:ascii="Calibri" w:hAnsi="Calibri" w:cs="Calibri"/>
                <w:sz w:val="22"/>
                <w:szCs w:val="22"/>
              </w:rPr>
            </w:pPr>
            <w:r w:rsidRPr="00BB75E5">
              <w:rPr>
                <w:rFonts w:ascii="Calibri" w:hAnsi="Calibri" w:cs="Calibri"/>
                <w:sz w:val="22"/>
                <w:szCs w:val="22"/>
              </w:rPr>
              <w:t>Key Skills &amp; Abilities</w:t>
            </w:r>
          </w:p>
        </w:tc>
        <w:tc>
          <w:tcPr>
            <w:tcW w:w="6265" w:type="dxa"/>
            <w:tcBorders>
              <w:top w:val="single" w:sz="4" w:space="0" w:color="auto"/>
              <w:left w:val="single" w:sz="4" w:space="0" w:color="auto"/>
              <w:bottom w:val="single" w:sz="4" w:space="0" w:color="auto"/>
              <w:right w:val="single" w:sz="4" w:space="0" w:color="auto"/>
            </w:tcBorders>
          </w:tcPr>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A good understanding of how children learn</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Ability to adapt teaching to meet pupils’ needs</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Ability to build effective working relationships with pupils</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Good ICT skills, particularly using ICT to support learning</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A commitment to getting the best outcomes for all pupils and promoting the ethos and values of the school</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High expectations for children’s attainment and progress</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 xml:space="preserve">Ability to work under pressure and </w:t>
            </w:r>
            <w:proofErr w:type="spellStart"/>
            <w:r w:rsidRPr="00C35B99">
              <w:rPr>
                <w:rFonts w:ascii="Calibri" w:hAnsi="Calibri" w:cs="Calibri"/>
                <w:sz w:val="22"/>
                <w:szCs w:val="22"/>
                <w:lang w:val="en-US"/>
              </w:rPr>
              <w:t>prioritise</w:t>
            </w:r>
            <w:proofErr w:type="spellEnd"/>
            <w:r w:rsidRPr="00C35B99">
              <w:rPr>
                <w:rFonts w:ascii="Calibri" w:hAnsi="Calibri" w:cs="Calibri"/>
                <w:sz w:val="22"/>
                <w:szCs w:val="22"/>
                <w:lang w:val="en-US"/>
              </w:rPr>
              <w:t xml:space="preserve"> effectively</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Commitment to maintaining confidentiality at all times</w:t>
            </w:r>
          </w:p>
          <w:p w:rsidR="00C35B99" w:rsidRPr="00C35B99" w:rsidRDefault="00C35B99" w:rsidP="00D050A5">
            <w:pPr>
              <w:pStyle w:val="ListParagraph"/>
              <w:numPr>
                <w:ilvl w:val="0"/>
                <w:numId w:val="20"/>
              </w:numPr>
              <w:ind w:left="343" w:hanging="284"/>
              <w:rPr>
                <w:rFonts w:ascii="Calibri" w:hAnsi="Calibri" w:cs="Calibri"/>
                <w:sz w:val="22"/>
                <w:szCs w:val="22"/>
                <w:lang w:val="en-US"/>
              </w:rPr>
            </w:pPr>
            <w:r w:rsidRPr="00C35B99">
              <w:rPr>
                <w:rFonts w:ascii="Calibri" w:hAnsi="Calibri" w:cs="Calibri"/>
                <w:sz w:val="22"/>
                <w:szCs w:val="22"/>
                <w:lang w:val="en-US"/>
              </w:rPr>
              <w:t>Commitment to safeguarding and equality</w:t>
            </w:r>
          </w:p>
          <w:p w:rsidR="00481BA8" w:rsidRPr="00481BA8" w:rsidRDefault="00481BA8" w:rsidP="00D050A5">
            <w:pPr>
              <w:pStyle w:val="ListParagraph"/>
              <w:ind w:left="343"/>
              <w:rPr>
                <w:rFonts w:ascii="Calibri" w:hAnsi="Calibri" w:cs="Calibri"/>
                <w:sz w:val="22"/>
                <w:szCs w:val="22"/>
                <w:lang w:val="en-US"/>
              </w:rPr>
            </w:pPr>
          </w:p>
        </w:tc>
        <w:tc>
          <w:tcPr>
            <w:tcW w:w="2410" w:type="dxa"/>
            <w:tcBorders>
              <w:top w:val="single" w:sz="4" w:space="0" w:color="auto"/>
              <w:left w:val="single" w:sz="4" w:space="0" w:color="auto"/>
              <w:bottom w:val="single" w:sz="4" w:space="0" w:color="auto"/>
              <w:right w:val="single" w:sz="4" w:space="0" w:color="auto"/>
            </w:tcBorders>
          </w:tcPr>
          <w:p w:rsidR="00230FB8" w:rsidRPr="00230FB8" w:rsidRDefault="00230FB8" w:rsidP="00230FB8">
            <w:pPr>
              <w:rPr>
                <w:rFonts w:ascii="Calibri" w:hAnsi="Calibri" w:cs="Calibri"/>
                <w:sz w:val="22"/>
                <w:szCs w:val="22"/>
                <w:lang w:val="en-US"/>
              </w:rPr>
            </w:pPr>
            <w:r w:rsidRPr="00230FB8">
              <w:rPr>
                <w:rFonts w:ascii="Calibri" w:hAnsi="Calibri" w:cs="Calibri"/>
                <w:sz w:val="22"/>
                <w:szCs w:val="22"/>
                <w:lang w:val="en-US"/>
              </w:rPr>
              <w:t>Evidence of commitment to further</w:t>
            </w:r>
          </w:p>
          <w:p w:rsidR="00BB75E5" w:rsidRPr="00653FA2" w:rsidRDefault="00230FB8" w:rsidP="00230FB8">
            <w:pPr>
              <w:rPr>
                <w:rFonts w:ascii="Calibri" w:hAnsi="Calibri" w:cs="Calibri"/>
                <w:sz w:val="22"/>
                <w:szCs w:val="22"/>
                <w:lang w:val="en-US"/>
              </w:rPr>
            </w:pPr>
            <w:r w:rsidRPr="00230FB8">
              <w:rPr>
                <w:rFonts w:ascii="Calibri" w:hAnsi="Calibri" w:cs="Calibri"/>
                <w:sz w:val="22"/>
                <w:szCs w:val="22"/>
                <w:lang w:val="en-US"/>
              </w:rPr>
              <w:t>professional development</w:t>
            </w:r>
          </w:p>
        </w:tc>
      </w:tr>
      <w:tr w:rsidR="00BB75E5" w:rsidRPr="00AE5B03" w:rsidTr="00541DC6">
        <w:trPr>
          <w:trHeight w:val="728"/>
        </w:trPr>
        <w:tc>
          <w:tcPr>
            <w:tcW w:w="1673" w:type="dxa"/>
            <w:shd w:val="pct15" w:color="auto" w:fill="FFFFFF"/>
            <w:hideMark/>
          </w:tcPr>
          <w:p w:rsidR="00BB75E5" w:rsidRPr="00BB75E5" w:rsidRDefault="00BB75E5" w:rsidP="00541DC6">
            <w:pPr>
              <w:rPr>
                <w:rFonts w:ascii="Calibri" w:hAnsi="Calibri" w:cs="Calibri"/>
                <w:sz w:val="22"/>
                <w:szCs w:val="22"/>
              </w:rPr>
            </w:pPr>
            <w:r w:rsidRPr="00BB75E5">
              <w:rPr>
                <w:rFonts w:ascii="Calibri" w:hAnsi="Calibri" w:cs="Calibri"/>
                <w:sz w:val="22"/>
                <w:szCs w:val="22"/>
              </w:rPr>
              <w:t>Education &amp; Qualifications</w:t>
            </w:r>
          </w:p>
          <w:p w:rsidR="00BB75E5" w:rsidRPr="00BB75E5" w:rsidRDefault="00BB75E5" w:rsidP="00541DC6">
            <w:pPr>
              <w:rPr>
                <w:rFonts w:ascii="Calibri" w:hAnsi="Calibri" w:cs="Calibri"/>
                <w:sz w:val="22"/>
                <w:szCs w:val="22"/>
              </w:rPr>
            </w:pPr>
          </w:p>
        </w:tc>
        <w:tc>
          <w:tcPr>
            <w:tcW w:w="6265" w:type="dxa"/>
            <w:tcBorders>
              <w:top w:val="single" w:sz="4" w:space="0" w:color="auto"/>
              <w:left w:val="single" w:sz="4" w:space="0" w:color="auto"/>
              <w:bottom w:val="single" w:sz="4" w:space="0" w:color="auto"/>
              <w:right w:val="single" w:sz="4" w:space="0" w:color="auto"/>
            </w:tcBorders>
          </w:tcPr>
          <w:p w:rsidR="00C35B99" w:rsidRPr="00C35B99" w:rsidRDefault="00C35B99" w:rsidP="00D050A5">
            <w:pPr>
              <w:pStyle w:val="ListParagraph"/>
              <w:numPr>
                <w:ilvl w:val="0"/>
                <w:numId w:val="17"/>
              </w:numPr>
              <w:ind w:left="343" w:hanging="284"/>
              <w:rPr>
                <w:rFonts w:ascii="Calibri" w:hAnsi="Calibri" w:cs="Calibri"/>
                <w:sz w:val="22"/>
                <w:szCs w:val="22"/>
                <w:lang w:val="en-US"/>
              </w:rPr>
            </w:pPr>
            <w:r w:rsidRPr="00C35B99">
              <w:rPr>
                <w:rFonts w:ascii="Calibri" w:hAnsi="Calibri" w:cs="Calibri"/>
                <w:sz w:val="22"/>
                <w:szCs w:val="22"/>
                <w:lang w:val="en-US"/>
              </w:rPr>
              <w:t xml:space="preserve">Qualified teacher status </w:t>
            </w:r>
          </w:p>
          <w:p w:rsidR="00C35B99" w:rsidRPr="00C35B99" w:rsidRDefault="00C35B99" w:rsidP="00D050A5">
            <w:pPr>
              <w:pStyle w:val="ListParagraph"/>
              <w:numPr>
                <w:ilvl w:val="0"/>
                <w:numId w:val="17"/>
              </w:numPr>
              <w:ind w:left="343" w:hanging="284"/>
              <w:rPr>
                <w:rFonts w:ascii="Calibri" w:hAnsi="Calibri" w:cs="Calibri"/>
                <w:sz w:val="22"/>
                <w:szCs w:val="22"/>
                <w:lang w:val="en-US"/>
              </w:rPr>
            </w:pPr>
            <w:r w:rsidRPr="00C35B99">
              <w:rPr>
                <w:rFonts w:ascii="Calibri" w:hAnsi="Calibri" w:cs="Calibri"/>
                <w:sz w:val="22"/>
                <w:szCs w:val="22"/>
                <w:lang w:val="en-US"/>
              </w:rPr>
              <w:t>Degree</w:t>
            </w:r>
          </w:p>
          <w:p w:rsidR="00E2670A" w:rsidRPr="00C35B99" w:rsidRDefault="00C35B99" w:rsidP="00D050A5">
            <w:pPr>
              <w:pStyle w:val="ListParagraph"/>
              <w:numPr>
                <w:ilvl w:val="0"/>
                <w:numId w:val="17"/>
              </w:numPr>
              <w:ind w:left="343" w:hanging="284"/>
              <w:rPr>
                <w:rFonts w:ascii="Calibri" w:hAnsi="Calibri" w:cs="Calibri"/>
                <w:sz w:val="22"/>
                <w:szCs w:val="22"/>
                <w:lang w:val="en-US"/>
              </w:rPr>
            </w:pPr>
            <w:r w:rsidRPr="00C35B99">
              <w:rPr>
                <w:rFonts w:ascii="Calibri" w:hAnsi="Calibri" w:cs="Calibri"/>
                <w:sz w:val="22"/>
                <w:szCs w:val="22"/>
                <w:lang w:val="en-US"/>
              </w:rPr>
              <w:t xml:space="preserve">Successful primary teaching experience </w:t>
            </w:r>
          </w:p>
          <w:p w:rsidR="00481BA8" w:rsidRPr="00481BA8" w:rsidRDefault="00481BA8" w:rsidP="00481BA8">
            <w:pPr>
              <w:rPr>
                <w:rFonts w:ascii="Calibri" w:hAnsi="Calibri" w:cs="Calibri"/>
                <w:sz w:val="22"/>
                <w:szCs w:val="22"/>
                <w:lang w:val="en-US"/>
              </w:rPr>
            </w:pPr>
          </w:p>
        </w:tc>
        <w:tc>
          <w:tcPr>
            <w:tcW w:w="2410" w:type="dxa"/>
            <w:tcBorders>
              <w:top w:val="single" w:sz="4" w:space="0" w:color="auto"/>
              <w:left w:val="single" w:sz="4" w:space="0" w:color="auto"/>
              <w:bottom w:val="single" w:sz="4" w:space="0" w:color="auto"/>
              <w:right w:val="single" w:sz="4" w:space="0" w:color="auto"/>
            </w:tcBorders>
          </w:tcPr>
          <w:p w:rsidR="00BB75E5" w:rsidRPr="00653FA2" w:rsidRDefault="00BB75E5" w:rsidP="00541DC6">
            <w:pPr>
              <w:rPr>
                <w:rFonts w:ascii="Calibri" w:hAnsi="Calibri" w:cs="Calibri"/>
                <w:sz w:val="22"/>
                <w:szCs w:val="22"/>
                <w:lang w:val="en-US"/>
              </w:rPr>
            </w:pPr>
          </w:p>
        </w:tc>
      </w:tr>
      <w:tr w:rsidR="00BB75E5" w:rsidRPr="00AE5B03" w:rsidTr="00541DC6">
        <w:trPr>
          <w:trHeight w:val="198"/>
        </w:trPr>
        <w:tc>
          <w:tcPr>
            <w:tcW w:w="1673" w:type="dxa"/>
            <w:shd w:val="pct15" w:color="auto" w:fill="FFFFFF"/>
            <w:hideMark/>
          </w:tcPr>
          <w:p w:rsidR="00BB75E5" w:rsidRPr="00BB75E5" w:rsidRDefault="00BB75E5" w:rsidP="00541DC6">
            <w:pPr>
              <w:rPr>
                <w:rFonts w:ascii="Calibri" w:hAnsi="Calibri" w:cs="Calibri"/>
                <w:sz w:val="22"/>
                <w:szCs w:val="22"/>
              </w:rPr>
            </w:pPr>
            <w:r w:rsidRPr="00BB75E5">
              <w:rPr>
                <w:rFonts w:ascii="Calibri" w:hAnsi="Calibri" w:cs="Calibri"/>
                <w:sz w:val="22"/>
                <w:szCs w:val="22"/>
              </w:rPr>
              <w:t>Knowledge</w:t>
            </w:r>
          </w:p>
        </w:tc>
        <w:tc>
          <w:tcPr>
            <w:tcW w:w="6265" w:type="dxa"/>
            <w:tcBorders>
              <w:top w:val="single" w:sz="4" w:space="0" w:color="auto"/>
              <w:left w:val="single" w:sz="4" w:space="0" w:color="auto"/>
              <w:bottom w:val="single" w:sz="4" w:space="0" w:color="auto"/>
              <w:right w:val="single" w:sz="4" w:space="0" w:color="auto"/>
            </w:tcBorders>
          </w:tcPr>
          <w:p w:rsidR="00230FB8" w:rsidRPr="00230FB8" w:rsidRDefault="00230FB8" w:rsidP="00481BA8">
            <w:pPr>
              <w:pStyle w:val="ListParagraph"/>
              <w:numPr>
                <w:ilvl w:val="0"/>
                <w:numId w:val="19"/>
              </w:numPr>
              <w:ind w:left="343" w:hanging="284"/>
              <w:rPr>
                <w:rFonts w:ascii="Calibri" w:hAnsi="Calibri" w:cs="Calibri"/>
                <w:sz w:val="22"/>
                <w:szCs w:val="22"/>
                <w:lang w:val="en-US"/>
              </w:rPr>
            </w:pPr>
            <w:r w:rsidRPr="00230FB8">
              <w:rPr>
                <w:rFonts w:ascii="Calibri" w:hAnsi="Calibri" w:cs="Calibri"/>
                <w:sz w:val="22"/>
                <w:szCs w:val="22"/>
                <w:lang w:val="en-US"/>
              </w:rPr>
              <w:t>A clear understanding of how young children learn and the ability to plan for effective and high quality teaching and learning in the Early Years</w:t>
            </w:r>
          </w:p>
          <w:p w:rsidR="00BB75E5" w:rsidRDefault="00230FB8" w:rsidP="00481BA8">
            <w:pPr>
              <w:pStyle w:val="ListParagraph"/>
              <w:numPr>
                <w:ilvl w:val="0"/>
                <w:numId w:val="19"/>
              </w:numPr>
              <w:ind w:left="343" w:hanging="284"/>
              <w:rPr>
                <w:rFonts w:ascii="Calibri" w:hAnsi="Calibri" w:cs="Calibri"/>
                <w:sz w:val="22"/>
                <w:szCs w:val="22"/>
                <w:lang w:val="en-US"/>
              </w:rPr>
            </w:pPr>
            <w:r w:rsidRPr="00230FB8">
              <w:rPr>
                <w:rFonts w:ascii="Calibri" w:hAnsi="Calibri" w:cs="Calibri"/>
                <w:sz w:val="22"/>
                <w:szCs w:val="22"/>
                <w:lang w:val="en-US"/>
              </w:rPr>
              <w:t xml:space="preserve">An understanding of the principles and practices of observations, assessment and planning and how these can be used effectively to </w:t>
            </w:r>
            <w:proofErr w:type="spellStart"/>
            <w:r w:rsidRPr="00230FB8">
              <w:rPr>
                <w:rFonts w:ascii="Calibri" w:hAnsi="Calibri" w:cs="Calibri"/>
                <w:sz w:val="22"/>
                <w:szCs w:val="22"/>
                <w:lang w:val="en-US"/>
              </w:rPr>
              <w:t>maximise</w:t>
            </w:r>
            <w:proofErr w:type="spellEnd"/>
            <w:r w:rsidRPr="00230FB8">
              <w:rPr>
                <w:rFonts w:ascii="Calibri" w:hAnsi="Calibri" w:cs="Calibri"/>
                <w:sz w:val="22"/>
                <w:szCs w:val="22"/>
                <w:lang w:val="en-US"/>
              </w:rPr>
              <w:t xml:space="preserve"> pupil progress for all groups of children</w:t>
            </w:r>
          </w:p>
          <w:p w:rsidR="00C35B99" w:rsidRPr="00C35B99" w:rsidRDefault="00C35B99" w:rsidP="00C35B99">
            <w:pPr>
              <w:pStyle w:val="ListParagraph"/>
              <w:numPr>
                <w:ilvl w:val="0"/>
                <w:numId w:val="19"/>
              </w:numPr>
              <w:ind w:left="343" w:hanging="284"/>
              <w:rPr>
                <w:rFonts w:ascii="Calibri" w:hAnsi="Calibri" w:cs="Calibri"/>
                <w:sz w:val="22"/>
                <w:szCs w:val="22"/>
                <w:lang w:val="en-US"/>
              </w:rPr>
            </w:pPr>
            <w:r w:rsidRPr="00C35B99">
              <w:rPr>
                <w:rFonts w:ascii="Calibri" w:hAnsi="Calibri" w:cs="Calibri"/>
                <w:sz w:val="22"/>
                <w:szCs w:val="22"/>
                <w:lang w:val="en-US"/>
              </w:rPr>
              <w:t>Knowledge of guidance and requirements around safeguarding children</w:t>
            </w:r>
          </w:p>
          <w:p w:rsidR="00C35B99" w:rsidRPr="00C35B99" w:rsidRDefault="00C35B99" w:rsidP="00C35B99">
            <w:pPr>
              <w:pStyle w:val="ListParagraph"/>
              <w:numPr>
                <w:ilvl w:val="0"/>
                <w:numId w:val="19"/>
              </w:numPr>
              <w:ind w:left="343" w:hanging="284"/>
              <w:rPr>
                <w:rFonts w:ascii="Calibri" w:hAnsi="Calibri" w:cs="Calibri"/>
                <w:sz w:val="22"/>
                <w:szCs w:val="22"/>
                <w:lang w:val="en-US"/>
              </w:rPr>
            </w:pPr>
            <w:r w:rsidRPr="00C35B99">
              <w:rPr>
                <w:rFonts w:ascii="Calibri" w:hAnsi="Calibri" w:cs="Calibri"/>
                <w:sz w:val="22"/>
                <w:szCs w:val="22"/>
                <w:lang w:val="en-US"/>
              </w:rPr>
              <w:t xml:space="preserve">Knowledge of effective </w:t>
            </w:r>
            <w:proofErr w:type="spellStart"/>
            <w:r w:rsidRPr="00C35B99">
              <w:rPr>
                <w:rFonts w:ascii="Calibri" w:hAnsi="Calibri" w:cs="Calibri"/>
                <w:sz w:val="22"/>
                <w:szCs w:val="22"/>
                <w:lang w:val="en-US"/>
              </w:rPr>
              <w:t>behaviour</w:t>
            </w:r>
            <w:proofErr w:type="spellEnd"/>
            <w:r w:rsidRPr="00C35B99">
              <w:rPr>
                <w:rFonts w:ascii="Calibri" w:hAnsi="Calibri" w:cs="Calibri"/>
                <w:sz w:val="22"/>
                <w:szCs w:val="22"/>
                <w:lang w:val="en-US"/>
              </w:rPr>
              <w:t xml:space="preserve"> management strategies</w:t>
            </w:r>
          </w:p>
          <w:p w:rsidR="00481BA8" w:rsidRPr="00481BA8" w:rsidRDefault="00481BA8" w:rsidP="00481BA8">
            <w:pPr>
              <w:pStyle w:val="ListParagraph"/>
              <w:ind w:left="201"/>
              <w:rPr>
                <w:rFonts w:ascii="Calibri" w:hAnsi="Calibri" w:cs="Calibri"/>
                <w:sz w:val="22"/>
                <w:szCs w:val="22"/>
                <w:lang w:val="en-US"/>
              </w:rPr>
            </w:pPr>
          </w:p>
        </w:tc>
        <w:tc>
          <w:tcPr>
            <w:tcW w:w="2410" w:type="dxa"/>
            <w:tcBorders>
              <w:top w:val="single" w:sz="4" w:space="0" w:color="auto"/>
              <w:left w:val="single" w:sz="4" w:space="0" w:color="auto"/>
              <w:bottom w:val="single" w:sz="4" w:space="0" w:color="auto"/>
              <w:right w:val="single" w:sz="4" w:space="0" w:color="auto"/>
            </w:tcBorders>
          </w:tcPr>
          <w:p w:rsidR="00BB75E5" w:rsidRPr="00653FA2" w:rsidRDefault="00BB75E5" w:rsidP="00481BA8">
            <w:pPr>
              <w:ind w:left="171"/>
              <w:rPr>
                <w:rFonts w:ascii="Calibri" w:hAnsi="Calibri" w:cs="Calibri"/>
                <w:sz w:val="22"/>
                <w:szCs w:val="22"/>
                <w:lang w:val="en-US"/>
              </w:rPr>
            </w:pPr>
          </w:p>
        </w:tc>
      </w:tr>
      <w:tr w:rsidR="00BB75E5" w:rsidRPr="00AE5B03" w:rsidTr="00541DC6">
        <w:trPr>
          <w:trHeight w:val="55"/>
        </w:trPr>
        <w:tc>
          <w:tcPr>
            <w:tcW w:w="1673" w:type="dxa"/>
            <w:shd w:val="pct12" w:color="auto" w:fill="auto"/>
            <w:hideMark/>
          </w:tcPr>
          <w:p w:rsidR="00BB75E5" w:rsidRPr="00BB75E5" w:rsidRDefault="00BB75E5" w:rsidP="00541DC6">
            <w:pPr>
              <w:rPr>
                <w:rFonts w:ascii="Calibri" w:hAnsi="Calibri" w:cs="Calibri"/>
                <w:sz w:val="22"/>
                <w:szCs w:val="22"/>
              </w:rPr>
            </w:pPr>
            <w:r w:rsidRPr="00BB75E5">
              <w:rPr>
                <w:rFonts w:ascii="Calibri" w:hAnsi="Calibri" w:cs="Calibri"/>
                <w:sz w:val="22"/>
                <w:szCs w:val="22"/>
              </w:rPr>
              <w:t>Personal Attributes</w:t>
            </w:r>
          </w:p>
          <w:p w:rsidR="00BB75E5" w:rsidRPr="00BB75E5" w:rsidRDefault="00BB75E5" w:rsidP="00541DC6">
            <w:pPr>
              <w:rPr>
                <w:rFonts w:ascii="Calibri" w:hAnsi="Calibri" w:cs="Calibri"/>
                <w:sz w:val="22"/>
                <w:szCs w:val="22"/>
              </w:rPr>
            </w:pPr>
          </w:p>
          <w:p w:rsidR="00BB75E5" w:rsidRPr="00BB75E5" w:rsidRDefault="00BB75E5" w:rsidP="00541DC6">
            <w:pPr>
              <w:rPr>
                <w:rFonts w:ascii="Calibri" w:hAnsi="Calibri" w:cs="Calibri"/>
                <w:sz w:val="22"/>
                <w:szCs w:val="22"/>
              </w:rPr>
            </w:pPr>
          </w:p>
          <w:p w:rsidR="00BB75E5" w:rsidRPr="00BB75E5" w:rsidRDefault="00BB75E5" w:rsidP="00541DC6">
            <w:pPr>
              <w:rPr>
                <w:rFonts w:ascii="Calibri" w:hAnsi="Calibri" w:cs="Calibri"/>
                <w:sz w:val="22"/>
                <w:szCs w:val="22"/>
              </w:rPr>
            </w:pPr>
          </w:p>
          <w:p w:rsidR="00BB75E5" w:rsidRPr="00BB75E5" w:rsidRDefault="00BB75E5" w:rsidP="00541DC6">
            <w:pPr>
              <w:rPr>
                <w:rFonts w:ascii="Calibri" w:hAnsi="Calibri" w:cs="Calibri"/>
                <w:sz w:val="22"/>
                <w:szCs w:val="22"/>
              </w:rPr>
            </w:pPr>
          </w:p>
        </w:tc>
        <w:tc>
          <w:tcPr>
            <w:tcW w:w="6265" w:type="dxa"/>
            <w:tcBorders>
              <w:top w:val="single" w:sz="4" w:space="0" w:color="auto"/>
              <w:left w:val="single" w:sz="4" w:space="0" w:color="auto"/>
              <w:bottom w:val="single" w:sz="4" w:space="0" w:color="auto"/>
              <w:right w:val="single" w:sz="4" w:space="0" w:color="auto"/>
            </w:tcBorders>
          </w:tcPr>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Be reliable with a high degree of integrity</w:t>
            </w:r>
          </w:p>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Possess excellent interpersonal skills and be able to form effective working relationships</w:t>
            </w:r>
          </w:p>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Be well-</w:t>
            </w:r>
            <w:proofErr w:type="spellStart"/>
            <w:r w:rsidRPr="00230FB8">
              <w:rPr>
                <w:rFonts w:ascii="Calibri" w:hAnsi="Calibri" w:cs="Calibri"/>
                <w:sz w:val="22"/>
                <w:szCs w:val="22"/>
                <w:lang w:val="en-US"/>
              </w:rPr>
              <w:t>organised</w:t>
            </w:r>
            <w:proofErr w:type="spellEnd"/>
            <w:r w:rsidRPr="00230FB8">
              <w:rPr>
                <w:rFonts w:ascii="Calibri" w:hAnsi="Calibri" w:cs="Calibri"/>
                <w:sz w:val="22"/>
                <w:szCs w:val="22"/>
                <w:lang w:val="en-US"/>
              </w:rPr>
              <w:t>, enthusiastic, energetic and flexible</w:t>
            </w:r>
          </w:p>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 xml:space="preserve">Be resilient and demonstrate the ability to work under pressure. </w:t>
            </w:r>
          </w:p>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Manage time effectively</w:t>
            </w:r>
          </w:p>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Self-motivated and able to take initiative and responsibility</w:t>
            </w:r>
          </w:p>
          <w:p w:rsidR="00230FB8" w:rsidRPr="00230FB8" w:rsidRDefault="00230FB8" w:rsidP="00481BA8">
            <w:pPr>
              <w:pStyle w:val="ListParagraph"/>
              <w:numPr>
                <w:ilvl w:val="0"/>
                <w:numId w:val="18"/>
              </w:numPr>
              <w:ind w:left="343" w:hanging="284"/>
              <w:rPr>
                <w:rFonts w:ascii="Calibri" w:hAnsi="Calibri" w:cs="Calibri"/>
                <w:sz w:val="22"/>
                <w:szCs w:val="22"/>
                <w:lang w:val="en-US"/>
              </w:rPr>
            </w:pPr>
            <w:r w:rsidRPr="00230FB8">
              <w:rPr>
                <w:rFonts w:ascii="Calibri" w:hAnsi="Calibri" w:cs="Calibri"/>
                <w:sz w:val="22"/>
                <w:szCs w:val="22"/>
                <w:lang w:val="en-US"/>
              </w:rPr>
              <w:t>Demonstrate a willingness to learn with and from colleagues</w:t>
            </w:r>
          </w:p>
          <w:p w:rsidR="00541DC6" w:rsidRPr="00BB75E5" w:rsidRDefault="00541DC6" w:rsidP="00481BA8">
            <w:pPr>
              <w:rPr>
                <w:rFonts w:ascii="Calibri" w:hAnsi="Calibri" w:cs="Calibri"/>
                <w:sz w:val="22"/>
                <w:szCs w:val="22"/>
                <w:lang w:val="en-US"/>
              </w:rPr>
            </w:pPr>
          </w:p>
        </w:tc>
        <w:tc>
          <w:tcPr>
            <w:tcW w:w="2410" w:type="dxa"/>
            <w:tcBorders>
              <w:top w:val="single" w:sz="4" w:space="0" w:color="auto"/>
              <w:left w:val="single" w:sz="4" w:space="0" w:color="auto"/>
              <w:bottom w:val="single" w:sz="4" w:space="0" w:color="auto"/>
              <w:right w:val="single" w:sz="4" w:space="0" w:color="auto"/>
            </w:tcBorders>
          </w:tcPr>
          <w:p w:rsidR="00BB75E5" w:rsidRPr="00653FA2" w:rsidRDefault="00BB75E5" w:rsidP="00541DC6">
            <w:pPr>
              <w:rPr>
                <w:rFonts w:ascii="Calibri" w:hAnsi="Calibri" w:cs="Calibri"/>
                <w:sz w:val="22"/>
                <w:szCs w:val="22"/>
                <w:lang w:val="en-US"/>
              </w:rPr>
            </w:pPr>
          </w:p>
        </w:tc>
      </w:tr>
    </w:tbl>
    <w:p w:rsidR="00BB75E5" w:rsidRPr="00344B60" w:rsidRDefault="00BB75E5" w:rsidP="00344B60">
      <w:pPr>
        <w:rPr>
          <w:rFonts w:asciiTheme="minorHAnsi" w:hAnsiTheme="minorHAnsi" w:cstheme="minorHAnsi"/>
          <w:sz w:val="22"/>
        </w:rPr>
      </w:pPr>
    </w:p>
    <w:sectPr w:rsidR="00BB75E5" w:rsidRPr="00344B60" w:rsidSect="00445CD7">
      <w:headerReference w:type="default" r:id="rId7"/>
      <w:foot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B60" w:rsidRDefault="00344B60" w:rsidP="00344B60">
      <w:r>
        <w:separator/>
      </w:r>
    </w:p>
  </w:endnote>
  <w:endnote w:type="continuationSeparator" w:id="0">
    <w:p w:rsidR="00344B60" w:rsidRDefault="00344B60" w:rsidP="0034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157041"/>
      <w:docPartObj>
        <w:docPartGallery w:val="Page Numbers (Bottom of Page)"/>
        <w:docPartUnique/>
      </w:docPartObj>
    </w:sdtPr>
    <w:sdtEndPr>
      <w:rPr>
        <w:noProof/>
      </w:rPr>
    </w:sdtEndPr>
    <w:sdtContent>
      <w:p w:rsidR="00344B60" w:rsidRDefault="00344B60">
        <w:pPr>
          <w:pStyle w:val="Footer"/>
          <w:jc w:val="center"/>
        </w:pPr>
        <w:r>
          <w:fldChar w:fldCharType="begin"/>
        </w:r>
        <w:r>
          <w:instrText xml:space="preserve"> PAGE   \* MERGEFORMAT </w:instrText>
        </w:r>
        <w:r>
          <w:fldChar w:fldCharType="separate"/>
        </w:r>
        <w:r w:rsidR="003E38AF">
          <w:rPr>
            <w:noProof/>
          </w:rPr>
          <w:t>3</w:t>
        </w:r>
        <w:r>
          <w:rPr>
            <w:noProof/>
          </w:rPr>
          <w:fldChar w:fldCharType="end"/>
        </w:r>
      </w:p>
    </w:sdtContent>
  </w:sdt>
  <w:p w:rsidR="00344B60" w:rsidRDefault="00344B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B60" w:rsidRDefault="00344B60" w:rsidP="00344B60">
      <w:r>
        <w:separator/>
      </w:r>
    </w:p>
  </w:footnote>
  <w:footnote w:type="continuationSeparator" w:id="0">
    <w:p w:rsidR="00344B60" w:rsidRDefault="00344B60" w:rsidP="00344B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60" w:rsidRDefault="0044626C" w:rsidP="0044626C">
    <w:pPr>
      <w:pStyle w:val="Title"/>
      <w:tabs>
        <w:tab w:val="center" w:pos="4390"/>
        <w:tab w:val="right" w:pos="8781"/>
      </w:tabs>
      <w:jc w:val="left"/>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4B651C70" wp14:editId="0100DCC4">
          <wp:simplePos x="0" y="0"/>
          <wp:positionH relativeFrom="column">
            <wp:posOffset>-660400</wp:posOffset>
          </wp:positionH>
          <wp:positionV relativeFrom="paragraph">
            <wp:posOffset>-106680</wp:posOffset>
          </wp:positionV>
          <wp:extent cx="701675" cy="28575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7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en-GB"/>
      </w:rPr>
      <w:drawing>
        <wp:anchor distT="0" distB="0" distL="114300" distR="114300" simplePos="0" relativeHeight="251659264" behindDoc="0" locked="0" layoutInCell="1" allowOverlap="1" wp14:anchorId="38763F68" wp14:editId="2B6B388C">
          <wp:simplePos x="0" y="0"/>
          <wp:positionH relativeFrom="column">
            <wp:posOffset>5648325</wp:posOffset>
          </wp:positionH>
          <wp:positionV relativeFrom="paragraph">
            <wp:posOffset>-106680</wp:posOffset>
          </wp:positionV>
          <wp:extent cx="35052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0520" cy="4000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sidR="00344B60">
      <w:rPr>
        <w:rFonts w:ascii="Arial" w:hAnsi="Arial" w:cs="Arial"/>
      </w:rPr>
      <w:t>Federation of Oxford Road Community School &amp; Wilson Primary School</w:t>
    </w:r>
    <w:r>
      <w:rPr>
        <w:rFonts w:ascii="Arial" w:hAnsi="Arial" w:cs="Arial"/>
      </w:rPr>
      <w:tab/>
    </w:r>
  </w:p>
  <w:p w:rsidR="00344B60" w:rsidRDefault="00FC6CAB" w:rsidP="00FC6CAB">
    <w:pPr>
      <w:pStyle w:val="Title"/>
      <w:rPr>
        <w:rFonts w:ascii="Arial" w:hAnsi="Arial" w:cs="Arial"/>
      </w:rPr>
    </w:pPr>
    <w:r>
      <w:rPr>
        <w:rFonts w:ascii="Arial" w:hAnsi="Arial" w:cs="Arial"/>
      </w:rPr>
      <w:t>Foundation Stage</w:t>
    </w:r>
    <w:r w:rsidR="00344B60">
      <w:rPr>
        <w:rFonts w:ascii="Arial" w:hAnsi="Arial" w:cs="Arial"/>
      </w:rPr>
      <w:t xml:space="preserve"> </w:t>
    </w:r>
    <w:r w:rsidR="00367BBE">
      <w:rPr>
        <w:rFonts w:ascii="Arial" w:hAnsi="Arial" w:cs="Arial"/>
      </w:rPr>
      <w:t>Teacher</w:t>
    </w:r>
    <w:r w:rsidR="00344B60">
      <w:rPr>
        <w:rFonts w:ascii="Arial" w:hAnsi="Arial" w:cs="Arial"/>
      </w:rPr>
      <w:t xml:space="preserve"> Job Description</w:t>
    </w:r>
  </w:p>
  <w:p w:rsidR="00344B60" w:rsidRDefault="00344B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0CD"/>
    <w:multiLevelType w:val="hybridMultilevel"/>
    <w:tmpl w:val="6660CD94"/>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 w15:restartNumberingAfterBreak="0">
    <w:nsid w:val="0BC00513"/>
    <w:multiLevelType w:val="hybridMultilevel"/>
    <w:tmpl w:val="CB064A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A3504"/>
    <w:multiLevelType w:val="hybridMultilevel"/>
    <w:tmpl w:val="45E4B1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A4733"/>
    <w:multiLevelType w:val="hybridMultilevel"/>
    <w:tmpl w:val="686C9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149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AF371CC"/>
    <w:multiLevelType w:val="hybridMultilevel"/>
    <w:tmpl w:val="E80CA9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24420"/>
    <w:multiLevelType w:val="hybridMultilevel"/>
    <w:tmpl w:val="DFAA0C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916A0A"/>
    <w:multiLevelType w:val="hybridMultilevel"/>
    <w:tmpl w:val="C48A95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0331D"/>
    <w:multiLevelType w:val="hybridMultilevel"/>
    <w:tmpl w:val="43D841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A5062"/>
    <w:multiLevelType w:val="hybridMultilevel"/>
    <w:tmpl w:val="8C8664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61612C"/>
    <w:multiLevelType w:val="hybridMultilevel"/>
    <w:tmpl w:val="41863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A143D"/>
    <w:multiLevelType w:val="hybridMultilevel"/>
    <w:tmpl w:val="A678E3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E6378"/>
    <w:multiLevelType w:val="hybridMultilevel"/>
    <w:tmpl w:val="6A4E93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30462"/>
    <w:multiLevelType w:val="hybridMultilevel"/>
    <w:tmpl w:val="BC1284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C6261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4CE5B53"/>
    <w:multiLevelType w:val="hybridMultilevel"/>
    <w:tmpl w:val="B2921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E359C1"/>
    <w:multiLevelType w:val="hybridMultilevel"/>
    <w:tmpl w:val="FF2A92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542CAF"/>
    <w:multiLevelType w:val="hybridMultilevel"/>
    <w:tmpl w:val="BCA6D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678EF"/>
    <w:multiLevelType w:val="hybridMultilevel"/>
    <w:tmpl w:val="8832766E"/>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9" w15:restartNumberingAfterBreak="0">
    <w:nsid w:val="4DC24917"/>
    <w:multiLevelType w:val="hybridMultilevel"/>
    <w:tmpl w:val="59BCE2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C0544"/>
    <w:multiLevelType w:val="hybridMultilevel"/>
    <w:tmpl w:val="85A0CB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33D6C"/>
    <w:multiLevelType w:val="hybridMultilevel"/>
    <w:tmpl w:val="79A8B0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B50719"/>
    <w:multiLevelType w:val="hybridMultilevel"/>
    <w:tmpl w:val="E22C340C"/>
    <w:lvl w:ilvl="0" w:tplc="08090005">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3" w15:restartNumberingAfterBreak="0">
    <w:nsid w:val="64F26D1F"/>
    <w:multiLevelType w:val="hybridMultilevel"/>
    <w:tmpl w:val="01265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419C3"/>
    <w:multiLevelType w:val="hybridMultilevel"/>
    <w:tmpl w:val="2BA264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
  </w:num>
  <w:num w:numId="4">
    <w:abstractNumId w:val="7"/>
  </w:num>
  <w:num w:numId="5">
    <w:abstractNumId w:val="17"/>
  </w:num>
  <w:num w:numId="6">
    <w:abstractNumId w:val="16"/>
  </w:num>
  <w:num w:numId="7">
    <w:abstractNumId w:val="6"/>
  </w:num>
  <w:num w:numId="8">
    <w:abstractNumId w:val="21"/>
  </w:num>
  <w:num w:numId="9">
    <w:abstractNumId w:val="9"/>
  </w:num>
  <w:num w:numId="10">
    <w:abstractNumId w:val="1"/>
  </w:num>
  <w:num w:numId="11">
    <w:abstractNumId w:val="18"/>
  </w:num>
  <w:num w:numId="12">
    <w:abstractNumId w:val="14"/>
  </w:num>
  <w:num w:numId="13">
    <w:abstractNumId w:val="4"/>
  </w:num>
  <w:num w:numId="14">
    <w:abstractNumId w:val="8"/>
  </w:num>
  <w:num w:numId="15">
    <w:abstractNumId w:val="11"/>
  </w:num>
  <w:num w:numId="16">
    <w:abstractNumId w:val="20"/>
  </w:num>
  <w:num w:numId="17">
    <w:abstractNumId w:val="23"/>
  </w:num>
  <w:num w:numId="18">
    <w:abstractNumId w:val="19"/>
  </w:num>
  <w:num w:numId="19">
    <w:abstractNumId w:val="22"/>
  </w:num>
  <w:num w:numId="20">
    <w:abstractNumId w:val="0"/>
  </w:num>
  <w:num w:numId="21">
    <w:abstractNumId w:val="15"/>
  </w:num>
  <w:num w:numId="22">
    <w:abstractNumId w:val="3"/>
  </w:num>
  <w:num w:numId="23">
    <w:abstractNumId w:val="12"/>
  </w:num>
  <w:num w:numId="24">
    <w:abstractNumId w:val="2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D7"/>
    <w:rsid w:val="00133406"/>
    <w:rsid w:val="00230FB8"/>
    <w:rsid w:val="00256C2A"/>
    <w:rsid w:val="00344B60"/>
    <w:rsid w:val="00367BBE"/>
    <w:rsid w:val="003E38AF"/>
    <w:rsid w:val="00445CD7"/>
    <w:rsid w:val="0044626C"/>
    <w:rsid w:val="00481BA8"/>
    <w:rsid w:val="00541DC6"/>
    <w:rsid w:val="00741653"/>
    <w:rsid w:val="007845C6"/>
    <w:rsid w:val="00945867"/>
    <w:rsid w:val="00BB75E5"/>
    <w:rsid w:val="00C35B99"/>
    <w:rsid w:val="00D050A5"/>
    <w:rsid w:val="00D700EC"/>
    <w:rsid w:val="00E2670A"/>
    <w:rsid w:val="00FC6CAB"/>
    <w:rsid w:val="00FD0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582CAE"/>
  <w15:chartTrackingRefBased/>
  <w15:docId w15:val="{6A5EFA62-72AC-489A-8544-F527ECBB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CD7"/>
    <w:pPr>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445CD7"/>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CD7"/>
    <w:pPr>
      <w:ind w:left="720"/>
      <w:contextualSpacing/>
    </w:pPr>
  </w:style>
  <w:style w:type="character" w:customStyle="1" w:styleId="Heading5Char">
    <w:name w:val="Heading 5 Char"/>
    <w:basedOn w:val="DefaultParagraphFont"/>
    <w:link w:val="Heading5"/>
    <w:rsid w:val="00445CD7"/>
    <w:rPr>
      <w:rFonts w:ascii="Arial" w:eastAsia="Times New Roman" w:hAnsi="Arial" w:cs="Arial"/>
      <w:b/>
      <w:bCs/>
      <w:sz w:val="24"/>
    </w:rPr>
  </w:style>
  <w:style w:type="paragraph" w:styleId="Header">
    <w:name w:val="header"/>
    <w:basedOn w:val="Normal"/>
    <w:link w:val="HeaderChar"/>
    <w:uiPriority w:val="99"/>
    <w:unhideWhenUsed/>
    <w:rsid w:val="00344B60"/>
    <w:pPr>
      <w:tabs>
        <w:tab w:val="center" w:pos="4513"/>
        <w:tab w:val="right" w:pos="9026"/>
      </w:tabs>
    </w:pPr>
  </w:style>
  <w:style w:type="character" w:customStyle="1" w:styleId="HeaderChar">
    <w:name w:val="Header Char"/>
    <w:basedOn w:val="DefaultParagraphFont"/>
    <w:link w:val="Header"/>
    <w:uiPriority w:val="99"/>
    <w:rsid w:val="00344B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44B60"/>
    <w:pPr>
      <w:tabs>
        <w:tab w:val="center" w:pos="4513"/>
        <w:tab w:val="right" w:pos="9026"/>
      </w:tabs>
    </w:pPr>
  </w:style>
  <w:style w:type="character" w:customStyle="1" w:styleId="FooterChar">
    <w:name w:val="Footer Char"/>
    <w:basedOn w:val="DefaultParagraphFont"/>
    <w:link w:val="Footer"/>
    <w:uiPriority w:val="99"/>
    <w:rsid w:val="00344B60"/>
    <w:rPr>
      <w:rFonts w:ascii="Times New Roman" w:eastAsia="Times New Roman" w:hAnsi="Times New Roman" w:cs="Times New Roman"/>
      <w:sz w:val="24"/>
      <w:szCs w:val="20"/>
    </w:rPr>
  </w:style>
  <w:style w:type="paragraph" w:styleId="Title">
    <w:name w:val="Title"/>
    <w:basedOn w:val="Normal"/>
    <w:link w:val="TitleChar"/>
    <w:qFormat/>
    <w:rsid w:val="00344B60"/>
    <w:pPr>
      <w:jc w:val="center"/>
    </w:pPr>
    <w:rPr>
      <w:rFonts w:ascii="Comic Sans MS" w:hAnsi="Comic Sans MS"/>
      <w:b/>
      <w:bCs/>
    </w:rPr>
  </w:style>
  <w:style w:type="character" w:customStyle="1" w:styleId="TitleChar">
    <w:name w:val="Title Char"/>
    <w:basedOn w:val="DefaultParagraphFont"/>
    <w:link w:val="Title"/>
    <w:rsid w:val="00344B60"/>
    <w:rPr>
      <w:rFonts w:ascii="Comic Sans MS" w:eastAsia="Times New Roman" w:hAnsi="Comic Sans MS"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Primary School (Head)</dc:creator>
  <cp:keywords/>
  <dc:description/>
  <cp:lastModifiedBy>Wilson Primary School (Head)</cp:lastModifiedBy>
  <cp:revision>5</cp:revision>
  <dcterms:created xsi:type="dcterms:W3CDTF">2020-04-21T11:23:00Z</dcterms:created>
  <dcterms:modified xsi:type="dcterms:W3CDTF">2022-04-07T08:35:00Z</dcterms:modified>
</cp:coreProperties>
</file>