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30" w:rsidRDefault="009416D6">
      <w:r>
        <w:rPr>
          <w:b/>
          <w:noProof/>
          <w:sz w:val="40"/>
          <w:szCs w:val="40"/>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-55245</wp:posOffset>
            </wp:positionV>
            <wp:extent cx="1670536" cy="11811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nonium trust logo 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0536" cy="1181100"/>
                    </a:xfrm>
                    <a:prstGeom prst="rect">
                      <a:avLst/>
                    </a:prstGeom>
                  </pic:spPr>
                </pic:pic>
              </a:graphicData>
            </a:graphic>
            <wp14:sizeRelH relativeFrom="margin">
              <wp14:pctWidth>0</wp14:pctWidth>
            </wp14:sizeRelH>
            <wp14:sizeRelV relativeFrom="margin">
              <wp14:pctHeight>0</wp14:pctHeight>
            </wp14:sizeRelV>
          </wp:anchor>
        </w:drawing>
      </w:r>
    </w:p>
    <w:p w:rsidR="009A264E" w:rsidRDefault="00EB070C">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3392805</wp:posOffset>
                </wp:positionH>
                <wp:positionV relativeFrom="paragraph">
                  <wp:posOffset>83820</wp:posOffset>
                </wp:positionV>
                <wp:extent cx="2305050" cy="4476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47675"/>
                        </a:xfrm>
                        <a:prstGeom prst="rect">
                          <a:avLst/>
                        </a:prstGeom>
                        <a:solidFill>
                          <a:srgbClr val="FFFFFF"/>
                        </a:solidFill>
                        <a:ln w="9525">
                          <a:solidFill>
                            <a:srgbClr val="000000"/>
                          </a:solidFill>
                          <a:miter lim="800000"/>
                          <a:headEnd/>
                          <a:tailEnd/>
                        </a:ln>
                      </wps:spPr>
                      <wps:txbx>
                        <w:txbxContent>
                          <w:p w:rsidR="009416D6" w:rsidRPr="009A264E" w:rsidRDefault="00EB070C" w:rsidP="00EB070C">
                            <w:pPr>
                              <w:jc w:val="center"/>
                              <w:rPr>
                                <w:b/>
                                <w:sz w:val="40"/>
                                <w:szCs w:val="40"/>
                              </w:rPr>
                            </w:pPr>
                            <w:r>
                              <w:rPr>
                                <w:b/>
                                <w:sz w:val="40"/>
                                <w:szCs w:val="40"/>
                              </w:rPr>
                              <w:t>Job D</w:t>
                            </w:r>
                            <w:r w:rsidR="009416D6" w:rsidRPr="009A264E">
                              <w:rPr>
                                <w:b/>
                                <w:sz w:val="40"/>
                                <w:szCs w:val="40"/>
                              </w:rPr>
                              <w:t xml:space="preserve">escription </w:t>
                            </w:r>
                          </w:p>
                          <w:p w:rsidR="009416D6" w:rsidRDefault="0094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7.15pt;margin-top:6.6pt;width:181.5pt;height:3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">
                <v:textbox>
                  <w:txbxContent>
                    <w:p w:rsidR="009416D6" w:rsidRPr="009A264E" w:rsidRDefault="00EB070C" w:rsidP="00EB070C">
                      <w:pPr>
                        <w:jc w:val="center"/>
                        <w:rPr>
                          <w:b/>
                          <w:sz w:val="40"/>
                          <w:szCs w:val="40"/>
                        </w:rPr>
                      </w:pPr>
                      <w:r>
                        <w:rPr>
                          <w:b/>
                          <w:sz w:val="40"/>
                          <w:szCs w:val="40"/>
                        </w:rPr>
                        <w:t>Job D</w:t>
                      </w:r>
                      <w:r w:rsidR="009416D6" w:rsidRPr="009A264E">
                        <w:rPr>
                          <w:b/>
                          <w:sz w:val="40"/>
                          <w:szCs w:val="40"/>
                        </w:rPr>
                        <w:t xml:space="preserve">escription </w:t>
                      </w:r>
                    </w:p>
                    <w:p w:rsidR="009416D6" w:rsidRDefault="009416D6"/>
                  </w:txbxContent>
                </v:textbox>
              </v:shape>
            </w:pict>
          </mc:Fallback>
        </mc:AlternateContent>
      </w:r>
    </w:p>
    <w:p w:rsidR="009416D6" w:rsidRDefault="009416D6"/>
    <w:p w:rsidR="009416D6" w:rsidRDefault="009416D6"/>
    <w:p w:rsidR="009416D6" w:rsidRDefault="009416D6"/>
    <w:p w:rsidR="009416D6" w:rsidRDefault="009416D6"/>
    <w:p w:rsidR="009416D6" w:rsidRDefault="009416D6"/>
    <w:tbl>
      <w:tblPr>
        <w:tblStyle w:val="TableGrid"/>
        <w:tblW w:w="0" w:type="auto"/>
        <w:tblLook w:val="04A0" w:firstRow="1" w:lastRow="0" w:firstColumn="1" w:lastColumn="0" w:noHBand="0" w:noVBand="1"/>
      </w:tblPr>
      <w:tblGrid>
        <w:gridCol w:w="2689"/>
        <w:gridCol w:w="8073"/>
      </w:tblGrid>
      <w:tr w:rsidR="009416D6" w:rsidTr="009416D6">
        <w:tc>
          <w:tcPr>
            <w:tcW w:w="2689" w:type="dxa"/>
          </w:tcPr>
          <w:p w:rsidR="009416D6" w:rsidRPr="00020477" w:rsidRDefault="009416D6">
            <w:r w:rsidRPr="00020477">
              <w:rPr>
                <w:b/>
              </w:rPr>
              <w:t>Post Title:</w:t>
            </w:r>
          </w:p>
        </w:tc>
        <w:tc>
          <w:tcPr>
            <w:tcW w:w="8073" w:type="dxa"/>
          </w:tcPr>
          <w:p w:rsidR="009416D6" w:rsidRPr="00020477" w:rsidRDefault="00E737C5" w:rsidP="00020477">
            <w:r>
              <w:rPr>
                <w:b/>
              </w:rPr>
              <w:t>Class T</w:t>
            </w:r>
            <w:r w:rsidR="009416D6" w:rsidRPr="00020477">
              <w:rPr>
                <w:b/>
              </w:rPr>
              <w:t xml:space="preserve">eacher </w:t>
            </w:r>
            <w:r w:rsidR="00524B41">
              <w:rPr>
                <w:b/>
              </w:rPr>
              <w:t>– Key Stage 2</w:t>
            </w:r>
            <w:bookmarkStart w:id="0" w:name="_GoBack"/>
            <w:bookmarkEnd w:id="0"/>
          </w:p>
        </w:tc>
      </w:tr>
      <w:tr w:rsidR="009416D6" w:rsidTr="009416D6">
        <w:tc>
          <w:tcPr>
            <w:tcW w:w="2689" w:type="dxa"/>
          </w:tcPr>
          <w:p w:rsidR="009416D6" w:rsidRPr="00020477" w:rsidRDefault="009416D6">
            <w:r w:rsidRPr="00020477">
              <w:rPr>
                <w:b/>
              </w:rPr>
              <w:t>Salary Scale:</w:t>
            </w:r>
          </w:p>
        </w:tc>
        <w:tc>
          <w:tcPr>
            <w:tcW w:w="8073" w:type="dxa"/>
          </w:tcPr>
          <w:p w:rsidR="009416D6" w:rsidRPr="00020477" w:rsidRDefault="009416D6">
            <w:r w:rsidRPr="00020477">
              <w:rPr>
                <w:b/>
              </w:rPr>
              <w:t>MPS/UPS</w:t>
            </w:r>
          </w:p>
        </w:tc>
      </w:tr>
      <w:tr w:rsidR="009416D6" w:rsidTr="009416D6">
        <w:tc>
          <w:tcPr>
            <w:tcW w:w="2689" w:type="dxa"/>
          </w:tcPr>
          <w:p w:rsidR="009416D6" w:rsidRPr="00020477" w:rsidRDefault="00020477" w:rsidP="009416D6">
            <w:pPr>
              <w:rPr>
                <w:b/>
              </w:rPr>
            </w:pPr>
            <w:r w:rsidRPr="00020477">
              <w:rPr>
                <w:noProof/>
                <w:lang w:eastAsia="en-GB"/>
              </w:rPr>
              <w:drawing>
                <wp:anchor distT="0" distB="0" distL="114300" distR="114300" simplePos="0" relativeHeight="251661312" behindDoc="0" locked="0" layoutInCell="1" allowOverlap="1">
                  <wp:simplePos x="0" y="0"/>
                  <wp:positionH relativeFrom="column">
                    <wp:posOffset>911225</wp:posOffset>
                  </wp:positionH>
                  <wp:positionV relativeFrom="paragraph">
                    <wp:posOffset>72390</wp:posOffset>
                  </wp:positionV>
                  <wp:extent cx="575098" cy="542925"/>
                  <wp:effectExtent l="0" t="0" r="0" b="0"/>
                  <wp:wrapNone/>
                  <wp:docPr id="3" name="Picture 3" descr="school logo academ(no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academ(no wor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098" cy="542925"/>
                          </a:xfrm>
                          <a:prstGeom prst="rect">
                            <a:avLst/>
                          </a:prstGeom>
                          <a:noFill/>
                          <a:ln>
                            <a:noFill/>
                          </a:ln>
                        </pic:spPr>
                      </pic:pic>
                    </a:graphicData>
                  </a:graphic>
                </wp:anchor>
              </w:drawing>
            </w:r>
            <w:r w:rsidR="009416D6" w:rsidRPr="00020477">
              <w:rPr>
                <w:b/>
              </w:rPr>
              <w:t>School:</w:t>
            </w:r>
          </w:p>
          <w:p w:rsidR="009416D6" w:rsidRDefault="009416D6">
            <w:pPr>
              <w:rPr>
                <w:b/>
              </w:rPr>
            </w:pPr>
          </w:p>
          <w:p w:rsidR="00020477" w:rsidRDefault="00020477">
            <w:pPr>
              <w:rPr>
                <w:b/>
              </w:rPr>
            </w:pPr>
          </w:p>
          <w:p w:rsidR="00020477" w:rsidRPr="00020477" w:rsidRDefault="00020477">
            <w:pPr>
              <w:rPr>
                <w:b/>
              </w:rPr>
            </w:pPr>
          </w:p>
        </w:tc>
        <w:tc>
          <w:tcPr>
            <w:tcW w:w="8073" w:type="dxa"/>
          </w:tcPr>
          <w:p w:rsidR="009416D6" w:rsidRPr="00020477" w:rsidRDefault="009416D6" w:rsidP="009416D6">
            <w:pPr>
              <w:rPr>
                <w:b/>
              </w:rPr>
            </w:pPr>
            <w:proofErr w:type="spellStart"/>
            <w:r w:rsidRPr="00020477">
              <w:rPr>
                <w:b/>
              </w:rPr>
              <w:t>Kelvedon</w:t>
            </w:r>
            <w:proofErr w:type="spellEnd"/>
            <w:r w:rsidRPr="00020477">
              <w:rPr>
                <w:b/>
              </w:rPr>
              <w:t xml:space="preserve"> St. Mary’s Primary Academy, Nursery and Autism Support Centre</w:t>
            </w:r>
          </w:p>
          <w:p w:rsidR="009416D6" w:rsidRPr="00020477" w:rsidRDefault="009416D6"/>
        </w:tc>
      </w:tr>
    </w:tbl>
    <w:p w:rsidR="009416D6" w:rsidRDefault="009416D6"/>
    <w:tbl>
      <w:tblPr>
        <w:tblStyle w:val="TableGrid"/>
        <w:tblW w:w="0" w:type="auto"/>
        <w:tblLook w:val="04A0" w:firstRow="1" w:lastRow="0" w:firstColumn="1" w:lastColumn="0" w:noHBand="0" w:noVBand="1"/>
      </w:tblPr>
      <w:tblGrid>
        <w:gridCol w:w="10762"/>
      </w:tblGrid>
      <w:tr w:rsidR="00020477" w:rsidTr="00020477">
        <w:tc>
          <w:tcPr>
            <w:tcW w:w="10762" w:type="dxa"/>
          </w:tcPr>
          <w:p w:rsidR="00020477" w:rsidRPr="00842B55" w:rsidRDefault="00020477" w:rsidP="00020477">
            <w:pPr>
              <w:pStyle w:val="p2"/>
              <w:spacing w:line="240" w:lineRule="auto"/>
              <w:rPr>
                <w:sz w:val="22"/>
              </w:rPr>
            </w:pPr>
            <w:r w:rsidRPr="00842B55">
              <w:rPr>
                <w:sz w:val="22"/>
              </w:rPr>
              <w:t>The appointment is subject to the current conditions of employment for Class Teachers contained in the School Teachers</w:t>
            </w:r>
            <w:smartTag w:uri="urn:schemas-microsoft-com:office:smarttags" w:element="PersonName">
              <w:r w:rsidRPr="00842B55">
                <w:rPr>
                  <w:sz w:val="22"/>
                </w:rPr>
                <w:t>'</w:t>
              </w:r>
            </w:smartTag>
            <w:r w:rsidRPr="00842B55">
              <w:rPr>
                <w:sz w:val="22"/>
              </w:rPr>
              <w:t xml:space="preserve"> Pay and Conditions Document, the 1998 School Standards and Framework Act, the required standards for Qualified Teacher Status and Class Teachers and other current legislation. (Including the National Professional Standards for Teachers )</w:t>
            </w:r>
          </w:p>
          <w:p w:rsidR="00020477" w:rsidRPr="00842B55" w:rsidRDefault="00020477" w:rsidP="00020477">
            <w:pPr>
              <w:pStyle w:val="p2"/>
              <w:spacing w:line="240" w:lineRule="auto"/>
              <w:rPr>
                <w:sz w:val="22"/>
              </w:rPr>
            </w:pPr>
          </w:p>
          <w:p w:rsidR="00020477" w:rsidRPr="00842B55" w:rsidRDefault="00020477" w:rsidP="00020477">
            <w:pPr>
              <w:pStyle w:val="p2"/>
              <w:spacing w:line="240" w:lineRule="auto"/>
              <w:rPr>
                <w:i/>
                <w:sz w:val="22"/>
              </w:rPr>
            </w:pPr>
            <w:r w:rsidRPr="00842B55">
              <w:rPr>
                <w:i/>
                <w:sz w:val="22"/>
              </w:rPr>
              <w:t>This job description may be amended at any time following discussion between the head teacher and member of staff, and will be reviewed annually.</w:t>
            </w:r>
          </w:p>
          <w:p w:rsidR="00020477" w:rsidRPr="00842B55" w:rsidRDefault="00020477" w:rsidP="00020477">
            <w:pPr>
              <w:tabs>
                <w:tab w:val="left" w:pos="720"/>
              </w:tabs>
              <w:rPr>
                <w:sz w:val="22"/>
              </w:rPr>
            </w:pPr>
          </w:p>
          <w:p w:rsidR="00020477" w:rsidRPr="00842B55" w:rsidRDefault="00020477" w:rsidP="00020477">
            <w:pPr>
              <w:pStyle w:val="p2"/>
              <w:spacing w:line="240" w:lineRule="auto"/>
              <w:rPr>
                <w:b/>
                <w:sz w:val="22"/>
              </w:rPr>
            </w:pPr>
            <w:r w:rsidRPr="00842B55">
              <w:rPr>
                <w:b/>
                <w:sz w:val="22"/>
              </w:rPr>
              <w:t>AREAS OF RESPONSIBILITY AND KEY TASKS</w:t>
            </w:r>
          </w:p>
          <w:p w:rsidR="00020477" w:rsidRPr="00842B55" w:rsidRDefault="00020477" w:rsidP="00020477">
            <w:pPr>
              <w:pStyle w:val="p5"/>
              <w:spacing w:line="240" w:lineRule="auto"/>
              <w:rPr>
                <w:sz w:val="22"/>
              </w:rPr>
            </w:pPr>
          </w:p>
          <w:p w:rsidR="00020477" w:rsidRPr="00842B55" w:rsidRDefault="00020477" w:rsidP="00020477">
            <w:pPr>
              <w:pStyle w:val="p3"/>
              <w:tabs>
                <w:tab w:val="clear" w:pos="740"/>
              </w:tabs>
              <w:spacing w:line="240" w:lineRule="auto"/>
              <w:ind w:left="567" w:hanging="567"/>
              <w:rPr>
                <w:b/>
                <w:sz w:val="22"/>
              </w:rPr>
            </w:pPr>
            <w:r w:rsidRPr="00842B55">
              <w:rPr>
                <w:b/>
                <w:sz w:val="22"/>
              </w:rPr>
              <w:t>A</w:t>
            </w:r>
            <w:r w:rsidRPr="00842B55">
              <w:rPr>
                <w:b/>
                <w:sz w:val="22"/>
              </w:rPr>
              <w:tab/>
              <w:t xml:space="preserve">PLANNING, TEACHING AND CLASS MANAGEMENT </w:t>
            </w:r>
          </w:p>
          <w:p w:rsidR="00020477" w:rsidRPr="00842B55" w:rsidRDefault="00020477" w:rsidP="00020477">
            <w:pPr>
              <w:tabs>
                <w:tab w:val="left" w:pos="740"/>
              </w:tabs>
              <w:ind w:left="567" w:hanging="567"/>
              <w:rPr>
                <w:sz w:val="22"/>
              </w:rPr>
            </w:pPr>
          </w:p>
          <w:p w:rsidR="00020477" w:rsidRPr="00842B55" w:rsidRDefault="00020477" w:rsidP="00020477">
            <w:pPr>
              <w:pStyle w:val="p2"/>
              <w:widowControl/>
              <w:spacing w:line="240" w:lineRule="auto"/>
              <w:ind w:left="567" w:hanging="567"/>
              <w:rPr>
                <w:snapToGrid/>
                <w:sz w:val="22"/>
                <w:lang w:val="en-US"/>
              </w:rPr>
            </w:pPr>
            <w:r>
              <w:rPr>
                <w:snapToGrid/>
                <w:sz w:val="22"/>
                <w:lang w:val="en-US"/>
              </w:rPr>
              <w:t>To t</w:t>
            </w:r>
            <w:r w:rsidRPr="00842B55">
              <w:rPr>
                <w:snapToGrid/>
                <w:sz w:val="22"/>
                <w:lang w:val="en-US"/>
              </w:rPr>
              <w:t>each allocated p</w:t>
            </w:r>
            <w:r>
              <w:rPr>
                <w:snapToGrid/>
                <w:sz w:val="22"/>
                <w:lang w:val="en-US"/>
              </w:rPr>
              <w:t>upils by planning their learning</w:t>
            </w:r>
            <w:r w:rsidRPr="00842B55">
              <w:rPr>
                <w:snapToGrid/>
                <w:sz w:val="22"/>
                <w:lang w:val="en-US"/>
              </w:rPr>
              <w:t xml:space="preserve"> to </w:t>
            </w:r>
            <w:r>
              <w:rPr>
                <w:snapToGrid/>
                <w:sz w:val="22"/>
                <w:lang w:val="en-US"/>
              </w:rPr>
              <w:t xml:space="preserve">achieve progression </w:t>
            </w:r>
            <w:r w:rsidRPr="00842B55">
              <w:rPr>
                <w:snapToGrid/>
                <w:sz w:val="22"/>
                <w:lang w:val="en-US"/>
              </w:rPr>
              <w:t>through:</w:t>
            </w:r>
          </w:p>
          <w:p w:rsidR="00020477" w:rsidRPr="00842B55" w:rsidRDefault="00020477" w:rsidP="00020477">
            <w:pPr>
              <w:pStyle w:val="p2"/>
              <w:widowControl/>
              <w:spacing w:line="240" w:lineRule="auto"/>
              <w:ind w:left="567" w:hanging="567"/>
              <w:rPr>
                <w:snapToGrid/>
                <w:sz w:val="22"/>
                <w:lang w:val="en-US"/>
              </w:rPr>
            </w:pPr>
          </w:p>
          <w:p w:rsidR="00020477" w:rsidRPr="00842B55" w:rsidRDefault="00020477" w:rsidP="00020477">
            <w:pPr>
              <w:pStyle w:val="p7"/>
              <w:numPr>
                <w:ilvl w:val="0"/>
                <w:numId w:val="14"/>
              </w:numPr>
              <w:tabs>
                <w:tab w:val="clear" w:pos="360"/>
                <w:tab w:val="clear" w:pos="800"/>
                <w:tab w:val="clear" w:pos="1120"/>
                <w:tab w:val="left" w:pos="-709"/>
              </w:tabs>
              <w:spacing w:line="240" w:lineRule="auto"/>
              <w:ind w:left="284" w:hanging="284"/>
              <w:rPr>
                <w:sz w:val="22"/>
              </w:rPr>
            </w:pPr>
            <w:r w:rsidRPr="00842B55">
              <w:rPr>
                <w:sz w:val="22"/>
              </w:rPr>
              <w:t xml:space="preserve">identifying clear </w:t>
            </w:r>
            <w:r>
              <w:rPr>
                <w:sz w:val="22"/>
              </w:rPr>
              <w:t xml:space="preserve">learning </w:t>
            </w:r>
            <w:r w:rsidRPr="00842B55">
              <w:rPr>
                <w:sz w:val="22"/>
              </w:rPr>
              <w:t>objectives and spec</w:t>
            </w:r>
            <w:r>
              <w:rPr>
                <w:sz w:val="22"/>
              </w:rPr>
              <w:t>ify</w:t>
            </w:r>
            <w:r w:rsidRPr="00842B55">
              <w:rPr>
                <w:sz w:val="22"/>
              </w:rPr>
              <w:t xml:space="preserve"> how they will be taught and assessed;</w:t>
            </w:r>
          </w:p>
          <w:p w:rsidR="00020477" w:rsidRPr="00842B55" w:rsidRDefault="00020477" w:rsidP="00020477">
            <w:pPr>
              <w:pStyle w:val="p7"/>
              <w:numPr>
                <w:ilvl w:val="0"/>
                <w:numId w:val="14"/>
              </w:numPr>
              <w:tabs>
                <w:tab w:val="clear" w:pos="360"/>
                <w:tab w:val="clear" w:pos="800"/>
                <w:tab w:val="clear" w:pos="1120"/>
                <w:tab w:val="left" w:pos="-709"/>
              </w:tabs>
              <w:spacing w:line="240" w:lineRule="auto"/>
              <w:ind w:left="284" w:hanging="284"/>
              <w:rPr>
                <w:sz w:val="22"/>
              </w:rPr>
            </w:pPr>
            <w:r>
              <w:rPr>
                <w:sz w:val="22"/>
              </w:rPr>
              <w:t>planning</w:t>
            </w:r>
            <w:r w:rsidRPr="00842B55">
              <w:rPr>
                <w:sz w:val="22"/>
              </w:rPr>
              <w:t xml:space="preserve"> </w:t>
            </w:r>
            <w:r>
              <w:rPr>
                <w:sz w:val="22"/>
              </w:rPr>
              <w:t xml:space="preserve">differentiated </w:t>
            </w:r>
            <w:r w:rsidRPr="00842B55">
              <w:rPr>
                <w:sz w:val="22"/>
              </w:rPr>
              <w:t xml:space="preserve">tasks which challenge pupils </w:t>
            </w:r>
            <w:r>
              <w:rPr>
                <w:sz w:val="22"/>
              </w:rPr>
              <w:t xml:space="preserve">of different abilities </w:t>
            </w:r>
            <w:r w:rsidRPr="00842B55">
              <w:rPr>
                <w:sz w:val="22"/>
              </w:rPr>
              <w:t>and ensure high levels of interest;</w:t>
            </w:r>
          </w:p>
          <w:p w:rsidR="00020477" w:rsidRPr="00842B55" w:rsidRDefault="00020477" w:rsidP="00020477">
            <w:pPr>
              <w:pStyle w:val="p7"/>
              <w:numPr>
                <w:ilvl w:val="0"/>
                <w:numId w:val="14"/>
              </w:numPr>
              <w:tabs>
                <w:tab w:val="clear" w:pos="360"/>
                <w:tab w:val="clear" w:pos="800"/>
                <w:tab w:val="clear" w:pos="1120"/>
                <w:tab w:val="left" w:pos="-709"/>
              </w:tabs>
              <w:spacing w:line="240" w:lineRule="auto"/>
              <w:ind w:left="284" w:hanging="284"/>
              <w:rPr>
                <w:sz w:val="22"/>
              </w:rPr>
            </w:pPr>
            <w:r>
              <w:rPr>
                <w:sz w:val="22"/>
              </w:rPr>
              <w:t xml:space="preserve">setting clear targets and </w:t>
            </w:r>
            <w:r w:rsidRPr="00842B55">
              <w:rPr>
                <w:sz w:val="22"/>
              </w:rPr>
              <w:t>building on prior attainment;</w:t>
            </w:r>
          </w:p>
          <w:p w:rsidR="00020477" w:rsidRPr="00842B55" w:rsidRDefault="00020477" w:rsidP="00020477">
            <w:pPr>
              <w:pStyle w:val="p7"/>
              <w:numPr>
                <w:ilvl w:val="0"/>
                <w:numId w:val="14"/>
              </w:numPr>
              <w:tabs>
                <w:tab w:val="clear" w:pos="360"/>
                <w:tab w:val="clear" w:pos="800"/>
                <w:tab w:val="clear" w:pos="1120"/>
                <w:tab w:val="left" w:pos="-709"/>
              </w:tabs>
              <w:spacing w:line="240" w:lineRule="auto"/>
              <w:ind w:left="284" w:hanging="284"/>
              <w:rPr>
                <w:sz w:val="22"/>
              </w:rPr>
            </w:pPr>
            <w:r w:rsidRPr="00842B55">
              <w:rPr>
                <w:sz w:val="22"/>
              </w:rPr>
              <w:t xml:space="preserve">identifying </w:t>
            </w:r>
            <w:r>
              <w:rPr>
                <w:sz w:val="22"/>
              </w:rPr>
              <w:t xml:space="preserve">individual pupils needs including those with </w:t>
            </w:r>
            <w:r w:rsidRPr="00842B55">
              <w:rPr>
                <w:sz w:val="22"/>
              </w:rPr>
              <w:t>SEN or very able pupils;</w:t>
            </w:r>
          </w:p>
          <w:p w:rsidR="00020477" w:rsidRPr="00842B55" w:rsidRDefault="00020477" w:rsidP="00020477">
            <w:pPr>
              <w:pStyle w:val="p4"/>
              <w:numPr>
                <w:ilvl w:val="0"/>
                <w:numId w:val="13"/>
              </w:numPr>
              <w:tabs>
                <w:tab w:val="clear" w:pos="220"/>
                <w:tab w:val="clear" w:pos="360"/>
                <w:tab w:val="left" w:pos="-709"/>
              </w:tabs>
              <w:spacing w:line="240" w:lineRule="auto"/>
              <w:ind w:left="284" w:hanging="284"/>
              <w:rPr>
                <w:sz w:val="22"/>
              </w:rPr>
            </w:pPr>
            <w:r w:rsidRPr="00842B55">
              <w:rPr>
                <w:sz w:val="22"/>
              </w:rPr>
              <w:t>prov</w:t>
            </w:r>
            <w:r>
              <w:rPr>
                <w:sz w:val="22"/>
              </w:rPr>
              <w:t>iding clear structures for learning</w:t>
            </w:r>
            <w:r w:rsidRPr="00842B55">
              <w:rPr>
                <w:sz w:val="22"/>
              </w:rPr>
              <w:t xml:space="preserve"> maintaining pace, motivation and challenge;</w:t>
            </w:r>
          </w:p>
          <w:p w:rsidR="00020477" w:rsidRPr="00842B55" w:rsidRDefault="00020477" w:rsidP="00020477">
            <w:pPr>
              <w:pStyle w:val="p4"/>
              <w:numPr>
                <w:ilvl w:val="0"/>
                <w:numId w:val="13"/>
              </w:numPr>
              <w:tabs>
                <w:tab w:val="clear" w:pos="220"/>
                <w:tab w:val="clear" w:pos="360"/>
              </w:tabs>
              <w:spacing w:line="240" w:lineRule="auto"/>
              <w:ind w:left="284" w:hanging="284"/>
              <w:rPr>
                <w:sz w:val="22"/>
              </w:rPr>
            </w:pPr>
            <w:r>
              <w:rPr>
                <w:sz w:val="22"/>
              </w:rPr>
              <w:t>making</w:t>
            </w:r>
            <w:r w:rsidRPr="00842B55">
              <w:rPr>
                <w:sz w:val="22"/>
              </w:rPr>
              <w:t xml:space="preserve"> effective use of assessment</w:t>
            </w:r>
            <w:r>
              <w:rPr>
                <w:sz w:val="22"/>
              </w:rPr>
              <w:t xml:space="preserve"> for learning</w:t>
            </w:r>
            <w:r w:rsidRPr="00842B55">
              <w:rPr>
                <w:sz w:val="22"/>
              </w:rPr>
              <w:t>;</w:t>
            </w:r>
          </w:p>
          <w:p w:rsidR="00020477" w:rsidRPr="009B35B2" w:rsidRDefault="00020477" w:rsidP="00020477">
            <w:pPr>
              <w:pStyle w:val="p7"/>
              <w:numPr>
                <w:ilvl w:val="0"/>
                <w:numId w:val="14"/>
              </w:numPr>
              <w:tabs>
                <w:tab w:val="clear" w:pos="360"/>
                <w:tab w:val="clear" w:pos="800"/>
                <w:tab w:val="clear" w:pos="1120"/>
                <w:tab w:val="left" w:pos="-709"/>
              </w:tabs>
              <w:spacing w:line="240" w:lineRule="auto"/>
              <w:ind w:left="284" w:hanging="284"/>
              <w:rPr>
                <w:sz w:val="22"/>
              </w:rPr>
            </w:pPr>
            <w:r w:rsidRPr="00842B55">
              <w:t>setting appropriate expectations</w:t>
            </w:r>
            <w:r>
              <w:t xml:space="preserve"> for behaviour and learning</w:t>
            </w:r>
            <w:r w:rsidRPr="00842B55">
              <w:t>;</w:t>
            </w:r>
          </w:p>
          <w:p w:rsidR="00020477" w:rsidRPr="004F2BA6" w:rsidRDefault="004F2BA6" w:rsidP="004F2BA6">
            <w:pPr>
              <w:pStyle w:val="p4"/>
              <w:numPr>
                <w:ilvl w:val="0"/>
                <w:numId w:val="14"/>
              </w:numPr>
              <w:tabs>
                <w:tab w:val="clear" w:pos="220"/>
                <w:tab w:val="clear" w:pos="360"/>
                <w:tab w:val="left" w:pos="-284"/>
              </w:tabs>
              <w:spacing w:line="240" w:lineRule="auto"/>
              <w:ind w:left="284" w:hanging="284"/>
              <w:rPr>
                <w:sz w:val="22"/>
              </w:rPr>
            </w:pPr>
            <w:r>
              <w:t>using</w:t>
            </w:r>
            <w:r w:rsidRPr="00842B55">
              <w:t xml:space="preserve"> a variety of teaching methods to</w:t>
            </w:r>
            <w:r>
              <w:t xml:space="preserve"> develop reflective, responsible, resourceful, reasoning, resilient and risk taking learners;</w:t>
            </w:r>
          </w:p>
          <w:p w:rsidR="00020477" w:rsidRPr="00842B55" w:rsidRDefault="00020477" w:rsidP="00020477">
            <w:pPr>
              <w:pStyle w:val="p4"/>
              <w:numPr>
                <w:ilvl w:val="0"/>
                <w:numId w:val="14"/>
              </w:numPr>
              <w:tabs>
                <w:tab w:val="clear" w:pos="220"/>
                <w:tab w:val="clear" w:pos="360"/>
                <w:tab w:val="num" w:pos="-5812"/>
                <w:tab w:val="left" w:pos="-851"/>
              </w:tabs>
              <w:spacing w:line="240" w:lineRule="auto"/>
              <w:ind w:left="284" w:hanging="284"/>
              <w:rPr>
                <w:sz w:val="22"/>
              </w:rPr>
            </w:pPr>
            <w:r>
              <w:rPr>
                <w:sz w:val="22"/>
              </w:rPr>
              <w:t>ensuring</w:t>
            </w:r>
            <w:r w:rsidRPr="00842B55">
              <w:rPr>
                <w:sz w:val="22"/>
              </w:rPr>
              <w:t xml:space="preserve"> pupils acquire and consolidate knowledge, skills and understanding appropriate to the subject taught;</w:t>
            </w:r>
          </w:p>
          <w:p w:rsidR="00020477" w:rsidRPr="00842B55" w:rsidRDefault="00020477" w:rsidP="00020477">
            <w:pPr>
              <w:pStyle w:val="p4"/>
              <w:numPr>
                <w:ilvl w:val="0"/>
                <w:numId w:val="14"/>
              </w:numPr>
              <w:tabs>
                <w:tab w:val="clear" w:pos="220"/>
                <w:tab w:val="clear" w:pos="360"/>
              </w:tabs>
              <w:spacing w:line="240" w:lineRule="auto"/>
              <w:ind w:left="284" w:hanging="284"/>
              <w:rPr>
                <w:sz w:val="22"/>
              </w:rPr>
            </w:pPr>
            <w:proofErr w:type="gramStart"/>
            <w:r>
              <w:rPr>
                <w:sz w:val="22"/>
              </w:rPr>
              <w:t>evaluating</w:t>
            </w:r>
            <w:proofErr w:type="gramEnd"/>
            <w:r w:rsidRPr="00842B55">
              <w:rPr>
                <w:sz w:val="22"/>
              </w:rPr>
              <w:t xml:space="preserve"> their own teaching critically to improve effectiveness.</w:t>
            </w:r>
          </w:p>
          <w:p w:rsidR="00020477" w:rsidRPr="00842B55" w:rsidRDefault="00020477" w:rsidP="00020477">
            <w:pPr>
              <w:pStyle w:val="p4"/>
              <w:tabs>
                <w:tab w:val="clear" w:pos="220"/>
              </w:tabs>
              <w:spacing w:line="240" w:lineRule="auto"/>
              <w:ind w:left="0" w:firstLine="0"/>
              <w:rPr>
                <w:sz w:val="22"/>
              </w:rPr>
            </w:pPr>
          </w:p>
          <w:p w:rsidR="00020477" w:rsidRDefault="00020477" w:rsidP="00020477">
            <w:pPr>
              <w:pStyle w:val="p3"/>
              <w:tabs>
                <w:tab w:val="clear" w:pos="740"/>
              </w:tabs>
              <w:spacing w:line="240" w:lineRule="auto"/>
              <w:ind w:left="567" w:hanging="567"/>
              <w:rPr>
                <w:b/>
                <w:sz w:val="22"/>
              </w:rPr>
            </w:pPr>
            <w:r w:rsidRPr="00842B55">
              <w:rPr>
                <w:b/>
                <w:sz w:val="22"/>
              </w:rPr>
              <w:t>B</w:t>
            </w:r>
            <w:r w:rsidRPr="00842B55">
              <w:rPr>
                <w:b/>
                <w:sz w:val="22"/>
              </w:rPr>
              <w:tab/>
            </w:r>
            <w:r w:rsidRPr="00842B55">
              <w:rPr>
                <w:b/>
                <w:sz w:val="22"/>
              </w:rPr>
              <w:tab/>
              <w:t>MONITORING, ASS</w:t>
            </w:r>
            <w:r>
              <w:rPr>
                <w:b/>
                <w:sz w:val="22"/>
              </w:rPr>
              <w:t xml:space="preserve">ESSMENT, RECORDING, REPORTING </w:t>
            </w:r>
          </w:p>
          <w:p w:rsidR="00020477" w:rsidRPr="00842B55" w:rsidRDefault="00020477" w:rsidP="00020477">
            <w:pPr>
              <w:tabs>
                <w:tab w:val="left" w:pos="-709"/>
                <w:tab w:val="left" w:pos="740"/>
              </w:tabs>
              <w:rPr>
                <w:sz w:val="22"/>
              </w:rPr>
            </w:pPr>
          </w:p>
          <w:p w:rsidR="00020477" w:rsidRPr="00842B55" w:rsidRDefault="00020477" w:rsidP="00020477">
            <w:pPr>
              <w:pStyle w:val="p4"/>
              <w:numPr>
                <w:ilvl w:val="0"/>
                <w:numId w:val="14"/>
              </w:numPr>
              <w:tabs>
                <w:tab w:val="clear" w:pos="220"/>
                <w:tab w:val="clear" w:pos="360"/>
                <w:tab w:val="left" w:pos="-5812"/>
                <w:tab w:val="num" w:pos="-5529"/>
                <w:tab w:val="left" w:pos="-5387"/>
              </w:tabs>
              <w:spacing w:line="240" w:lineRule="auto"/>
              <w:ind w:left="284" w:hanging="284"/>
              <w:rPr>
                <w:sz w:val="22"/>
              </w:rPr>
            </w:pPr>
            <w:r>
              <w:rPr>
                <w:sz w:val="22"/>
              </w:rPr>
              <w:t xml:space="preserve">To </w:t>
            </w:r>
            <w:r w:rsidRPr="00842B55">
              <w:rPr>
                <w:sz w:val="22"/>
              </w:rPr>
              <w:t xml:space="preserve">assess how well learning objectives have been achieved and use them to improve specific aspects of </w:t>
            </w:r>
            <w:r w:rsidR="00B77561">
              <w:rPr>
                <w:sz w:val="22"/>
              </w:rPr>
              <w:t>learning and teaching:</w:t>
            </w:r>
          </w:p>
          <w:p w:rsidR="00020477" w:rsidRPr="00842B55" w:rsidRDefault="00020477" w:rsidP="00020477">
            <w:pPr>
              <w:pStyle w:val="p4"/>
              <w:numPr>
                <w:ilvl w:val="0"/>
                <w:numId w:val="14"/>
              </w:numPr>
              <w:tabs>
                <w:tab w:val="clear" w:pos="220"/>
                <w:tab w:val="clear" w:pos="360"/>
                <w:tab w:val="left" w:pos="-5812"/>
                <w:tab w:val="num" w:pos="-5529"/>
                <w:tab w:val="left" w:pos="-5387"/>
              </w:tabs>
              <w:spacing w:line="240" w:lineRule="auto"/>
              <w:ind w:left="284" w:hanging="284"/>
              <w:rPr>
                <w:sz w:val="22"/>
              </w:rPr>
            </w:pPr>
            <w:r>
              <w:rPr>
                <w:sz w:val="22"/>
              </w:rPr>
              <w:t xml:space="preserve">To </w:t>
            </w:r>
            <w:r w:rsidRPr="00842B55">
              <w:rPr>
                <w:sz w:val="22"/>
              </w:rPr>
              <w:t>mark and monitor pupils'</w:t>
            </w:r>
            <w:r>
              <w:rPr>
                <w:sz w:val="22"/>
              </w:rPr>
              <w:t xml:space="preserve"> learning</w:t>
            </w:r>
            <w:r w:rsidRPr="00842B55">
              <w:rPr>
                <w:sz w:val="22"/>
              </w:rPr>
              <w:t xml:space="preserve"> and set</w:t>
            </w:r>
            <w:r>
              <w:rPr>
                <w:sz w:val="22"/>
              </w:rPr>
              <w:t xml:space="preserve"> and feedback</w:t>
            </w:r>
            <w:r w:rsidRPr="00842B55">
              <w:rPr>
                <w:sz w:val="22"/>
              </w:rPr>
              <w:t xml:space="preserve"> targets for pro</w:t>
            </w:r>
            <w:r w:rsidR="00B77561">
              <w:rPr>
                <w:sz w:val="22"/>
              </w:rPr>
              <w:t>gress:</w:t>
            </w:r>
          </w:p>
          <w:p w:rsidR="00020477" w:rsidRPr="00842B55" w:rsidRDefault="00020477" w:rsidP="00020477">
            <w:pPr>
              <w:pStyle w:val="p4"/>
              <w:numPr>
                <w:ilvl w:val="0"/>
                <w:numId w:val="14"/>
              </w:numPr>
              <w:tabs>
                <w:tab w:val="clear" w:pos="220"/>
                <w:tab w:val="clear" w:pos="360"/>
                <w:tab w:val="left" w:pos="-5812"/>
                <w:tab w:val="num" w:pos="-5529"/>
                <w:tab w:val="left" w:pos="-5387"/>
              </w:tabs>
              <w:spacing w:line="240" w:lineRule="auto"/>
              <w:ind w:left="284" w:hanging="284"/>
              <w:rPr>
                <w:sz w:val="22"/>
              </w:rPr>
            </w:pPr>
            <w:r>
              <w:rPr>
                <w:sz w:val="22"/>
              </w:rPr>
              <w:t xml:space="preserve">To </w:t>
            </w:r>
            <w:r w:rsidRPr="00842B55">
              <w:rPr>
                <w:sz w:val="22"/>
              </w:rPr>
              <w:t>assess and record pupils' progress system</w:t>
            </w:r>
            <w:r>
              <w:rPr>
                <w:sz w:val="22"/>
              </w:rPr>
              <w:t xml:space="preserve">atically and keep records to </w:t>
            </w:r>
            <w:r w:rsidRPr="00842B55">
              <w:rPr>
                <w:sz w:val="22"/>
              </w:rPr>
              <w:t xml:space="preserve">monitor strengths and weaknesses, inform planning and recognise the level </w:t>
            </w:r>
            <w:r w:rsidR="00B77561">
              <w:rPr>
                <w:sz w:val="22"/>
              </w:rPr>
              <w:t>at which the pupil is achieving:</w:t>
            </w:r>
          </w:p>
          <w:p w:rsidR="00020477" w:rsidRPr="00842B55" w:rsidRDefault="00020477" w:rsidP="00020477">
            <w:pPr>
              <w:pStyle w:val="p4"/>
              <w:numPr>
                <w:ilvl w:val="0"/>
                <w:numId w:val="14"/>
              </w:numPr>
              <w:tabs>
                <w:tab w:val="clear" w:pos="220"/>
                <w:tab w:val="clear" w:pos="360"/>
                <w:tab w:val="left" w:pos="-5812"/>
                <w:tab w:val="num" w:pos="-5529"/>
                <w:tab w:val="left" w:pos="-5387"/>
                <w:tab w:val="left" w:pos="-1418"/>
              </w:tabs>
              <w:spacing w:line="240" w:lineRule="auto"/>
              <w:ind w:left="284" w:hanging="284"/>
              <w:rPr>
                <w:sz w:val="22"/>
              </w:rPr>
            </w:pPr>
            <w:r>
              <w:rPr>
                <w:sz w:val="22"/>
              </w:rPr>
              <w:t xml:space="preserve">To </w:t>
            </w:r>
            <w:r w:rsidRPr="00842B55">
              <w:rPr>
                <w:sz w:val="22"/>
              </w:rPr>
              <w:t>prepare and present informative reports to parents.</w:t>
            </w:r>
          </w:p>
          <w:p w:rsidR="00020477" w:rsidRPr="00842B55" w:rsidRDefault="00020477" w:rsidP="00020477">
            <w:pPr>
              <w:tabs>
                <w:tab w:val="left" w:pos="-709"/>
                <w:tab w:val="left" w:pos="220"/>
              </w:tabs>
              <w:ind w:left="567" w:hanging="567"/>
              <w:rPr>
                <w:sz w:val="22"/>
              </w:rPr>
            </w:pPr>
          </w:p>
          <w:p w:rsidR="00020477" w:rsidRDefault="00020477" w:rsidP="00020477">
            <w:pPr>
              <w:pStyle w:val="p3"/>
              <w:tabs>
                <w:tab w:val="clear" w:pos="740"/>
              </w:tabs>
              <w:spacing w:line="240" w:lineRule="auto"/>
              <w:ind w:left="567" w:hanging="567"/>
              <w:rPr>
                <w:b/>
                <w:sz w:val="22"/>
              </w:rPr>
            </w:pPr>
            <w:r w:rsidRPr="00842B55">
              <w:rPr>
                <w:b/>
                <w:sz w:val="22"/>
              </w:rPr>
              <w:t>C</w:t>
            </w:r>
            <w:r w:rsidRPr="00842B55">
              <w:rPr>
                <w:b/>
                <w:sz w:val="22"/>
              </w:rPr>
              <w:tab/>
              <w:t xml:space="preserve">OTHER PROFESSIONAL REQUIREMENTS </w:t>
            </w:r>
          </w:p>
          <w:p w:rsidR="00020477" w:rsidRPr="005B4149" w:rsidRDefault="00020477" w:rsidP="00020477">
            <w:pPr>
              <w:pStyle w:val="p3"/>
              <w:tabs>
                <w:tab w:val="clear" w:pos="740"/>
              </w:tabs>
              <w:spacing w:line="240" w:lineRule="auto"/>
              <w:rPr>
                <w:b/>
                <w:sz w:val="22"/>
              </w:rPr>
            </w:pPr>
          </w:p>
          <w:p w:rsidR="00B77561" w:rsidRPr="00842B55" w:rsidRDefault="00B77561" w:rsidP="00B77561">
            <w:pPr>
              <w:pStyle w:val="p6"/>
              <w:numPr>
                <w:ilvl w:val="0"/>
                <w:numId w:val="15"/>
              </w:numPr>
              <w:tabs>
                <w:tab w:val="clear" w:pos="360"/>
                <w:tab w:val="left" w:pos="-5812"/>
                <w:tab w:val="left" w:pos="-5670"/>
              </w:tabs>
              <w:spacing w:line="240" w:lineRule="auto"/>
              <w:ind w:left="284" w:hanging="284"/>
              <w:rPr>
                <w:sz w:val="22"/>
              </w:rPr>
            </w:pPr>
            <w:r>
              <w:rPr>
                <w:sz w:val="22"/>
              </w:rPr>
              <w:t xml:space="preserve">To </w:t>
            </w:r>
            <w:r w:rsidRPr="00842B55">
              <w:rPr>
                <w:sz w:val="22"/>
              </w:rPr>
              <w:t>have a working knowledge of teachers</w:t>
            </w:r>
            <w:smartTag w:uri="urn:schemas-microsoft-com:office:smarttags" w:element="PersonName">
              <w:r w:rsidRPr="00842B55">
                <w:rPr>
                  <w:sz w:val="22"/>
                </w:rPr>
                <w:t>'</w:t>
              </w:r>
            </w:smartTag>
            <w:r w:rsidRPr="00842B55">
              <w:rPr>
                <w:sz w:val="22"/>
              </w:rPr>
              <w:t xml:space="preserve"> profession</w:t>
            </w:r>
            <w:r>
              <w:rPr>
                <w:sz w:val="22"/>
              </w:rPr>
              <w:t>al duties and legal liabilities;</w:t>
            </w:r>
          </w:p>
          <w:p w:rsidR="00B77561" w:rsidRPr="00842B55" w:rsidRDefault="00B77561" w:rsidP="00B77561">
            <w:pPr>
              <w:pStyle w:val="p6"/>
              <w:numPr>
                <w:ilvl w:val="0"/>
                <w:numId w:val="15"/>
              </w:numPr>
              <w:tabs>
                <w:tab w:val="clear" w:pos="360"/>
                <w:tab w:val="left" w:pos="-5812"/>
                <w:tab w:val="left" w:pos="-5670"/>
              </w:tabs>
              <w:spacing w:line="240" w:lineRule="auto"/>
              <w:ind w:left="284" w:hanging="284"/>
              <w:rPr>
                <w:sz w:val="22"/>
              </w:rPr>
            </w:pPr>
            <w:r>
              <w:rPr>
                <w:sz w:val="22"/>
              </w:rPr>
              <w:t xml:space="preserve">To </w:t>
            </w:r>
            <w:r w:rsidRPr="00842B55">
              <w:rPr>
                <w:sz w:val="22"/>
              </w:rPr>
              <w:t>operate at all times within the stated polic</w:t>
            </w:r>
            <w:r>
              <w:rPr>
                <w:sz w:val="22"/>
              </w:rPr>
              <w:t>ies and practices of the school;</w:t>
            </w:r>
          </w:p>
          <w:p w:rsidR="00B77561" w:rsidRPr="00842B55" w:rsidRDefault="00B77561" w:rsidP="00B77561">
            <w:pPr>
              <w:pStyle w:val="p6"/>
              <w:numPr>
                <w:ilvl w:val="0"/>
                <w:numId w:val="15"/>
              </w:numPr>
              <w:tabs>
                <w:tab w:val="clear" w:pos="360"/>
                <w:tab w:val="left" w:pos="-5812"/>
                <w:tab w:val="left" w:pos="-5670"/>
              </w:tabs>
              <w:spacing w:line="240" w:lineRule="auto"/>
              <w:ind w:left="284" w:hanging="284"/>
              <w:rPr>
                <w:sz w:val="22"/>
              </w:rPr>
            </w:pPr>
            <w:r>
              <w:rPr>
                <w:sz w:val="22"/>
              </w:rPr>
              <w:t xml:space="preserve">To </w:t>
            </w:r>
            <w:r w:rsidRPr="00842B55">
              <w:rPr>
                <w:sz w:val="22"/>
              </w:rPr>
              <w:t>establish effective working relationships and set a good example through their presentation and pe</w:t>
            </w:r>
            <w:r>
              <w:rPr>
                <w:sz w:val="22"/>
              </w:rPr>
              <w:t>rsonal and professional conduct;</w:t>
            </w:r>
          </w:p>
          <w:p w:rsidR="00B77561" w:rsidRPr="00842B55" w:rsidRDefault="00B77561" w:rsidP="00B77561">
            <w:pPr>
              <w:pStyle w:val="p4"/>
              <w:numPr>
                <w:ilvl w:val="0"/>
                <w:numId w:val="15"/>
              </w:numPr>
              <w:tabs>
                <w:tab w:val="clear" w:pos="220"/>
                <w:tab w:val="clear" w:pos="360"/>
                <w:tab w:val="left" w:pos="-5812"/>
                <w:tab w:val="left" w:pos="-5670"/>
              </w:tabs>
              <w:spacing w:line="240" w:lineRule="auto"/>
              <w:ind w:left="284" w:hanging="284"/>
              <w:rPr>
                <w:sz w:val="22"/>
              </w:rPr>
            </w:pPr>
            <w:r>
              <w:rPr>
                <w:sz w:val="22"/>
              </w:rPr>
              <w:t>To take responsibility for your</w:t>
            </w:r>
            <w:r w:rsidRPr="00842B55">
              <w:rPr>
                <w:sz w:val="22"/>
              </w:rPr>
              <w:t xml:space="preserve"> own professional development and duties in relation t</w:t>
            </w:r>
            <w:r>
              <w:rPr>
                <w:sz w:val="22"/>
              </w:rPr>
              <w:t>o school policies and practices;</w:t>
            </w:r>
          </w:p>
          <w:p w:rsidR="00020477" w:rsidRPr="00B77561" w:rsidRDefault="00B77561" w:rsidP="00B77561">
            <w:pPr>
              <w:pStyle w:val="p6"/>
              <w:numPr>
                <w:ilvl w:val="0"/>
                <w:numId w:val="15"/>
              </w:numPr>
              <w:tabs>
                <w:tab w:val="clear" w:pos="360"/>
                <w:tab w:val="left" w:pos="-5812"/>
                <w:tab w:val="left" w:pos="-5670"/>
              </w:tabs>
              <w:spacing w:line="240" w:lineRule="auto"/>
              <w:ind w:left="284" w:hanging="284"/>
              <w:rPr>
                <w:sz w:val="22"/>
              </w:rPr>
            </w:pPr>
            <w:r w:rsidRPr="000E0A26">
              <w:rPr>
                <w:sz w:val="22"/>
                <w:szCs w:val="22"/>
              </w:rPr>
              <w:t>To carry out any other duties reasonabl</w:t>
            </w:r>
            <w:r>
              <w:rPr>
                <w:sz w:val="22"/>
                <w:szCs w:val="22"/>
              </w:rPr>
              <w:t xml:space="preserve">y requested by the </w:t>
            </w:r>
            <w:proofErr w:type="spellStart"/>
            <w:r>
              <w:rPr>
                <w:sz w:val="22"/>
                <w:szCs w:val="22"/>
              </w:rPr>
              <w:t>Headteacher</w:t>
            </w:r>
            <w:proofErr w:type="spellEnd"/>
            <w:r>
              <w:rPr>
                <w:sz w:val="22"/>
                <w:szCs w:val="22"/>
              </w:rPr>
              <w:t>.</w:t>
            </w:r>
          </w:p>
        </w:tc>
      </w:tr>
    </w:tbl>
    <w:p w:rsidR="00020477" w:rsidRDefault="00020477"/>
    <w:p w:rsidR="00020477" w:rsidRDefault="00020477"/>
    <w:sectPr w:rsidR="00020477" w:rsidSect="00017858">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Roman-DTC">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796A08"/>
    <w:multiLevelType w:val="hybridMultilevel"/>
    <w:tmpl w:val="0EBE1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931C06"/>
    <w:multiLevelType w:val="hybridMultilevel"/>
    <w:tmpl w:val="7F26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E16B7"/>
    <w:multiLevelType w:val="hybridMultilevel"/>
    <w:tmpl w:val="5CD8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FB39F7"/>
    <w:multiLevelType w:val="hybridMultilevel"/>
    <w:tmpl w:val="03B6D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BF1A94"/>
    <w:multiLevelType w:val="hybridMultilevel"/>
    <w:tmpl w:val="A42E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757AB"/>
    <w:multiLevelType w:val="hybridMultilevel"/>
    <w:tmpl w:val="2870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65A43"/>
    <w:multiLevelType w:val="hybridMultilevel"/>
    <w:tmpl w:val="114E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3A3D53"/>
    <w:multiLevelType w:val="hybridMultilevel"/>
    <w:tmpl w:val="CB701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8F041F"/>
    <w:multiLevelType w:val="hybridMultilevel"/>
    <w:tmpl w:val="AC1E9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CF21EE"/>
    <w:multiLevelType w:val="hybridMultilevel"/>
    <w:tmpl w:val="8A8C8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955E7C"/>
    <w:multiLevelType w:val="hybridMultilevel"/>
    <w:tmpl w:val="1C0A2E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B83BDF"/>
    <w:multiLevelType w:val="hybridMultilevel"/>
    <w:tmpl w:val="22B4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13"/>
  </w:num>
  <w:num w:numId="5">
    <w:abstractNumId w:val="2"/>
  </w:num>
  <w:num w:numId="6">
    <w:abstractNumId w:val="3"/>
  </w:num>
  <w:num w:numId="7">
    <w:abstractNumId w:val="9"/>
  </w:num>
  <w:num w:numId="8">
    <w:abstractNumId w:val="14"/>
  </w:num>
  <w:num w:numId="9">
    <w:abstractNumId w:val="15"/>
  </w:num>
  <w:num w:numId="10">
    <w:abstractNumId w:val="4"/>
  </w:num>
  <w:num w:numId="11">
    <w:abstractNumId w:val="7"/>
  </w:num>
  <w:num w:numId="12">
    <w:abstractNumId w:val="8"/>
  </w:num>
  <w:num w:numId="13">
    <w:abstractNumId w:val="10"/>
  </w:num>
  <w:num w:numId="14">
    <w:abstractNumId w:val="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4E"/>
    <w:rsid w:val="00017858"/>
    <w:rsid w:val="00020477"/>
    <w:rsid w:val="00102B1E"/>
    <w:rsid w:val="00410832"/>
    <w:rsid w:val="004F2BA6"/>
    <w:rsid w:val="00524B41"/>
    <w:rsid w:val="00547940"/>
    <w:rsid w:val="00814E3D"/>
    <w:rsid w:val="009416D6"/>
    <w:rsid w:val="0094382B"/>
    <w:rsid w:val="009A264E"/>
    <w:rsid w:val="00AE3830"/>
    <w:rsid w:val="00B77561"/>
    <w:rsid w:val="00E737C5"/>
    <w:rsid w:val="00EB0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B97E63"/>
  <w15:chartTrackingRefBased/>
  <w15:docId w15:val="{38ECF262-D8CD-457E-943F-D8E6D9C1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4E"/>
    <w:pPr>
      <w:ind w:left="720"/>
      <w:contextualSpacing/>
    </w:pPr>
  </w:style>
  <w:style w:type="paragraph" w:customStyle="1" w:styleId="p2">
    <w:name w:val="p2"/>
    <w:basedOn w:val="Normal"/>
    <w:rsid w:val="00020477"/>
    <w:pPr>
      <w:widowControl w:val="0"/>
      <w:tabs>
        <w:tab w:val="left" w:pos="720"/>
      </w:tabs>
      <w:spacing w:line="320" w:lineRule="atLeast"/>
    </w:pPr>
    <w:rPr>
      <w:rFonts w:eastAsia="Times New Roman"/>
      <w:snapToGrid w:val="0"/>
      <w:szCs w:val="20"/>
    </w:rPr>
  </w:style>
  <w:style w:type="paragraph" w:customStyle="1" w:styleId="p4">
    <w:name w:val="p4"/>
    <w:basedOn w:val="Normal"/>
    <w:rsid w:val="00020477"/>
    <w:pPr>
      <w:widowControl w:val="0"/>
      <w:tabs>
        <w:tab w:val="left" w:pos="220"/>
      </w:tabs>
      <w:spacing w:line="320" w:lineRule="atLeast"/>
      <w:ind w:left="1152" w:hanging="288"/>
    </w:pPr>
    <w:rPr>
      <w:rFonts w:eastAsia="Times New Roman"/>
      <w:snapToGrid w:val="0"/>
      <w:szCs w:val="20"/>
    </w:rPr>
  </w:style>
  <w:style w:type="paragraph" w:customStyle="1" w:styleId="p3">
    <w:name w:val="p3"/>
    <w:basedOn w:val="Normal"/>
    <w:rsid w:val="00020477"/>
    <w:pPr>
      <w:widowControl w:val="0"/>
      <w:tabs>
        <w:tab w:val="left" w:pos="740"/>
      </w:tabs>
      <w:spacing w:line="340" w:lineRule="atLeast"/>
    </w:pPr>
    <w:rPr>
      <w:rFonts w:eastAsia="Times New Roman"/>
      <w:snapToGrid w:val="0"/>
      <w:szCs w:val="20"/>
    </w:rPr>
  </w:style>
  <w:style w:type="paragraph" w:customStyle="1" w:styleId="p5">
    <w:name w:val="p5"/>
    <w:basedOn w:val="Normal"/>
    <w:rsid w:val="00020477"/>
    <w:pPr>
      <w:widowControl w:val="0"/>
      <w:tabs>
        <w:tab w:val="left" w:pos="720"/>
      </w:tabs>
      <w:spacing w:line="240" w:lineRule="atLeast"/>
    </w:pPr>
    <w:rPr>
      <w:rFonts w:eastAsia="Times New Roman"/>
      <w:snapToGrid w:val="0"/>
      <w:szCs w:val="20"/>
    </w:rPr>
  </w:style>
  <w:style w:type="paragraph" w:customStyle="1" w:styleId="p7">
    <w:name w:val="p7"/>
    <w:basedOn w:val="Normal"/>
    <w:rsid w:val="00020477"/>
    <w:pPr>
      <w:widowControl w:val="0"/>
      <w:tabs>
        <w:tab w:val="left" w:pos="800"/>
        <w:tab w:val="left" w:pos="1120"/>
      </w:tabs>
      <w:spacing w:line="320" w:lineRule="atLeast"/>
      <w:ind w:left="288" w:hanging="288"/>
    </w:pPr>
    <w:rPr>
      <w:rFonts w:eastAsia="Times New Roman"/>
      <w:snapToGrid w:val="0"/>
      <w:szCs w:val="20"/>
    </w:rPr>
  </w:style>
  <w:style w:type="paragraph" w:styleId="Header">
    <w:name w:val="header"/>
    <w:basedOn w:val="Normal"/>
    <w:link w:val="HeaderChar"/>
    <w:rsid w:val="00020477"/>
    <w:pPr>
      <w:tabs>
        <w:tab w:val="center" w:pos="4153"/>
        <w:tab w:val="right" w:pos="8306"/>
      </w:tabs>
      <w:overflowPunct w:val="0"/>
      <w:autoSpaceDE w:val="0"/>
      <w:autoSpaceDN w:val="0"/>
      <w:adjustRightInd w:val="0"/>
      <w:textAlignment w:val="baseline"/>
    </w:pPr>
    <w:rPr>
      <w:rFonts w:ascii="Arial" w:eastAsia="Times New Roman" w:hAnsi="Arial"/>
      <w:szCs w:val="20"/>
    </w:rPr>
  </w:style>
  <w:style w:type="character" w:customStyle="1" w:styleId="HeaderChar">
    <w:name w:val="Header Char"/>
    <w:basedOn w:val="DefaultParagraphFont"/>
    <w:link w:val="Header"/>
    <w:rsid w:val="00020477"/>
    <w:rPr>
      <w:rFonts w:ascii="Arial" w:eastAsia="Times New Roman" w:hAnsi="Arial"/>
      <w:szCs w:val="20"/>
    </w:rPr>
  </w:style>
  <w:style w:type="paragraph" w:styleId="BodyTextIndent">
    <w:name w:val="Body Text Indent"/>
    <w:basedOn w:val="Normal"/>
    <w:link w:val="BodyTextIndentChar"/>
    <w:rsid w:val="00020477"/>
    <w:pPr>
      <w:ind w:left="720"/>
    </w:pPr>
    <w:rPr>
      <w:rFonts w:ascii="Eurostile-Roman-DTC" w:eastAsia="Times New Roman" w:hAnsi="Eurostile-Roman-DTC"/>
      <w:szCs w:val="20"/>
    </w:rPr>
  </w:style>
  <w:style w:type="character" w:customStyle="1" w:styleId="BodyTextIndentChar">
    <w:name w:val="Body Text Indent Char"/>
    <w:basedOn w:val="DefaultParagraphFont"/>
    <w:link w:val="BodyTextIndent"/>
    <w:rsid w:val="00020477"/>
    <w:rPr>
      <w:rFonts w:ascii="Eurostile-Roman-DTC" w:eastAsia="Times New Roman" w:hAnsi="Eurostile-Roman-DTC"/>
      <w:szCs w:val="20"/>
    </w:rPr>
  </w:style>
  <w:style w:type="paragraph" w:customStyle="1" w:styleId="p6">
    <w:name w:val="p6"/>
    <w:basedOn w:val="Normal"/>
    <w:rsid w:val="00020477"/>
    <w:pPr>
      <w:widowControl w:val="0"/>
      <w:spacing w:line="340" w:lineRule="atLeast"/>
      <w:ind w:left="1152" w:hanging="288"/>
    </w:pPr>
    <w:rPr>
      <w:rFonts w:eastAsia="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A636F-A68A-48B1-B946-13690C35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Kelvedon Academy</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Walsh</dc:creator>
  <cp:keywords/>
  <dc:description/>
  <cp:lastModifiedBy>Mike Walsh</cp:lastModifiedBy>
  <cp:revision>8</cp:revision>
  <dcterms:created xsi:type="dcterms:W3CDTF">2020-01-13T13:26:00Z</dcterms:created>
  <dcterms:modified xsi:type="dcterms:W3CDTF">2021-03-22T14:44:00Z</dcterms:modified>
</cp:coreProperties>
</file>