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00E28" w14:textId="493C39B0" w:rsidR="009023E2" w:rsidRPr="00CD6EA2" w:rsidRDefault="009023E2" w:rsidP="1F57D147">
      <w:pPr>
        <w:spacing w:before="69"/>
        <w:ind w:left="360" w:hanging="5"/>
        <w:jc w:val="center"/>
        <w:rPr>
          <w:rFonts w:asciiTheme="minorHAnsi" w:eastAsia="Arial" w:hAnsiTheme="minorHAnsi" w:cstheme="minorHAnsi"/>
          <w:color w:val="000000" w:themeColor="text1"/>
          <w:sz w:val="24"/>
          <w:szCs w:val="24"/>
        </w:rPr>
      </w:pPr>
      <w:r w:rsidRPr="00CD6EA2">
        <w:rPr>
          <w:rFonts w:asciiTheme="minorHAnsi" w:hAnsiTheme="minorHAnsi" w:cstheme="minorHAnsi"/>
          <w:noProof/>
          <w:color w:val="000000" w:themeColor="text1"/>
          <w:sz w:val="24"/>
          <w:szCs w:val="24"/>
        </w:rPr>
        <w:drawing>
          <wp:anchor distT="0" distB="0" distL="114300" distR="114300" simplePos="0" relativeHeight="251658240" behindDoc="0" locked="0" layoutInCell="1" allowOverlap="1" wp14:anchorId="55C05FA1" wp14:editId="64266BDF">
            <wp:simplePos x="0" y="0"/>
            <wp:positionH relativeFrom="character">
              <wp:posOffset>5862319</wp:posOffset>
            </wp:positionH>
            <wp:positionV relativeFrom="paragraph">
              <wp:posOffset>1905</wp:posOffset>
            </wp:positionV>
            <wp:extent cx="669290" cy="669290"/>
            <wp:effectExtent l="0" t="0" r="0" b="0"/>
            <wp:wrapSquare wrapText="bothSides"/>
            <wp:docPr id="525848903" name="Picture 2" descr="\\server\users$\Staff\mgarlick\Desktop\Logos\Learning Acc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669290" cy="669290"/>
                    </a:xfrm>
                    <a:prstGeom prst="rect">
                      <a:avLst/>
                    </a:prstGeom>
                  </pic:spPr>
                </pic:pic>
              </a:graphicData>
            </a:graphic>
            <wp14:sizeRelH relativeFrom="page">
              <wp14:pctWidth>0</wp14:pctWidth>
            </wp14:sizeRelH>
            <wp14:sizeRelV relativeFrom="page">
              <wp14:pctHeight>0</wp14:pctHeight>
            </wp14:sizeRelV>
          </wp:anchor>
        </w:drawing>
      </w:r>
      <w:r w:rsidRPr="00CD6EA2">
        <w:rPr>
          <w:rFonts w:asciiTheme="minorHAnsi" w:hAnsiTheme="minorHAnsi" w:cstheme="minorHAnsi"/>
          <w:noProof/>
          <w:color w:val="000000" w:themeColor="text1"/>
          <w:sz w:val="24"/>
          <w:szCs w:val="24"/>
          <w:lang w:val="en-GB" w:eastAsia="en-GB"/>
        </w:rPr>
        <w:drawing>
          <wp:anchor distT="0" distB="0" distL="114300" distR="114300" simplePos="0" relativeHeight="251659264" behindDoc="1" locked="0" layoutInCell="1" allowOverlap="1" wp14:anchorId="2ED4DC92" wp14:editId="371E9173">
            <wp:simplePos x="0" y="0"/>
            <wp:positionH relativeFrom="column">
              <wp:posOffset>-228600</wp:posOffset>
            </wp:positionH>
            <wp:positionV relativeFrom="paragraph">
              <wp:posOffset>1905</wp:posOffset>
            </wp:positionV>
            <wp:extent cx="777240" cy="777240"/>
            <wp:effectExtent l="0" t="0" r="3810" b="3810"/>
            <wp:wrapTight wrapText="bothSides">
              <wp:wrapPolygon edited="0">
                <wp:start x="0" y="0"/>
                <wp:lineTo x="0" y="21176"/>
                <wp:lineTo x="21176" y="21176"/>
                <wp:lineTo x="21176" y="0"/>
                <wp:lineTo x="0" y="0"/>
              </wp:wrapPolygon>
            </wp:wrapTight>
            <wp:docPr id="1" name="Picture 1" descr="\\server\users$\staff\Mgarlick\Desktop\Logos\For Print\Helme Academy Logo 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erver\users$\staff\Mgarlick\Desktop\Logos\For Print\Helme Academy Logo SMALL.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6EA2">
        <w:rPr>
          <w:rFonts w:asciiTheme="minorHAnsi" w:eastAsia="Arial" w:hAnsiTheme="minorHAnsi" w:cstheme="minorHAnsi"/>
          <w:b/>
          <w:bCs/>
          <w:color w:val="000000" w:themeColor="text1"/>
          <w:sz w:val="24"/>
          <w:szCs w:val="24"/>
        </w:rPr>
        <w:t>HELME CHURCH OF ENGLAND ACADEMY</w:t>
      </w:r>
    </w:p>
    <w:p w14:paraId="62DBDA10" w14:textId="77777777" w:rsidR="009023E2" w:rsidRPr="00CD6EA2" w:rsidRDefault="009023E2" w:rsidP="009023E2">
      <w:pPr>
        <w:spacing w:before="52" w:line="640" w:lineRule="atLeast"/>
        <w:ind w:left="120" w:right="3821" w:firstLine="3427"/>
        <w:rPr>
          <w:rFonts w:asciiTheme="minorHAnsi" w:eastAsia="Arial" w:hAnsiTheme="minorHAnsi" w:cstheme="minorHAnsi"/>
          <w:b/>
          <w:color w:val="000000" w:themeColor="text1"/>
          <w:w w:val="99"/>
          <w:sz w:val="24"/>
          <w:szCs w:val="24"/>
        </w:rPr>
      </w:pPr>
    </w:p>
    <w:p w14:paraId="2749873C" w14:textId="77777777" w:rsidR="009023E2" w:rsidRPr="00CD6EA2" w:rsidRDefault="009023E2" w:rsidP="009023E2">
      <w:pPr>
        <w:ind w:left="120" w:right="3821"/>
        <w:rPr>
          <w:rFonts w:asciiTheme="minorHAnsi" w:eastAsia="Arial" w:hAnsiTheme="minorHAnsi" w:cstheme="minorHAnsi"/>
          <w:b/>
          <w:color w:val="000000" w:themeColor="text1"/>
          <w:w w:val="99"/>
          <w:sz w:val="24"/>
          <w:szCs w:val="24"/>
        </w:rPr>
      </w:pPr>
    </w:p>
    <w:p w14:paraId="4AD5C018" w14:textId="77777777" w:rsidR="009023E2" w:rsidRPr="00CD6EA2" w:rsidRDefault="009023E2" w:rsidP="009023E2">
      <w:pPr>
        <w:ind w:left="120" w:right="3821"/>
        <w:rPr>
          <w:rFonts w:asciiTheme="minorHAnsi" w:eastAsia="Arial" w:hAnsiTheme="minorHAnsi" w:cstheme="minorHAnsi"/>
          <w:b/>
          <w:color w:val="000000" w:themeColor="text1"/>
          <w:w w:val="99"/>
          <w:sz w:val="24"/>
          <w:szCs w:val="24"/>
        </w:rPr>
      </w:pPr>
    </w:p>
    <w:p w14:paraId="05373483" w14:textId="231D4764" w:rsidR="009023E2" w:rsidRPr="00CD6EA2" w:rsidRDefault="009023E2" w:rsidP="1F57D147">
      <w:pPr>
        <w:ind w:left="90" w:right="1900"/>
        <w:rPr>
          <w:rFonts w:asciiTheme="minorHAnsi" w:eastAsia="Arial" w:hAnsiTheme="minorHAnsi" w:cstheme="minorHAnsi"/>
          <w:b/>
          <w:bCs/>
          <w:color w:val="000000" w:themeColor="text1"/>
          <w:w w:val="99"/>
          <w:sz w:val="24"/>
          <w:szCs w:val="24"/>
        </w:rPr>
      </w:pPr>
      <w:r w:rsidRPr="00CD6EA2">
        <w:rPr>
          <w:rFonts w:asciiTheme="minorHAnsi" w:eastAsia="Arial" w:hAnsiTheme="minorHAnsi" w:cstheme="minorHAnsi"/>
          <w:b/>
          <w:bCs/>
          <w:color w:val="000000" w:themeColor="text1"/>
          <w:w w:val="99"/>
          <w:sz w:val="24"/>
          <w:szCs w:val="24"/>
        </w:rPr>
        <w:t>JOB</w:t>
      </w:r>
      <w:r w:rsidRPr="00CD6EA2">
        <w:rPr>
          <w:rFonts w:asciiTheme="minorHAnsi" w:eastAsia="Arial" w:hAnsiTheme="minorHAnsi" w:cstheme="minorHAnsi"/>
          <w:b/>
          <w:bCs/>
          <w:color w:val="000000" w:themeColor="text1"/>
          <w:sz w:val="24"/>
          <w:szCs w:val="24"/>
        </w:rPr>
        <w:t xml:space="preserve"> </w:t>
      </w:r>
      <w:r w:rsidRPr="00CD6EA2">
        <w:rPr>
          <w:rFonts w:asciiTheme="minorHAnsi" w:eastAsia="Arial" w:hAnsiTheme="minorHAnsi" w:cstheme="minorHAnsi"/>
          <w:b/>
          <w:bCs/>
          <w:color w:val="000000" w:themeColor="text1"/>
          <w:w w:val="99"/>
          <w:sz w:val="24"/>
          <w:szCs w:val="24"/>
        </w:rPr>
        <w:t>TITLE:</w:t>
      </w:r>
      <w:r w:rsidRPr="00CD6EA2">
        <w:rPr>
          <w:rFonts w:asciiTheme="minorHAnsi" w:eastAsia="Arial" w:hAnsiTheme="minorHAnsi" w:cstheme="minorHAnsi"/>
          <w:b/>
          <w:bCs/>
          <w:color w:val="000000" w:themeColor="text1"/>
          <w:sz w:val="24"/>
          <w:szCs w:val="24"/>
        </w:rPr>
        <w:t xml:space="preserve">      </w:t>
      </w:r>
      <w:r w:rsidRPr="00CD6EA2">
        <w:rPr>
          <w:rFonts w:asciiTheme="minorHAnsi" w:hAnsiTheme="minorHAnsi" w:cstheme="minorHAnsi"/>
          <w:color w:val="000000" w:themeColor="text1"/>
          <w:sz w:val="24"/>
          <w:szCs w:val="24"/>
        </w:rPr>
        <w:tab/>
      </w:r>
      <w:r w:rsidRPr="00CD6EA2">
        <w:rPr>
          <w:rFonts w:asciiTheme="minorHAnsi" w:hAnsiTheme="minorHAnsi" w:cstheme="minorHAnsi"/>
          <w:color w:val="000000" w:themeColor="text1"/>
          <w:sz w:val="24"/>
          <w:szCs w:val="24"/>
        </w:rPr>
        <w:tab/>
      </w:r>
      <w:r w:rsidRPr="00CD6EA2">
        <w:rPr>
          <w:rFonts w:asciiTheme="minorHAnsi" w:eastAsia="Arial" w:hAnsiTheme="minorHAnsi" w:cstheme="minorHAnsi"/>
          <w:b/>
          <w:bCs/>
          <w:color w:val="000000" w:themeColor="text1"/>
          <w:w w:val="99"/>
          <w:sz w:val="24"/>
          <w:szCs w:val="24"/>
        </w:rPr>
        <w:t>Class</w:t>
      </w:r>
      <w:r w:rsidR="07337BEA" w:rsidRPr="00CD6EA2">
        <w:rPr>
          <w:rFonts w:asciiTheme="minorHAnsi" w:eastAsia="Arial" w:hAnsiTheme="minorHAnsi" w:cstheme="minorHAnsi"/>
          <w:b/>
          <w:bCs/>
          <w:color w:val="000000" w:themeColor="text1"/>
          <w:w w:val="99"/>
          <w:sz w:val="24"/>
          <w:szCs w:val="24"/>
        </w:rPr>
        <w:t xml:space="preserve"> T</w:t>
      </w:r>
      <w:r w:rsidRPr="00CD6EA2">
        <w:rPr>
          <w:rFonts w:asciiTheme="minorHAnsi" w:eastAsia="Arial" w:hAnsiTheme="minorHAnsi" w:cstheme="minorHAnsi"/>
          <w:b/>
          <w:bCs/>
          <w:color w:val="000000" w:themeColor="text1"/>
          <w:w w:val="99"/>
          <w:sz w:val="24"/>
          <w:szCs w:val="24"/>
        </w:rPr>
        <w:t>eacher</w:t>
      </w:r>
      <w:r w:rsidR="009C48A8" w:rsidRPr="00CD6EA2">
        <w:rPr>
          <w:rFonts w:asciiTheme="minorHAnsi" w:eastAsia="Arial" w:hAnsiTheme="minorHAnsi" w:cstheme="minorHAnsi"/>
          <w:b/>
          <w:bCs/>
          <w:color w:val="000000" w:themeColor="text1"/>
          <w:w w:val="99"/>
          <w:sz w:val="24"/>
          <w:szCs w:val="24"/>
        </w:rPr>
        <w:t xml:space="preserve"> (Main pay scale)</w:t>
      </w:r>
      <w:r w:rsidR="001E649E" w:rsidRPr="00CD6EA2">
        <w:rPr>
          <w:rFonts w:asciiTheme="minorHAnsi" w:eastAsia="Arial" w:hAnsiTheme="minorHAnsi" w:cstheme="minorHAnsi"/>
          <w:b/>
          <w:bCs/>
          <w:color w:val="000000" w:themeColor="text1"/>
          <w:w w:val="99"/>
          <w:sz w:val="24"/>
          <w:szCs w:val="24"/>
        </w:rPr>
        <w:t xml:space="preserve"> </w:t>
      </w:r>
      <w:r w:rsidR="001B35BB" w:rsidRPr="00CD6EA2">
        <w:rPr>
          <w:rFonts w:asciiTheme="minorHAnsi" w:eastAsia="Arial" w:hAnsiTheme="minorHAnsi" w:cstheme="minorHAnsi"/>
          <w:b/>
          <w:bCs/>
          <w:color w:val="000000" w:themeColor="text1"/>
          <w:w w:val="99"/>
          <w:sz w:val="24"/>
          <w:szCs w:val="24"/>
        </w:rPr>
        <w:t>+</w:t>
      </w:r>
      <w:r w:rsidR="001E649E" w:rsidRPr="00CD6EA2">
        <w:rPr>
          <w:rFonts w:asciiTheme="minorHAnsi" w:eastAsia="Arial" w:hAnsiTheme="minorHAnsi" w:cstheme="minorHAnsi"/>
          <w:b/>
          <w:bCs/>
          <w:color w:val="000000" w:themeColor="text1"/>
          <w:w w:val="99"/>
          <w:sz w:val="24"/>
          <w:szCs w:val="24"/>
        </w:rPr>
        <w:t xml:space="preserve"> </w:t>
      </w:r>
      <w:r w:rsidR="001B35BB" w:rsidRPr="00CD6EA2">
        <w:rPr>
          <w:rFonts w:asciiTheme="minorHAnsi" w:eastAsia="Arial" w:hAnsiTheme="minorHAnsi" w:cstheme="minorHAnsi"/>
          <w:b/>
          <w:bCs/>
          <w:color w:val="000000" w:themeColor="text1"/>
          <w:w w:val="99"/>
          <w:sz w:val="24"/>
          <w:szCs w:val="24"/>
        </w:rPr>
        <w:t>TLR</w:t>
      </w:r>
      <w:r w:rsidR="001E649E" w:rsidRPr="00CD6EA2">
        <w:rPr>
          <w:rFonts w:asciiTheme="minorHAnsi" w:eastAsia="Arial" w:hAnsiTheme="minorHAnsi" w:cstheme="minorHAnsi"/>
          <w:b/>
          <w:bCs/>
          <w:color w:val="000000" w:themeColor="text1"/>
          <w:w w:val="99"/>
          <w:sz w:val="24"/>
          <w:szCs w:val="24"/>
        </w:rPr>
        <w:t>2</w:t>
      </w:r>
      <w:r w:rsidR="001B35BB" w:rsidRPr="00CD6EA2">
        <w:rPr>
          <w:rFonts w:asciiTheme="minorHAnsi" w:eastAsia="Arial" w:hAnsiTheme="minorHAnsi" w:cstheme="minorHAnsi"/>
          <w:b/>
          <w:bCs/>
          <w:color w:val="000000" w:themeColor="text1"/>
          <w:w w:val="99"/>
          <w:sz w:val="24"/>
          <w:szCs w:val="24"/>
        </w:rPr>
        <w:t xml:space="preserve"> Curriculum Lead</w:t>
      </w:r>
      <w:r w:rsidR="001E649E" w:rsidRPr="00CD6EA2">
        <w:rPr>
          <w:rFonts w:asciiTheme="minorHAnsi" w:eastAsia="Arial" w:hAnsiTheme="minorHAnsi" w:cstheme="minorHAnsi"/>
          <w:b/>
          <w:bCs/>
          <w:color w:val="000000" w:themeColor="text1"/>
          <w:w w:val="99"/>
          <w:sz w:val="24"/>
          <w:szCs w:val="24"/>
        </w:rPr>
        <w:t>ership</w:t>
      </w:r>
    </w:p>
    <w:p w14:paraId="31E62643" w14:textId="77777777" w:rsidR="009023E2" w:rsidRPr="00CD6EA2" w:rsidRDefault="009023E2" w:rsidP="009023E2">
      <w:pPr>
        <w:ind w:left="120" w:right="199"/>
        <w:rPr>
          <w:rFonts w:asciiTheme="minorHAnsi" w:eastAsia="Arial" w:hAnsiTheme="minorHAnsi" w:cstheme="minorHAnsi"/>
          <w:b/>
          <w:color w:val="000000" w:themeColor="text1"/>
          <w:w w:val="99"/>
          <w:sz w:val="24"/>
          <w:szCs w:val="24"/>
        </w:rPr>
      </w:pPr>
    </w:p>
    <w:p w14:paraId="6556934E" w14:textId="77777777" w:rsidR="009023E2" w:rsidRPr="00CD6EA2" w:rsidRDefault="009023E2" w:rsidP="009023E2">
      <w:pPr>
        <w:ind w:left="120" w:right="4688"/>
        <w:rPr>
          <w:rFonts w:asciiTheme="minorHAnsi" w:eastAsia="Arial" w:hAnsiTheme="minorHAnsi" w:cstheme="minorHAnsi"/>
          <w:b/>
          <w:color w:val="000000" w:themeColor="text1"/>
          <w:w w:val="99"/>
          <w:sz w:val="24"/>
          <w:szCs w:val="24"/>
        </w:rPr>
      </w:pPr>
    </w:p>
    <w:p w14:paraId="455E15AA" w14:textId="36D2D0B3" w:rsidR="009023E2" w:rsidRPr="00CD6EA2" w:rsidRDefault="009023E2" w:rsidP="009023E2">
      <w:pPr>
        <w:ind w:left="120" w:right="4688"/>
        <w:rPr>
          <w:rFonts w:asciiTheme="minorHAnsi" w:eastAsia="Arial" w:hAnsiTheme="minorHAnsi" w:cstheme="minorHAnsi"/>
          <w:color w:val="000000" w:themeColor="text1"/>
          <w:sz w:val="24"/>
          <w:szCs w:val="24"/>
        </w:rPr>
      </w:pPr>
      <w:r w:rsidRPr="00CD6EA2">
        <w:rPr>
          <w:rFonts w:asciiTheme="minorHAnsi" w:eastAsia="Arial" w:hAnsiTheme="minorHAnsi" w:cstheme="minorHAnsi"/>
          <w:b/>
          <w:color w:val="000000" w:themeColor="text1"/>
          <w:w w:val="99"/>
          <w:sz w:val="24"/>
          <w:szCs w:val="24"/>
        </w:rPr>
        <w:t>RESPONSIBLE</w:t>
      </w:r>
      <w:r w:rsidRPr="00CD6EA2">
        <w:rPr>
          <w:rFonts w:asciiTheme="minorHAnsi" w:eastAsia="Arial" w:hAnsiTheme="minorHAnsi" w:cstheme="minorHAnsi"/>
          <w:b/>
          <w:color w:val="000000" w:themeColor="text1"/>
          <w:sz w:val="24"/>
          <w:szCs w:val="24"/>
        </w:rPr>
        <w:t xml:space="preserve"> </w:t>
      </w:r>
      <w:r w:rsidRPr="00CD6EA2">
        <w:rPr>
          <w:rFonts w:asciiTheme="minorHAnsi" w:eastAsia="Arial" w:hAnsiTheme="minorHAnsi" w:cstheme="minorHAnsi"/>
          <w:b/>
          <w:color w:val="000000" w:themeColor="text1"/>
          <w:w w:val="99"/>
          <w:sz w:val="24"/>
          <w:szCs w:val="24"/>
        </w:rPr>
        <w:t>TO</w:t>
      </w:r>
      <w:r w:rsidR="001E649E" w:rsidRPr="00CD6EA2">
        <w:rPr>
          <w:rFonts w:asciiTheme="minorHAnsi" w:eastAsia="Arial" w:hAnsiTheme="minorHAnsi" w:cstheme="minorHAnsi"/>
          <w:b/>
          <w:color w:val="000000" w:themeColor="text1"/>
          <w:w w:val="99"/>
          <w:sz w:val="24"/>
          <w:szCs w:val="24"/>
        </w:rPr>
        <w:t xml:space="preserve">: </w:t>
      </w:r>
      <w:r w:rsidRPr="00CD6EA2">
        <w:rPr>
          <w:rFonts w:asciiTheme="minorHAnsi" w:eastAsia="Arial" w:hAnsiTheme="minorHAnsi" w:cstheme="minorHAnsi"/>
          <w:b/>
          <w:color w:val="000000" w:themeColor="text1"/>
          <w:w w:val="99"/>
          <w:sz w:val="24"/>
          <w:szCs w:val="24"/>
        </w:rPr>
        <w:t>The</w:t>
      </w:r>
      <w:r w:rsidRPr="00CD6EA2">
        <w:rPr>
          <w:rFonts w:asciiTheme="minorHAnsi" w:eastAsia="Arial" w:hAnsiTheme="minorHAnsi" w:cstheme="minorHAnsi"/>
          <w:b/>
          <w:color w:val="000000" w:themeColor="text1"/>
          <w:sz w:val="24"/>
          <w:szCs w:val="24"/>
        </w:rPr>
        <w:t xml:space="preserve"> </w:t>
      </w:r>
      <w:r w:rsidRPr="00CD6EA2">
        <w:rPr>
          <w:rFonts w:asciiTheme="minorHAnsi" w:eastAsia="Arial" w:hAnsiTheme="minorHAnsi" w:cstheme="minorHAnsi"/>
          <w:b/>
          <w:color w:val="000000" w:themeColor="text1"/>
          <w:w w:val="99"/>
          <w:sz w:val="24"/>
          <w:szCs w:val="24"/>
        </w:rPr>
        <w:t>Headteacher</w:t>
      </w:r>
    </w:p>
    <w:p w14:paraId="4571FE0A" w14:textId="77777777" w:rsidR="009023E2" w:rsidRPr="00CD6EA2" w:rsidRDefault="009023E2" w:rsidP="009023E2">
      <w:pPr>
        <w:rPr>
          <w:rFonts w:asciiTheme="minorHAnsi" w:hAnsiTheme="minorHAnsi" w:cstheme="minorHAnsi"/>
          <w:color w:val="000000" w:themeColor="text1"/>
          <w:sz w:val="24"/>
          <w:szCs w:val="24"/>
        </w:rPr>
      </w:pPr>
    </w:p>
    <w:p w14:paraId="412B92F6" w14:textId="77777777" w:rsidR="009023E2" w:rsidRPr="00CD6EA2" w:rsidRDefault="009023E2" w:rsidP="009023E2">
      <w:pPr>
        <w:ind w:left="120" w:right="74"/>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To facilitate and encourage learning which enables pupils to achieve; to share and support the corporate responsibility for the well-being, education and discipline of all pupils.</w:t>
      </w:r>
    </w:p>
    <w:p w14:paraId="3FB1AC3A" w14:textId="77777777" w:rsidR="009023E2" w:rsidRPr="00CD6EA2" w:rsidRDefault="009023E2" w:rsidP="009023E2">
      <w:pPr>
        <w:rPr>
          <w:rFonts w:asciiTheme="minorHAnsi" w:hAnsiTheme="minorHAnsi" w:cstheme="minorHAnsi"/>
          <w:color w:val="000000" w:themeColor="text1"/>
          <w:sz w:val="24"/>
          <w:szCs w:val="24"/>
        </w:rPr>
      </w:pPr>
    </w:p>
    <w:p w14:paraId="1E290424" w14:textId="77777777" w:rsidR="009023E2" w:rsidRPr="00CD6EA2" w:rsidRDefault="009023E2" w:rsidP="009023E2">
      <w:pPr>
        <w:ind w:left="120" w:right="79"/>
        <w:jc w:val="both"/>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The Job Description should be read alongside the range of professional duties of Teachers as set out in the Teachers’ Pay and Conditions Document.  The postholder will be expected to undertake duties in line with the professional standards for qualified teachers and uphold the professional code of the General Teaching Council for England.</w:t>
      </w:r>
    </w:p>
    <w:p w14:paraId="26908F1A" w14:textId="77777777" w:rsidR="009023E2" w:rsidRPr="00CD6EA2" w:rsidRDefault="009023E2" w:rsidP="009023E2">
      <w:pPr>
        <w:rPr>
          <w:rFonts w:asciiTheme="minorHAnsi" w:hAnsiTheme="minorHAnsi" w:cstheme="minorHAnsi"/>
          <w:color w:val="000000" w:themeColor="text1"/>
          <w:sz w:val="24"/>
          <w:szCs w:val="24"/>
        </w:rPr>
      </w:pPr>
    </w:p>
    <w:p w14:paraId="56A75F22" w14:textId="5B5C0CFA" w:rsidR="009023E2" w:rsidRPr="00CD6EA2" w:rsidRDefault="009023E2" w:rsidP="524D1A88">
      <w:pPr>
        <w:ind w:left="120" w:right="4169"/>
        <w:rPr>
          <w:rFonts w:asciiTheme="minorHAnsi" w:eastAsia="Arial" w:hAnsiTheme="minorHAnsi" w:cstheme="minorHAnsi"/>
          <w:b/>
          <w:bCs/>
          <w:color w:val="000000" w:themeColor="text1"/>
          <w:sz w:val="24"/>
          <w:szCs w:val="24"/>
        </w:rPr>
      </w:pPr>
      <w:r w:rsidRPr="00CD6EA2">
        <w:rPr>
          <w:rFonts w:asciiTheme="minorHAnsi" w:eastAsia="Arial" w:hAnsiTheme="minorHAnsi" w:cstheme="minorHAnsi"/>
          <w:b/>
          <w:bCs/>
          <w:color w:val="000000" w:themeColor="text1"/>
          <w:sz w:val="24"/>
          <w:szCs w:val="24"/>
        </w:rPr>
        <w:t xml:space="preserve">RESPONSIBILITIES AS A MAIN SCALE TEACHER </w:t>
      </w:r>
    </w:p>
    <w:p w14:paraId="3AB2AA74" w14:textId="77777777" w:rsidR="001E649E" w:rsidRPr="00CD6EA2" w:rsidRDefault="001E649E" w:rsidP="524D1A88">
      <w:pPr>
        <w:ind w:left="120" w:right="4169"/>
        <w:rPr>
          <w:rFonts w:asciiTheme="minorHAnsi" w:eastAsia="Arial" w:hAnsiTheme="minorHAnsi" w:cstheme="minorHAnsi"/>
          <w:color w:val="000000" w:themeColor="text1"/>
          <w:sz w:val="24"/>
          <w:szCs w:val="24"/>
        </w:rPr>
      </w:pPr>
    </w:p>
    <w:p w14:paraId="12CEB0DD" w14:textId="2F7F9695" w:rsidR="009023E2" w:rsidRPr="00CD6EA2" w:rsidRDefault="009023E2" w:rsidP="524D1A88">
      <w:pPr>
        <w:ind w:left="120" w:right="4169"/>
        <w:rPr>
          <w:rFonts w:asciiTheme="minorHAnsi" w:eastAsia="Arial" w:hAnsiTheme="minorHAnsi" w:cstheme="minorHAnsi"/>
          <w:color w:val="000000" w:themeColor="text1"/>
          <w:sz w:val="24"/>
          <w:szCs w:val="24"/>
        </w:rPr>
      </w:pPr>
      <w:r w:rsidRPr="00CD6EA2">
        <w:rPr>
          <w:rFonts w:asciiTheme="minorHAnsi" w:eastAsia="Arial" w:hAnsiTheme="minorHAnsi" w:cstheme="minorHAnsi"/>
          <w:b/>
          <w:bCs/>
          <w:color w:val="000000" w:themeColor="text1"/>
          <w:sz w:val="24"/>
          <w:szCs w:val="24"/>
        </w:rPr>
        <w:t>MAIN PURPOSE</w:t>
      </w:r>
    </w:p>
    <w:p w14:paraId="1E63CEA7" w14:textId="77777777" w:rsidR="009023E2" w:rsidRPr="00CD6EA2" w:rsidRDefault="009023E2" w:rsidP="009023E2">
      <w:pPr>
        <w:ind w:left="120" w:right="4169"/>
        <w:rPr>
          <w:rFonts w:asciiTheme="minorHAnsi" w:eastAsia="Arial" w:hAnsiTheme="minorHAnsi" w:cstheme="minorHAnsi"/>
          <w:color w:val="000000" w:themeColor="text1"/>
          <w:sz w:val="24"/>
          <w:szCs w:val="24"/>
        </w:rPr>
      </w:pPr>
    </w:p>
    <w:p w14:paraId="75FB9144" w14:textId="77777777" w:rsidR="009023E2" w:rsidRPr="00CD6EA2" w:rsidRDefault="009023E2" w:rsidP="009023E2">
      <w:pPr>
        <w:ind w:left="120" w:right="4169"/>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 xml:space="preserve">To ensure you meet the Teaching Standards at all times. </w:t>
      </w:r>
    </w:p>
    <w:p w14:paraId="4F00CB2C" w14:textId="77777777" w:rsidR="009023E2" w:rsidRPr="00CD6EA2" w:rsidRDefault="009023E2" w:rsidP="009023E2">
      <w:pPr>
        <w:ind w:left="120" w:right="4169"/>
        <w:rPr>
          <w:rFonts w:asciiTheme="minorHAnsi" w:eastAsia="Arial" w:hAnsiTheme="minorHAnsi" w:cstheme="minorHAnsi"/>
          <w:color w:val="000000" w:themeColor="text1"/>
          <w:sz w:val="24"/>
          <w:szCs w:val="24"/>
        </w:rPr>
      </w:pPr>
    </w:p>
    <w:p w14:paraId="6C7F3F5B" w14:textId="77777777" w:rsidR="009023E2" w:rsidRPr="00CD6EA2" w:rsidRDefault="009023E2" w:rsidP="009023E2">
      <w:pPr>
        <w:ind w:left="120" w:right="4169"/>
        <w:rPr>
          <w:rFonts w:asciiTheme="minorHAnsi" w:eastAsia="Arial" w:hAnsiTheme="minorHAnsi" w:cstheme="minorHAnsi"/>
          <w:color w:val="000000" w:themeColor="text1"/>
          <w:sz w:val="24"/>
          <w:szCs w:val="24"/>
        </w:rPr>
      </w:pPr>
      <w:r w:rsidRPr="00CD6EA2">
        <w:rPr>
          <w:rFonts w:asciiTheme="minorHAnsi" w:eastAsia="Arial" w:hAnsiTheme="minorHAnsi" w:cstheme="minorHAnsi"/>
          <w:b/>
          <w:bCs/>
          <w:color w:val="000000" w:themeColor="text1"/>
          <w:sz w:val="24"/>
          <w:szCs w:val="24"/>
          <w:u w:val="thick"/>
        </w:rPr>
        <w:t>Teaching and Managing Pupil Learning</w:t>
      </w:r>
    </w:p>
    <w:p w14:paraId="0FCCF762" w14:textId="5890B182" w:rsidR="524D1A88" w:rsidRPr="00CD6EA2" w:rsidRDefault="524D1A88" w:rsidP="524D1A88">
      <w:pPr>
        <w:ind w:left="120" w:right="4169"/>
        <w:rPr>
          <w:rFonts w:asciiTheme="minorHAnsi" w:eastAsia="Arial" w:hAnsiTheme="minorHAnsi" w:cstheme="minorHAnsi"/>
          <w:b/>
          <w:bCs/>
          <w:color w:val="000000" w:themeColor="text1"/>
          <w:sz w:val="24"/>
          <w:szCs w:val="24"/>
          <w:u w:val="thick"/>
        </w:rPr>
      </w:pPr>
    </w:p>
    <w:p w14:paraId="68AE873C" w14:textId="77777777" w:rsidR="009023E2" w:rsidRPr="00CD6EA2" w:rsidRDefault="009023E2" w:rsidP="009023E2">
      <w:pPr>
        <w:pStyle w:val="ListParagraph"/>
        <w:numPr>
          <w:ilvl w:val="0"/>
          <w:numId w:val="1"/>
        </w:numPr>
        <w:ind w:right="75"/>
        <w:jc w:val="both"/>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Ensure effective teaching of whole classes, groups and individuals so that   teaching   objectives   are   met,   momentum   and   challenge   are maintained, and best use is made of teaching time.</w:t>
      </w:r>
    </w:p>
    <w:p w14:paraId="0A86E856" w14:textId="77777777" w:rsidR="009023E2" w:rsidRPr="00CD6EA2" w:rsidRDefault="009023E2" w:rsidP="009023E2">
      <w:pPr>
        <w:pStyle w:val="ListParagraph"/>
        <w:numPr>
          <w:ilvl w:val="0"/>
          <w:numId w:val="1"/>
        </w:numPr>
        <w:ind w:right="75"/>
        <w:jc w:val="both"/>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Set    high    expectations    for    pupils'    behaviour,    establishing    and maintaining a good standard of behaviour management through well- focused teaching and through positive and productive relationships.</w:t>
      </w:r>
    </w:p>
    <w:p w14:paraId="748BCF0E" w14:textId="77777777" w:rsidR="009023E2" w:rsidRPr="00CD6EA2" w:rsidRDefault="009023E2" w:rsidP="009023E2">
      <w:pPr>
        <w:pStyle w:val="ListParagraph"/>
        <w:numPr>
          <w:ilvl w:val="0"/>
          <w:numId w:val="1"/>
        </w:numPr>
        <w:ind w:right="75"/>
        <w:jc w:val="both"/>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Ensure  a  broad,  balanced  and  meaningful  curriculum  is  maintained based  upon  an  activity  -  based  approach  which  puts  children  at  the center of their learning.</w:t>
      </w:r>
    </w:p>
    <w:p w14:paraId="3293458C" w14:textId="77777777" w:rsidR="009023E2" w:rsidRPr="00CD6EA2" w:rsidRDefault="009023E2" w:rsidP="009023E2">
      <w:pPr>
        <w:pStyle w:val="ListParagraph"/>
        <w:numPr>
          <w:ilvl w:val="0"/>
          <w:numId w:val="1"/>
        </w:numPr>
        <w:ind w:right="75"/>
        <w:jc w:val="both"/>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Interact with and support   children, providing   them with   a secure environment to learn.</w:t>
      </w:r>
    </w:p>
    <w:p w14:paraId="56DFD045" w14:textId="77777777" w:rsidR="009023E2" w:rsidRPr="00CD6EA2" w:rsidRDefault="009023E2" w:rsidP="009023E2">
      <w:pPr>
        <w:pStyle w:val="ListParagraph"/>
        <w:numPr>
          <w:ilvl w:val="0"/>
          <w:numId w:val="1"/>
        </w:numPr>
        <w:ind w:right="75"/>
        <w:jc w:val="both"/>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Assist with the development of children’s personal, social, emotional and language abilities.</w:t>
      </w:r>
    </w:p>
    <w:p w14:paraId="6345BAAF" w14:textId="77777777" w:rsidR="009023E2" w:rsidRPr="00CD6EA2" w:rsidRDefault="009023E2" w:rsidP="009023E2">
      <w:pPr>
        <w:pStyle w:val="ListParagraph"/>
        <w:numPr>
          <w:ilvl w:val="0"/>
          <w:numId w:val="1"/>
        </w:numPr>
        <w:ind w:right="75"/>
        <w:jc w:val="both"/>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Support the development of children’s basic skills, including physical co- ordination, speech and communication.</w:t>
      </w:r>
    </w:p>
    <w:p w14:paraId="0517C0B1" w14:textId="77777777" w:rsidR="009023E2" w:rsidRPr="00CD6EA2" w:rsidRDefault="009023E2" w:rsidP="009023E2">
      <w:pPr>
        <w:pStyle w:val="ListParagraph"/>
        <w:numPr>
          <w:ilvl w:val="0"/>
          <w:numId w:val="1"/>
        </w:numPr>
        <w:ind w:right="75"/>
        <w:jc w:val="both"/>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Prepare, deliver, assess, display and record work for all children appropriate to their current educational programmes and in accordance with school policy.</w:t>
      </w:r>
    </w:p>
    <w:p w14:paraId="7B47F61A" w14:textId="77777777" w:rsidR="009023E2" w:rsidRPr="00CD6EA2" w:rsidRDefault="009023E2" w:rsidP="009023E2">
      <w:pPr>
        <w:ind w:left="142"/>
        <w:rPr>
          <w:rFonts w:asciiTheme="minorHAnsi" w:hAnsiTheme="minorHAnsi" w:cstheme="minorHAnsi"/>
          <w:color w:val="000000" w:themeColor="text1"/>
          <w:sz w:val="24"/>
          <w:szCs w:val="24"/>
        </w:rPr>
      </w:pPr>
    </w:p>
    <w:p w14:paraId="12B93F4E" w14:textId="77777777" w:rsidR="009023E2" w:rsidRPr="00CD6EA2" w:rsidRDefault="009023E2" w:rsidP="009023E2">
      <w:pPr>
        <w:rPr>
          <w:rFonts w:asciiTheme="minorHAnsi" w:eastAsia="Arial" w:hAnsiTheme="minorHAnsi" w:cstheme="minorHAnsi"/>
          <w:color w:val="000000" w:themeColor="text1"/>
          <w:sz w:val="24"/>
          <w:szCs w:val="24"/>
        </w:rPr>
      </w:pPr>
      <w:r w:rsidRPr="00CD6EA2">
        <w:rPr>
          <w:rFonts w:asciiTheme="minorHAnsi" w:eastAsia="Arial" w:hAnsiTheme="minorHAnsi" w:cstheme="minorHAnsi"/>
          <w:b/>
          <w:color w:val="000000" w:themeColor="text1"/>
          <w:position w:val="-1"/>
          <w:sz w:val="24"/>
          <w:szCs w:val="24"/>
          <w:u w:val="thick" w:color="000000"/>
        </w:rPr>
        <w:t>Planning and Setting Expectations/Pupil Achievement</w:t>
      </w:r>
    </w:p>
    <w:p w14:paraId="67BE508D" w14:textId="77777777" w:rsidR="009023E2" w:rsidRPr="00CD6EA2" w:rsidRDefault="009023E2" w:rsidP="009023E2">
      <w:pPr>
        <w:ind w:left="142"/>
        <w:rPr>
          <w:rFonts w:asciiTheme="minorHAnsi" w:hAnsiTheme="minorHAnsi" w:cstheme="minorHAnsi"/>
          <w:color w:val="000000" w:themeColor="text1"/>
          <w:sz w:val="24"/>
          <w:szCs w:val="24"/>
        </w:rPr>
      </w:pPr>
    </w:p>
    <w:p w14:paraId="0B251A6D" w14:textId="77777777" w:rsidR="009023E2" w:rsidRPr="00CD6EA2" w:rsidRDefault="009023E2" w:rsidP="009023E2">
      <w:pPr>
        <w:pStyle w:val="ListParagraph"/>
        <w:numPr>
          <w:ilvl w:val="0"/>
          <w:numId w:val="3"/>
        </w:numPr>
        <w:ind w:right="75"/>
        <w:jc w:val="both"/>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Identify   clear   teaching   objectives,   content,   lesson   structures   and sequences appropriate to the subject matter and the pupils being taught.</w:t>
      </w:r>
    </w:p>
    <w:p w14:paraId="29737BF9" w14:textId="77777777" w:rsidR="009023E2" w:rsidRPr="00CD6EA2" w:rsidRDefault="009023E2" w:rsidP="009023E2">
      <w:pPr>
        <w:pStyle w:val="ListParagraph"/>
        <w:numPr>
          <w:ilvl w:val="0"/>
          <w:numId w:val="3"/>
        </w:numPr>
        <w:ind w:right="75"/>
        <w:jc w:val="both"/>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Set  appropriate  and  demanding  expectations  for  pupils’  learning  and motivation through such personal  guidance, parental involvement  and professional  consultation  as  may  be  necessary.  Set clear targets for pupils' learning, building on prior attainment.</w:t>
      </w:r>
    </w:p>
    <w:p w14:paraId="4E67D806" w14:textId="77777777" w:rsidR="009023E2" w:rsidRPr="00CD6EA2" w:rsidRDefault="009023E2" w:rsidP="009023E2">
      <w:pPr>
        <w:pStyle w:val="ListParagraph"/>
        <w:numPr>
          <w:ilvl w:val="0"/>
          <w:numId w:val="3"/>
        </w:numPr>
        <w:ind w:right="75"/>
        <w:jc w:val="both"/>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Identify pupils who have special educational needs, and know where to get help in order to give positive and targeted support. Implement and keep records on CPOMS and ANPs/My  Support  Plans, in accordance with school’s SEND procedures</w:t>
      </w:r>
    </w:p>
    <w:p w14:paraId="00D72C7C" w14:textId="77777777" w:rsidR="009023E2" w:rsidRPr="00CD6EA2" w:rsidRDefault="009023E2" w:rsidP="009023E2">
      <w:pPr>
        <w:ind w:right="75"/>
        <w:jc w:val="both"/>
        <w:rPr>
          <w:rFonts w:asciiTheme="minorHAnsi" w:eastAsia="Arial" w:hAnsiTheme="minorHAnsi" w:cstheme="minorHAnsi"/>
          <w:color w:val="000000" w:themeColor="text1"/>
          <w:sz w:val="24"/>
          <w:szCs w:val="24"/>
        </w:rPr>
      </w:pPr>
    </w:p>
    <w:p w14:paraId="59D23D67" w14:textId="77777777" w:rsidR="009023E2" w:rsidRPr="00CD6EA2" w:rsidRDefault="009023E2" w:rsidP="009023E2">
      <w:pPr>
        <w:ind w:right="75"/>
        <w:jc w:val="both"/>
        <w:rPr>
          <w:rFonts w:asciiTheme="minorHAnsi" w:eastAsia="Arial" w:hAnsiTheme="minorHAnsi" w:cstheme="minorHAnsi"/>
          <w:color w:val="000000" w:themeColor="text1"/>
          <w:sz w:val="24"/>
          <w:szCs w:val="24"/>
        </w:rPr>
      </w:pPr>
    </w:p>
    <w:p w14:paraId="718A86A3" w14:textId="77777777" w:rsidR="009023E2" w:rsidRPr="00CD6EA2" w:rsidRDefault="009023E2" w:rsidP="009023E2">
      <w:pPr>
        <w:ind w:right="75"/>
        <w:jc w:val="both"/>
        <w:rPr>
          <w:rFonts w:asciiTheme="minorHAnsi" w:eastAsia="Arial" w:hAnsiTheme="minorHAnsi" w:cstheme="minorHAnsi"/>
          <w:color w:val="000000" w:themeColor="text1"/>
          <w:sz w:val="24"/>
          <w:szCs w:val="24"/>
        </w:rPr>
      </w:pPr>
    </w:p>
    <w:p w14:paraId="6A5C07EF" w14:textId="77777777" w:rsidR="009023E2" w:rsidRPr="00CD6EA2" w:rsidRDefault="009023E2" w:rsidP="009023E2">
      <w:pPr>
        <w:ind w:right="75"/>
        <w:jc w:val="both"/>
        <w:rPr>
          <w:rFonts w:asciiTheme="minorHAnsi" w:eastAsia="Arial" w:hAnsiTheme="minorHAnsi" w:cstheme="minorHAnsi"/>
          <w:color w:val="000000" w:themeColor="text1"/>
          <w:sz w:val="24"/>
          <w:szCs w:val="24"/>
        </w:rPr>
      </w:pPr>
    </w:p>
    <w:p w14:paraId="67A94B3E" w14:textId="77777777" w:rsidR="009023E2" w:rsidRPr="00CD6EA2" w:rsidRDefault="009023E2" w:rsidP="009023E2">
      <w:pPr>
        <w:ind w:right="74"/>
        <w:rPr>
          <w:rFonts w:asciiTheme="minorHAnsi" w:eastAsia="Arial" w:hAnsiTheme="minorHAnsi" w:cstheme="minorHAnsi"/>
          <w:color w:val="000000" w:themeColor="text1"/>
          <w:sz w:val="24"/>
          <w:szCs w:val="24"/>
        </w:rPr>
      </w:pPr>
      <w:r w:rsidRPr="00CD6EA2">
        <w:rPr>
          <w:rFonts w:asciiTheme="minorHAnsi" w:eastAsia="Arial" w:hAnsiTheme="minorHAnsi" w:cstheme="minorHAnsi"/>
          <w:b/>
          <w:color w:val="000000" w:themeColor="text1"/>
          <w:sz w:val="24"/>
          <w:szCs w:val="24"/>
          <w:u w:val="thick" w:color="000000"/>
        </w:rPr>
        <w:t>Assessment and Evaluation</w:t>
      </w:r>
    </w:p>
    <w:p w14:paraId="64B8672F" w14:textId="77777777" w:rsidR="009023E2" w:rsidRPr="00CD6EA2" w:rsidRDefault="009023E2" w:rsidP="009023E2">
      <w:pPr>
        <w:ind w:right="75"/>
        <w:jc w:val="both"/>
        <w:rPr>
          <w:rFonts w:asciiTheme="minorHAnsi" w:hAnsiTheme="minorHAnsi" w:cstheme="minorHAnsi"/>
          <w:color w:val="000000" w:themeColor="text1"/>
          <w:sz w:val="24"/>
          <w:szCs w:val="24"/>
        </w:rPr>
      </w:pPr>
    </w:p>
    <w:p w14:paraId="115B51DD" w14:textId="77777777" w:rsidR="009023E2" w:rsidRPr="00CD6EA2" w:rsidRDefault="009023E2" w:rsidP="009023E2">
      <w:pPr>
        <w:pStyle w:val="ListParagraph"/>
        <w:numPr>
          <w:ilvl w:val="0"/>
          <w:numId w:val="2"/>
        </w:numPr>
        <w:ind w:right="75"/>
        <w:jc w:val="both"/>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Observe, assess and record each child’s progress giving effective feedback to support future development and to identify next steps in their learning.</w:t>
      </w:r>
    </w:p>
    <w:p w14:paraId="77605250" w14:textId="77777777" w:rsidR="009023E2" w:rsidRPr="00CD6EA2" w:rsidRDefault="009023E2" w:rsidP="009023E2">
      <w:pPr>
        <w:pStyle w:val="ListParagraph"/>
        <w:numPr>
          <w:ilvl w:val="0"/>
          <w:numId w:val="2"/>
        </w:numPr>
        <w:ind w:right="75"/>
        <w:jc w:val="both"/>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When applicable,   understand the demands   expected   of pupils in relation to the National Curriculum in FS, KS1 and KS2.</w:t>
      </w:r>
    </w:p>
    <w:p w14:paraId="4542CEC2" w14:textId="77777777" w:rsidR="009023E2" w:rsidRPr="00CD6EA2" w:rsidRDefault="009023E2" w:rsidP="009023E2">
      <w:pPr>
        <w:pStyle w:val="ListParagraph"/>
        <w:numPr>
          <w:ilvl w:val="0"/>
          <w:numId w:val="2"/>
        </w:numPr>
        <w:ind w:right="75"/>
        <w:jc w:val="both"/>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Record children’s attainments and provide reports in the form and at intervals required by the school and within requirements.</w:t>
      </w:r>
    </w:p>
    <w:p w14:paraId="2F02C085" w14:textId="77777777" w:rsidR="009023E2" w:rsidRPr="00CD6EA2" w:rsidRDefault="009023E2" w:rsidP="009023E2">
      <w:pPr>
        <w:pStyle w:val="ListParagraph"/>
        <w:ind w:right="75"/>
        <w:jc w:val="both"/>
        <w:rPr>
          <w:rFonts w:asciiTheme="minorHAnsi" w:eastAsia="Arial" w:hAnsiTheme="minorHAnsi" w:cstheme="minorHAnsi"/>
          <w:color w:val="000000" w:themeColor="text1"/>
          <w:sz w:val="24"/>
          <w:szCs w:val="24"/>
        </w:rPr>
      </w:pPr>
    </w:p>
    <w:p w14:paraId="17A07234" w14:textId="77777777" w:rsidR="009023E2" w:rsidRPr="00CD6EA2" w:rsidRDefault="009023E2" w:rsidP="009023E2">
      <w:pPr>
        <w:ind w:left="-142"/>
        <w:rPr>
          <w:rFonts w:asciiTheme="minorHAnsi" w:eastAsia="Arial" w:hAnsiTheme="minorHAnsi" w:cstheme="minorHAnsi"/>
          <w:color w:val="000000" w:themeColor="text1"/>
          <w:sz w:val="24"/>
          <w:szCs w:val="24"/>
        </w:rPr>
      </w:pPr>
      <w:r w:rsidRPr="00CD6EA2">
        <w:rPr>
          <w:rFonts w:asciiTheme="minorHAnsi" w:eastAsia="Arial" w:hAnsiTheme="minorHAnsi" w:cstheme="minorHAnsi"/>
          <w:b/>
          <w:color w:val="000000" w:themeColor="text1"/>
          <w:position w:val="-1"/>
          <w:sz w:val="24"/>
          <w:szCs w:val="24"/>
          <w:u w:val="thick" w:color="000000"/>
        </w:rPr>
        <w:t>Pastoral</w:t>
      </w:r>
    </w:p>
    <w:p w14:paraId="0149FE1A" w14:textId="77777777" w:rsidR="009023E2" w:rsidRPr="00CD6EA2" w:rsidRDefault="009023E2" w:rsidP="009023E2">
      <w:pPr>
        <w:ind w:left="-142"/>
        <w:rPr>
          <w:rFonts w:asciiTheme="minorHAnsi" w:hAnsiTheme="minorHAnsi" w:cstheme="minorHAnsi"/>
          <w:color w:val="000000" w:themeColor="text1"/>
          <w:sz w:val="24"/>
          <w:szCs w:val="24"/>
        </w:rPr>
      </w:pPr>
    </w:p>
    <w:p w14:paraId="0EA5CA52" w14:textId="77777777" w:rsidR="009023E2" w:rsidRPr="00CD6EA2" w:rsidRDefault="009023E2" w:rsidP="009023E2">
      <w:pPr>
        <w:pStyle w:val="ListParagraph"/>
        <w:numPr>
          <w:ilvl w:val="0"/>
          <w:numId w:val="6"/>
        </w:numPr>
        <w:ind w:right="75"/>
        <w:jc w:val="both"/>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Register the attendance or absence of children in an assigned group and to follow the school procedure for the investigation of absences and the encouragement of regular attendance.</w:t>
      </w:r>
    </w:p>
    <w:p w14:paraId="094F58FA" w14:textId="77777777" w:rsidR="009023E2" w:rsidRPr="00CD6EA2" w:rsidRDefault="009023E2" w:rsidP="009023E2">
      <w:pPr>
        <w:pStyle w:val="ListParagraph"/>
        <w:numPr>
          <w:ilvl w:val="0"/>
          <w:numId w:val="6"/>
        </w:numPr>
        <w:ind w:right="75"/>
        <w:jc w:val="both"/>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Promote the social welfare of individual children through personal counselling and by prompt referral to appropriate colleagues within the agreed procedures.</w:t>
      </w:r>
    </w:p>
    <w:p w14:paraId="44151BBD" w14:textId="77777777" w:rsidR="009023E2" w:rsidRPr="00CD6EA2" w:rsidRDefault="009023E2" w:rsidP="009023E2">
      <w:pPr>
        <w:pStyle w:val="ListParagraph"/>
        <w:numPr>
          <w:ilvl w:val="0"/>
          <w:numId w:val="6"/>
        </w:numPr>
        <w:ind w:right="75"/>
        <w:jc w:val="both"/>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Attend within the specified time allocations and at reasonable advance notice such regular or occasional meetings with colleagues, parents or representatives of other bodies as required.</w:t>
      </w:r>
    </w:p>
    <w:p w14:paraId="78D60A98" w14:textId="77777777" w:rsidR="009023E2" w:rsidRPr="00CD6EA2" w:rsidRDefault="009023E2" w:rsidP="009023E2">
      <w:pPr>
        <w:ind w:left="-142"/>
        <w:rPr>
          <w:rFonts w:asciiTheme="minorHAnsi" w:hAnsiTheme="minorHAnsi" w:cstheme="minorHAnsi"/>
          <w:color w:val="000000" w:themeColor="text1"/>
          <w:sz w:val="24"/>
          <w:szCs w:val="24"/>
        </w:rPr>
      </w:pPr>
    </w:p>
    <w:p w14:paraId="46616526" w14:textId="77777777" w:rsidR="009023E2" w:rsidRPr="00CD6EA2" w:rsidRDefault="009023E2" w:rsidP="009023E2">
      <w:pPr>
        <w:ind w:left="-142"/>
        <w:rPr>
          <w:rFonts w:asciiTheme="minorHAnsi" w:eastAsia="Arial" w:hAnsiTheme="minorHAnsi" w:cstheme="minorHAnsi"/>
          <w:color w:val="000000" w:themeColor="text1"/>
          <w:sz w:val="24"/>
          <w:szCs w:val="24"/>
        </w:rPr>
      </w:pPr>
      <w:r w:rsidRPr="00CD6EA2">
        <w:rPr>
          <w:rFonts w:asciiTheme="minorHAnsi" w:eastAsia="Arial" w:hAnsiTheme="minorHAnsi" w:cstheme="minorHAnsi"/>
          <w:b/>
          <w:color w:val="000000" w:themeColor="text1"/>
          <w:sz w:val="24"/>
          <w:szCs w:val="24"/>
          <w:u w:val="thick" w:color="000000"/>
        </w:rPr>
        <w:t>General</w:t>
      </w:r>
    </w:p>
    <w:p w14:paraId="21724D6E" w14:textId="77777777" w:rsidR="009023E2" w:rsidRPr="00CD6EA2" w:rsidRDefault="009023E2" w:rsidP="009023E2">
      <w:pPr>
        <w:ind w:left="-142"/>
        <w:rPr>
          <w:rFonts w:asciiTheme="minorHAnsi" w:hAnsiTheme="minorHAnsi" w:cstheme="minorHAnsi"/>
          <w:color w:val="000000" w:themeColor="text1"/>
          <w:sz w:val="24"/>
          <w:szCs w:val="24"/>
        </w:rPr>
      </w:pPr>
    </w:p>
    <w:p w14:paraId="39113AA5" w14:textId="77777777" w:rsidR="009023E2" w:rsidRPr="00CD6EA2" w:rsidRDefault="009023E2" w:rsidP="009023E2">
      <w:pPr>
        <w:pStyle w:val="ListParagraph"/>
        <w:numPr>
          <w:ilvl w:val="0"/>
          <w:numId w:val="5"/>
        </w:numPr>
        <w:ind w:right="74"/>
        <w:jc w:val="both"/>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Supervise the orderly movement of children around the school and to actively maintain the good order and the health and safety of children engaged in school activities both on school premises and elsewhere.</w:t>
      </w:r>
    </w:p>
    <w:p w14:paraId="6503A2EE" w14:textId="77777777" w:rsidR="009023E2" w:rsidRPr="00CD6EA2" w:rsidRDefault="009023E2" w:rsidP="009023E2">
      <w:pPr>
        <w:pStyle w:val="ListParagraph"/>
        <w:numPr>
          <w:ilvl w:val="0"/>
          <w:numId w:val="5"/>
        </w:numPr>
        <w:ind w:right="74"/>
        <w:jc w:val="both"/>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Comply with arrangements made to cover the absence of colleagues, subject to current conditions of service.</w:t>
      </w:r>
    </w:p>
    <w:p w14:paraId="578E803E" w14:textId="77777777" w:rsidR="009023E2" w:rsidRPr="00CD6EA2" w:rsidRDefault="009023E2" w:rsidP="009023E2">
      <w:pPr>
        <w:pStyle w:val="ListParagraph"/>
        <w:numPr>
          <w:ilvl w:val="0"/>
          <w:numId w:val="5"/>
        </w:numPr>
        <w:ind w:right="74"/>
        <w:jc w:val="both"/>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Carry out all other duties appropriate to the level expected of a teacher relating to the efficient organisation of the school.</w:t>
      </w:r>
    </w:p>
    <w:p w14:paraId="10DAA710" w14:textId="77777777" w:rsidR="009023E2" w:rsidRPr="00CD6EA2" w:rsidRDefault="009023E2" w:rsidP="009023E2">
      <w:pPr>
        <w:pStyle w:val="ListParagraph"/>
        <w:numPr>
          <w:ilvl w:val="0"/>
          <w:numId w:val="5"/>
        </w:numPr>
        <w:ind w:right="74"/>
        <w:jc w:val="both"/>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Participate in Appraisal in accordance with school policy and statutory guidance.</w:t>
      </w:r>
    </w:p>
    <w:p w14:paraId="2F47D0CD" w14:textId="77777777" w:rsidR="009023E2" w:rsidRPr="00CD6EA2" w:rsidRDefault="009023E2" w:rsidP="009023E2">
      <w:pPr>
        <w:pStyle w:val="ListParagraph"/>
        <w:numPr>
          <w:ilvl w:val="0"/>
          <w:numId w:val="5"/>
        </w:numPr>
        <w:ind w:right="74"/>
        <w:jc w:val="both"/>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 xml:space="preserve">As part of your wider duties and responsibilities you are required to promote and actively support the Academies responsibilities towards safeguarding.  Safeguarding is about keeping people safe and protecting them from harm, neglect, abuse and injury.  It is about creating safe places, being vigilant and doing something about any concerns you might have. Safeguarding relates to everyone who may be vulnerable, not just the very old and the very young. </w:t>
      </w:r>
    </w:p>
    <w:p w14:paraId="712226F4" w14:textId="77777777" w:rsidR="009023E2" w:rsidRPr="00CD6EA2" w:rsidRDefault="009023E2" w:rsidP="009023E2">
      <w:pPr>
        <w:ind w:left="-142" w:right="78"/>
        <w:rPr>
          <w:rFonts w:asciiTheme="minorHAnsi" w:eastAsia="Arial" w:hAnsiTheme="minorHAnsi" w:cstheme="minorHAnsi"/>
          <w:color w:val="000000" w:themeColor="text1"/>
          <w:sz w:val="24"/>
          <w:szCs w:val="24"/>
        </w:rPr>
      </w:pPr>
    </w:p>
    <w:p w14:paraId="463D60B7" w14:textId="77777777" w:rsidR="009023E2" w:rsidRPr="00CD6EA2" w:rsidRDefault="009023E2" w:rsidP="009023E2">
      <w:pPr>
        <w:ind w:left="-142"/>
        <w:rPr>
          <w:rFonts w:asciiTheme="minorHAnsi" w:eastAsia="Arial" w:hAnsiTheme="minorHAnsi" w:cstheme="minorHAnsi"/>
          <w:b/>
          <w:color w:val="000000" w:themeColor="text1"/>
          <w:sz w:val="24"/>
          <w:szCs w:val="24"/>
          <w:u w:val="thick" w:color="000000"/>
        </w:rPr>
      </w:pPr>
      <w:r w:rsidRPr="00CD6EA2">
        <w:rPr>
          <w:rFonts w:asciiTheme="minorHAnsi" w:eastAsia="Arial" w:hAnsiTheme="minorHAnsi" w:cstheme="minorHAnsi"/>
          <w:b/>
          <w:color w:val="000000" w:themeColor="text1"/>
          <w:sz w:val="24"/>
          <w:szCs w:val="24"/>
          <w:u w:val="thick" w:color="000000"/>
        </w:rPr>
        <w:t>Specific</w:t>
      </w:r>
    </w:p>
    <w:p w14:paraId="3BB432E8" w14:textId="77777777" w:rsidR="009023E2" w:rsidRPr="00CD6EA2" w:rsidRDefault="009023E2" w:rsidP="009023E2">
      <w:pPr>
        <w:ind w:left="-142"/>
        <w:rPr>
          <w:rFonts w:asciiTheme="minorHAnsi" w:eastAsia="Arial" w:hAnsiTheme="minorHAnsi" w:cstheme="minorHAnsi"/>
          <w:b/>
          <w:color w:val="000000" w:themeColor="text1"/>
          <w:sz w:val="24"/>
          <w:szCs w:val="24"/>
          <w:u w:val="thick" w:color="000000"/>
        </w:rPr>
      </w:pPr>
    </w:p>
    <w:p w14:paraId="0B11D3BD" w14:textId="77777777" w:rsidR="009023E2" w:rsidRPr="00CD6EA2" w:rsidRDefault="009023E2" w:rsidP="009023E2">
      <w:pPr>
        <w:pStyle w:val="ListParagraph"/>
        <w:numPr>
          <w:ilvl w:val="0"/>
          <w:numId w:val="4"/>
        </w:numPr>
        <w:ind w:right="74"/>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Work co-operatively within the staff team to ensure comparability of educational provision and continuity of learning.</w:t>
      </w:r>
    </w:p>
    <w:p w14:paraId="45F4AAE3" w14:textId="77777777" w:rsidR="009023E2" w:rsidRPr="00CD6EA2" w:rsidRDefault="009023E2" w:rsidP="009023E2">
      <w:pPr>
        <w:pStyle w:val="ListParagraph"/>
        <w:numPr>
          <w:ilvl w:val="0"/>
          <w:numId w:val="4"/>
        </w:numPr>
        <w:ind w:right="74"/>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Regularly revise and/or update relevant schemes of work/planning in consultation with colleagues.</w:t>
      </w:r>
    </w:p>
    <w:p w14:paraId="564CAD44" w14:textId="77777777" w:rsidR="009023E2" w:rsidRPr="00CD6EA2" w:rsidRDefault="009023E2" w:rsidP="009023E2">
      <w:pPr>
        <w:pStyle w:val="ListParagraph"/>
        <w:numPr>
          <w:ilvl w:val="0"/>
          <w:numId w:val="4"/>
        </w:numPr>
        <w:ind w:right="74"/>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Support, advise and monitor colleagues, as appropriate.</w:t>
      </w:r>
    </w:p>
    <w:p w14:paraId="4B63C8EE" w14:textId="77777777" w:rsidR="009023E2" w:rsidRPr="00CD6EA2" w:rsidRDefault="009023E2" w:rsidP="1F57D147">
      <w:pPr>
        <w:pStyle w:val="ListParagraph"/>
        <w:numPr>
          <w:ilvl w:val="0"/>
          <w:numId w:val="4"/>
        </w:numPr>
        <w:ind w:right="74"/>
        <w:rPr>
          <w:rFonts w:asciiTheme="minorHAnsi" w:eastAsia="Arial" w:hAnsiTheme="minorHAnsi" w:cstheme="minorHAnsi"/>
          <w:color w:val="000000" w:themeColor="text1"/>
          <w:sz w:val="24"/>
          <w:szCs w:val="24"/>
        </w:rPr>
      </w:pPr>
      <w:r w:rsidRPr="00CD6EA2">
        <w:rPr>
          <w:rFonts w:asciiTheme="minorHAnsi" w:eastAsia="Arial" w:hAnsiTheme="minorHAnsi" w:cstheme="minorHAnsi"/>
          <w:color w:val="000000" w:themeColor="text1"/>
          <w:sz w:val="24"/>
          <w:szCs w:val="24"/>
        </w:rPr>
        <w:t>Monitor and order resources in consultation with the Head Teache</w:t>
      </w:r>
      <w:r w:rsidR="00D20054" w:rsidRPr="00CD6EA2">
        <w:rPr>
          <w:rFonts w:asciiTheme="minorHAnsi" w:eastAsia="Arial" w:hAnsiTheme="minorHAnsi" w:cstheme="minorHAnsi"/>
          <w:color w:val="000000" w:themeColor="text1"/>
          <w:sz w:val="24"/>
          <w:szCs w:val="24"/>
        </w:rPr>
        <w:t>r</w:t>
      </w:r>
    </w:p>
    <w:p w14:paraId="2345AF12" w14:textId="77777777" w:rsidR="00A52D93" w:rsidRPr="00CD6EA2" w:rsidRDefault="00A52D93" w:rsidP="00A52D93">
      <w:pPr>
        <w:ind w:right="74"/>
        <w:rPr>
          <w:rFonts w:asciiTheme="minorHAnsi" w:eastAsia="Arial" w:hAnsiTheme="minorHAnsi" w:cstheme="minorHAnsi"/>
          <w:color w:val="000000" w:themeColor="text1"/>
          <w:sz w:val="24"/>
          <w:szCs w:val="24"/>
        </w:rPr>
      </w:pPr>
    </w:p>
    <w:p w14:paraId="1892E6EB" w14:textId="77777777" w:rsidR="00A52D93" w:rsidRPr="00CD6EA2" w:rsidRDefault="00A52D93" w:rsidP="00A52D93">
      <w:pPr>
        <w:ind w:right="74"/>
        <w:rPr>
          <w:rFonts w:asciiTheme="minorHAnsi" w:eastAsia="Arial" w:hAnsiTheme="minorHAnsi" w:cstheme="minorHAnsi"/>
          <w:color w:val="000000" w:themeColor="text1"/>
          <w:sz w:val="24"/>
          <w:szCs w:val="24"/>
        </w:rPr>
      </w:pPr>
    </w:p>
    <w:p w14:paraId="4BFB4A0E" w14:textId="77777777" w:rsidR="001E649E" w:rsidRPr="00CD6EA2" w:rsidRDefault="001E649E" w:rsidP="00A52D93">
      <w:pPr>
        <w:ind w:right="74"/>
        <w:rPr>
          <w:rFonts w:asciiTheme="minorHAnsi" w:eastAsia="Arial" w:hAnsiTheme="minorHAnsi" w:cstheme="minorHAnsi"/>
          <w:color w:val="000000" w:themeColor="text1"/>
          <w:sz w:val="24"/>
          <w:szCs w:val="24"/>
        </w:rPr>
      </w:pPr>
    </w:p>
    <w:p w14:paraId="0BC41669" w14:textId="77777777" w:rsidR="001E649E" w:rsidRPr="00CD6EA2" w:rsidRDefault="001E649E" w:rsidP="00A52D93">
      <w:pPr>
        <w:ind w:right="74"/>
        <w:rPr>
          <w:rFonts w:asciiTheme="minorHAnsi" w:eastAsia="Arial" w:hAnsiTheme="minorHAnsi" w:cstheme="minorHAnsi"/>
          <w:color w:val="000000" w:themeColor="text1"/>
          <w:sz w:val="24"/>
          <w:szCs w:val="24"/>
        </w:rPr>
      </w:pPr>
    </w:p>
    <w:p w14:paraId="1945C87F" w14:textId="77777777" w:rsidR="001E649E" w:rsidRPr="00CD6EA2" w:rsidRDefault="001E649E" w:rsidP="00A52D93">
      <w:pPr>
        <w:ind w:right="74"/>
        <w:rPr>
          <w:rFonts w:asciiTheme="minorHAnsi" w:eastAsia="Arial" w:hAnsiTheme="minorHAnsi" w:cstheme="minorHAnsi"/>
          <w:color w:val="000000" w:themeColor="text1"/>
          <w:sz w:val="24"/>
          <w:szCs w:val="24"/>
        </w:rPr>
      </w:pPr>
    </w:p>
    <w:p w14:paraId="4365E719" w14:textId="77777777" w:rsidR="001E649E" w:rsidRPr="00CD6EA2" w:rsidRDefault="001E649E" w:rsidP="00A52D93">
      <w:pPr>
        <w:ind w:right="74"/>
        <w:rPr>
          <w:rFonts w:asciiTheme="minorHAnsi" w:eastAsia="Arial" w:hAnsiTheme="minorHAnsi" w:cstheme="minorHAnsi"/>
          <w:color w:val="000000" w:themeColor="text1"/>
          <w:sz w:val="24"/>
          <w:szCs w:val="24"/>
        </w:rPr>
      </w:pPr>
    </w:p>
    <w:p w14:paraId="67D03555" w14:textId="77777777" w:rsidR="001E649E" w:rsidRPr="00CD6EA2" w:rsidRDefault="001E649E" w:rsidP="00A52D93">
      <w:pPr>
        <w:ind w:right="74"/>
        <w:rPr>
          <w:rFonts w:asciiTheme="minorHAnsi" w:eastAsia="Arial" w:hAnsiTheme="minorHAnsi" w:cstheme="minorHAnsi"/>
          <w:color w:val="000000" w:themeColor="text1"/>
          <w:sz w:val="24"/>
          <w:szCs w:val="24"/>
        </w:rPr>
      </w:pPr>
    </w:p>
    <w:p w14:paraId="1FD2EAAE" w14:textId="1601F665" w:rsidR="00A52D93" w:rsidRPr="00CD6EA2" w:rsidRDefault="00A52D93" w:rsidP="00CD6EA2">
      <w:pPr>
        <w:ind w:right="4169"/>
        <w:rPr>
          <w:rFonts w:asciiTheme="minorHAnsi" w:eastAsia="Arial" w:hAnsiTheme="minorHAnsi" w:cstheme="minorHAnsi"/>
          <w:b/>
          <w:bCs/>
          <w:color w:val="000000" w:themeColor="text1"/>
          <w:sz w:val="24"/>
          <w:szCs w:val="24"/>
        </w:rPr>
      </w:pPr>
      <w:r w:rsidRPr="00CD6EA2">
        <w:rPr>
          <w:rFonts w:asciiTheme="minorHAnsi" w:eastAsia="Arial" w:hAnsiTheme="minorHAnsi" w:cstheme="minorHAnsi"/>
          <w:b/>
          <w:bCs/>
          <w:color w:val="000000" w:themeColor="text1"/>
          <w:sz w:val="24"/>
          <w:szCs w:val="24"/>
        </w:rPr>
        <w:lastRenderedPageBreak/>
        <w:t xml:space="preserve">RESPONSIBILITIES AS CURRICULUM LEADER </w:t>
      </w:r>
    </w:p>
    <w:p w14:paraId="45C4D757" w14:textId="77777777" w:rsidR="001E649E" w:rsidRPr="00CD6EA2" w:rsidRDefault="001E649E" w:rsidP="00CD6EA2">
      <w:pPr>
        <w:ind w:right="4169"/>
        <w:rPr>
          <w:rFonts w:asciiTheme="minorHAnsi" w:eastAsia="Arial" w:hAnsiTheme="minorHAnsi" w:cstheme="minorHAnsi"/>
          <w:b/>
          <w:bCs/>
          <w:color w:val="000000" w:themeColor="text1"/>
          <w:sz w:val="24"/>
          <w:szCs w:val="24"/>
        </w:rPr>
      </w:pPr>
    </w:p>
    <w:p w14:paraId="230DF357" w14:textId="77777777" w:rsidR="00A52D93" w:rsidRPr="00CD6EA2" w:rsidRDefault="00A52D93" w:rsidP="00CD6EA2">
      <w:pPr>
        <w:ind w:right="4169"/>
        <w:rPr>
          <w:rFonts w:asciiTheme="minorHAnsi" w:eastAsia="Arial" w:hAnsiTheme="minorHAnsi" w:cstheme="minorHAnsi"/>
          <w:b/>
          <w:bCs/>
          <w:color w:val="000000" w:themeColor="text1"/>
          <w:sz w:val="24"/>
          <w:szCs w:val="24"/>
        </w:rPr>
      </w:pPr>
      <w:r w:rsidRPr="00CD6EA2">
        <w:rPr>
          <w:rFonts w:asciiTheme="minorHAnsi" w:eastAsia="Arial" w:hAnsiTheme="minorHAnsi" w:cstheme="minorHAnsi"/>
          <w:b/>
          <w:bCs/>
          <w:color w:val="000000" w:themeColor="text1"/>
          <w:sz w:val="24"/>
          <w:szCs w:val="24"/>
        </w:rPr>
        <w:t>MAIN PURPOSE</w:t>
      </w:r>
    </w:p>
    <w:p w14:paraId="744AED1F" w14:textId="77777777" w:rsidR="00A52D93" w:rsidRPr="00CD6EA2" w:rsidRDefault="00A52D93" w:rsidP="00A52D93">
      <w:pPr>
        <w:ind w:right="74"/>
        <w:rPr>
          <w:rFonts w:asciiTheme="minorHAnsi" w:eastAsia="Arial" w:hAnsiTheme="minorHAnsi" w:cstheme="minorHAnsi"/>
          <w:color w:val="000000" w:themeColor="text1"/>
          <w:sz w:val="24"/>
          <w:szCs w:val="24"/>
        </w:rPr>
      </w:pPr>
    </w:p>
    <w:p w14:paraId="5C29A239" w14:textId="77777777" w:rsidR="001E649E" w:rsidRPr="00CD6EA2" w:rsidRDefault="001E649E" w:rsidP="001E649E">
      <w:pPr>
        <w:pStyle w:val="1bodycopy10pt"/>
        <w:rPr>
          <w:rFonts w:asciiTheme="minorHAnsi" w:hAnsiTheme="minorHAnsi" w:cstheme="minorHAnsi"/>
          <w:color w:val="000000" w:themeColor="text1"/>
          <w:sz w:val="24"/>
        </w:rPr>
      </w:pPr>
      <w:r w:rsidRPr="00CD6EA2">
        <w:rPr>
          <w:rFonts w:asciiTheme="minorHAnsi" w:hAnsiTheme="minorHAnsi" w:cstheme="minorHAnsi"/>
          <w:color w:val="000000" w:themeColor="text1"/>
          <w:sz w:val="24"/>
        </w:rPr>
        <w:t xml:space="preserve">The curriculum leader, under the direction of the headteacher, will take lead responsibility of the curriculum to secure: </w:t>
      </w:r>
    </w:p>
    <w:p w14:paraId="4441430B" w14:textId="77777777" w:rsidR="001E649E" w:rsidRPr="00CD6EA2" w:rsidRDefault="001E649E" w:rsidP="00CD6EA2">
      <w:pPr>
        <w:pStyle w:val="3Bulletedcopyblue"/>
        <w:numPr>
          <w:ilvl w:val="0"/>
          <w:numId w:val="10"/>
        </w:numPr>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 xml:space="preserve">High-quality teaching </w:t>
      </w:r>
    </w:p>
    <w:p w14:paraId="16B5CAC6" w14:textId="77777777" w:rsidR="001E649E" w:rsidRPr="00CD6EA2" w:rsidRDefault="001E649E" w:rsidP="00CD6EA2">
      <w:pPr>
        <w:pStyle w:val="3Bulletedcopyblue"/>
        <w:numPr>
          <w:ilvl w:val="0"/>
          <w:numId w:val="10"/>
        </w:numPr>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 xml:space="preserve">Effective use of resources </w:t>
      </w:r>
    </w:p>
    <w:p w14:paraId="5730D63C" w14:textId="77777777" w:rsidR="001E649E" w:rsidRPr="00CD6EA2" w:rsidRDefault="001E649E" w:rsidP="00CD6EA2">
      <w:pPr>
        <w:pStyle w:val="3Bulletedcopyblue"/>
        <w:numPr>
          <w:ilvl w:val="0"/>
          <w:numId w:val="10"/>
        </w:numPr>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 xml:space="preserve">Improved standards of learning and achievement for all </w:t>
      </w:r>
    </w:p>
    <w:p w14:paraId="5EF52D22" w14:textId="30873A5B" w:rsidR="001E649E" w:rsidRPr="00CD6EA2" w:rsidRDefault="00CD6EA2" w:rsidP="001E649E">
      <w:pPr>
        <w:pStyle w:val="2Subheadpink"/>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DUTIES AND RESPONSIBILITIES</w:t>
      </w:r>
    </w:p>
    <w:p w14:paraId="7ED15AFF" w14:textId="77777777" w:rsidR="001E649E" w:rsidRDefault="001E649E" w:rsidP="001E649E">
      <w:pPr>
        <w:pStyle w:val="Subhead2"/>
        <w:rPr>
          <w:rFonts w:asciiTheme="minorHAnsi" w:hAnsiTheme="minorHAnsi" w:cstheme="minorHAnsi"/>
          <w:color w:val="000000" w:themeColor="text1"/>
        </w:rPr>
      </w:pPr>
      <w:r w:rsidRPr="00CD6EA2">
        <w:rPr>
          <w:rFonts w:asciiTheme="minorHAnsi" w:hAnsiTheme="minorHAnsi" w:cstheme="minorHAnsi"/>
          <w:color w:val="000000" w:themeColor="text1"/>
        </w:rPr>
        <w:t>Leading the curriculum</w:t>
      </w:r>
    </w:p>
    <w:p w14:paraId="4B4AC4B6" w14:textId="070A7B80" w:rsidR="00E84153" w:rsidRPr="00E84153" w:rsidRDefault="00E84153" w:rsidP="00E84153">
      <w:pPr>
        <w:pStyle w:val="1bodycopy10pt"/>
        <w:numPr>
          <w:ilvl w:val="0"/>
          <w:numId w:val="14"/>
        </w:numPr>
        <w:rPr>
          <w:rFonts w:asciiTheme="minorHAnsi" w:hAnsiTheme="minorHAnsi" w:cstheme="minorHAnsi"/>
          <w:sz w:val="24"/>
        </w:rPr>
      </w:pPr>
      <w:r w:rsidRPr="00E84153">
        <w:rPr>
          <w:rFonts w:asciiTheme="minorHAnsi" w:hAnsiTheme="minorHAnsi" w:cstheme="minorHAnsi"/>
          <w:sz w:val="24"/>
        </w:rPr>
        <w:t>To set high expectations and promote the highest possible quality of provision in Foundation Subjects and Science throughout the whole school, including EYFS</w:t>
      </w:r>
    </w:p>
    <w:p w14:paraId="409CED2F" w14:textId="77777777" w:rsidR="001E649E" w:rsidRPr="00CD6EA2" w:rsidRDefault="001E649E" w:rsidP="00CD6EA2">
      <w:pPr>
        <w:pStyle w:val="3Bulletedcopyblue"/>
        <w:numPr>
          <w:ilvl w:val="0"/>
          <w:numId w:val="11"/>
        </w:numPr>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 xml:space="preserve">Design, develop and regularly review the vision, aims and purpose for the curriculum </w:t>
      </w:r>
    </w:p>
    <w:p w14:paraId="5F440A5A" w14:textId="77777777" w:rsidR="001E649E" w:rsidRPr="00CD6EA2" w:rsidRDefault="001E649E" w:rsidP="00CD6EA2">
      <w:pPr>
        <w:pStyle w:val="3Bulletedcopyblue"/>
        <w:numPr>
          <w:ilvl w:val="0"/>
          <w:numId w:val="11"/>
        </w:numPr>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 xml:space="preserve">Maintain the curriculum over time, amending it as required </w:t>
      </w:r>
    </w:p>
    <w:p w14:paraId="47D860A0" w14:textId="77777777" w:rsidR="00E84153" w:rsidRDefault="00E84153" w:rsidP="00CD6EA2">
      <w:pPr>
        <w:pStyle w:val="3Bulletedcopyblue"/>
        <w:numPr>
          <w:ilvl w:val="0"/>
          <w:numId w:val="11"/>
        </w:numPr>
        <w:rPr>
          <w:rFonts w:asciiTheme="minorHAnsi" w:hAnsiTheme="minorHAnsi" w:cstheme="minorHAnsi"/>
          <w:color w:val="000000" w:themeColor="text1"/>
          <w:sz w:val="24"/>
          <w:szCs w:val="24"/>
        </w:rPr>
      </w:pPr>
      <w:r w:rsidRPr="00E84153">
        <w:rPr>
          <w:rFonts w:asciiTheme="minorHAnsi" w:hAnsiTheme="minorHAnsi" w:cstheme="minorHAnsi"/>
          <w:color w:val="000000" w:themeColor="text1"/>
          <w:sz w:val="24"/>
          <w:szCs w:val="24"/>
        </w:rPr>
        <w:t>To work collaboratively with other middle and senior leaders as appropriate, including attending meetings to contribute to school self-evaluation and to review and develop curriculum, teaching and assessment.</w:t>
      </w:r>
    </w:p>
    <w:p w14:paraId="59EB5573" w14:textId="6BEEEBC9" w:rsidR="001E649E" w:rsidRPr="00CD6EA2" w:rsidRDefault="001E649E" w:rsidP="00CD6EA2">
      <w:pPr>
        <w:pStyle w:val="3Bulletedcopyblue"/>
        <w:numPr>
          <w:ilvl w:val="0"/>
          <w:numId w:val="11"/>
        </w:numPr>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Make sure that the curriculum:</w:t>
      </w:r>
    </w:p>
    <w:p w14:paraId="343A02D5" w14:textId="77777777" w:rsidR="001E649E" w:rsidRPr="00CD6EA2" w:rsidRDefault="001E649E" w:rsidP="00CD6EA2">
      <w:pPr>
        <w:pStyle w:val="4Bulletedcopyblue"/>
        <w:numPr>
          <w:ilvl w:val="1"/>
          <w:numId w:val="11"/>
        </w:numPr>
        <w:spacing w:after="60"/>
        <w:ind w:right="0"/>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Is well planned, sequenced and relevant</w:t>
      </w:r>
    </w:p>
    <w:p w14:paraId="308B67FE" w14:textId="77777777" w:rsidR="001E649E" w:rsidRPr="00CD6EA2" w:rsidRDefault="001E649E" w:rsidP="00CD6EA2">
      <w:pPr>
        <w:pStyle w:val="4Bulletedcopyblue"/>
        <w:numPr>
          <w:ilvl w:val="1"/>
          <w:numId w:val="11"/>
        </w:numPr>
        <w:spacing w:after="60"/>
        <w:ind w:right="0"/>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 xml:space="preserve">Meets the needs of all pupils </w:t>
      </w:r>
    </w:p>
    <w:p w14:paraId="6F21411B" w14:textId="77777777" w:rsidR="001E649E" w:rsidRPr="00CD6EA2" w:rsidRDefault="001E649E" w:rsidP="00CD6EA2">
      <w:pPr>
        <w:pStyle w:val="4Bulletedcopyblue"/>
        <w:numPr>
          <w:ilvl w:val="1"/>
          <w:numId w:val="11"/>
        </w:numPr>
        <w:spacing w:after="60"/>
        <w:ind w:right="0"/>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Reflects the requirements of the National Curriculum</w:t>
      </w:r>
    </w:p>
    <w:p w14:paraId="69CB8DBC" w14:textId="77777777" w:rsidR="001E649E" w:rsidRPr="00CD6EA2" w:rsidRDefault="001E649E" w:rsidP="00CD6EA2">
      <w:pPr>
        <w:pStyle w:val="4Bulletedcopyblue"/>
        <w:numPr>
          <w:ilvl w:val="1"/>
          <w:numId w:val="11"/>
        </w:numPr>
        <w:spacing w:after="60"/>
        <w:ind w:right="0"/>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 xml:space="preserve">Is implemented effectively and consistently across the school </w:t>
      </w:r>
    </w:p>
    <w:p w14:paraId="410958E9" w14:textId="77777777" w:rsidR="001E649E" w:rsidRDefault="001E649E" w:rsidP="00CD6EA2">
      <w:pPr>
        <w:pStyle w:val="4Bulletedcopyblue"/>
        <w:numPr>
          <w:ilvl w:val="0"/>
          <w:numId w:val="11"/>
        </w:numPr>
        <w:spacing w:after="60"/>
        <w:ind w:right="0"/>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Establish and manage an appropriate system for assessing progress to ensure the curriculum has a positive impact on pupils’ learning</w:t>
      </w:r>
    </w:p>
    <w:p w14:paraId="7AA3B82B" w14:textId="36F1B31A" w:rsidR="00E84153" w:rsidRPr="00CD6EA2" w:rsidRDefault="00E84153" w:rsidP="00CD6EA2">
      <w:pPr>
        <w:pStyle w:val="4Bulletedcopyblue"/>
        <w:numPr>
          <w:ilvl w:val="0"/>
          <w:numId w:val="11"/>
        </w:numPr>
        <w:spacing w:after="60"/>
        <w:ind w:right="0"/>
        <w:rPr>
          <w:rFonts w:asciiTheme="minorHAnsi" w:hAnsiTheme="minorHAnsi" w:cstheme="minorHAnsi"/>
          <w:color w:val="000000" w:themeColor="text1"/>
          <w:sz w:val="24"/>
          <w:szCs w:val="24"/>
        </w:rPr>
      </w:pPr>
      <w:r w:rsidRPr="00E84153">
        <w:rPr>
          <w:rFonts w:asciiTheme="minorHAnsi" w:hAnsiTheme="minorHAnsi" w:cstheme="minorHAnsi"/>
          <w:color w:val="000000" w:themeColor="text1"/>
          <w:sz w:val="24"/>
          <w:szCs w:val="24"/>
        </w:rPr>
        <w:t>To raise standards of attainment in Foundation Subjects and Science</w:t>
      </w:r>
      <w:r>
        <w:rPr>
          <w:rFonts w:asciiTheme="minorHAnsi" w:hAnsiTheme="minorHAnsi" w:cstheme="minorHAnsi"/>
          <w:color w:val="000000" w:themeColor="text1"/>
          <w:sz w:val="24"/>
          <w:szCs w:val="24"/>
        </w:rPr>
        <w:t>, particularly for our most vulnerable pupils</w:t>
      </w:r>
    </w:p>
    <w:p w14:paraId="1EA4C6E7" w14:textId="77777777" w:rsidR="001E649E" w:rsidRPr="00CD6EA2" w:rsidRDefault="001E649E" w:rsidP="00CD6EA2">
      <w:pPr>
        <w:pStyle w:val="4Bulletedcopyblue"/>
        <w:numPr>
          <w:ilvl w:val="0"/>
          <w:numId w:val="11"/>
        </w:numPr>
        <w:spacing w:after="60"/>
        <w:ind w:right="0"/>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 xml:space="preserve">Have an overarching responsibility for pupils’ achievement and standards in the curriculum </w:t>
      </w:r>
    </w:p>
    <w:p w14:paraId="326F40BE" w14:textId="77777777" w:rsidR="001E649E" w:rsidRPr="00CD6EA2" w:rsidRDefault="001E649E" w:rsidP="00CD6EA2">
      <w:pPr>
        <w:pStyle w:val="4Bulletedcopyblue"/>
        <w:numPr>
          <w:ilvl w:val="0"/>
          <w:numId w:val="11"/>
        </w:numPr>
        <w:spacing w:after="60"/>
        <w:ind w:right="0"/>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 xml:space="preserve">Keep up to date with national and international developments that may affect the curriculum </w:t>
      </w:r>
    </w:p>
    <w:p w14:paraId="737D044B" w14:textId="3F22A164" w:rsidR="001E649E" w:rsidRPr="00CD6EA2" w:rsidRDefault="001E649E" w:rsidP="00CD6EA2">
      <w:pPr>
        <w:pStyle w:val="4Bulletedcopyblue"/>
        <w:numPr>
          <w:ilvl w:val="0"/>
          <w:numId w:val="11"/>
        </w:numPr>
        <w:spacing w:after="60"/>
        <w:ind w:right="0"/>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 xml:space="preserve">Contribute to the school’s self-evaluation on the effectiveness of the curriculum, its intent, implementation and impact </w:t>
      </w:r>
    </w:p>
    <w:p w14:paraId="1E1AB7AB" w14:textId="77777777" w:rsidR="001E649E" w:rsidRPr="00CD6EA2" w:rsidRDefault="001E649E" w:rsidP="001E649E">
      <w:pPr>
        <w:pStyle w:val="Subhead2"/>
        <w:rPr>
          <w:rFonts w:asciiTheme="minorHAnsi" w:hAnsiTheme="minorHAnsi" w:cstheme="minorHAnsi"/>
          <w:color w:val="000000" w:themeColor="text1"/>
        </w:rPr>
      </w:pPr>
      <w:r w:rsidRPr="00CD6EA2">
        <w:rPr>
          <w:rFonts w:asciiTheme="minorHAnsi" w:hAnsiTheme="minorHAnsi" w:cstheme="minorHAnsi"/>
          <w:color w:val="000000" w:themeColor="text1"/>
        </w:rPr>
        <w:t>Leading and managing staff</w:t>
      </w:r>
    </w:p>
    <w:p w14:paraId="1272DBD6" w14:textId="77777777" w:rsidR="001E649E" w:rsidRPr="00CD6EA2" w:rsidRDefault="001E649E" w:rsidP="00CD6EA2">
      <w:pPr>
        <w:pStyle w:val="3Bulletedcopyblue"/>
        <w:numPr>
          <w:ilvl w:val="0"/>
          <w:numId w:val="12"/>
        </w:numPr>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Provide support to staff regarding teaching and learning, resources, and planning in the curriculum</w:t>
      </w:r>
    </w:p>
    <w:p w14:paraId="5B685F75" w14:textId="77777777" w:rsidR="001E649E" w:rsidRPr="00CD6EA2" w:rsidRDefault="001E649E" w:rsidP="00CD6EA2">
      <w:pPr>
        <w:pStyle w:val="3Bulletedcopyblue"/>
        <w:numPr>
          <w:ilvl w:val="0"/>
          <w:numId w:val="12"/>
        </w:numPr>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Monitor teaching and learning by visiting lessons, scrutinising books, and talking with pupils to assess how well the curriculum is being implemented and how well it is delivered across the school</w:t>
      </w:r>
    </w:p>
    <w:p w14:paraId="4E22FD9F" w14:textId="77777777" w:rsidR="001E649E" w:rsidRPr="00CD6EA2" w:rsidRDefault="001E649E" w:rsidP="00CD6EA2">
      <w:pPr>
        <w:pStyle w:val="3Bulletedcopyblue"/>
        <w:numPr>
          <w:ilvl w:val="0"/>
          <w:numId w:val="12"/>
        </w:numPr>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Provide feedback to staff based on the above observations to identify training needs and provide continuing professional development (CPD) in the curriculum</w:t>
      </w:r>
    </w:p>
    <w:p w14:paraId="2F6888BE" w14:textId="77777777" w:rsidR="001E649E" w:rsidRPr="00CD6EA2" w:rsidRDefault="001E649E" w:rsidP="00CD6EA2">
      <w:pPr>
        <w:pStyle w:val="3Bulletedcopyblue"/>
        <w:numPr>
          <w:ilvl w:val="0"/>
          <w:numId w:val="12"/>
        </w:numPr>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 xml:space="preserve">Present to staff, senior leaders, governors and parents (if required) on the curriculum </w:t>
      </w:r>
    </w:p>
    <w:p w14:paraId="58529B8B" w14:textId="77777777" w:rsidR="001E649E" w:rsidRPr="00CD6EA2" w:rsidRDefault="001E649E" w:rsidP="00CD6EA2">
      <w:pPr>
        <w:pStyle w:val="3Bulletedcopyblue"/>
        <w:numPr>
          <w:ilvl w:val="0"/>
          <w:numId w:val="12"/>
        </w:numPr>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Coach and model team teaching</w:t>
      </w:r>
    </w:p>
    <w:p w14:paraId="2F53953D" w14:textId="5779452E" w:rsidR="001E649E" w:rsidRPr="00CD6EA2" w:rsidRDefault="001E649E" w:rsidP="00CD6EA2">
      <w:pPr>
        <w:pStyle w:val="3Bulletedcopyblue"/>
        <w:numPr>
          <w:ilvl w:val="0"/>
          <w:numId w:val="12"/>
        </w:numPr>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lastRenderedPageBreak/>
        <w:t>Support teachers to make accurate assessments, manage internal and external moderation, and complete external moderation exercises</w:t>
      </w:r>
    </w:p>
    <w:p w14:paraId="3490FFD4" w14:textId="77777777" w:rsidR="001E649E" w:rsidRPr="00CD6EA2" w:rsidRDefault="001E649E" w:rsidP="001E649E">
      <w:pPr>
        <w:pStyle w:val="Subhead2"/>
        <w:rPr>
          <w:rFonts w:asciiTheme="minorHAnsi" w:hAnsiTheme="minorHAnsi" w:cstheme="minorHAnsi"/>
          <w:color w:val="000000" w:themeColor="text1"/>
        </w:rPr>
      </w:pPr>
      <w:r w:rsidRPr="00CD6EA2">
        <w:rPr>
          <w:rFonts w:asciiTheme="minorHAnsi" w:hAnsiTheme="minorHAnsi" w:cstheme="minorHAnsi"/>
          <w:color w:val="000000" w:themeColor="text1"/>
        </w:rPr>
        <w:t>Efficient and effective deployment of resources</w:t>
      </w:r>
    </w:p>
    <w:p w14:paraId="39B34A79" w14:textId="77777777" w:rsidR="001E649E" w:rsidRPr="00CD6EA2" w:rsidRDefault="001E649E" w:rsidP="00CD6EA2">
      <w:pPr>
        <w:pStyle w:val="3Bulletedcopyblue"/>
        <w:numPr>
          <w:ilvl w:val="0"/>
          <w:numId w:val="13"/>
        </w:numPr>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Provide support with textbooks and library books in the curriculum</w:t>
      </w:r>
    </w:p>
    <w:p w14:paraId="6E38823F" w14:textId="4404E9C5" w:rsidR="001E649E" w:rsidRPr="00CD6EA2" w:rsidRDefault="001E649E" w:rsidP="00CD6EA2">
      <w:pPr>
        <w:pStyle w:val="3Bulletedcopyblue"/>
        <w:numPr>
          <w:ilvl w:val="0"/>
          <w:numId w:val="13"/>
        </w:numPr>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 xml:space="preserve">Work with the English subject leader to ensure that links between the subject topics and fiction and </w:t>
      </w:r>
    </w:p>
    <w:p w14:paraId="08E9A433" w14:textId="77777777" w:rsidR="001E649E" w:rsidRPr="00CD6EA2" w:rsidRDefault="001E649E" w:rsidP="00CD6EA2">
      <w:pPr>
        <w:pStyle w:val="3Bulletedcopyblue"/>
        <w:numPr>
          <w:ilvl w:val="0"/>
          <w:numId w:val="13"/>
        </w:numPr>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Provide support with classroom displays for the subject area across the school to ensure they are stimulating, of high quality, and inspire curiosity in pupils</w:t>
      </w:r>
    </w:p>
    <w:p w14:paraId="064CEF01" w14:textId="77777777" w:rsidR="001E649E" w:rsidRPr="00CD6EA2" w:rsidRDefault="001E649E" w:rsidP="00CD6EA2">
      <w:pPr>
        <w:pStyle w:val="3Bulletedcopyblue"/>
        <w:numPr>
          <w:ilvl w:val="0"/>
          <w:numId w:val="13"/>
        </w:numPr>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Audit, check and manage resources to ensure they are up to date and match pupil and curriculum needs</w:t>
      </w:r>
    </w:p>
    <w:p w14:paraId="59D70946" w14:textId="203B8883" w:rsidR="001E649E" w:rsidRPr="00CD6EA2" w:rsidRDefault="001E649E" w:rsidP="00CD6EA2">
      <w:pPr>
        <w:pStyle w:val="3Bulletedcopyblue"/>
        <w:numPr>
          <w:ilvl w:val="0"/>
          <w:numId w:val="13"/>
        </w:numPr>
        <w:rPr>
          <w:rFonts w:asciiTheme="minorHAnsi" w:hAnsiTheme="minorHAnsi" w:cstheme="minorHAnsi"/>
          <w:color w:val="000000" w:themeColor="text1"/>
          <w:sz w:val="24"/>
          <w:szCs w:val="24"/>
        </w:rPr>
      </w:pPr>
      <w:r w:rsidRPr="00CD6EA2">
        <w:rPr>
          <w:rFonts w:asciiTheme="minorHAnsi" w:hAnsiTheme="minorHAnsi" w:cstheme="minorHAnsi"/>
          <w:color w:val="000000" w:themeColor="text1"/>
          <w:sz w:val="24"/>
          <w:szCs w:val="24"/>
        </w:rPr>
        <w:t>Manage budget effectively to ensure it is spent on resources that add value and enhance the learning experience</w:t>
      </w:r>
    </w:p>
    <w:p w14:paraId="569FEBA2" w14:textId="25EE464B" w:rsidR="001E649E" w:rsidRPr="00CD6EA2" w:rsidRDefault="001E649E" w:rsidP="001E649E">
      <w:pPr>
        <w:ind w:right="74"/>
        <w:rPr>
          <w:rFonts w:asciiTheme="minorHAnsi" w:eastAsia="Arial" w:hAnsiTheme="minorHAnsi" w:cstheme="minorHAnsi"/>
          <w:color w:val="000000" w:themeColor="text1"/>
          <w:sz w:val="24"/>
          <w:szCs w:val="24"/>
        </w:rPr>
        <w:sectPr w:rsidR="001E649E" w:rsidRPr="00CD6EA2" w:rsidSect="000C22E6">
          <w:pgSz w:w="11900" w:h="16840"/>
          <w:pgMar w:top="720" w:right="720" w:bottom="720" w:left="720" w:header="720" w:footer="720" w:gutter="0"/>
          <w:cols w:space="720"/>
          <w:docGrid w:linePitch="272"/>
        </w:sectPr>
      </w:pPr>
      <w:r w:rsidRPr="00CD6EA2">
        <w:rPr>
          <w:rFonts w:asciiTheme="minorHAnsi" w:hAnsiTheme="minorHAnsi" w:cstheme="minorHAnsi"/>
          <w:color w:val="000000" w:themeColor="text1"/>
          <w:sz w:val="24"/>
          <w:szCs w:val="24"/>
        </w:rPr>
        <w:t>Please note that this list of duties is illustrative of the general nature and level of responsibility of the role. It is not a comprehensive list of all tasks that the careers leader will carry out. The postholder may be required to do other duties appropriate to the level of the role</w:t>
      </w:r>
    </w:p>
    <w:p w14:paraId="501F8F33" w14:textId="77777777" w:rsidR="00855A46" w:rsidRPr="00CD6EA2" w:rsidRDefault="00855A46" w:rsidP="00967672">
      <w:pPr>
        <w:rPr>
          <w:rFonts w:asciiTheme="minorHAnsi" w:hAnsiTheme="minorHAnsi" w:cstheme="minorHAnsi"/>
          <w:color w:val="000000" w:themeColor="text1"/>
          <w:sz w:val="24"/>
          <w:szCs w:val="24"/>
        </w:rPr>
      </w:pPr>
    </w:p>
    <w:sectPr w:rsidR="00855A46" w:rsidRPr="00CD6E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4CB1B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1838160" o:spid="_x0000_i1025" type="#_x0000_t75" style="width:207.75pt;height:332.25pt;visibility:visible;mso-wrap-style:square">
            <v:imagedata r:id="rId1" o:title=""/>
          </v:shape>
        </w:pict>
      </mc:Choice>
      <mc:Fallback>
        <w:drawing>
          <wp:inline distT="0" distB="0" distL="0" distR="0" wp14:anchorId="7F447235" wp14:editId="7FDE5E73">
            <wp:extent cx="2638425" cy="4219575"/>
            <wp:effectExtent l="0" t="0" r="0" b="0"/>
            <wp:docPr id="1711838160" name="Picture 1711838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8425" cy="421957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05F408BC"/>
    <w:multiLevelType w:val="hybridMultilevel"/>
    <w:tmpl w:val="A74826E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F847CDB"/>
    <w:multiLevelType w:val="hybridMultilevel"/>
    <w:tmpl w:val="545A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6C0321"/>
    <w:multiLevelType w:val="hybridMultilevel"/>
    <w:tmpl w:val="6420823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4F4254DA"/>
    <w:multiLevelType w:val="hybridMultilevel"/>
    <w:tmpl w:val="9558F892"/>
    <w:lvl w:ilvl="0" w:tplc="B440A328">
      <w:start w:val="1"/>
      <w:numFmt w:val="bullet"/>
      <w:pStyle w:val="4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50454053"/>
    <w:multiLevelType w:val="hybridMultilevel"/>
    <w:tmpl w:val="F23A2CF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56426709"/>
    <w:multiLevelType w:val="hybridMultilevel"/>
    <w:tmpl w:val="0E4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A41263"/>
    <w:multiLevelType w:val="hybridMultilevel"/>
    <w:tmpl w:val="1B18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73558C"/>
    <w:multiLevelType w:val="hybridMultilevel"/>
    <w:tmpl w:val="4766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E37AE4"/>
    <w:multiLevelType w:val="hybridMultilevel"/>
    <w:tmpl w:val="A7C8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10220"/>
    <w:multiLevelType w:val="hybridMultilevel"/>
    <w:tmpl w:val="4B3A81B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15:restartNumberingAfterBreak="0">
    <w:nsid w:val="7D4C1B03"/>
    <w:multiLevelType w:val="hybridMultilevel"/>
    <w:tmpl w:val="DE98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7F2A3918"/>
    <w:multiLevelType w:val="hybridMultilevel"/>
    <w:tmpl w:val="30FED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6641600">
    <w:abstractNumId w:val="9"/>
  </w:num>
  <w:num w:numId="2" w16cid:durableId="1566136214">
    <w:abstractNumId w:val="8"/>
  </w:num>
  <w:num w:numId="3" w16cid:durableId="726563548">
    <w:abstractNumId w:val="6"/>
  </w:num>
  <w:num w:numId="4" w16cid:durableId="1467771132">
    <w:abstractNumId w:val="10"/>
  </w:num>
  <w:num w:numId="5" w16cid:durableId="1316450598">
    <w:abstractNumId w:val="3"/>
  </w:num>
  <w:num w:numId="6" w16cid:durableId="1119494980">
    <w:abstractNumId w:val="5"/>
  </w:num>
  <w:num w:numId="7" w16cid:durableId="825049608">
    <w:abstractNumId w:val="0"/>
  </w:num>
  <w:num w:numId="8" w16cid:durableId="680549762">
    <w:abstractNumId w:val="12"/>
  </w:num>
  <w:num w:numId="9" w16cid:durableId="415906853">
    <w:abstractNumId w:val="4"/>
  </w:num>
  <w:num w:numId="10" w16cid:durableId="428548101">
    <w:abstractNumId w:val="1"/>
  </w:num>
  <w:num w:numId="11" w16cid:durableId="269629389">
    <w:abstractNumId w:val="13"/>
  </w:num>
  <w:num w:numId="12" w16cid:durableId="1156341295">
    <w:abstractNumId w:val="11"/>
  </w:num>
  <w:num w:numId="13" w16cid:durableId="2028628223">
    <w:abstractNumId w:val="7"/>
  </w:num>
  <w:num w:numId="14" w16cid:durableId="1722241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3E2"/>
    <w:rsid w:val="001B35BB"/>
    <w:rsid w:val="001E649E"/>
    <w:rsid w:val="001E76C4"/>
    <w:rsid w:val="00506FA3"/>
    <w:rsid w:val="005A74DE"/>
    <w:rsid w:val="005D1733"/>
    <w:rsid w:val="0064553B"/>
    <w:rsid w:val="00855A46"/>
    <w:rsid w:val="008A7B54"/>
    <w:rsid w:val="009023E2"/>
    <w:rsid w:val="00967672"/>
    <w:rsid w:val="009C48A8"/>
    <w:rsid w:val="00A52D93"/>
    <w:rsid w:val="00A701AC"/>
    <w:rsid w:val="00B519A2"/>
    <w:rsid w:val="00BD3D17"/>
    <w:rsid w:val="00CD6EA2"/>
    <w:rsid w:val="00D20054"/>
    <w:rsid w:val="00E84153"/>
    <w:rsid w:val="07337BEA"/>
    <w:rsid w:val="0B1649C8"/>
    <w:rsid w:val="1C72F3C7"/>
    <w:rsid w:val="1F57D147"/>
    <w:rsid w:val="21A39C9C"/>
    <w:rsid w:val="24DB3D5E"/>
    <w:rsid w:val="404CAFD3"/>
    <w:rsid w:val="524D1A88"/>
    <w:rsid w:val="55370D87"/>
    <w:rsid w:val="774B1CA3"/>
    <w:rsid w:val="7B408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63CD"/>
  <w15:chartTrackingRefBased/>
  <w15:docId w15:val="{6EF9DC94-FB93-4F3C-A346-55AA9F0C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assoonPrimaryInfant" w:eastAsiaTheme="minorHAnsi" w:hAnsi="SassoonPrimaryInfant" w:cs="Arial"/>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3E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3E2"/>
    <w:pPr>
      <w:ind w:left="720"/>
      <w:contextualSpacing/>
    </w:pPr>
  </w:style>
  <w:style w:type="character" w:styleId="Hyperlink">
    <w:name w:val="Hyperlink"/>
    <w:uiPriority w:val="99"/>
    <w:unhideWhenUsed/>
    <w:qFormat/>
    <w:rsid w:val="001E649E"/>
    <w:rPr>
      <w:color w:val="0072CC"/>
      <w:u w:val="single"/>
    </w:rPr>
  </w:style>
  <w:style w:type="paragraph" w:customStyle="1" w:styleId="2Subheadpink">
    <w:name w:val="2 Subhead pink"/>
    <w:next w:val="Normal"/>
    <w:qFormat/>
    <w:rsid w:val="001E649E"/>
    <w:pPr>
      <w:spacing w:before="360" w:after="120"/>
    </w:pPr>
    <w:rPr>
      <w:rFonts w:ascii="Arial" w:eastAsia="MS Mincho" w:hAnsi="Arial"/>
      <w:b/>
      <w:color w:val="FF1F64"/>
      <w:sz w:val="32"/>
      <w:szCs w:val="32"/>
      <w:lang w:val="en-US"/>
    </w:rPr>
  </w:style>
  <w:style w:type="paragraph" w:customStyle="1" w:styleId="3Bulletedcopyblue">
    <w:name w:val="3 Bulleted copy blue"/>
    <w:basedOn w:val="Normal"/>
    <w:qFormat/>
    <w:rsid w:val="001E649E"/>
    <w:pPr>
      <w:numPr>
        <w:numId w:val="8"/>
      </w:numPr>
      <w:spacing w:after="120"/>
      <w:ind w:right="284"/>
    </w:pPr>
    <w:rPr>
      <w:rFonts w:ascii="Arial" w:eastAsia="MS Mincho" w:hAnsi="Arial" w:cs="Arial"/>
    </w:rPr>
  </w:style>
  <w:style w:type="paragraph" w:customStyle="1" w:styleId="4Bulletedcopyblue">
    <w:name w:val="4 Bulleted copy blue"/>
    <w:basedOn w:val="Normal"/>
    <w:qFormat/>
    <w:rsid w:val="001E649E"/>
    <w:pPr>
      <w:numPr>
        <w:numId w:val="9"/>
      </w:numPr>
      <w:spacing w:after="120"/>
      <w:ind w:right="284"/>
    </w:pPr>
    <w:rPr>
      <w:rFonts w:ascii="Arial" w:eastAsia="MS Mincho" w:hAnsi="Arial" w:cs="Arial"/>
      <w:sz w:val="22"/>
    </w:rPr>
  </w:style>
  <w:style w:type="paragraph" w:customStyle="1" w:styleId="1bodycopy10pt">
    <w:name w:val="1 body copy 10pt"/>
    <w:basedOn w:val="Normal"/>
    <w:link w:val="1bodycopy10ptChar"/>
    <w:qFormat/>
    <w:rsid w:val="001E649E"/>
    <w:pPr>
      <w:spacing w:after="120"/>
    </w:pPr>
    <w:rPr>
      <w:rFonts w:ascii="Arial" w:eastAsia="MS Mincho" w:hAnsi="Arial"/>
      <w:szCs w:val="24"/>
    </w:rPr>
  </w:style>
  <w:style w:type="character" w:customStyle="1" w:styleId="1bodycopy10ptChar">
    <w:name w:val="1 body copy 10pt Char"/>
    <w:link w:val="1bodycopy10pt"/>
    <w:rsid w:val="001E649E"/>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1E649E"/>
    <w:pPr>
      <w:spacing w:before="120"/>
    </w:pPr>
    <w:rPr>
      <w:b/>
      <w:color w:val="12263F"/>
      <w:sz w:val="24"/>
    </w:rPr>
  </w:style>
  <w:style w:type="character" w:customStyle="1" w:styleId="Subhead2Char">
    <w:name w:val="Subhead 2 Char"/>
    <w:link w:val="Subhead2"/>
    <w:rsid w:val="001E649E"/>
    <w:rPr>
      <w:rFonts w:ascii="Arial" w:eastAsia="MS Mincho" w:hAnsi="Arial" w:cs="Times New Roman"/>
      <w:b/>
      <w:color w:val="12263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tif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E99D34A3751044AF8300F3E9C50D8F" ma:contentTypeVersion="15" ma:contentTypeDescription="Create a new document." ma:contentTypeScope="" ma:versionID="a99d5f982c465bcb10378c3f74efbdd7">
  <xsd:schema xmlns:xsd="http://www.w3.org/2001/XMLSchema" xmlns:xs="http://www.w3.org/2001/XMLSchema" xmlns:p="http://schemas.microsoft.com/office/2006/metadata/properties" xmlns:ns3="d59de088-10e8-4f61-b320-d148797014f5" xmlns:ns4="b6335d5e-141d-4172-b6ab-948d39412f4e" targetNamespace="http://schemas.microsoft.com/office/2006/metadata/properties" ma:root="true" ma:fieldsID="539658f934cb6a995f7791506439d79e" ns3:_="" ns4:_="">
    <xsd:import namespace="d59de088-10e8-4f61-b320-d148797014f5"/>
    <xsd:import namespace="b6335d5e-141d-4172-b6ab-948d39412f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de088-10e8-4f61-b320-d14879701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35d5e-141d-4172-b6ab-948d39412f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59de088-10e8-4f61-b320-d148797014f5" xsi:nil="true"/>
  </documentManagement>
</p:properties>
</file>

<file path=customXml/itemProps1.xml><?xml version="1.0" encoding="utf-8"?>
<ds:datastoreItem xmlns:ds="http://schemas.openxmlformats.org/officeDocument/2006/customXml" ds:itemID="{45ACE72B-CFC9-4576-B721-DE628BCCE80C}">
  <ds:schemaRefs>
    <ds:schemaRef ds:uri="http://schemas.microsoft.com/sharepoint/v3/contenttype/forms"/>
  </ds:schemaRefs>
</ds:datastoreItem>
</file>

<file path=customXml/itemProps2.xml><?xml version="1.0" encoding="utf-8"?>
<ds:datastoreItem xmlns:ds="http://schemas.openxmlformats.org/officeDocument/2006/customXml" ds:itemID="{816F93F7-0DD2-4D25-9D08-83CD7B17B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de088-10e8-4f61-b320-d148797014f5"/>
    <ds:schemaRef ds:uri="b6335d5e-141d-4172-b6ab-948d39412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C53053-2581-47FA-8144-831B23A8D69B}">
  <ds:schemaRefs>
    <ds:schemaRef ds:uri="http://purl.org/dc/terms/"/>
    <ds:schemaRef ds:uri="http://purl.org/dc/elements/1.1/"/>
    <ds:schemaRef ds:uri="http://schemas.openxmlformats.org/package/2006/metadata/core-properties"/>
    <ds:schemaRef ds:uri="http://purl.org/dc/dcmitype/"/>
    <ds:schemaRef ds:uri="d59de088-10e8-4f61-b320-d148797014f5"/>
    <ds:schemaRef ds:uri="http://schemas.microsoft.com/office/2006/documentManagement/types"/>
    <ds:schemaRef ds:uri="http://schemas.microsoft.com/office/2006/metadata/properties"/>
    <ds:schemaRef ds:uri="http://schemas.microsoft.com/office/infopath/2007/PartnerControls"/>
    <ds:schemaRef ds:uri="b6335d5e-141d-4172-b6ab-948d39412f4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Garlick</dc:creator>
  <cp:keywords/>
  <dc:description/>
  <cp:lastModifiedBy>Gillian Spooner</cp:lastModifiedBy>
  <cp:revision>3</cp:revision>
  <dcterms:created xsi:type="dcterms:W3CDTF">2025-04-24T10:43:00Z</dcterms:created>
  <dcterms:modified xsi:type="dcterms:W3CDTF">2025-04-24T11:01:00Z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0x01010021E99D34A3751044AF8300F3E9C50D8F</vt:lpwstr>
  </property>
</Properties>
</file>