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84E" w:rsidRPr="005441D8" w:rsidRDefault="002C184E" w:rsidP="002C184E">
      <w:pPr>
        <w:jc w:val="center"/>
        <w:rPr>
          <w:rFonts w:cs="Arial"/>
          <w:b/>
          <w:sz w:val="22"/>
          <w:szCs w:val="22"/>
          <w:u w:val="single"/>
        </w:rPr>
      </w:pPr>
      <w:bookmarkStart w:id="0" w:name="_GoBack"/>
      <w:bookmarkEnd w:id="0"/>
      <w:r w:rsidRPr="005441D8">
        <w:rPr>
          <w:rFonts w:cs="Arial"/>
          <w:b/>
          <w:sz w:val="22"/>
          <w:szCs w:val="22"/>
          <w:u w:val="single"/>
        </w:rPr>
        <w:t>PERSON SPECIFICATION</w:t>
      </w:r>
    </w:p>
    <w:p w:rsidR="002C184E" w:rsidRPr="005441D8" w:rsidRDefault="002C184E" w:rsidP="002C184E">
      <w:pPr>
        <w:jc w:val="center"/>
        <w:rPr>
          <w:rFonts w:cs="Arial"/>
          <w:b/>
          <w:sz w:val="22"/>
          <w:szCs w:val="22"/>
          <w:u w:val="single"/>
        </w:rPr>
      </w:pPr>
    </w:p>
    <w:p w:rsidR="002C184E" w:rsidRPr="005441D8" w:rsidRDefault="002C184E" w:rsidP="002C184E">
      <w:pPr>
        <w:jc w:val="center"/>
        <w:rPr>
          <w:rFonts w:cs="Arial"/>
          <w:b/>
          <w:sz w:val="22"/>
          <w:szCs w:val="22"/>
          <w:u w:val="single"/>
          <w:bdr w:val="single" w:sz="4" w:space="0" w:color="auto" w:shadow="1"/>
        </w:rPr>
      </w:pPr>
      <w:r w:rsidRPr="005441D8">
        <w:rPr>
          <w:rFonts w:cs="Arial"/>
          <w:b/>
          <w:sz w:val="22"/>
          <w:szCs w:val="22"/>
          <w:u w:val="single"/>
          <w:bdr w:val="single" w:sz="4" w:space="0" w:color="auto" w:shadow="1"/>
        </w:rPr>
        <w:t>JOB TITLE: General Teaching Assistant</w:t>
      </w:r>
    </w:p>
    <w:p w:rsidR="002C184E" w:rsidRPr="005441D8" w:rsidRDefault="002C184E" w:rsidP="002C184E">
      <w:pPr>
        <w:jc w:val="both"/>
        <w:rPr>
          <w:rFonts w:cs="Arial"/>
          <w:sz w:val="22"/>
          <w:szCs w:val="22"/>
        </w:rPr>
      </w:pPr>
    </w:p>
    <w:tbl>
      <w:tblPr>
        <w:tblW w:w="145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0"/>
        <w:gridCol w:w="6660"/>
      </w:tblGrid>
      <w:tr w:rsidR="002C184E" w:rsidRPr="005441D8" w:rsidTr="00455C7A">
        <w:trPr>
          <w:tblHeader/>
        </w:trPr>
        <w:tc>
          <w:tcPr>
            <w:tcW w:w="7920" w:type="dxa"/>
            <w:tcBorders>
              <w:bottom w:val="single" w:sz="4" w:space="0" w:color="auto"/>
            </w:tcBorders>
            <w:shd w:val="clear" w:color="auto" w:fill="auto"/>
          </w:tcPr>
          <w:p w:rsidR="002C184E" w:rsidRPr="005441D8" w:rsidRDefault="002C184E" w:rsidP="00455C7A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5441D8">
              <w:rPr>
                <w:rFonts w:cs="Arial"/>
                <w:b/>
                <w:sz w:val="22"/>
                <w:szCs w:val="22"/>
              </w:rPr>
              <w:t>Essential upon appointment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auto"/>
          </w:tcPr>
          <w:p w:rsidR="002C184E" w:rsidRPr="005441D8" w:rsidRDefault="002C184E" w:rsidP="00455C7A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5441D8">
              <w:rPr>
                <w:rFonts w:cs="Arial"/>
                <w:b/>
                <w:sz w:val="22"/>
                <w:szCs w:val="22"/>
              </w:rPr>
              <w:t>Desirable on appointment</w:t>
            </w:r>
            <w:r w:rsidRPr="005441D8">
              <w:rPr>
                <w:rFonts w:cs="Arial"/>
                <w:sz w:val="22"/>
                <w:szCs w:val="22"/>
              </w:rPr>
              <w:t xml:space="preserve"> (if not attained, development may be provided for successful candidate)</w:t>
            </w:r>
          </w:p>
        </w:tc>
      </w:tr>
      <w:tr w:rsidR="002C184E" w:rsidRPr="005441D8" w:rsidTr="00455C7A">
        <w:tc>
          <w:tcPr>
            <w:tcW w:w="7920" w:type="dxa"/>
            <w:tcBorders>
              <w:bottom w:val="nil"/>
            </w:tcBorders>
            <w:shd w:val="clear" w:color="auto" w:fill="auto"/>
          </w:tcPr>
          <w:p w:rsidR="002C184E" w:rsidRPr="005441D8" w:rsidRDefault="002C184E" w:rsidP="00455C7A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5441D8">
              <w:rPr>
                <w:rFonts w:cs="Arial"/>
                <w:b/>
                <w:sz w:val="22"/>
                <w:szCs w:val="22"/>
              </w:rPr>
              <w:t>Knowledge</w:t>
            </w:r>
          </w:p>
        </w:tc>
        <w:tc>
          <w:tcPr>
            <w:tcW w:w="6660" w:type="dxa"/>
            <w:tcBorders>
              <w:bottom w:val="nil"/>
            </w:tcBorders>
            <w:shd w:val="clear" w:color="auto" w:fill="auto"/>
          </w:tcPr>
          <w:p w:rsidR="002C184E" w:rsidRPr="005441D8" w:rsidRDefault="002C184E" w:rsidP="00455C7A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2C184E" w:rsidRPr="005441D8" w:rsidTr="00455C7A">
        <w:tc>
          <w:tcPr>
            <w:tcW w:w="79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184E" w:rsidRPr="005441D8" w:rsidRDefault="002C184E" w:rsidP="002C184E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 xml:space="preserve">An awareness of child/young person’s development and learning </w:t>
            </w:r>
          </w:p>
          <w:p w:rsidR="002C184E" w:rsidRPr="005441D8" w:rsidRDefault="002C184E" w:rsidP="002C184E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 xml:space="preserve">An understanding that children/Young people have differing needs </w:t>
            </w: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184E" w:rsidRPr="005441D8" w:rsidRDefault="002C184E" w:rsidP="002C184E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Good understanding of child development and learning processes</w:t>
            </w:r>
          </w:p>
          <w:p w:rsidR="002C184E" w:rsidRPr="005441D8" w:rsidRDefault="002C184E" w:rsidP="002C184E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Knowledge of Behaviour management techniques</w:t>
            </w:r>
          </w:p>
          <w:p w:rsidR="002C184E" w:rsidRPr="005441D8" w:rsidRDefault="002C184E" w:rsidP="002C184E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 xml:space="preserve">Knowledge of Child Protection and Health &amp; Safety policies and procedures </w:t>
            </w:r>
          </w:p>
          <w:p w:rsidR="002C184E" w:rsidRPr="005441D8" w:rsidRDefault="002C184E" w:rsidP="002C184E">
            <w:pPr>
              <w:numPr>
                <w:ilvl w:val="0"/>
                <w:numId w:val="1"/>
              </w:numPr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Knowledge of inclusive practice</w:t>
            </w:r>
          </w:p>
        </w:tc>
      </w:tr>
      <w:tr w:rsidR="002C184E" w:rsidRPr="005441D8" w:rsidTr="00455C7A">
        <w:tc>
          <w:tcPr>
            <w:tcW w:w="7920" w:type="dxa"/>
            <w:tcBorders>
              <w:bottom w:val="nil"/>
            </w:tcBorders>
            <w:shd w:val="clear" w:color="auto" w:fill="auto"/>
          </w:tcPr>
          <w:p w:rsidR="002C184E" w:rsidRPr="005441D8" w:rsidRDefault="002C184E" w:rsidP="00455C7A">
            <w:pPr>
              <w:ind w:left="72"/>
              <w:jc w:val="both"/>
              <w:rPr>
                <w:rFonts w:cs="Arial"/>
                <w:b/>
                <w:sz w:val="22"/>
                <w:szCs w:val="22"/>
              </w:rPr>
            </w:pPr>
            <w:r w:rsidRPr="005441D8">
              <w:rPr>
                <w:rFonts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6660" w:type="dxa"/>
            <w:tcBorders>
              <w:bottom w:val="nil"/>
            </w:tcBorders>
            <w:shd w:val="clear" w:color="auto" w:fill="auto"/>
          </w:tcPr>
          <w:p w:rsidR="002C184E" w:rsidRPr="005441D8" w:rsidRDefault="002C184E" w:rsidP="00455C7A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2C184E" w:rsidRPr="005441D8" w:rsidTr="00455C7A">
        <w:tc>
          <w:tcPr>
            <w:tcW w:w="79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184E" w:rsidRPr="005441D8" w:rsidRDefault="002C184E" w:rsidP="002C184E">
            <w:pPr>
              <w:numPr>
                <w:ilvl w:val="0"/>
                <w:numId w:val="2"/>
              </w:numPr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Experience appropriate to working with children in an learning environment</w:t>
            </w: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184E" w:rsidRPr="005441D8" w:rsidRDefault="002C184E" w:rsidP="00455C7A">
            <w:pPr>
              <w:ind w:left="360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2C184E" w:rsidRPr="005441D8" w:rsidTr="00455C7A">
        <w:tc>
          <w:tcPr>
            <w:tcW w:w="7920" w:type="dxa"/>
            <w:tcBorders>
              <w:bottom w:val="nil"/>
            </w:tcBorders>
            <w:shd w:val="clear" w:color="auto" w:fill="auto"/>
          </w:tcPr>
          <w:p w:rsidR="002C184E" w:rsidRPr="005441D8" w:rsidRDefault="002C184E" w:rsidP="00455C7A">
            <w:pPr>
              <w:ind w:left="72"/>
              <w:jc w:val="both"/>
              <w:rPr>
                <w:rFonts w:cs="Arial"/>
                <w:b/>
                <w:sz w:val="22"/>
                <w:szCs w:val="22"/>
              </w:rPr>
            </w:pPr>
            <w:r w:rsidRPr="005441D8">
              <w:rPr>
                <w:rFonts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6660" w:type="dxa"/>
            <w:tcBorders>
              <w:bottom w:val="nil"/>
            </w:tcBorders>
            <w:shd w:val="clear" w:color="auto" w:fill="auto"/>
          </w:tcPr>
          <w:p w:rsidR="002C184E" w:rsidRPr="005441D8" w:rsidRDefault="002C184E" w:rsidP="00455C7A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2C184E" w:rsidRPr="005441D8" w:rsidTr="00455C7A">
        <w:tc>
          <w:tcPr>
            <w:tcW w:w="79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184E" w:rsidRPr="005441D8" w:rsidRDefault="002C184E" w:rsidP="002C184E">
            <w:pPr>
              <w:numPr>
                <w:ilvl w:val="0"/>
                <w:numId w:val="3"/>
              </w:numPr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 xml:space="preserve">Relevant NVQ Level 2 qualification or equivalent </w:t>
            </w: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184E" w:rsidRPr="005441D8" w:rsidRDefault="002C184E" w:rsidP="002C184E">
            <w:pPr>
              <w:numPr>
                <w:ilvl w:val="0"/>
                <w:numId w:val="3"/>
              </w:numPr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 xml:space="preserve">Relevant NVQ level 3 </w:t>
            </w:r>
          </w:p>
          <w:p w:rsidR="002C184E" w:rsidRPr="005441D8" w:rsidRDefault="002C184E" w:rsidP="002C184E">
            <w:pPr>
              <w:numPr>
                <w:ilvl w:val="0"/>
                <w:numId w:val="3"/>
              </w:numPr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 xml:space="preserve">Appropriate first aid training (Dependent on the </w:t>
            </w:r>
            <w:proofErr w:type="spellStart"/>
            <w:r w:rsidRPr="005441D8">
              <w:rPr>
                <w:rFonts w:cs="Arial"/>
                <w:sz w:val="22"/>
                <w:szCs w:val="22"/>
              </w:rPr>
              <w:t>schools</w:t>
            </w:r>
            <w:proofErr w:type="spellEnd"/>
            <w:r w:rsidRPr="005441D8">
              <w:rPr>
                <w:rFonts w:cs="Arial"/>
                <w:sz w:val="22"/>
                <w:szCs w:val="22"/>
              </w:rPr>
              <w:t xml:space="preserve"> needs - insert as appropriate)</w:t>
            </w:r>
          </w:p>
        </w:tc>
      </w:tr>
      <w:tr w:rsidR="002C184E" w:rsidRPr="005441D8" w:rsidTr="00455C7A">
        <w:tc>
          <w:tcPr>
            <w:tcW w:w="79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184E" w:rsidRPr="005441D8" w:rsidRDefault="002C184E" w:rsidP="00455C7A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5441D8">
              <w:rPr>
                <w:rFonts w:cs="Arial"/>
                <w:b/>
                <w:sz w:val="22"/>
                <w:szCs w:val="22"/>
              </w:rPr>
              <w:t>Occupational Skills</w:t>
            </w:r>
          </w:p>
          <w:p w:rsidR="002C184E" w:rsidRPr="005441D8" w:rsidRDefault="002C184E" w:rsidP="002C184E">
            <w:pPr>
              <w:numPr>
                <w:ilvl w:val="0"/>
                <w:numId w:val="6"/>
              </w:numPr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Good written and verbal communication skills: able to communicate effectively and clearly and build relationships with a range of staff, children, young people, their families and carers</w:t>
            </w:r>
          </w:p>
          <w:p w:rsidR="002C184E" w:rsidRPr="005441D8" w:rsidRDefault="002C184E" w:rsidP="002C184E">
            <w:pPr>
              <w:numPr>
                <w:ilvl w:val="0"/>
                <w:numId w:val="6"/>
              </w:numPr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Good reading, writing and numeracy Skills</w:t>
            </w: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184E" w:rsidRPr="005441D8" w:rsidRDefault="002C184E" w:rsidP="002C184E">
            <w:pPr>
              <w:numPr>
                <w:ilvl w:val="0"/>
                <w:numId w:val="6"/>
              </w:numPr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Basic ICT Skills</w:t>
            </w:r>
          </w:p>
        </w:tc>
      </w:tr>
      <w:tr w:rsidR="002C184E" w:rsidRPr="005441D8" w:rsidTr="00455C7A">
        <w:trPr>
          <w:trHeight w:val="237"/>
        </w:trPr>
        <w:tc>
          <w:tcPr>
            <w:tcW w:w="7920" w:type="dxa"/>
            <w:tcBorders>
              <w:bottom w:val="nil"/>
            </w:tcBorders>
            <w:shd w:val="clear" w:color="auto" w:fill="auto"/>
          </w:tcPr>
          <w:p w:rsidR="002C184E" w:rsidRPr="005441D8" w:rsidRDefault="002C184E" w:rsidP="00455C7A">
            <w:pPr>
              <w:ind w:left="72"/>
              <w:jc w:val="both"/>
              <w:rPr>
                <w:rFonts w:cs="Arial"/>
                <w:b/>
                <w:sz w:val="22"/>
                <w:szCs w:val="22"/>
              </w:rPr>
            </w:pPr>
            <w:r w:rsidRPr="005441D8">
              <w:rPr>
                <w:rFonts w:cs="Arial"/>
                <w:b/>
                <w:sz w:val="22"/>
                <w:szCs w:val="22"/>
              </w:rPr>
              <w:t>Personal Qualities</w:t>
            </w:r>
          </w:p>
        </w:tc>
        <w:tc>
          <w:tcPr>
            <w:tcW w:w="6660" w:type="dxa"/>
            <w:tcBorders>
              <w:bottom w:val="nil"/>
            </w:tcBorders>
            <w:shd w:val="clear" w:color="auto" w:fill="auto"/>
          </w:tcPr>
          <w:p w:rsidR="002C184E" w:rsidRPr="005441D8" w:rsidRDefault="002C184E" w:rsidP="00455C7A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2C184E" w:rsidRPr="005441D8" w:rsidTr="00455C7A">
        <w:trPr>
          <w:trHeight w:val="561"/>
        </w:trPr>
        <w:tc>
          <w:tcPr>
            <w:tcW w:w="792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184E" w:rsidRPr="005441D8" w:rsidRDefault="002C184E" w:rsidP="002C184E">
            <w:pPr>
              <w:numPr>
                <w:ilvl w:val="0"/>
                <w:numId w:val="4"/>
              </w:numPr>
              <w:ind w:left="374"/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Demonstrable interpersonal skills.</w:t>
            </w:r>
          </w:p>
          <w:p w:rsidR="002C184E" w:rsidRPr="005441D8" w:rsidRDefault="002C184E" w:rsidP="002C184E">
            <w:pPr>
              <w:numPr>
                <w:ilvl w:val="0"/>
                <w:numId w:val="4"/>
              </w:numPr>
              <w:ind w:left="374"/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Ability to work successfully in a team.</w:t>
            </w:r>
          </w:p>
          <w:p w:rsidR="002C184E" w:rsidRPr="005441D8" w:rsidRDefault="002C184E" w:rsidP="002C184E">
            <w:pPr>
              <w:numPr>
                <w:ilvl w:val="0"/>
                <w:numId w:val="4"/>
              </w:numPr>
              <w:ind w:left="374"/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Confidentiality</w:t>
            </w:r>
          </w:p>
          <w:p w:rsidR="002C184E" w:rsidRPr="005441D8" w:rsidRDefault="002C184E" w:rsidP="002C184E">
            <w:pPr>
              <w:numPr>
                <w:ilvl w:val="0"/>
                <w:numId w:val="4"/>
              </w:numPr>
              <w:ind w:left="374"/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Flexibility</w:t>
            </w:r>
          </w:p>
        </w:tc>
        <w:tc>
          <w:tcPr>
            <w:tcW w:w="66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C184E" w:rsidRPr="005441D8" w:rsidRDefault="002C184E" w:rsidP="002C184E">
            <w:pPr>
              <w:numPr>
                <w:ilvl w:val="0"/>
                <w:numId w:val="4"/>
              </w:numPr>
              <w:ind w:left="374"/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 xml:space="preserve">Creativity </w:t>
            </w:r>
          </w:p>
        </w:tc>
      </w:tr>
      <w:tr w:rsidR="002C184E" w:rsidRPr="005441D8" w:rsidTr="00455C7A">
        <w:tc>
          <w:tcPr>
            <w:tcW w:w="7920" w:type="dxa"/>
            <w:tcBorders>
              <w:bottom w:val="nil"/>
            </w:tcBorders>
            <w:shd w:val="clear" w:color="auto" w:fill="auto"/>
          </w:tcPr>
          <w:p w:rsidR="002C184E" w:rsidRPr="005441D8" w:rsidRDefault="002C184E" w:rsidP="00455C7A">
            <w:pPr>
              <w:ind w:left="72"/>
              <w:jc w:val="both"/>
              <w:rPr>
                <w:rFonts w:cs="Arial"/>
                <w:b/>
                <w:sz w:val="22"/>
                <w:szCs w:val="22"/>
              </w:rPr>
            </w:pPr>
            <w:r w:rsidRPr="005441D8">
              <w:rPr>
                <w:rFonts w:cs="Arial"/>
                <w:b/>
                <w:sz w:val="22"/>
                <w:szCs w:val="22"/>
              </w:rPr>
              <w:t>Other Requirements</w:t>
            </w:r>
          </w:p>
        </w:tc>
        <w:tc>
          <w:tcPr>
            <w:tcW w:w="6660" w:type="dxa"/>
            <w:tcBorders>
              <w:bottom w:val="nil"/>
            </w:tcBorders>
            <w:shd w:val="clear" w:color="auto" w:fill="auto"/>
          </w:tcPr>
          <w:p w:rsidR="002C184E" w:rsidRPr="005441D8" w:rsidRDefault="002C184E" w:rsidP="00455C7A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2C184E" w:rsidRPr="005441D8" w:rsidTr="00455C7A">
        <w:trPr>
          <w:trHeight w:val="812"/>
        </w:trPr>
        <w:tc>
          <w:tcPr>
            <w:tcW w:w="7920" w:type="dxa"/>
            <w:tcBorders>
              <w:top w:val="nil"/>
            </w:tcBorders>
            <w:shd w:val="clear" w:color="auto" w:fill="auto"/>
          </w:tcPr>
          <w:p w:rsidR="002C184E" w:rsidRPr="005441D8" w:rsidRDefault="002C184E" w:rsidP="002C184E">
            <w:pPr>
              <w:numPr>
                <w:ilvl w:val="0"/>
                <w:numId w:val="5"/>
              </w:numPr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lastRenderedPageBreak/>
              <w:t>Enhanced DBS Clearance</w:t>
            </w:r>
          </w:p>
          <w:p w:rsidR="002C184E" w:rsidRPr="005441D8" w:rsidRDefault="002C184E" w:rsidP="002C184E">
            <w:pPr>
              <w:numPr>
                <w:ilvl w:val="0"/>
                <w:numId w:val="5"/>
              </w:numPr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To be committed to the school’s policies and ethos</w:t>
            </w:r>
          </w:p>
          <w:p w:rsidR="002C184E" w:rsidRPr="005441D8" w:rsidRDefault="002C184E" w:rsidP="002C184E">
            <w:pPr>
              <w:numPr>
                <w:ilvl w:val="0"/>
                <w:numId w:val="5"/>
              </w:numPr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To be committed to Continuing Professional Development</w:t>
            </w:r>
          </w:p>
          <w:p w:rsidR="002C184E" w:rsidRPr="005441D8" w:rsidRDefault="002C184E" w:rsidP="002C184E">
            <w:pPr>
              <w:numPr>
                <w:ilvl w:val="0"/>
                <w:numId w:val="5"/>
              </w:numPr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Motivation to work with children and young people</w:t>
            </w:r>
          </w:p>
          <w:p w:rsidR="002C184E" w:rsidRPr="005441D8" w:rsidRDefault="002C184E" w:rsidP="002C184E">
            <w:pPr>
              <w:numPr>
                <w:ilvl w:val="0"/>
                <w:numId w:val="5"/>
              </w:numPr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Ability to form and maintain appropriate relationships and personal boundaries with children and young people</w:t>
            </w:r>
          </w:p>
          <w:p w:rsidR="002C184E" w:rsidRPr="005441D8" w:rsidRDefault="002C184E" w:rsidP="002C184E">
            <w:pPr>
              <w:numPr>
                <w:ilvl w:val="0"/>
                <w:numId w:val="5"/>
              </w:numPr>
              <w:tabs>
                <w:tab w:val="num" w:pos="432"/>
              </w:tabs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Emotional resilience in working with challenging behaviours and attitudes</w:t>
            </w:r>
          </w:p>
          <w:p w:rsidR="002C184E" w:rsidRPr="005441D8" w:rsidRDefault="002C184E" w:rsidP="002C184E">
            <w:pPr>
              <w:numPr>
                <w:ilvl w:val="0"/>
                <w:numId w:val="5"/>
              </w:numPr>
              <w:tabs>
                <w:tab w:val="num" w:pos="432"/>
              </w:tabs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Ability to use authority and maintaining discipline</w:t>
            </w:r>
          </w:p>
          <w:p w:rsidR="002C184E" w:rsidRPr="005441D8" w:rsidRDefault="002C184E" w:rsidP="002C184E">
            <w:pPr>
              <w:numPr>
                <w:ilvl w:val="0"/>
                <w:numId w:val="5"/>
              </w:numPr>
              <w:tabs>
                <w:tab w:val="num" w:pos="432"/>
              </w:tabs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sz w:val="22"/>
                <w:szCs w:val="22"/>
              </w:rPr>
              <w:t>An empathy for equality &amp; diversity</w:t>
            </w:r>
          </w:p>
          <w:p w:rsidR="002C184E" w:rsidRPr="005441D8" w:rsidRDefault="002C184E" w:rsidP="002C184E">
            <w:pPr>
              <w:numPr>
                <w:ilvl w:val="0"/>
                <w:numId w:val="5"/>
              </w:numPr>
              <w:tabs>
                <w:tab w:val="num" w:pos="432"/>
              </w:tabs>
              <w:jc w:val="both"/>
              <w:rPr>
                <w:rFonts w:cs="Arial"/>
                <w:sz w:val="22"/>
                <w:szCs w:val="22"/>
              </w:rPr>
            </w:pPr>
            <w:r w:rsidRPr="005441D8">
              <w:rPr>
                <w:rFonts w:cs="Arial"/>
                <w:bCs/>
                <w:iCs/>
                <w:sz w:val="22"/>
                <w:szCs w:val="22"/>
              </w:rPr>
              <w:t>The ability to converse at ease with customers and provide advice in accurate spoken English is essential for the post</w:t>
            </w:r>
          </w:p>
        </w:tc>
        <w:tc>
          <w:tcPr>
            <w:tcW w:w="6660" w:type="dxa"/>
            <w:tcBorders>
              <w:top w:val="nil"/>
            </w:tcBorders>
            <w:shd w:val="clear" w:color="auto" w:fill="auto"/>
          </w:tcPr>
          <w:p w:rsidR="002C184E" w:rsidRPr="005441D8" w:rsidRDefault="002C184E" w:rsidP="00455C7A">
            <w:pPr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2C184E" w:rsidRPr="005441D8" w:rsidRDefault="002C184E" w:rsidP="002C184E">
      <w:pPr>
        <w:jc w:val="center"/>
        <w:rPr>
          <w:rFonts w:cs="Arial"/>
          <w:b/>
          <w:bCs/>
          <w:sz w:val="22"/>
          <w:szCs w:val="22"/>
        </w:rPr>
        <w:sectPr w:rsidR="002C184E" w:rsidRPr="005441D8" w:rsidSect="0062783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797" w:right="1440" w:bottom="1797" w:left="1440" w:header="709" w:footer="709" w:gutter="0"/>
          <w:cols w:space="708"/>
          <w:docGrid w:linePitch="360"/>
        </w:sectPr>
      </w:pPr>
    </w:p>
    <w:p w:rsidR="00ED40F7" w:rsidRDefault="00ED40F7"/>
    <w:sectPr w:rsidR="00ED40F7" w:rsidSect="002C184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335" w:rsidRDefault="006D5943">
      <w:r>
        <w:separator/>
      </w:r>
    </w:p>
  </w:endnote>
  <w:endnote w:type="continuationSeparator" w:id="0">
    <w:p w:rsidR="00987335" w:rsidRDefault="006D5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83A" w:rsidRDefault="007E607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F27" w:rsidRPr="00F66F27" w:rsidRDefault="002C184E" w:rsidP="00F66F27">
    <w:pPr>
      <w:pStyle w:val="Footer"/>
      <w:jc w:val="center"/>
      <w:rPr>
        <w:sz w:val="20"/>
        <w:szCs w:val="20"/>
      </w:rPr>
    </w:pPr>
    <w:r w:rsidRPr="00F66F27">
      <w:rPr>
        <w:sz w:val="20"/>
        <w:szCs w:val="20"/>
      </w:rPr>
      <w:t>Teaching Assistant JD’s 2014</w:t>
    </w:r>
  </w:p>
  <w:p w:rsidR="0062783A" w:rsidRPr="00F66F27" w:rsidRDefault="007E607E" w:rsidP="00F66F2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83A" w:rsidRDefault="007E60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335" w:rsidRDefault="006D5943">
      <w:r>
        <w:separator/>
      </w:r>
    </w:p>
  </w:footnote>
  <w:footnote w:type="continuationSeparator" w:id="0">
    <w:p w:rsidR="00987335" w:rsidRDefault="006D59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83A" w:rsidRDefault="007E607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83A" w:rsidRDefault="007E607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783A" w:rsidRDefault="007E60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21BBD"/>
    <w:multiLevelType w:val="hybridMultilevel"/>
    <w:tmpl w:val="8DE0650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D72BB9"/>
    <w:multiLevelType w:val="hybridMultilevel"/>
    <w:tmpl w:val="4A30603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2" w15:restartNumberingAfterBreak="0">
    <w:nsid w:val="31FA70B3"/>
    <w:multiLevelType w:val="hybridMultilevel"/>
    <w:tmpl w:val="A49C86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3" w15:restartNumberingAfterBreak="0">
    <w:nsid w:val="4F787BA6"/>
    <w:multiLevelType w:val="hybridMultilevel"/>
    <w:tmpl w:val="B2C25D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5F74F8E"/>
    <w:multiLevelType w:val="hybridMultilevel"/>
    <w:tmpl w:val="9558BF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5" w15:restartNumberingAfterBreak="0">
    <w:nsid w:val="78AA774A"/>
    <w:multiLevelType w:val="hybridMultilevel"/>
    <w:tmpl w:val="BD2A8198"/>
    <w:lvl w:ilvl="0" w:tplc="EEFCF2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-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4E"/>
    <w:rsid w:val="002C184E"/>
    <w:rsid w:val="006D5943"/>
    <w:rsid w:val="007E607E"/>
    <w:rsid w:val="00987335"/>
    <w:rsid w:val="00ED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038B97-AAE4-40D6-8FE5-F1CE177D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84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C184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2C184E"/>
    <w:rPr>
      <w:rFonts w:ascii="Arial" w:eastAsia="Times New Roman" w:hAnsi="Arial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2C184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C184E"/>
    <w:rPr>
      <w:rFonts w:ascii="Arial" w:eastAsia="Times New Roman" w:hAnsi="Arial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8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84E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1540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Headteacher</dc:creator>
  <cp:lastModifiedBy>James Annetts</cp:lastModifiedBy>
  <cp:revision>2</cp:revision>
  <cp:lastPrinted>2018-05-23T07:06:00Z</cp:lastPrinted>
  <dcterms:created xsi:type="dcterms:W3CDTF">2018-11-08T11:31:00Z</dcterms:created>
  <dcterms:modified xsi:type="dcterms:W3CDTF">2018-11-08T11:31:00Z</dcterms:modified>
</cp:coreProperties>
</file>