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D964F" w14:textId="36766B70" w:rsidR="002B244E" w:rsidRPr="00F207D3" w:rsidRDefault="000D4F1B" w:rsidP="002B244E">
      <w:pPr>
        <w:pStyle w:val="Title"/>
        <w:rPr>
          <w:b/>
          <w:bCs/>
          <w:sz w:val="56"/>
          <w:szCs w:val="56"/>
          <w:u w:val="none"/>
        </w:rPr>
      </w:pPr>
      <w:r>
        <w:rPr>
          <w:b/>
          <w:bCs/>
          <w:sz w:val="56"/>
          <w:szCs w:val="56"/>
          <w:u w:val="none"/>
        </w:rPr>
        <w:t xml:space="preserve">General Technician </w:t>
      </w:r>
    </w:p>
    <w:p w14:paraId="578C3D86" w14:textId="77777777" w:rsidR="002B244E" w:rsidRPr="0027575D" w:rsidRDefault="002B244E" w:rsidP="002B244E">
      <w:pPr>
        <w:pStyle w:val="Title"/>
        <w:rPr>
          <w:sz w:val="32"/>
          <w:szCs w:val="32"/>
          <w:u w:val="none"/>
        </w:rPr>
      </w:pPr>
    </w:p>
    <w:p w14:paraId="7E9AD787" w14:textId="77777777" w:rsidR="000C4DF8" w:rsidRDefault="000C4DF8" w:rsidP="000C4DF8">
      <w:pPr>
        <w:pStyle w:val="Title"/>
        <w:rPr>
          <w:sz w:val="48"/>
          <w:szCs w:val="48"/>
          <w:u w:val="none"/>
        </w:rPr>
      </w:pPr>
      <w:r>
        <w:rPr>
          <w:sz w:val="48"/>
          <w:szCs w:val="48"/>
          <w:u w:val="none"/>
        </w:rPr>
        <w:t>Brine Leas School</w:t>
      </w:r>
    </w:p>
    <w:p w14:paraId="154B4E15" w14:textId="77777777" w:rsidR="000C4DF8" w:rsidRPr="0027575D" w:rsidRDefault="000C4DF8" w:rsidP="000C4DF8">
      <w:pPr>
        <w:pStyle w:val="Title"/>
        <w:rPr>
          <w:sz w:val="28"/>
          <w:szCs w:val="28"/>
          <w:u w:val="none"/>
        </w:rPr>
      </w:pPr>
    </w:p>
    <w:p w14:paraId="04FF2ECF" w14:textId="2B86FF32" w:rsidR="000C4DF8" w:rsidRDefault="000C4DF8" w:rsidP="1559ED99">
      <w:pPr>
        <w:spacing w:after="0" w:line="240" w:lineRule="auto"/>
        <w:jc w:val="center"/>
        <w:rPr>
          <w:rFonts w:ascii="Arial" w:hAnsi="Arial" w:cs="Arial"/>
          <w:sz w:val="48"/>
          <w:szCs w:val="48"/>
        </w:rPr>
      </w:pPr>
      <w:r w:rsidRPr="1559ED99">
        <w:rPr>
          <w:rFonts w:ascii="Arial" w:hAnsi="Arial" w:cs="Arial"/>
          <w:sz w:val="48"/>
          <w:szCs w:val="48"/>
        </w:rPr>
        <w:t xml:space="preserve">Grade </w:t>
      </w:r>
      <w:r w:rsidR="000D4F1B">
        <w:rPr>
          <w:rFonts w:ascii="Arial" w:hAnsi="Arial" w:cs="Arial"/>
          <w:sz w:val="48"/>
          <w:szCs w:val="48"/>
        </w:rPr>
        <w:t>4</w:t>
      </w:r>
      <w:r w:rsidRPr="1559ED99">
        <w:rPr>
          <w:rFonts w:ascii="Arial" w:hAnsi="Arial" w:cs="Arial"/>
          <w:sz w:val="48"/>
          <w:szCs w:val="48"/>
        </w:rPr>
        <w:t xml:space="preserve"> £</w:t>
      </w:r>
      <w:r w:rsidR="002939BE">
        <w:rPr>
          <w:rFonts w:ascii="Arial" w:hAnsi="Arial" w:cs="Arial"/>
          <w:sz w:val="48"/>
          <w:szCs w:val="48"/>
        </w:rPr>
        <w:t>23,500</w:t>
      </w:r>
    </w:p>
    <w:p w14:paraId="4CB370FF" w14:textId="77777777" w:rsidR="000C4DF8" w:rsidRDefault="000C4DF8" w:rsidP="000C4DF8">
      <w:pPr>
        <w:spacing w:after="0" w:line="240" w:lineRule="auto"/>
        <w:jc w:val="center"/>
        <w:rPr>
          <w:rFonts w:ascii="Arial" w:hAnsi="Arial" w:cs="Arial"/>
          <w:bCs/>
          <w:sz w:val="48"/>
          <w:szCs w:val="48"/>
        </w:rPr>
      </w:pPr>
    </w:p>
    <w:p w14:paraId="1B02D083" w14:textId="2CE65184" w:rsidR="000C4DF8" w:rsidRPr="002443CA" w:rsidRDefault="506990E8" w:rsidP="5C7E849D">
      <w:pPr>
        <w:pStyle w:val="BodyText"/>
        <w:spacing w:after="0"/>
        <w:jc w:val="center"/>
        <w:rPr>
          <w:rFonts w:ascii="Arial" w:eastAsia="Arial" w:hAnsi="Arial" w:cs="Arial"/>
          <w:color w:val="000000" w:themeColor="text1"/>
        </w:rPr>
      </w:pPr>
      <w:r w:rsidRPr="5C7E849D">
        <w:rPr>
          <w:rFonts w:ascii="Arial" w:hAnsi="Arial" w:cs="Arial"/>
        </w:rPr>
        <w:t xml:space="preserve">Hours: </w:t>
      </w:r>
      <w:r w:rsidR="65D3CEB4" w:rsidRPr="5C7E849D">
        <w:rPr>
          <w:rFonts w:ascii="Arial" w:eastAsia="Arial" w:hAnsi="Arial" w:cs="Arial"/>
          <w:color w:val="000000" w:themeColor="text1"/>
        </w:rPr>
        <w:t xml:space="preserve">Flexibility over working hours will be considered between </w:t>
      </w:r>
      <w:r w:rsidR="65D3CEB4" w:rsidRPr="5C7E849D">
        <w:rPr>
          <w:rFonts w:ascii="Arial" w:eastAsia="Arial" w:hAnsi="Arial" w:cs="Arial"/>
          <w:b/>
          <w:bCs/>
          <w:color w:val="000000" w:themeColor="text1"/>
        </w:rPr>
        <w:t>32.5</w:t>
      </w:r>
      <w:r w:rsidR="65D3CEB4" w:rsidRPr="5C7E849D">
        <w:rPr>
          <w:rFonts w:ascii="Arial" w:eastAsia="Arial" w:hAnsi="Arial" w:cs="Arial"/>
          <w:color w:val="000000" w:themeColor="text1"/>
        </w:rPr>
        <w:t xml:space="preserve"> to </w:t>
      </w:r>
      <w:r w:rsidR="65D3CEB4" w:rsidRPr="5C7E849D">
        <w:rPr>
          <w:rFonts w:ascii="Arial" w:eastAsia="Arial" w:hAnsi="Arial" w:cs="Arial"/>
          <w:b/>
          <w:bCs/>
          <w:color w:val="000000" w:themeColor="text1"/>
        </w:rPr>
        <w:t>37</w:t>
      </w:r>
      <w:r w:rsidR="65D3CEB4" w:rsidRPr="5C7E849D">
        <w:rPr>
          <w:rFonts w:ascii="Arial" w:eastAsia="Arial" w:hAnsi="Arial" w:cs="Arial"/>
          <w:color w:val="000000" w:themeColor="text1"/>
        </w:rPr>
        <w:t xml:space="preserve"> hours per week, The candidate will also need to be flexible to undertake </w:t>
      </w:r>
      <w:r w:rsidR="264F3B6E" w:rsidRPr="5C7E849D">
        <w:rPr>
          <w:rFonts w:ascii="Arial" w:eastAsia="Arial" w:hAnsi="Arial" w:cs="Arial"/>
          <w:color w:val="000000" w:themeColor="text1"/>
        </w:rPr>
        <w:t xml:space="preserve">occasional </w:t>
      </w:r>
      <w:r w:rsidR="65D3CEB4" w:rsidRPr="5C7E849D">
        <w:rPr>
          <w:rFonts w:ascii="Arial" w:eastAsia="Arial" w:hAnsi="Arial" w:cs="Arial"/>
          <w:color w:val="000000" w:themeColor="text1"/>
        </w:rPr>
        <w:t xml:space="preserve">evening work </w:t>
      </w:r>
      <w:r w:rsidR="28723614" w:rsidRPr="5C7E849D">
        <w:rPr>
          <w:rFonts w:ascii="Arial" w:eastAsia="Arial" w:hAnsi="Arial" w:cs="Arial"/>
          <w:color w:val="000000" w:themeColor="text1"/>
        </w:rPr>
        <w:t xml:space="preserve">as and </w:t>
      </w:r>
      <w:r w:rsidR="65D3CEB4" w:rsidRPr="5C7E849D">
        <w:rPr>
          <w:rFonts w:ascii="Arial" w:eastAsia="Arial" w:hAnsi="Arial" w:cs="Arial"/>
          <w:color w:val="000000" w:themeColor="text1"/>
        </w:rPr>
        <w:t>w</w:t>
      </w:r>
      <w:r w:rsidR="4E8666B7" w:rsidRPr="5C7E849D">
        <w:rPr>
          <w:rFonts w:ascii="Arial" w:eastAsia="Arial" w:hAnsi="Arial" w:cs="Arial"/>
          <w:color w:val="000000" w:themeColor="text1"/>
        </w:rPr>
        <w:t>hen</w:t>
      </w:r>
      <w:r w:rsidR="65D3CEB4" w:rsidRPr="5C7E849D">
        <w:rPr>
          <w:rFonts w:ascii="Arial" w:eastAsia="Arial" w:hAnsi="Arial" w:cs="Arial"/>
          <w:color w:val="000000" w:themeColor="text1"/>
        </w:rPr>
        <w:t xml:space="preserve"> required</w:t>
      </w:r>
      <w:r w:rsidR="41E4F6A4" w:rsidRPr="5C7E849D">
        <w:rPr>
          <w:rFonts w:ascii="Arial" w:eastAsia="Arial" w:hAnsi="Arial" w:cs="Arial"/>
          <w:color w:val="000000" w:themeColor="text1"/>
        </w:rPr>
        <w:t xml:space="preserve"> in line with the school calendar and events</w:t>
      </w:r>
    </w:p>
    <w:p w14:paraId="5605FE51" w14:textId="77777777" w:rsidR="000C4DF8" w:rsidRPr="00D91D77" w:rsidRDefault="000C4DF8" w:rsidP="000C4DF8">
      <w:pPr>
        <w:pStyle w:val="BodyText"/>
        <w:jc w:val="center"/>
        <w:rPr>
          <w:rFonts w:ascii="Arial" w:hAnsi="Arial" w:cs="Arial"/>
          <w:bCs/>
          <w:sz w:val="32"/>
          <w:szCs w:val="32"/>
        </w:rPr>
      </w:pPr>
    </w:p>
    <w:p w14:paraId="3EFA4344" w14:textId="77777777" w:rsidR="000C4DF8" w:rsidRPr="002443CA" w:rsidRDefault="000C4DF8" w:rsidP="000C4DF8">
      <w:pPr>
        <w:pStyle w:val="Title"/>
        <w:rPr>
          <w:sz w:val="28"/>
          <w:szCs w:val="28"/>
          <w:u w:val="none"/>
        </w:rPr>
      </w:pPr>
      <w:r w:rsidRPr="002443CA">
        <w:rPr>
          <w:sz w:val="28"/>
          <w:szCs w:val="28"/>
          <w:u w:val="none"/>
        </w:rPr>
        <w:t xml:space="preserve">Pension Scheme + Employee Assistance Programme + Additional Brine Leas School Benefits </w:t>
      </w:r>
      <w:r w:rsidRPr="002443CA">
        <w:rPr>
          <w:rFonts w:ascii="HelveticaNeueLight" w:hAnsi="HelveticaNeueLight" w:cs="HelveticaNeueLight"/>
          <w:sz w:val="28"/>
          <w:szCs w:val="28"/>
          <w:u w:val="none"/>
        </w:rPr>
        <w:t>+ Priority admission for children of staff</w:t>
      </w:r>
      <w:r w:rsidRPr="002443CA">
        <w:rPr>
          <w:sz w:val="28"/>
          <w:szCs w:val="28"/>
          <w:u w:val="none"/>
        </w:rPr>
        <w:t xml:space="preserve"> </w:t>
      </w:r>
      <w:r w:rsidRPr="002443CA">
        <w:rPr>
          <w:rFonts w:ascii="HelveticaNeueLight" w:hAnsi="HelveticaNeueLight" w:cs="HelveticaNeueLight"/>
          <w:sz w:val="28"/>
          <w:szCs w:val="28"/>
          <w:u w:val="none"/>
        </w:rPr>
        <w:t>+ Comprehensive induction programme</w:t>
      </w:r>
    </w:p>
    <w:p w14:paraId="34681529" w14:textId="77777777" w:rsidR="002B244E" w:rsidRPr="00091D0E" w:rsidRDefault="002B244E" w:rsidP="002B244E">
      <w:pPr>
        <w:spacing w:after="0" w:line="240" w:lineRule="auto"/>
        <w:jc w:val="center"/>
        <w:rPr>
          <w:rFonts w:ascii="Arial" w:hAnsi="Arial" w:cs="Arial"/>
          <w:bCs/>
          <w:sz w:val="24"/>
          <w:szCs w:val="24"/>
        </w:rPr>
      </w:pPr>
    </w:p>
    <w:p w14:paraId="1800A821" w14:textId="77777777" w:rsidR="002B244E" w:rsidRDefault="002B244E" w:rsidP="002B244E">
      <w:pPr>
        <w:pStyle w:val="Title"/>
        <w:rPr>
          <w:sz w:val="36"/>
          <w:szCs w:val="36"/>
          <w:u w:val="none"/>
        </w:rPr>
      </w:pPr>
    </w:p>
    <w:p w14:paraId="6C3EB27B" w14:textId="77777777" w:rsidR="002B244E" w:rsidRPr="000D4F1B" w:rsidRDefault="002B244E" w:rsidP="002B244E">
      <w:pPr>
        <w:pStyle w:val="Title"/>
        <w:jc w:val="both"/>
        <w:rPr>
          <w:rFonts w:cs="Arial"/>
          <w:b/>
          <w:bCs/>
          <w:szCs w:val="24"/>
          <w:u w:val="none"/>
        </w:rPr>
      </w:pPr>
      <w:r w:rsidRPr="000D4F1B">
        <w:rPr>
          <w:rFonts w:cs="Arial"/>
          <w:b/>
          <w:bCs/>
          <w:szCs w:val="24"/>
          <w:u w:val="none"/>
        </w:rPr>
        <w:t>Job Purpose</w:t>
      </w:r>
    </w:p>
    <w:p w14:paraId="2FB4ECBD" w14:textId="77777777" w:rsidR="000D4F1B" w:rsidRPr="000D4F1B" w:rsidRDefault="000D4F1B" w:rsidP="000D4F1B">
      <w:pPr>
        <w:pStyle w:val="Title"/>
        <w:jc w:val="both"/>
        <w:rPr>
          <w:rFonts w:cs="Arial"/>
          <w:szCs w:val="24"/>
          <w:u w:val="none"/>
        </w:rPr>
      </w:pPr>
      <w:r w:rsidRPr="000D4F1B">
        <w:rPr>
          <w:rFonts w:cs="Arial"/>
          <w:szCs w:val="24"/>
          <w:u w:val="none"/>
        </w:rPr>
        <w:t xml:space="preserve">The role of the General Technician is to support the smooth running of various department across the school, including Drama, IT, Media, Music, and PE (Physical Education). Performing general maintenance and administration duties to ensure the teaching environment for each department is kept to a high standard. </w:t>
      </w:r>
    </w:p>
    <w:p w14:paraId="4AEADF95" w14:textId="77777777" w:rsidR="000D4F1B" w:rsidRPr="000D4F1B" w:rsidRDefault="000D4F1B" w:rsidP="000D4F1B">
      <w:pPr>
        <w:pStyle w:val="Title"/>
        <w:jc w:val="both"/>
        <w:rPr>
          <w:rFonts w:cs="Arial"/>
          <w:szCs w:val="24"/>
          <w:u w:val="none"/>
        </w:rPr>
      </w:pPr>
    </w:p>
    <w:p w14:paraId="2F903790" w14:textId="77777777" w:rsidR="000D4F1B" w:rsidRPr="000D4F1B" w:rsidRDefault="000D4F1B" w:rsidP="000D4F1B">
      <w:pPr>
        <w:pStyle w:val="Title"/>
        <w:jc w:val="both"/>
        <w:rPr>
          <w:rFonts w:cs="Arial"/>
          <w:szCs w:val="24"/>
          <w:u w:val="none"/>
        </w:rPr>
      </w:pPr>
      <w:r w:rsidRPr="000D4F1B">
        <w:rPr>
          <w:rFonts w:cs="Arial"/>
          <w:szCs w:val="24"/>
          <w:u w:val="none"/>
        </w:rPr>
        <w:t>The post holder will support the various departments in ensuring the asset management of resources is maintained and assist in the requisition of equipment and services to ensure the smooth running of the departments</w:t>
      </w:r>
    </w:p>
    <w:p w14:paraId="4AB06062" w14:textId="77777777" w:rsidR="000D4F1B" w:rsidRPr="000D4F1B" w:rsidRDefault="000D4F1B" w:rsidP="000D4F1B">
      <w:pPr>
        <w:pStyle w:val="Title"/>
        <w:jc w:val="both"/>
        <w:rPr>
          <w:rFonts w:cs="Arial"/>
          <w:szCs w:val="24"/>
          <w:u w:val="none"/>
        </w:rPr>
      </w:pPr>
    </w:p>
    <w:p w14:paraId="6B6E7DF8" w14:textId="77777777" w:rsidR="000D4F1B" w:rsidRPr="000D4F1B" w:rsidRDefault="000D4F1B" w:rsidP="000D4F1B">
      <w:pPr>
        <w:pStyle w:val="Title"/>
        <w:jc w:val="both"/>
        <w:rPr>
          <w:rFonts w:cs="Arial"/>
          <w:szCs w:val="24"/>
          <w:u w:val="none"/>
        </w:rPr>
      </w:pPr>
      <w:r w:rsidRPr="000D4F1B">
        <w:rPr>
          <w:rFonts w:cs="Arial"/>
          <w:szCs w:val="24"/>
          <w:u w:val="none"/>
        </w:rPr>
        <w:t>Work under the instruction of the Systems Administrator and curriculum leads within each department, to support access to learning for students and provide general support to the teachers in the setup of the classroom environment.</w:t>
      </w:r>
    </w:p>
    <w:p w14:paraId="3452510F" w14:textId="77777777" w:rsidR="002B244E" w:rsidRPr="000D4F1B" w:rsidRDefault="002B244E" w:rsidP="7078CD9D">
      <w:pPr>
        <w:pStyle w:val="Title"/>
        <w:jc w:val="both"/>
        <w:rPr>
          <w:rFonts w:cs="Arial"/>
          <w:b/>
          <w:bCs/>
          <w:szCs w:val="24"/>
          <w:u w:val="none"/>
        </w:rPr>
      </w:pPr>
    </w:p>
    <w:p w14:paraId="15028253" w14:textId="330BB919" w:rsidR="06A24C06" w:rsidRPr="000D4F1B" w:rsidRDefault="06A24C06" w:rsidP="7078CD9D">
      <w:pPr>
        <w:pStyle w:val="Title"/>
        <w:jc w:val="both"/>
        <w:rPr>
          <w:rFonts w:cs="Arial"/>
          <w:b/>
          <w:bCs/>
          <w:szCs w:val="24"/>
          <w:u w:val="none"/>
        </w:rPr>
      </w:pPr>
      <w:r w:rsidRPr="000D4F1B">
        <w:rPr>
          <w:rFonts w:cs="Arial"/>
          <w:b/>
          <w:bCs/>
          <w:szCs w:val="24"/>
          <w:u w:val="none"/>
        </w:rPr>
        <w:t>Reporting to</w:t>
      </w:r>
      <w:r w:rsidR="000D4F1B" w:rsidRPr="000D4F1B">
        <w:rPr>
          <w:rFonts w:cs="Arial"/>
          <w:b/>
          <w:bCs/>
          <w:szCs w:val="24"/>
          <w:u w:val="none"/>
        </w:rPr>
        <w:t>:</w:t>
      </w:r>
      <w:r w:rsidRPr="000D4F1B">
        <w:rPr>
          <w:rFonts w:cs="Arial"/>
          <w:b/>
          <w:bCs/>
          <w:szCs w:val="24"/>
          <w:u w:val="none"/>
        </w:rPr>
        <w:t xml:space="preserve"> </w:t>
      </w:r>
      <w:r w:rsidR="000D4F1B" w:rsidRPr="000D4F1B">
        <w:rPr>
          <w:rFonts w:cs="Arial"/>
          <w:b/>
          <w:bCs/>
          <w:szCs w:val="24"/>
          <w:u w:val="none"/>
        </w:rPr>
        <w:t>System Administrator</w:t>
      </w:r>
    </w:p>
    <w:p w14:paraId="0E3BAEE2" w14:textId="72012643" w:rsidR="7078CD9D" w:rsidRPr="000D4F1B" w:rsidRDefault="7078CD9D" w:rsidP="7078CD9D">
      <w:pPr>
        <w:pStyle w:val="Title"/>
        <w:jc w:val="both"/>
        <w:rPr>
          <w:rFonts w:cs="Arial"/>
          <w:b/>
          <w:bCs/>
          <w:szCs w:val="24"/>
          <w:u w:val="none"/>
        </w:rPr>
      </w:pPr>
    </w:p>
    <w:p w14:paraId="54FC7461" w14:textId="0975C3C4" w:rsidR="002B244E" w:rsidRPr="000D4F1B" w:rsidRDefault="002B244E" w:rsidP="002B244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color w:val="8496B0" w:themeColor="text2" w:themeTint="99"/>
          <w:sz w:val="24"/>
          <w:szCs w:val="24"/>
        </w:rPr>
      </w:pPr>
      <w:r w:rsidRPr="000D4F1B">
        <w:rPr>
          <w:rFonts w:ascii="Arial" w:hAnsi="Arial" w:cs="Arial"/>
          <w:color w:val="8496B0" w:themeColor="text2" w:themeTint="99"/>
          <w:sz w:val="24"/>
          <w:szCs w:val="24"/>
        </w:rPr>
        <w:t>Main Areas of Responsibility</w:t>
      </w:r>
    </w:p>
    <w:p w14:paraId="3382D56A" w14:textId="77777777" w:rsidR="000D4F1B" w:rsidRPr="000D4F1B" w:rsidRDefault="000D4F1B" w:rsidP="000D4F1B">
      <w:pPr>
        <w:pStyle w:val="Title"/>
        <w:jc w:val="both"/>
        <w:rPr>
          <w:rFonts w:cs="Arial"/>
          <w:b/>
          <w:szCs w:val="24"/>
          <w:u w:val="none"/>
        </w:rPr>
      </w:pPr>
      <w:r w:rsidRPr="000D4F1B">
        <w:rPr>
          <w:rFonts w:cs="Arial"/>
          <w:b/>
          <w:bCs/>
          <w:szCs w:val="24"/>
          <w:u w:val="none"/>
        </w:rPr>
        <w:t xml:space="preserve">Supporting Drama Department </w:t>
      </w:r>
    </w:p>
    <w:p w14:paraId="3D421C60" w14:textId="77777777" w:rsidR="000D4F1B" w:rsidRPr="000D4F1B" w:rsidRDefault="000D4F1B" w:rsidP="000D4F1B">
      <w:pPr>
        <w:pStyle w:val="ListParagraph"/>
        <w:numPr>
          <w:ilvl w:val="0"/>
          <w:numId w:val="8"/>
        </w:numPr>
        <w:spacing w:after="160" w:line="259" w:lineRule="auto"/>
        <w:rPr>
          <w:rFonts w:ascii="Arial" w:hAnsi="Arial" w:cs="Arial"/>
          <w:sz w:val="24"/>
          <w:szCs w:val="24"/>
        </w:rPr>
      </w:pPr>
      <w:r w:rsidRPr="000D4F1B">
        <w:rPr>
          <w:rFonts w:ascii="Arial" w:hAnsi="Arial" w:cs="Arial"/>
          <w:sz w:val="24"/>
          <w:szCs w:val="24"/>
        </w:rPr>
        <w:t>Manage and maintain the departments Asset Register</w:t>
      </w:r>
    </w:p>
    <w:p w14:paraId="2C4752B0" w14:textId="77777777" w:rsidR="000D4F1B" w:rsidRPr="000D4F1B" w:rsidRDefault="000D4F1B" w:rsidP="000D4F1B">
      <w:pPr>
        <w:pStyle w:val="ListParagraph"/>
        <w:numPr>
          <w:ilvl w:val="0"/>
          <w:numId w:val="8"/>
        </w:numPr>
        <w:spacing w:after="160" w:line="259" w:lineRule="auto"/>
        <w:rPr>
          <w:rFonts w:ascii="Arial" w:hAnsi="Arial" w:cs="Arial"/>
          <w:sz w:val="24"/>
          <w:szCs w:val="24"/>
        </w:rPr>
      </w:pPr>
      <w:r w:rsidRPr="000D4F1B">
        <w:rPr>
          <w:rFonts w:ascii="Arial" w:hAnsi="Arial" w:cs="Arial"/>
          <w:sz w:val="24"/>
          <w:szCs w:val="24"/>
        </w:rPr>
        <w:t>Organising and implementing planned maintenance as required</w:t>
      </w:r>
    </w:p>
    <w:p w14:paraId="473BEC2D" w14:textId="77777777" w:rsidR="000D4F1B" w:rsidRPr="000D4F1B" w:rsidRDefault="000D4F1B" w:rsidP="000D4F1B">
      <w:pPr>
        <w:pStyle w:val="ListParagraph"/>
        <w:numPr>
          <w:ilvl w:val="0"/>
          <w:numId w:val="8"/>
        </w:numPr>
        <w:spacing w:after="160" w:line="259" w:lineRule="auto"/>
        <w:rPr>
          <w:rFonts w:ascii="Arial" w:hAnsi="Arial" w:cs="Arial"/>
          <w:sz w:val="24"/>
          <w:szCs w:val="24"/>
        </w:rPr>
      </w:pPr>
      <w:r w:rsidRPr="000D4F1B">
        <w:rPr>
          <w:rFonts w:ascii="Arial" w:hAnsi="Arial" w:cs="Arial"/>
          <w:sz w:val="24"/>
          <w:szCs w:val="24"/>
        </w:rPr>
        <w:t>Maintaining stores in a tidy and organised fashion</w:t>
      </w:r>
    </w:p>
    <w:p w14:paraId="60E043B3" w14:textId="77777777" w:rsidR="000D4F1B" w:rsidRPr="000D4F1B" w:rsidRDefault="000D4F1B" w:rsidP="000D4F1B">
      <w:pPr>
        <w:pStyle w:val="ListParagraph"/>
        <w:numPr>
          <w:ilvl w:val="0"/>
          <w:numId w:val="8"/>
        </w:numPr>
        <w:spacing w:after="160" w:line="259" w:lineRule="auto"/>
        <w:rPr>
          <w:rFonts w:ascii="Arial" w:hAnsi="Arial" w:cs="Arial"/>
          <w:sz w:val="24"/>
          <w:szCs w:val="24"/>
        </w:rPr>
      </w:pPr>
      <w:r w:rsidRPr="000D4F1B">
        <w:rPr>
          <w:rFonts w:ascii="Arial" w:hAnsi="Arial" w:cs="Arial"/>
          <w:sz w:val="24"/>
          <w:szCs w:val="24"/>
        </w:rPr>
        <w:t>Assist with basic lighting in lessons, shows where you will assist a 3</w:t>
      </w:r>
      <w:r w:rsidRPr="000D4F1B">
        <w:rPr>
          <w:rFonts w:ascii="Arial" w:hAnsi="Arial" w:cs="Arial"/>
          <w:sz w:val="24"/>
          <w:szCs w:val="24"/>
          <w:vertAlign w:val="superscript"/>
        </w:rPr>
        <w:t>rd</w:t>
      </w:r>
      <w:r w:rsidRPr="000D4F1B">
        <w:rPr>
          <w:rFonts w:ascii="Arial" w:hAnsi="Arial" w:cs="Arial"/>
          <w:sz w:val="24"/>
          <w:szCs w:val="24"/>
        </w:rPr>
        <w:t xml:space="preserve"> party professional provider, and open evenings</w:t>
      </w:r>
    </w:p>
    <w:p w14:paraId="16922390" w14:textId="77777777" w:rsidR="000D4F1B" w:rsidRPr="000D4F1B" w:rsidRDefault="000D4F1B" w:rsidP="000D4F1B">
      <w:pPr>
        <w:pStyle w:val="ListParagraph"/>
        <w:numPr>
          <w:ilvl w:val="0"/>
          <w:numId w:val="8"/>
        </w:numPr>
        <w:spacing w:after="160" w:line="259" w:lineRule="auto"/>
        <w:rPr>
          <w:rFonts w:ascii="Arial" w:hAnsi="Arial" w:cs="Arial"/>
          <w:sz w:val="24"/>
          <w:szCs w:val="24"/>
        </w:rPr>
      </w:pPr>
      <w:r w:rsidRPr="000D4F1B">
        <w:rPr>
          <w:rFonts w:ascii="Arial" w:hAnsi="Arial" w:cs="Arial"/>
          <w:sz w:val="24"/>
          <w:szCs w:val="24"/>
        </w:rPr>
        <w:t>Sourcing and purchasing of equipment</w:t>
      </w:r>
    </w:p>
    <w:p w14:paraId="7F6B169D" w14:textId="77777777" w:rsidR="000D4F1B" w:rsidRPr="000D4F1B" w:rsidRDefault="000D4F1B" w:rsidP="000D4F1B">
      <w:pPr>
        <w:pStyle w:val="ListParagraph"/>
        <w:numPr>
          <w:ilvl w:val="0"/>
          <w:numId w:val="8"/>
        </w:numPr>
        <w:spacing w:after="160" w:line="259" w:lineRule="auto"/>
        <w:rPr>
          <w:rFonts w:ascii="Arial" w:hAnsi="Arial" w:cs="Arial"/>
          <w:sz w:val="24"/>
          <w:szCs w:val="24"/>
        </w:rPr>
      </w:pPr>
      <w:r w:rsidRPr="000D4F1B">
        <w:rPr>
          <w:rFonts w:ascii="Arial" w:hAnsi="Arial" w:cs="Arial"/>
          <w:sz w:val="24"/>
          <w:szCs w:val="24"/>
        </w:rPr>
        <w:t xml:space="preserve">Exam support – Assist in filming students exam pieces </w:t>
      </w:r>
    </w:p>
    <w:p w14:paraId="4A4F73EE" w14:textId="77777777" w:rsidR="000D4F1B" w:rsidRPr="000D4F1B" w:rsidRDefault="000D4F1B" w:rsidP="000D4F1B">
      <w:pPr>
        <w:pStyle w:val="Title"/>
        <w:jc w:val="both"/>
        <w:rPr>
          <w:rFonts w:cs="Arial"/>
          <w:b/>
          <w:szCs w:val="24"/>
          <w:u w:val="none"/>
        </w:rPr>
      </w:pPr>
      <w:r w:rsidRPr="000D4F1B">
        <w:rPr>
          <w:rFonts w:cs="Arial"/>
          <w:b/>
          <w:bCs/>
          <w:szCs w:val="24"/>
          <w:u w:val="none"/>
        </w:rPr>
        <w:t xml:space="preserve">Supporting the IT Department </w:t>
      </w:r>
    </w:p>
    <w:p w14:paraId="651F44B4" w14:textId="77777777" w:rsidR="000D4F1B" w:rsidRPr="000D4F1B" w:rsidRDefault="000D4F1B" w:rsidP="000D4F1B">
      <w:pPr>
        <w:pStyle w:val="ListParagraph"/>
        <w:numPr>
          <w:ilvl w:val="0"/>
          <w:numId w:val="10"/>
        </w:numPr>
        <w:spacing w:after="160" w:line="259" w:lineRule="auto"/>
        <w:rPr>
          <w:rFonts w:ascii="Arial" w:hAnsi="Arial" w:cs="Arial"/>
          <w:sz w:val="24"/>
          <w:szCs w:val="24"/>
        </w:rPr>
      </w:pPr>
      <w:r w:rsidRPr="000D4F1B">
        <w:rPr>
          <w:rFonts w:ascii="Arial" w:hAnsi="Arial" w:cs="Arial"/>
          <w:sz w:val="24"/>
          <w:szCs w:val="24"/>
        </w:rPr>
        <w:t>Assisting with the management and maintenance of the departments Asset Register</w:t>
      </w:r>
    </w:p>
    <w:p w14:paraId="7B9BA606" w14:textId="77777777" w:rsidR="000D4F1B" w:rsidRPr="000D4F1B" w:rsidRDefault="000D4F1B" w:rsidP="000D4F1B">
      <w:pPr>
        <w:pStyle w:val="ListParagraph"/>
        <w:numPr>
          <w:ilvl w:val="0"/>
          <w:numId w:val="10"/>
        </w:numPr>
        <w:spacing w:after="160" w:line="259" w:lineRule="auto"/>
        <w:rPr>
          <w:rFonts w:ascii="Arial" w:hAnsi="Arial" w:cs="Arial"/>
          <w:sz w:val="24"/>
          <w:szCs w:val="24"/>
        </w:rPr>
      </w:pPr>
      <w:r w:rsidRPr="000D4F1B">
        <w:rPr>
          <w:rFonts w:ascii="Arial" w:hAnsi="Arial" w:cs="Arial"/>
          <w:sz w:val="24"/>
          <w:szCs w:val="24"/>
        </w:rPr>
        <w:t>Delivery and pick up of booked classroom resources</w:t>
      </w:r>
    </w:p>
    <w:p w14:paraId="1D3D1EF4" w14:textId="77777777" w:rsidR="000D4F1B" w:rsidRPr="000D4F1B" w:rsidRDefault="000D4F1B" w:rsidP="000D4F1B">
      <w:pPr>
        <w:pStyle w:val="ListParagraph"/>
        <w:numPr>
          <w:ilvl w:val="0"/>
          <w:numId w:val="10"/>
        </w:numPr>
        <w:spacing w:after="160" w:line="259" w:lineRule="auto"/>
        <w:rPr>
          <w:rFonts w:ascii="Arial" w:hAnsi="Arial" w:cs="Arial"/>
          <w:sz w:val="24"/>
          <w:szCs w:val="24"/>
        </w:rPr>
      </w:pPr>
      <w:r w:rsidRPr="000D4F1B">
        <w:rPr>
          <w:rFonts w:ascii="Arial" w:hAnsi="Arial" w:cs="Arial"/>
          <w:sz w:val="24"/>
          <w:szCs w:val="24"/>
        </w:rPr>
        <w:t>Complete weekly room checks reporting any issues the IT Technicians</w:t>
      </w:r>
    </w:p>
    <w:p w14:paraId="4CD94A56" w14:textId="77777777" w:rsidR="000D4F1B" w:rsidRPr="000D4F1B" w:rsidRDefault="000D4F1B" w:rsidP="000D4F1B">
      <w:pPr>
        <w:pStyle w:val="ListParagraph"/>
        <w:numPr>
          <w:ilvl w:val="0"/>
          <w:numId w:val="10"/>
        </w:numPr>
        <w:spacing w:after="160" w:line="259" w:lineRule="auto"/>
        <w:rPr>
          <w:rFonts w:ascii="Arial" w:hAnsi="Arial" w:cs="Arial"/>
          <w:sz w:val="24"/>
          <w:szCs w:val="24"/>
        </w:rPr>
      </w:pPr>
      <w:r w:rsidRPr="000D4F1B">
        <w:rPr>
          <w:rFonts w:ascii="Arial" w:hAnsi="Arial" w:cs="Arial"/>
          <w:sz w:val="24"/>
          <w:szCs w:val="24"/>
        </w:rPr>
        <w:lastRenderedPageBreak/>
        <w:t>Work with the IT Technicians on the general Maintenance of IT rooms, projectors, and sound</w:t>
      </w:r>
    </w:p>
    <w:p w14:paraId="47059AF6" w14:textId="77777777" w:rsidR="000D4F1B" w:rsidRPr="000D4F1B" w:rsidRDefault="000D4F1B" w:rsidP="000D4F1B">
      <w:pPr>
        <w:pStyle w:val="ListParagraph"/>
        <w:numPr>
          <w:ilvl w:val="0"/>
          <w:numId w:val="10"/>
        </w:numPr>
        <w:spacing w:after="160" w:line="259" w:lineRule="auto"/>
        <w:rPr>
          <w:rFonts w:ascii="Arial" w:hAnsi="Arial" w:cs="Arial"/>
          <w:sz w:val="24"/>
          <w:szCs w:val="24"/>
        </w:rPr>
      </w:pPr>
      <w:r w:rsidRPr="000D4F1B">
        <w:rPr>
          <w:rFonts w:ascii="Arial" w:hAnsi="Arial" w:cs="Arial"/>
          <w:sz w:val="24"/>
          <w:szCs w:val="24"/>
        </w:rPr>
        <w:t>Assist with general IT requests, such as password changes, printing badges, printer credits, etc</w:t>
      </w:r>
    </w:p>
    <w:p w14:paraId="3D16A16A" w14:textId="77777777" w:rsidR="000D4F1B" w:rsidRPr="000D4F1B" w:rsidRDefault="000D4F1B" w:rsidP="000D4F1B">
      <w:pPr>
        <w:pStyle w:val="ListParagraph"/>
        <w:numPr>
          <w:ilvl w:val="0"/>
          <w:numId w:val="10"/>
        </w:numPr>
        <w:spacing w:after="160" w:line="259" w:lineRule="auto"/>
        <w:rPr>
          <w:rFonts w:ascii="Arial" w:hAnsi="Arial" w:cs="Arial"/>
          <w:sz w:val="24"/>
          <w:szCs w:val="24"/>
        </w:rPr>
      </w:pPr>
      <w:r w:rsidRPr="000D4F1B">
        <w:rPr>
          <w:rFonts w:ascii="Arial" w:hAnsi="Arial" w:cs="Arial"/>
          <w:sz w:val="24"/>
          <w:szCs w:val="24"/>
        </w:rPr>
        <w:t>Exam support – work with the IT Technicians setting up audio and visual requirement for exams</w:t>
      </w:r>
    </w:p>
    <w:p w14:paraId="283B3561" w14:textId="77777777" w:rsidR="000D4F1B" w:rsidRPr="000D4F1B" w:rsidRDefault="000D4F1B" w:rsidP="000D4F1B">
      <w:pPr>
        <w:pStyle w:val="Title"/>
        <w:jc w:val="both"/>
        <w:rPr>
          <w:rFonts w:cs="Arial"/>
          <w:b/>
          <w:szCs w:val="24"/>
          <w:u w:val="none"/>
        </w:rPr>
      </w:pPr>
      <w:r w:rsidRPr="000D4F1B">
        <w:rPr>
          <w:rFonts w:cs="Arial"/>
          <w:b/>
          <w:bCs/>
          <w:szCs w:val="24"/>
          <w:u w:val="none"/>
        </w:rPr>
        <w:t xml:space="preserve">Supporting the Media Department </w:t>
      </w:r>
    </w:p>
    <w:p w14:paraId="027B83DD" w14:textId="77777777" w:rsidR="000D4F1B" w:rsidRPr="000D4F1B" w:rsidRDefault="000D4F1B" w:rsidP="000D4F1B">
      <w:pPr>
        <w:pStyle w:val="ListParagraph"/>
        <w:numPr>
          <w:ilvl w:val="0"/>
          <w:numId w:val="9"/>
        </w:numPr>
        <w:spacing w:after="160" w:line="259" w:lineRule="auto"/>
        <w:rPr>
          <w:rFonts w:ascii="Arial" w:hAnsi="Arial" w:cs="Arial"/>
          <w:sz w:val="24"/>
          <w:szCs w:val="24"/>
        </w:rPr>
      </w:pPr>
      <w:r w:rsidRPr="000D4F1B">
        <w:rPr>
          <w:rFonts w:ascii="Arial" w:hAnsi="Arial" w:cs="Arial"/>
          <w:sz w:val="24"/>
          <w:szCs w:val="24"/>
        </w:rPr>
        <w:t>Manage and maintain the departments Asset Register</w:t>
      </w:r>
    </w:p>
    <w:p w14:paraId="577E5C8C" w14:textId="77777777" w:rsidR="000D4F1B" w:rsidRPr="000D4F1B" w:rsidRDefault="000D4F1B" w:rsidP="000D4F1B">
      <w:pPr>
        <w:pStyle w:val="ListParagraph"/>
        <w:numPr>
          <w:ilvl w:val="0"/>
          <w:numId w:val="9"/>
        </w:numPr>
        <w:spacing w:after="160" w:line="259" w:lineRule="auto"/>
        <w:rPr>
          <w:rFonts w:ascii="Arial" w:hAnsi="Arial" w:cs="Arial"/>
          <w:sz w:val="24"/>
          <w:szCs w:val="24"/>
        </w:rPr>
      </w:pPr>
      <w:r w:rsidRPr="000D4F1B">
        <w:rPr>
          <w:rFonts w:ascii="Arial" w:hAnsi="Arial" w:cs="Arial"/>
          <w:sz w:val="24"/>
          <w:szCs w:val="24"/>
        </w:rPr>
        <w:t>Maintaining stores in a tidy and organised fashion</w:t>
      </w:r>
    </w:p>
    <w:p w14:paraId="25B14799" w14:textId="77777777" w:rsidR="000D4F1B" w:rsidRPr="000D4F1B" w:rsidRDefault="000D4F1B" w:rsidP="000D4F1B">
      <w:pPr>
        <w:pStyle w:val="ListParagraph"/>
        <w:numPr>
          <w:ilvl w:val="0"/>
          <w:numId w:val="9"/>
        </w:numPr>
        <w:spacing w:after="160" w:line="259" w:lineRule="auto"/>
        <w:jc w:val="both"/>
        <w:rPr>
          <w:rFonts w:ascii="Arial" w:hAnsi="Arial" w:cs="Arial"/>
          <w:sz w:val="24"/>
          <w:szCs w:val="24"/>
        </w:rPr>
      </w:pPr>
      <w:r w:rsidRPr="000D4F1B">
        <w:rPr>
          <w:rFonts w:ascii="Arial" w:hAnsi="Arial" w:cs="Arial"/>
          <w:sz w:val="24"/>
          <w:szCs w:val="24"/>
        </w:rPr>
        <w:t>Assist department with camera support</w:t>
      </w:r>
    </w:p>
    <w:p w14:paraId="1D146FCF" w14:textId="77777777" w:rsidR="000D4F1B" w:rsidRPr="000D4F1B" w:rsidRDefault="000D4F1B" w:rsidP="000D4F1B">
      <w:pPr>
        <w:pStyle w:val="ListParagraph"/>
        <w:numPr>
          <w:ilvl w:val="0"/>
          <w:numId w:val="9"/>
        </w:numPr>
        <w:spacing w:after="160" w:line="259" w:lineRule="auto"/>
        <w:jc w:val="both"/>
        <w:rPr>
          <w:rFonts w:ascii="Arial" w:hAnsi="Arial" w:cs="Arial"/>
          <w:sz w:val="24"/>
          <w:szCs w:val="24"/>
        </w:rPr>
      </w:pPr>
      <w:r w:rsidRPr="000D4F1B">
        <w:rPr>
          <w:rFonts w:ascii="Arial" w:hAnsi="Arial" w:cs="Arial"/>
          <w:sz w:val="24"/>
          <w:szCs w:val="24"/>
        </w:rPr>
        <w:t xml:space="preserve">Assist the IT Technicians and subject teacher in explaining basic use of the iMacs and supporting students in their use. </w:t>
      </w:r>
    </w:p>
    <w:p w14:paraId="341206A8" w14:textId="77777777" w:rsidR="000D4F1B" w:rsidRPr="000D4F1B" w:rsidRDefault="000D4F1B" w:rsidP="000D4F1B">
      <w:pPr>
        <w:pStyle w:val="ListParagraph"/>
        <w:numPr>
          <w:ilvl w:val="0"/>
          <w:numId w:val="9"/>
        </w:numPr>
        <w:spacing w:after="160" w:line="259" w:lineRule="auto"/>
        <w:rPr>
          <w:rFonts w:ascii="Arial" w:hAnsi="Arial" w:cs="Arial"/>
          <w:sz w:val="24"/>
          <w:szCs w:val="24"/>
        </w:rPr>
      </w:pPr>
      <w:r w:rsidRPr="000D4F1B">
        <w:rPr>
          <w:rFonts w:ascii="Arial" w:hAnsi="Arial" w:cs="Arial"/>
          <w:sz w:val="24"/>
          <w:szCs w:val="24"/>
        </w:rPr>
        <w:t>Organising and implementing planned maintenance as required</w:t>
      </w:r>
    </w:p>
    <w:p w14:paraId="3296262F" w14:textId="77777777" w:rsidR="000D4F1B" w:rsidRPr="000D4F1B" w:rsidRDefault="000D4F1B" w:rsidP="000D4F1B">
      <w:pPr>
        <w:pStyle w:val="ListParagraph"/>
        <w:numPr>
          <w:ilvl w:val="0"/>
          <w:numId w:val="9"/>
        </w:numPr>
        <w:spacing w:after="160" w:line="259" w:lineRule="auto"/>
        <w:rPr>
          <w:rFonts w:ascii="Arial" w:hAnsi="Arial" w:cs="Arial"/>
          <w:sz w:val="24"/>
          <w:szCs w:val="24"/>
        </w:rPr>
      </w:pPr>
      <w:r w:rsidRPr="000D4F1B">
        <w:rPr>
          <w:rFonts w:ascii="Arial" w:hAnsi="Arial" w:cs="Arial"/>
          <w:sz w:val="24"/>
          <w:szCs w:val="24"/>
        </w:rPr>
        <w:t>Exam support – assist the subject teachers as required</w:t>
      </w:r>
    </w:p>
    <w:p w14:paraId="4543BA08" w14:textId="77777777" w:rsidR="000D4F1B" w:rsidRPr="000D4F1B" w:rsidRDefault="000D4F1B" w:rsidP="000D4F1B">
      <w:pPr>
        <w:pStyle w:val="Title"/>
        <w:jc w:val="both"/>
        <w:rPr>
          <w:rFonts w:cs="Arial"/>
          <w:b/>
          <w:szCs w:val="24"/>
          <w:u w:val="none"/>
        </w:rPr>
      </w:pPr>
      <w:r w:rsidRPr="000D4F1B">
        <w:rPr>
          <w:rFonts w:cs="Arial"/>
          <w:b/>
          <w:bCs/>
          <w:szCs w:val="24"/>
          <w:u w:val="none"/>
        </w:rPr>
        <w:t xml:space="preserve">Support the Music Department </w:t>
      </w:r>
    </w:p>
    <w:p w14:paraId="5244A065" w14:textId="77777777" w:rsidR="000D4F1B" w:rsidRPr="000D4F1B" w:rsidRDefault="000D4F1B" w:rsidP="000D4F1B">
      <w:pPr>
        <w:pStyle w:val="ListParagraph"/>
        <w:numPr>
          <w:ilvl w:val="0"/>
          <w:numId w:val="7"/>
        </w:numPr>
        <w:spacing w:after="160" w:line="259" w:lineRule="auto"/>
        <w:rPr>
          <w:rFonts w:ascii="Arial" w:hAnsi="Arial" w:cs="Arial"/>
          <w:sz w:val="24"/>
          <w:szCs w:val="24"/>
        </w:rPr>
      </w:pPr>
      <w:r w:rsidRPr="000D4F1B">
        <w:rPr>
          <w:rFonts w:ascii="Arial" w:hAnsi="Arial" w:cs="Arial"/>
          <w:sz w:val="24"/>
          <w:szCs w:val="24"/>
        </w:rPr>
        <w:t>Manage and maintain the departments Asset Register</w:t>
      </w:r>
    </w:p>
    <w:p w14:paraId="2DCA1437" w14:textId="77777777" w:rsidR="000D4F1B" w:rsidRPr="000D4F1B" w:rsidRDefault="000D4F1B" w:rsidP="000D4F1B">
      <w:pPr>
        <w:pStyle w:val="ListParagraph"/>
        <w:numPr>
          <w:ilvl w:val="0"/>
          <w:numId w:val="7"/>
        </w:numPr>
        <w:spacing w:after="160" w:line="259" w:lineRule="auto"/>
        <w:rPr>
          <w:rFonts w:ascii="Arial" w:hAnsi="Arial" w:cs="Arial"/>
          <w:sz w:val="24"/>
          <w:szCs w:val="24"/>
        </w:rPr>
      </w:pPr>
      <w:r w:rsidRPr="000D4F1B">
        <w:rPr>
          <w:rFonts w:ascii="Arial" w:hAnsi="Arial" w:cs="Arial"/>
          <w:sz w:val="24"/>
          <w:szCs w:val="24"/>
        </w:rPr>
        <w:t>Maintaining stores in a tidy and organised fashion</w:t>
      </w:r>
    </w:p>
    <w:p w14:paraId="3C764D6F" w14:textId="77777777" w:rsidR="000D4F1B" w:rsidRPr="000D4F1B" w:rsidRDefault="000D4F1B" w:rsidP="000D4F1B">
      <w:pPr>
        <w:pStyle w:val="ListParagraph"/>
        <w:numPr>
          <w:ilvl w:val="0"/>
          <w:numId w:val="7"/>
        </w:numPr>
        <w:spacing w:after="160" w:line="259" w:lineRule="auto"/>
        <w:rPr>
          <w:rFonts w:ascii="Arial" w:hAnsi="Arial" w:cs="Arial"/>
          <w:sz w:val="24"/>
          <w:szCs w:val="24"/>
        </w:rPr>
      </w:pPr>
      <w:r w:rsidRPr="000D4F1B">
        <w:rPr>
          <w:rFonts w:ascii="Arial" w:hAnsi="Arial" w:cs="Arial"/>
          <w:sz w:val="24"/>
          <w:szCs w:val="24"/>
        </w:rPr>
        <w:t>Organising and implementing planned maintenance as required</w:t>
      </w:r>
    </w:p>
    <w:p w14:paraId="218571CB" w14:textId="77777777" w:rsidR="000D4F1B" w:rsidRPr="000D4F1B" w:rsidRDefault="000D4F1B" w:rsidP="000D4F1B">
      <w:pPr>
        <w:pStyle w:val="ListParagraph"/>
        <w:numPr>
          <w:ilvl w:val="0"/>
          <w:numId w:val="7"/>
        </w:numPr>
        <w:spacing w:after="160" w:line="259" w:lineRule="auto"/>
        <w:rPr>
          <w:rFonts w:ascii="Arial" w:hAnsi="Arial" w:cs="Arial"/>
          <w:sz w:val="24"/>
          <w:szCs w:val="24"/>
        </w:rPr>
      </w:pPr>
      <w:r w:rsidRPr="000D4F1B">
        <w:rPr>
          <w:rFonts w:ascii="Arial" w:hAnsi="Arial" w:cs="Arial"/>
          <w:sz w:val="24"/>
          <w:szCs w:val="24"/>
        </w:rPr>
        <w:t>Exams support - assist the subject teachers as required</w:t>
      </w:r>
    </w:p>
    <w:p w14:paraId="176B43C1" w14:textId="77777777" w:rsidR="000D4F1B" w:rsidRPr="000D4F1B" w:rsidRDefault="000D4F1B" w:rsidP="000D4F1B">
      <w:pPr>
        <w:pStyle w:val="Title"/>
        <w:jc w:val="both"/>
        <w:rPr>
          <w:rFonts w:cs="Arial"/>
          <w:b/>
          <w:bCs/>
          <w:szCs w:val="24"/>
          <w:u w:val="none"/>
        </w:rPr>
      </w:pPr>
      <w:r w:rsidRPr="000D4F1B">
        <w:rPr>
          <w:rFonts w:cs="Arial"/>
          <w:b/>
          <w:bCs/>
          <w:szCs w:val="24"/>
          <w:u w:val="none"/>
        </w:rPr>
        <w:t>Support the PE (Physical Education) Department</w:t>
      </w:r>
    </w:p>
    <w:p w14:paraId="0912EFC6" w14:textId="77777777" w:rsidR="000D4F1B" w:rsidRPr="000D4F1B" w:rsidRDefault="000D4F1B" w:rsidP="000D4F1B">
      <w:pPr>
        <w:pStyle w:val="ListParagraph"/>
        <w:numPr>
          <w:ilvl w:val="0"/>
          <w:numId w:val="6"/>
        </w:numPr>
        <w:spacing w:after="160" w:line="259" w:lineRule="auto"/>
        <w:rPr>
          <w:rFonts w:ascii="Arial" w:hAnsi="Arial" w:cs="Arial"/>
          <w:sz w:val="24"/>
          <w:szCs w:val="24"/>
        </w:rPr>
      </w:pPr>
      <w:r w:rsidRPr="000D4F1B">
        <w:rPr>
          <w:rFonts w:ascii="Arial" w:hAnsi="Arial" w:cs="Arial"/>
          <w:sz w:val="24"/>
          <w:szCs w:val="24"/>
        </w:rPr>
        <w:t>Manage and maintain the departments Asset Register</w:t>
      </w:r>
    </w:p>
    <w:p w14:paraId="36853C4C" w14:textId="77777777" w:rsidR="000D4F1B" w:rsidRPr="000D4F1B" w:rsidRDefault="000D4F1B" w:rsidP="000D4F1B">
      <w:pPr>
        <w:pStyle w:val="ListParagraph"/>
        <w:numPr>
          <w:ilvl w:val="0"/>
          <w:numId w:val="6"/>
        </w:numPr>
        <w:spacing w:after="160" w:line="259" w:lineRule="auto"/>
        <w:rPr>
          <w:rFonts w:ascii="Arial" w:hAnsi="Arial" w:cs="Arial"/>
          <w:sz w:val="24"/>
          <w:szCs w:val="24"/>
        </w:rPr>
      </w:pPr>
      <w:r w:rsidRPr="000D4F1B">
        <w:rPr>
          <w:rFonts w:ascii="Arial" w:hAnsi="Arial" w:cs="Arial"/>
          <w:sz w:val="24"/>
          <w:szCs w:val="24"/>
        </w:rPr>
        <w:t>Assist with change of season equipment setup (netball/tennis Courts, Football posts, etc)</w:t>
      </w:r>
    </w:p>
    <w:p w14:paraId="30670062" w14:textId="77777777" w:rsidR="000D4F1B" w:rsidRPr="000D4F1B" w:rsidRDefault="000D4F1B" w:rsidP="000D4F1B">
      <w:pPr>
        <w:pStyle w:val="ListParagraph"/>
        <w:numPr>
          <w:ilvl w:val="0"/>
          <w:numId w:val="6"/>
        </w:numPr>
        <w:spacing w:after="160" w:line="259" w:lineRule="auto"/>
        <w:rPr>
          <w:rFonts w:ascii="Arial" w:hAnsi="Arial" w:cs="Arial"/>
          <w:sz w:val="24"/>
          <w:szCs w:val="24"/>
        </w:rPr>
      </w:pPr>
      <w:r w:rsidRPr="000D4F1B">
        <w:rPr>
          <w:rFonts w:ascii="Arial" w:hAnsi="Arial" w:cs="Arial"/>
          <w:sz w:val="24"/>
          <w:szCs w:val="24"/>
        </w:rPr>
        <w:t>Ordering and liaising with third party providers (eg. line drawing etc)</w:t>
      </w:r>
    </w:p>
    <w:p w14:paraId="7A868218" w14:textId="77777777" w:rsidR="000D4F1B" w:rsidRPr="000D4F1B" w:rsidRDefault="000D4F1B" w:rsidP="000D4F1B">
      <w:pPr>
        <w:pStyle w:val="ListParagraph"/>
        <w:numPr>
          <w:ilvl w:val="0"/>
          <w:numId w:val="6"/>
        </w:numPr>
        <w:spacing w:after="160" w:line="259" w:lineRule="auto"/>
        <w:rPr>
          <w:rFonts w:ascii="Arial" w:hAnsi="Arial" w:cs="Arial"/>
          <w:sz w:val="24"/>
          <w:szCs w:val="24"/>
        </w:rPr>
      </w:pPr>
      <w:r w:rsidRPr="000D4F1B">
        <w:rPr>
          <w:rFonts w:ascii="Arial" w:hAnsi="Arial" w:cs="Arial"/>
          <w:sz w:val="24"/>
          <w:szCs w:val="24"/>
        </w:rPr>
        <w:t>Schedule maintenance (servicing of equipment)</w:t>
      </w:r>
    </w:p>
    <w:p w14:paraId="1539D266" w14:textId="77777777" w:rsidR="000D4F1B" w:rsidRPr="000D4F1B" w:rsidRDefault="000D4F1B" w:rsidP="000D4F1B">
      <w:pPr>
        <w:pStyle w:val="ListParagraph"/>
        <w:numPr>
          <w:ilvl w:val="0"/>
          <w:numId w:val="6"/>
        </w:numPr>
        <w:spacing w:after="160" w:line="259" w:lineRule="auto"/>
        <w:rPr>
          <w:rFonts w:ascii="Arial" w:hAnsi="Arial" w:cs="Arial"/>
          <w:sz w:val="24"/>
          <w:szCs w:val="24"/>
        </w:rPr>
      </w:pPr>
      <w:r w:rsidRPr="000D4F1B">
        <w:rPr>
          <w:rFonts w:ascii="Arial" w:hAnsi="Arial" w:cs="Arial"/>
          <w:sz w:val="24"/>
          <w:szCs w:val="24"/>
        </w:rPr>
        <w:t>Class room support – setting up equipment</w:t>
      </w:r>
    </w:p>
    <w:p w14:paraId="66495A4F" w14:textId="77777777" w:rsidR="000D4F1B" w:rsidRPr="000D4F1B" w:rsidRDefault="000D4F1B" w:rsidP="000D4F1B">
      <w:pPr>
        <w:pStyle w:val="ListParagraph"/>
        <w:numPr>
          <w:ilvl w:val="0"/>
          <w:numId w:val="6"/>
        </w:numPr>
        <w:spacing w:after="160" w:line="259" w:lineRule="auto"/>
        <w:rPr>
          <w:rFonts w:ascii="Arial" w:hAnsi="Arial" w:cs="Arial"/>
          <w:sz w:val="24"/>
          <w:szCs w:val="24"/>
        </w:rPr>
      </w:pPr>
      <w:r w:rsidRPr="000D4F1B">
        <w:rPr>
          <w:rFonts w:ascii="Arial" w:hAnsi="Arial" w:cs="Arial"/>
          <w:sz w:val="24"/>
          <w:szCs w:val="24"/>
        </w:rPr>
        <w:t>Exam support - assist with moderation filming</w:t>
      </w:r>
    </w:p>
    <w:p w14:paraId="271A7EF0" w14:textId="77777777" w:rsidR="000D4F1B" w:rsidRPr="000D4F1B" w:rsidRDefault="000D4F1B" w:rsidP="000D4F1B">
      <w:pPr>
        <w:pStyle w:val="Title"/>
        <w:jc w:val="both"/>
        <w:rPr>
          <w:rFonts w:cs="Arial"/>
          <w:b/>
          <w:bCs/>
          <w:szCs w:val="24"/>
          <w:u w:val="none"/>
        </w:rPr>
      </w:pPr>
    </w:p>
    <w:p w14:paraId="3E8488CA" w14:textId="77777777" w:rsidR="000D4F1B" w:rsidRPr="000D4F1B" w:rsidRDefault="000D4F1B" w:rsidP="000D4F1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b/>
          <w:color w:val="000000" w:themeColor="text1"/>
          <w:sz w:val="24"/>
          <w:szCs w:val="24"/>
        </w:rPr>
      </w:pPr>
      <w:r w:rsidRPr="000D4F1B">
        <w:rPr>
          <w:rFonts w:ascii="Arial" w:hAnsi="Arial" w:cs="Arial"/>
          <w:b/>
          <w:color w:val="000000" w:themeColor="text1"/>
          <w:sz w:val="24"/>
          <w:szCs w:val="24"/>
        </w:rPr>
        <w:t>Additional Responsibilities</w:t>
      </w:r>
    </w:p>
    <w:p w14:paraId="7D8091C9" w14:textId="1C8091F7" w:rsidR="000D4F1B" w:rsidRPr="000D4F1B" w:rsidRDefault="000D4F1B" w:rsidP="000D4F1B">
      <w:pPr>
        <w:pStyle w:val="ListParagraph"/>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sz w:val="24"/>
          <w:szCs w:val="24"/>
        </w:rPr>
      </w:pPr>
      <w:r w:rsidRPr="000D4F1B">
        <w:rPr>
          <w:rFonts w:ascii="Arial" w:hAnsi="Arial" w:cs="Arial"/>
          <w:sz w:val="24"/>
          <w:szCs w:val="24"/>
        </w:rPr>
        <w:t>Hours/shifts worked to be worked flexibly to meet the requirements of the school during term</w:t>
      </w:r>
      <w:r w:rsidR="00745061">
        <w:rPr>
          <w:rFonts w:ascii="Arial" w:hAnsi="Arial" w:cs="Arial"/>
          <w:sz w:val="24"/>
          <w:szCs w:val="24"/>
        </w:rPr>
        <w:t xml:space="preserve"> time</w:t>
      </w:r>
      <w:r w:rsidRPr="000D4F1B">
        <w:rPr>
          <w:rFonts w:ascii="Arial" w:hAnsi="Arial" w:cs="Arial"/>
          <w:sz w:val="24"/>
          <w:szCs w:val="24"/>
        </w:rPr>
        <w:t>.</w:t>
      </w:r>
    </w:p>
    <w:p w14:paraId="4865B525" w14:textId="77777777" w:rsidR="000D4F1B" w:rsidRPr="000D4F1B" w:rsidRDefault="000D4F1B" w:rsidP="000D4F1B">
      <w:pPr>
        <w:pStyle w:val="ListParagraph"/>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sz w:val="24"/>
          <w:szCs w:val="24"/>
        </w:rPr>
      </w:pPr>
      <w:r w:rsidRPr="000D4F1B">
        <w:rPr>
          <w:rFonts w:ascii="Arial" w:hAnsi="Arial" w:cs="Arial"/>
          <w:sz w:val="24"/>
          <w:szCs w:val="24"/>
        </w:rPr>
        <w:t>Maintain confidentiality at all times in respect of school related matters.</w:t>
      </w:r>
    </w:p>
    <w:p w14:paraId="09287D4D" w14:textId="77777777" w:rsidR="001A212A" w:rsidRDefault="000D4F1B" w:rsidP="002B244E">
      <w:pPr>
        <w:pStyle w:val="ListParagraph"/>
        <w:numPr>
          <w:ilvl w:val="0"/>
          <w:numId w:val="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sz w:val="24"/>
          <w:szCs w:val="24"/>
        </w:rPr>
      </w:pPr>
      <w:r w:rsidRPr="000D4F1B">
        <w:rPr>
          <w:rFonts w:ascii="Arial" w:hAnsi="Arial" w:cs="Arial"/>
          <w:sz w:val="24"/>
          <w:szCs w:val="24"/>
        </w:rPr>
        <w:t>To provide clerical/admin support as required e.g. photocopying, word processing, filing.</w:t>
      </w:r>
    </w:p>
    <w:p w14:paraId="54AA8E62" w14:textId="27C44340" w:rsidR="003D6DAF" w:rsidRPr="00F53C15" w:rsidRDefault="001A212A" w:rsidP="00F53C15">
      <w:pPr>
        <w:pStyle w:val="ListParagraph"/>
        <w:widowControl w:val="0"/>
        <w:numPr>
          <w:ilvl w:val="0"/>
          <w:numId w:val="5"/>
        </w:numPr>
        <w:tabs>
          <w:tab w:val="left" w:pos="1140"/>
        </w:tabs>
        <w:autoSpaceDE w:val="0"/>
        <w:autoSpaceDN w:val="0"/>
        <w:spacing w:before="74" w:after="0" w:line="240" w:lineRule="auto"/>
        <w:jc w:val="both"/>
        <w:rPr>
          <w:rFonts w:ascii="Arial" w:hAnsi="Arial" w:cs="Arial"/>
          <w:sz w:val="24"/>
          <w:szCs w:val="24"/>
        </w:rPr>
      </w:pPr>
      <w:r w:rsidRPr="00813DB8">
        <w:rPr>
          <w:rFonts w:ascii="Arial" w:hAnsi="Arial" w:cs="Arial"/>
          <w:sz w:val="24"/>
          <w:szCs w:val="24"/>
        </w:rPr>
        <w:t>To</w:t>
      </w:r>
      <w:r w:rsidRPr="00813DB8">
        <w:rPr>
          <w:rFonts w:ascii="Arial" w:hAnsi="Arial" w:cs="Arial"/>
          <w:spacing w:val="-6"/>
          <w:sz w:val="24"/>
          <w:szCs w:val="24"/>
        </w:rPr>
        <w:t xml:space="preserve"> </w:t>
      </w:r>
      <w:r w:rsidR="3E9D0A38" w:rsidRPr="00813DB8">
        <w:rPr>
          <w:rFonts w:ascii="Arial" w:hAnsi="Arial" w:cs="Arial"/>
          <w:spacing w:val="-6"/>
          <w:sz w:val="24"/>
          <w:szCs w:val="24"/>
        </w:rPr>
        <w:t xml:space="preserve">attend evening events </w:t>
      </w:r>
      <w:r w:rsidRPr="00813DB8">
        <w:rPr>
          <w:rFonts w:ascii="Arial" w:hAnsi="Arial" w:cs="Arial"/>
          <w:sz w:val="24"/>
          <w:szCs w:val="24"/>
        </w:rPr>
        <w:t>as</w:t>
      </w:r>
      <w:r w:rsidR="1D855267" w:rsidRPr="00813DB8">
        <w:rPr>
          <w:rFonts w:ascii="Arial" w:hAnsi="Arial" w:cs="Arial"/>
          <w:sz w:val="24"/>
          <w:szCs w:val="24"/>
        </w:rPr>
        <w:t xml:space="preserve"> and when</w:t>
      </w:r>
      <w:r w:rsidRPr="00813DB8">
        <w:rPr>
          <w:rFonts w:ascii="Arial" w:hAnsi="Arial" w:cs="Arial"/>
          <w:spacing w:val="-6"/>
          <w:sz w:val="24"/>
          <w:szCs w:val="24"/>
        </w:rPr>
        <w:t xml:space="preserve"> </w:t>
      </w:r>
      <w:r w:rsidRPr="00813DB8">
        <w:rPr>
          <w:rFonts w:ascii="Arial" w:hAnsi="Arial" w:cs="Arial"/>
          <w:spacing w:val="-2"/>
          <w:sz w:val="24"/>
          <w:szCs w:val="24"/>
        </w:rPr>
        <w:t>required.</w:t>
      </w:r>
    </w:p>
    <w:p w14:paraId="3805044D" w14:textId="3082133B" w:rsidR="000D4F1B" w:rsidRPr="000D4F1B" w:rsidRDefault="000D4F1B" w:rsidP="001A212A">
      <w:pPr>
        <w:pStyle w:val="ListParagraph"/>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360"/>
        <w:jc w:val="both"/>
        <w:rPr>
          <w:rFonts w:ascii="Arial" w:hAnsi="Arial" w:cs="Arial"/>
          <w:sz w:val="24"/>
          <w:szCs w:val="24"/>
        </w:rPr>
      </w:pPr>
      <w:r w:rsidRPr="000D4F1B">
        <w:rPr>
          <w:rFonts w:ascii="Arial" w:hAnsi="Arial" w:cs="Arial"/>
          <w:sz w:val="24"/>
          <w:szCs w:val="24"/>
        </w:rPr>
        <w:t xml:space="preserve"> </w:t>
      </w:r>
    </w:p>
    <w:p w14:paraId="0FCB7FE2" w14:textId="77777777" w:rsidR="002B244E" w:rsidRDefault="002B244E" w:rsidP="002B244E">
      <w:pPr>
        <w:autoSpaceDE w:val="0"/>
        <w:autoSpaceDN w:val="0"/>
        <w:adjustRightInd w:val="0"/>
        <w:spacing w:after="0" w:line="240" w:lineRule="auto"/>
        <w:jc w:val="both"/>
        <w:rPr>
          <w:rFonts w:ascii="Arial" w:hAnsi="Arial" w:cs="Arial"/>
          <w:color w:val="000000"/>
          <w:sz w:val="24"/>
          <w:szCs w:val="24"/>
        </w:rPr>
      </w:pPr>
    </w:p>
    <w:p w14:paraId="7C83AF98" w14:textId="77777777" w:rsidR="000D4F1B" w:rsidRDefault="000D4F1B" w:rsidP="002B244E">
      <w:pPr>
        <w:autoSpaceDE w:val="0"/>
        <w:autoSpaceDN w:val="0"/>
        <w:adjustRightInd w:val="0"/>
        <w:spacing w:after="0" w:line="240" w:lineRule="auto"/>
        <w:jc w:val="both"/>
        <w:rPr>
          <w:rFonts w:ascii="Arial" w:hAnsi="Arial" w:cs="Arial"/>
          <w:color w:val="000000"/>
          <w:sz w:val="24"/>
          <w:szCs w:val="24"/>
        </w:rPr>
      </w:pPr>
    </w:p>
    <w:p w14:paraId="54296860" w14:textId="77777777" w:rsidR="000D4F1B" w:rsidRDefault="000D4F1B" w:rsidP="002B244E">
      <w:pPr>
        <w:autoSpaceDE w:val="0"/>
        <w:autoSpaceDN w:val="0"/>
        <w:adjustRightInd w:val="0"/>
        <w:spacing w:after="0" w:line="240" w:lineRule="auto"/>
        <w:jc w:val="both"/>
        <w:rPr>
          <w:rFonts w:ascii="Arial" w:hAnsi="Arial" w:cs="Arial"/>
          <w:color w:val="000000"/>
          <w:sz w:val="24"/>
          <w:szCs w:val="24"/>
        </w:rPr>
      </w:pPr>
    </w:p>
    <w:p w14:paraId="3F537A3A" w14:textId="77777777" w:rsidR="000D4F1B" w:rsidRDefault="000D4F1B" w:rsidP="002B244E">
      <w:pPr>
        <w:autoSpaceDE w:val="0"/>
        <w:autoSpaceDN w:val="0"/>
        <w:adjustRightInd w:val="0"/>
        <w:spacing w:after="0" w:line="240" w:lineRule="auto"/>
        <w:jc w:val="both"/>
        <w:rPr>
          <w:rFonts w:ascii="Arial" w:hAnsi="Arial" w:cs="Arial"/>
          <w:color w:val="000000"/>
          <w:sz w:val="24"/>
          <w:szCs w:val="24"/>
        </w:rPr>
      </w:pPr>
    </w:p>
    <w:p w14:paraId="04C540B1" w14:textId="77777777" w:rsidR="000D4F1B" w:rsidRDefault="000D4F1B" w:rsidP="002B244E">
      <w:pPr>
        <w:autoSpaceDE w:val="0"/>
        <w:autoSpaceDN w:val="0"/>
        <w:adjustRightInd w:val="0"/>
        <w:spacing w:after="0" w:line="240" w:lineRule="auto"/>
        <w:jc w:val="both"/>
        <w:rPr>
          <w:rFonts w:ascii="Arial" w:hAnsi="Arial" w:cs="Arial"/>
          <w:color w:val="000000"/>
          <w:sz w:val="24"/>
          <w:szCs w:val="24"/>
        </w:rPr>
      </w:pPr>
    </w:p>
    <w:p w14:paraId="67FD1B9C" w14:textId="77777777" w:rsidR="000D4F1B" w:rsidRDefault="000D4F1B" w:rsidP="002B244E">
      <w:pPr>
        <w:autoSpaceDE w:val="0"/>
        <w:autoSpaceDN w:val="0"/>
        <w:adjustRightInd w:val="0"/>
        <w:spacing w:after="0" w:line="240" w:lineRule="auto"/>
        <w:jc w:val="both"/>
        <w:rPr>
          <w:rFonts w:ascii="Arial" w:hAnsi="Arial" w:cs="Arial"/>
          <w:color w:val="000000"/>
          <w:sz w:val="24"/>
          <w:szCs w:val="24"/>
        </w:rPr>
      </w:pPr>
    </w:p>
    <w:p w14:paraId="01DA8DC8" w14:textId="77777777" w:rsidR="000D4F1B" w:rsidRDefault="000D4F1B" w:rsidP="002B244E">
      <w:pPr>
        <w:autoSpaceDE w:val="0"/>
        <w:autoSpaceDN w:val="0"/>
        <w:adjustRightInd w:val="0"/>
        <w:spacing w:after="0" w:line="240" w:lineRule="auto"/>
        <w:jc w:val="both"/>
        <w:rPr>
          <w:rFonts w:ascii="Arial" w:hAnsi="Arial" w:cs="Arial"/>
          <w:color w:val="000000"/>
          <w:sz w:val="24"/>
          <w:szCs w:val="24"/>
        </w:rPr>
      </w:pPr>
    </w:p>
    <w:p w14:paraId="50649FAE" w14:textId="77777777" w:rsidR="000D4F1B" w:rsidRDefault="000D4F1B" w:rsidP="002B244E">
      <w:pPr>
        <w:autoSpaceDE w:val="0"/>
        <w:autoSpaceDN w:val="0"/>
        <w:adjustRightInd w:val="0"/>
        <w:spacing w:after="0" w:line="240" w:lineRule="auto"/>
        <w:jc w:val="both"/>
        <w:rPr>
          <w:rFonts w:ascii="Arial" w:hAnsi="Arial" w:cs="Arial"/>
          <w:color w:val="000000"/>
          <w:sz w:val="24"/>
          <w:szCs w:val="24"/>
        </w:rPr>
      </w:pPr>
    </w:p>
    <w:p w14:paraId="4B627643" w14:textId="77777777" w:rsidR="000D4F1B" w:rsidRDefault="000D4F1B" w:rsidP="002B244E">
      <w:pPr>
        <w:autoSpaceDE w:val="0"/>
        <w:autoSpaceDN w:val="0"/>
        <w:adjustRightInd w:val="0"/>
        <w:spacing w:after="0" w:line="240" w:lineRule="auto"/>
        <w:jc w:val="both"/>
        <w:rPr>
          <w:rFonts w:ascii="Arial" w:hAnsi="Arial" w:cs="Arial"/>
          <w:color w:val="000000"/>
          <w:sz w:val="24"/>
          <w:szCs w:val="24"/>
        </w:rPr>
      </w:pPr>
    </w:p>
    <w:p w14:paraId="436CD319" w14:textId="77777777" w:rsidR="000D4F1B" w:rsidRDefault="000D4F1B" w:rsidP="002B244E">
      <w:pPr>
        <w:autoSpaceDE w:val="0"/>
        <w:autoSpaceDN w:val="0"/>
        <w:adjustRightInd w:val="0"/>
        <w:spacing w:after="0" w:line="240" w:lineRule="auto"/>
        <w:jc w:val="both"/>
        <w:rPr>
          <w:rFonts w:ascii="Arial" w:hAnsi="Arial" w:cs="Arial"/>
          <w:color w:val="000000"/>
          <w:sz w:val="24"/>
          <w:szCs w:val="24"/>
        </w:rPr>
      </w:pPr>
    </w:p>
    <w:p w14:paraId="1D67623E" w14:textId="77777777" w:rsidR="000D4F1B" w:rsidRDefault="000D4F1B" w:rsidP="002B244E">
      <w:pPr>
        <w:autoSpaceDE w:val="0"/>
        <w:autoSpaceDN w:val="0"/>
        <w:adjustRightInd w:val="0"/>
        <w:spacing w:after="0" w:line="240" w:lineRule="auto"/>
        <w:jc w:val="both"/>
        <w:rPr>
          <w:rFonts w:ascii="Arial" w:hAnsi="Arial" w:cs="Arial"/>
          <w:color w:val="000000"/>
          <w:sz w:val="24"/>
          <w:szCs w:val="24"/>
        </w:rPr>
      </w:pPr>
    </w:p>
    <w:p w14:paraId="407D048E" w14:textId="77777777" w:rsidR="000D4F1B" w:rsidRDefault="000D4F1B" w:rsidP="002B244E">
      <w:pPr>
        <w:autoSpaceDE w:val="0"/>
        <w:autoSpaceDN w:val="0"/>
        <w:adjustRightInd w:val="0"/>
        <w:spacing w:after="0" w:line="240" w:lineRule="auto"/>
        <w:jc w:val="both"/>
        <w:rPr>
          <w:rFonts w:ascii="Arial" w:hAnsi="Arial" w:cs="Arial"/>
          <w:color w:val="000000"/>
          <w:sz w:val="24"/>
          <w:szCs w:val="24"/>
        </w:rPr>
      </w:pPr>
    </w:p>
    <w:p w14:paraId="726E1DCB" w14:textId="77777777" w:rsidR="000D4F1B" w:rsidRPr="000D4F1B" w:rsidRDefault="000D4F1B" w:rsidP="002B244E">
      <w:pPr>
        <w:autoSpaceDE w:val="0"/>
        <w:autoSpaceDN w:val="0"/>
        <w:adjustRightInd w:val="0"/>
        <w:spacing w:after="0" w:line="240" w:lineRule="auto"/>
        <w:jc w:val="both"/>
        <w:rPr>
          <w:rFonts w:ascii="Arial" w:hAnsi="Arial" w:cs="Arial"/>
          <w:color w:val="000000"/>
          <w:sz w:val="24"/>
          <w:szCs w:val="24"/>
        </w:rPr>
      </w:pPr>
    </w:p>
    <w:p w14:paraId="0CF5C5BD" w14:textId="77777777" w:rsidR="002B244E" w:rsidRPr="000D4F1B" w:rsidRDefault="002B244E" w:rsidP="002B244E">
      <w:pPr>
        <w:pStyle w:val="ListParagraph"/>
        <w:ind w:left="0"/>
        <w:rPr>
          <w:rFonts w:ascii="Arial" w:hAnsi="Arial" w:cs="Arial"/>
          <w:color w:val="8496B0" w:themeColor="text2" w:themeTint="99"/>
          <w:sz w:val="24"/>
          <w:szCs w:val="24"/>
        </w:rPr>
      </w:pPr>
      <w:r w:rsidRPr="000D4F1B">
        <w:rPr>
          <w:rFonts w:ascii="Arial" w:hAnsi="Arial" w:cs="Arial"/>
          <w:color w:val="8496B0" w:themeColor="text2" w:themeTint="99"/>
          <w:sz w:val="24"/>
          <w:szCs w:val="24"/>
        </w:rPr>
        <w:t>School Ethos</w:t>
      </w:r>
    </w:p>
    <w:p w14:paraId="4BAFA5D2" w14:textId="77777777" w:rsidR="002B244E" w:rsidRPr="000D4F1B" w:rsidRDefault="002B244E" w:rsidP="002B244E">
      <w:pPr>
        <w:pStyle w:val="ListParagraph"/>
        <w:numPr>
          <w:ilvl w:val="0"/>
          <w:numId w:val="1"/>
        </w:numPr>
        <w:ind w:left="360"/>
        <w:jc w:val="both"/>
        <w:rPr>
          <w:rFonts w:ascii="Arial" w:hAnsi="Arial" w:cs="Arial"/>
          <w:b/>
          <w:sz w:val="24"/>
          <w:szCs w:val="24"/>
        </w:rPr>
      </w:pPr>
      <w:r w:rsidRPr="000D4F1B">
        <w:rPr>
          <w:rFonts w:ascii="Arial" w:hAnsi="Arial" w:cs="Arial"/>
          <w:sz w:val="24"/>
          <w:szCs w:val="24"/>
        </w:rPr>
        <w:t>To undertake such other duties as may be required, commensurate with the level of responsibility of the post, in any location within the school site/s and in accordance with the School’s Flexibility Policy.</w:t>
      </w:r>
    </w:p>
    <w:p w14:paraId="2C79520A" w14:textId="77777777" w:rsidR="002B244E" w:rsidRPr="000D4F1B" w:rsidRDefault="002B244E" w:rsidP="002B244E">
      <w:pPr>
        <w:pStyle w:val="ListParagraph"/>
        <w:numPr>
          <w:ilvl w:val="0"/>
          <w:numId w:val="1"/>
        </w:numPr>
        <w:ind w:left="360"/>
        <w:jc w:val="both"/>
        <w:rPr>
          <w:rFonts w:ascii="Arial" w:hAnsi="Arial" w:cs="Arial"/>
          <w:sz w:val="24"/>
          <w:szCs w:val="24"/>
        </w:rPr>
      </w:pPr>
      <w:r w:rsidRPr="000D4F1B">
        <w:rPr>
          <w:rFonts w:ascii="Arial" w:hAnsi="Arial" w:cs="Arial"/>
          <w:sz w:val="24"/>
          <w:szCs w:val="24"/>
        </w:rPr>
        <w:t>To engage actively in the performance review process, addressing appraisal objectives set in conjunction with the line manager each autumn term.</w:t>
      </w:r>
    </w:p>
    <w:p w14:paraId="454D20ED" w14:textId="77777777" w:rsidR="002B244E" w:rsidRPr="000D4F1B" w:rsidRDefault="002B244E" w:rsidP="002B244E">
      <w:pPr>
        <w:pStyle w:val="ListParagraph"/>
        <w:numPr>
          <w:ilvl w:val="0"/>
          <w:numId w:val="1"/>
        </w:numPr>
        <w:ind w:left="360"/>
        <w:jc w:val="both"/>
        <w:rPr>
          <w:rFonts w:ascii="Arial" w:hAnsi="Arial" w:cs="Arial"/>
          <w:sz w:val="24"/>
          <w:szCs w:val="24"/>
        </w:rPr>
      </w:pPr>
      <w:r w:rsidRPr="000D4F1B">
        <w:rPr>
          <w:rFonts w:ascii="Arial" w:hAnsi="Arial" w:cs="Arial"/>
          <w:sz w:val="24"/>
          <w:szCs w:val="24"/>
        </w:rPr>
        <w:t>To participate in training and other professional development learning activities as required.</w:t>
      </w:r>
    </w:p>
    <w:p w14:paraId="3AF4EF07" w14:textId="77777777" w:rsidR="002B244E" w:rsidRPr="000D4F1B" w:rsidRDefault="002B244E" w:rsidP="002B244E">
      <w:pPr>
        <w:pStyle w:val="ListParagraph"/>
        <w:numPr>
          <w:ilvl w:val="0"/>
          <w:numId w:val="1"/>
        </w:numPr>
        <w:ind w:left="360"/>
        <w:jc w:val="both"/>
        <w:rPr>
          <w:rFonts w:ascii="Arial" w:hAnsi="Arial" w:cs="Arial"/>
          <w:sz w:val="24"/>
          <w:szCs w:val="24"/>
        </w:rPr>
      </w:pPr>
      <w:r w:rsidRPr="000D4F1B">
        <w:rPr>
          <w:rFonts w:ascii="Arial" w:hAnsi="Arial" w:cs="Arial"/>
          <w:sz w:val="24"/>
          <w:szCs w:val="24"/>
        </w:rPr>
        <w:t>To promote equal opportunities and celebrate diversity in all aspects of the school.</w:t>
      </w:r>
    </w:p>
    <w:p w14:paraId="6182AB98" w14:textId="77777777" w:rsidR="002B244E" w:rsidRPr="000D4F1B" w:rsidRDefault="002B244E" w:rsidP="002B244E">
      <w:pPr>
        <w:pStyle w:val="ListParagraph"/>
        <w:numPr>
          <w:ilvl w:val="0"/>
          <w:numId w:val="1"/>
        </w:numPr>
        <w:ind w:left="360"/>
        <w:jc w:val="both"/>
        <w:rPr>
          <w:rFonts w:ascii="Arial" w:hAnsi="Arial" w:cs="Arial"/>
          <w:sz w:val="24"/>
          <w:szCs w:val="24"/>
        </w:rPr>
      </w:pPr>
      <w:r w:rsidRPr="000D4F1B">
        <w:rPr>
          <w:rFonts w:ascii="Arial" w:hAnsi="Arial" w:cs="Arial"/>
          <w:sz w:val="24"/>
          <w:szCs w:val="24"/>
        </w:rPr>
        <w:t>To play a full part in the life of the school community, to support its distinctive aim and ethos and to encourage staff and students to follow this example.</w:t>
      </w:r>
    </w:p>
    <w:p w14:paraId="6CFDCE11" w14:textId="77777777" w:rsidR="002B244E" w:rsidRPr="000D4F1B" w:rsidRDefault="002B244E" w:rsidP="002B244E">
      <w:pPr>
        <w:pStyle w:val="ListParagraph"/>
        <w:numPr>
          <w:ilvl w:val="0"/>
          <w:numId w:val="1"/>
        </w:numPr>
        <w:ind w:left="360"/>
        <w:jc w:val="both"/>
        <w:rPr>
          <w:rFonts w:ascii="Arial" w:hAnsi="Arial" w:cs="Arial"/>
          <w:sz w:val="24"/>
          <w:szCs w:val="24"/>
        </w:rPr>
      </w:pPr>
      <w:r w:rsidRPr="000D4F1B">
        <w:rPr>
          <w:rFonts w:ascii="Arial" w:hAnsi="Arial" w:cs="Arial"/>
          <w:sz w:val="24"/>
          <w:szCs w:val="24"/>
        </w:rPr>
        <w:t>To support and attend school</w:t>
      </w:r>
      <w:r w:rsidRPr="000D4F1B">
        <w:rPr>
          <w:rFonts w:ascii="Arial" w:hAnsi="Arial" w:cs="Arial"/>
          <w:color w:val="FF0000"/>
          <w:sz w:val="24"/>
          <w:szCs w:val="24"/>
        </w:rPr>
        <w:t xml:space="preserve"> </w:t>
      </w:r>
      <w:r w:rsidRPr="000D4F1B">
        <w:rPr>
          <w:rFonts w:ascii="Arial" w:hAnsi="Arial" w:cs="Arial"/>
          <w:sz w:val="24"/>
          <w:szCs w:val="24"/>
        </w:rPr>
        <w:t>events such as open evenings.</w:t>
      </w:r>
    </w:p>
    <w:p w14:paraId="5FD758EF" w14:textId="77777777" w:rsidR="002B244E" w:rsidRPr="000D4F1B" w:rsidRDefault="002B244E" w:rsidP="002B244E">
      <w:pPr>
        <w:pStyle w:val="ListParagraph"/>
        <w:numPr>
          <w:ilvl w:val="0"/>
          <w:numId w:val="1"/>
        </w:numPr>
        <w:ind w:left="360"/>
        <w:jc w:val="both"/>
        <w:rPr>
          <w:rFonts w:ascii="Arial" w:hAnsi="Arial" w:cs="Arial"/>
          <w:sz w:val="24"/>
          <w:szCs w:val="24"/>
        </w:rPr>
      </w:pPr>
      <w:r w:rsidRPr="000D4F1B">
        <w:rPr>
          <w:rFonts w:ascii="Arial" w:hAnsi="Arial" w:cs="Arial"/>
          <w:sz w:val="24"/>
          <w:szCs w:val="24"/>
        </w:rPr>
        <w:t>To actively promote the School and Trust corporate policies.</w:t>
      </w:r>
    </w:p>
    <w:p w14:paraId="637BC547" w14:textId="77777777" w:rsidR="002B244E" w:rsidRPr="000D4F1B" w:rsidRDefault="002B244E" w:rsidP="002B244E">
      <w:pPr>
        <w:pStyle w:val="ListParagraph"/>
        <w:numPr>
          <w:ilvl w:val="0"/>
          <w:numId w:val="1"/>
        </w:numPr>
        <w:ind w:left="360"/>
        <w:jc w:val="both"/>
        <w:rPr>
          <w:rFonts w:ascii="Arial" w:hAnsi="Arial" w:cs="Arial"/>
          <w:sz w:val="24"/>
          <w:szCs w:val="24"/>
        </w:rPr>
      </w:pPr>
      <w:r w:rsidRPr="000D4F1B">
        <w:rPr>
          <w:rFonts w:ascii="Arial" w:hAnsi="Arial" w:cs="Arial"/>
          <w:sz w:val="24"/>
          <w:szCs w:val="24"/>
        </w:rPr>
        <w:t>To adhere to the school’s Staff Code of Conduct and the Dress Presentation Code.</w:t>
      </w:r>
    </w:p>
    <w:p w14:paraId="1E4C29AF" w14:textId="77777777" w:rsidR="002B244E" w:rsidRPr="000D4F1B" w:rsidRDefault="002B244E" w:rsidP="002B244E">
      <w:pPr>
        <w:pStyle w:val="ListParagraph"/>
        <w:numPr>
          <w:ilvl w:val="0"/>
          <w:numId w:val="1"/>
        </w:numPr>
        <w:ind w:left="360"/>
        <w:jc w:val="both"/>
        <w:rPr>
          <w:rFonts w:ascii="Arial" w:hAnsi="Arial" w:cs="Arial"/>
          <w:sz w:val="24"/>
          <w:szCs w:val="24"/>
        </w:rPr>
      </w:pPr>
      <w:r w:rsidRPr="000D4F1B">
        <w:rPr>
          <w:rFonts w:ascii="Arial" w:hAnsi="Arial" w:cs="Arial"/>
          <w:sz w:val="24"/>
          <w:szCs w:val="24"/>
        </w:rPr>
        <w:t>To comply with the school’s Health and Safety policy and undertake risk assessments as appropriate.</w:t>
      </w:r>
    </w:p>
    <w:p w14:paraId="6AE7DFD6" w14:textId="77777777" w:rsidR="002B244E" w:rsidRDefault="002B244E" w:rsidP="002B244E">
      <w:pPr>
        <w:pStyle w:val="ListParagraph"/>
        <w:numPr>
          <w:ilvl w:val="0"/>
          <w:numId w:val="1"/>
        </w:numPr>
        <w:ind w:left="360"/>
        <w:jc w:val="both"/>
        <w:rPr>
          <w:rFonts w:ascii="Arial" w:hAnsi="Arial"/>
          <w:sz w:val="24"/>
          <w:szCs w:val="24"/>
        </w:rPr>
      </w:pPr>
      <w:r>
        <w:rPr>
          <w:rFonts w:ascii="Arial" w:hAnsi="Arial"/>
          <w:sz w:val="24"/>
          <w:szCs w:val="24"/>
        </w:rPr>
        <w:t xml:space="preserve">To be familiar with and promote safeguarding requirements, demonstrating adherence to the DFE Guidance ‘Keeping Children Safe in Education’ and the </w:t>
      </w:r>
      <w:r w:rsidRPr="0047020F">
        <w:rPr>
          <w:rFonts w:ascii="Arial" w:hAnsi="Arial"/>
          <w:sz w:val="24"/>
          <w:szCs w:val="24"/>
        </w:rPr>
        <w:t>school’s</w:t>
      </w:r>
      <w:r w:rsidRPr="000039F7">
        <w:rPr>
          <w:rFonts w:ascii="Arial" w:hAnsi="Arial"/>
          <w:color w:val="FF0000"/>
          <w:sz w:val="24"/>
          <w:szCs w:val="24"/>
        </w:rPr>
        <w:t xml:space="preserve"> </w:t>
      </w:r>
      <w:r>
        <w:rPr>
          <w:rFonts w:ascii="Arial" w:hAnsi="Arial"/>
          <w:sz w:val="24"/>
          <w:szCs w:val="24"/>
        </w:rPr>
        <w:t>Child Protection policy.</w:t>
      </w:r>
    </w:p>
    <w:p w14:paraId="5C82F699" w14:textId="77777777" w:rsidR="002B244E" w:rsidRPr="00871B56" w:rsidRDefault="002B244E" w:rsidP="002B244E">
      <w:pPr>
        <w:pStyle w:val="ListParagraph"/>
        <w:numPr>
          <w:ilvl w:val="0"/>
          <w:numId w:val="1"/>
        </w:numPr>
        <w:ind w:left="360"/>
        <w:jc w:val="both"/>
        <w:rPr>
          <w:rFonts w:ascii="Arial" w:hAnsi="Arial"/>
          <w:sz w:val="24"/>
          <w:szCs w:val="24"/>
        </w:rPr>
      </w:pPr>
      <w:r>
        <w:rPr>
          <w:rFonts w:ascii="Arial" w:hAnsi="Arial"/>
          <w:sz w:val="24"/>
          <w:szCs w:val="24"/>
        </w:rPr>
        <w:t xml:space="preserve">To be aware of and to comply with all </w:t>
      </w:r>
      <w:r w:rsidRPr="0047020F">
        <w:rPr>
          <w:rFonts w:ascii="Arial" w:hAnsi="Arial"/>
          <w:sz w:val="24"/>
          <w:szCs w:val="24"/>
        </w:rPr>
        <w:t>school and T</w:t>
      </w:r>
      <w:r>
        <w:rPr>
          <w:rFonts w:ascii="Arial" w:hAnsi="Arial"/>
          <w:sz w:val="24"/>
          <w:szCs w:val="24"/>
        </w:rPr>
        <w:t xml:space="preserve">rust policies and procedures, in particular those relating to conduct, child protection (as above), health, safety and security, confidentiality and data protection, reporting all concerns to an appropriate person. </w:t>
      </w:r>
    </w:p>
    <w:p w14:paraId="273B2E1D" w14:textId="77777777" w:rsidR="002B244E" w:rsidRDefault="002B244E" w:rsidP="002B244E">
      <w:pPr>
        <w:jc w:val="both"/>
        <w:rPr>
          <w:rFonts w:ascii="Arial" w:hAnsi="Arial"/>
          <w:sz w:val="24"/>
          <w:szCs w:val="24"/>
        </w:rPr>
      </w:pPr>
      <w:r>
        <w:rPr>
          <w:rFonts w:ascii="Arial" w:hAnsi="Arial"/>
          <w:sz w:val="24"/>
          <w:szCs w:val="24"/>
        </w:rPr>
        <w:t>Employees must comply with any reasonable request from their manager to undertake work of a similar level that is not specified in this job description. Employees are expected to be courteous to colleagues and provide a welcoming environment to visitors and telephone callers.</w:t>
      </w:r>
    </w:p>
    <w:p w14:paraId="2464E2E8" w14:textId="77777777" w:rsidR="002B244E" w:rsidRDefault="002B244E" w:rsidP="002B244E">
      <w:pPr>
        <w:jc w:val="both"/>
        <w:rPr>
          <w:rFonts w:ascii="Arial" w:hAnsi="Arial"/>
          <w:sz w:val="24"/>
          <w:szCs w:val="24"/>
        </w:rPr>
      </w:pPr>
      <w:r>
        <w:rPr>
          <w:rFonts w:ascii="Arial" w:hAnsi="Arial"/>
          <w:sz w:val="24"/>
          <w:szCs w:val="24"/>
        </w:rPr>
        <w:t xml:space="preserve">The </w:t>
      </w:r>
      <w:r w:rsidRPr="0047020F">
        <w:rPr>
          <w:rFonts w:ascii="Arial" w:hAnsi="Arial"/>
          <w:sz w:val="24"/>
          <w:szCs w:val="24"/>
        </w:rPr>
        <w:t xml:space="preserve">School </w:t>
      </w:r>
      <w:r>
        <w:rPr>
          <w:rFonts w:ascii="Arial" w:hAnsi="Arial"/>
          <w:sz w:val="24"/>
          <w:szCs w:val="24"/>
        </w:rPr>
        <w:t>will endeavour to make any necessary reasonable adjustments to the job and working environment to enable access to employment opportunities for disabled job applicants or continued employment for any employee who develops a disabling condition (as defined in the Equality Act 2010).</w:t>
      </w:r>
    </w:p>
    <w:p w14:paraId="4D61A5FD" w14:textId="77777777" w:rsidR="002B244E" w:rsidRDefault="002B244E" w:rsidP="002B244E">
      <w:pPr>
        <w:jc w:val="both"/>
        <w:rPr>
          <w:rFonts w:ascii="Arial" w:hAnsi="Arial" w:cs="Arial"/>
          <w:sz w:val="24"/>
          <w:szCs w:val="24"/>
        </w:rPr>
      </w:pPr>
      <w:r>
        <w:rPr>
          <w:rFonts w:ascii="Arial" w:hAnsi="Arial" w:cs="Arial"/>
          <w:sz w:val="24"/>
          <w:szCs w:val="24"/>
        </w:rPr>
        <w:t xml:space="preserve">The job-holder will ensure that school policies are reflected in </w:t>
      </w:r>
      <w:r w:rsidRPr="0047020F">
        <w:rPr>
          <w:rFonts w:ascii="Arial" w:hAnsi="Arial" w:cs="Arial"/>
          <w:sz w:val="24"/>
          <w:szCs w:val="24"/>
        </w:rPr>
        <w:t>their</w:t>
      </w:r>
      <w:r w:rsidRPr="009D2E51">
        <w:rPr>
          <w:rFonts w:ascii="Arial" w:hAnsi="Arial" w:cs="Arial"/>
          <w:color w:val="FF0000"/>
          <w:sz w:val="24"/>
          <w:szCs w:val="24"/>
        </w:rPr>
        <w:t xml:space="preserve"> </w:t>
      </w:r>
      <w:r>
        <w:rPr>
          <w:rFonts w:ascii="Arial" w:hAnsi="Arial" w:cs="Arial"/>
          <w:sz w:val="24"/>
          <w:szCs w:val="24"/>
        </w:rPr>
        <w:t>work, in particular those relating to:</w:t>
      </w:r>
    </w:p>
    <w:p w14:paraId="3629AE3B" w14:textId="77777777" w:rsidR="002B244E" w:rsidRDefault="002B244E" w:rsidP="002B244E">
      <w:pPr>
        <w:pStyle w:val="ListParagraph"/>
        <w:numPr>
          <w:ilvl w:val="0"/>
          <w:numId w:val="2"/>
        </w:numPr>
        <w:jc w:val="both"/>
        <w:rPr>
          <w:rFonts w:ascii="Arial" w:hAnsi="Arial" w:cs="Arial"/>
          <w:sz w:val="24"/>
          <w:szCs w:val="24"/>
        </w:rPr>
      </w:pPr>
      <w:r>
        <w:rPr>
          <w:rFonts w:ascii="Arial" w:hAnsi="Arial" w:cs="Arial"/>
          <w:sz w:val="24"/>
          <w:szCs w:val="24"/>
        </w:rPr>
        <w:t>Equal Opportunities</w:t>
      </w:r>
    </w:p>
    <w:p w14:paraId="780DE6AC" w14:textId="77777777" w:rsidR="002B244E" w:rsidRDefault="002B244E" w:rsidP="002B244E">
      <w:pPr>
        <w:pStyle w:val="ListParagraph"/>
        <w:numPr>
          <w:ilvl w:val="0"/>
          <w:numId w:val="2"/>
        </w:numPr>
        <w:jc w:val="both"/>
        <w:rPr>
          <w:rFonts w:ascii="Arial" w:hAnsi="Arial" w:cs="Arial"/>
          <w:sz w:val="24"/>
          <w:szCs w:val="24"/>
        </w:rPr>
      </w:pPr>
      <w:r>
        <w:rPr>
          <w:rFonts w:ascii="Arial" w:hAnsi="Arial" w:cs="Arial"/>
          <w:sz w:val="24"/>
          <w:szCs w:val="24"/>
        </w:rPr>
        <w:t>Health and Safety</w:t>
      </w:r>
    </w:p>
    <w:p w14:paraId="48573B23" w14:textId="77777777" w:rsidR="002B244E" w:rsidRDefault="002B244E" w:rsidP="002B244E">
      <w:pPr>
        <w:pStyle w:val="ListParagraph"/>
        <w:numPr>
          <w:ilvl w:val="0"/>
          <w:numId w:val="2"/>
        </w:numPr>
        <w:jc w:val="both"/>
        <w:rPr>
          <w:rFonts w:ascii="Arial" w:hAnsi="Arial" w:cs="Arial"/>
          <w:sz w:val="24"/>
          <w:szCs w:val="24"/>
        </w:rPr>
      </w:pPr>
      <w:r>
        <w:rPr>
          <w:rFonts w:ascii="Arial" w:hAnsi="Arial" w:cs="Arial"/>
          <w:sz w:val="24"/>
          <w:szCs w:val="24"/>
        </w:rPr>
        <w:t>General Data Protection Regulations (2018)</w:t>
      </w:r>
    </w:p>
    <w:p w14:paraId="558481DC" w14:textId="77777777" w:rsidR="002B244E" w:rsidRDefault="002B244E" w:rsidP="002B244E">
      <w:pPr>
        <w:pStyle w:val="ListParagraph"/>
        <w:numPr>
          <w:ilvl w:val="0"/>
          <w:numId w:val="2"/>
        </w:numPr>
        <w:jc w:val="both"/>
        <w:rPr>
          <w:rFonts w:ascii="Arial" w:hAnsi="Arial" w:cs="Arial"/>
          <w:sz w:val="24"/>
          <w:szCs w:val="24"/>
        </w:rPr>
      </w:pPr>
      <w:r>
        <w:rPr>
          <w:rFonts w:ascii="Arial" w:hAnsi="Arial" w:cs="Arial"/>
          <w:sz w:val="24"/>
          <w:szCs w:val="24"/>
        </w:rPr>
        <w:t>Safeguarding Children</w:t>
      </w:r>
    </w:p>
    <w:p w14:paraId="5776AE16" w14:textId="77777777" w:rsidR="002B244E" w:rsidRPr="0047020F" w:rsidRDefault="002B244E" w:rsidP="002B244E">
      <w:pPr>
        <w:pStyle w:val="Title"/>
        <w:jc w:val="both"/>
        <w:rPr>
          <w:rFonts w:cs="Arial"/>
          <w:szCs w:val="24"/>
          <w:u w:val="none"/>
        </w:rPr>
      </w:pPr>
      <w:r w:rsidRPr="0047020F">
        <w:rPr>
          <w:rFonts w:cs="Arial"/>
          <w:u w:val="none"/>
        </w:rPr>
        <w:t>This job description will be reviewed where necessary and may be subject to amendment or modification at any time after consultation with the post holder.  It is not a comprehensive statement of procedures and tasks; it sets out the expectations of the school in relation to the post holder’s professional responsibilities and duties.</w:t>
      </w:r>
    </w:p>
    <w:p w14:paraId="7F0161AC" w14:textId="77777777" w:rsidR="002B244E" w:rsidRDefault="002B244E" w:rsidP="002B244E">
      <w:pPr>
        <w:pStyle w:val="ListParagraph"/>
      </w:pPr>
    </w:p>
    <w:p w14:paraId="730D01F6" w14:textId="77777777" w:rsidR="002B244E" w:rsidRDefault="002B244E" w:rsidP="002B244E">
      <w:pPr>
        <w:pStyle w:val="ListParagraph"/>
      </w:pPr>
    </w:p>
    <w:p w14:paraId="55112B95" w14:textId="77777777" w:rsidR="002B244E" w:rsidRDefault="002B244E" w:rsidP="002B244E">
      <w:pPr>
        <w:pStyle w:val="ListParagraph"/>
      </w:pPr>
    </w:p>
    <w:p w14:paraId="0EC1DEA8" w14:textId="77777777" w:rsidR="002B244E" w:rsidRDefault="002B244E" w:rsidP="002B244E">
      <w:pPr>
        <w:pStyle w:val="ListParagraph"/>
      </w:pPr>
    </w:p>
    <w:tbl>
      <w:tblPr>
        <w:tblStyle w:val="TableGrid"/>
        <w:tblW w:w="0" w:type="auto"/>
        <w:tblInd w:w="-34" w:type="dxa"/>
        <w:tblLook w:val="04A0" w:firstRow="1" w:lastRow="0" w:firstColumn="1" w:lastColumn="0" w:noHBand="0" w:noVBand="1"/>
      </w:tblPr>
      <w:tblGrid>
        <w:gridCol w:w="9050"/>
      </w:tblGrid>
      <w:tr w:rsidR="002B244E" w:rsidRPr="006D0645" w14:paraId="60228484" w14:textId="77777777">
        <w:tc>
          <w:tcPr>
            <w:tcW w:w="9050" w:type="dxa"/>
          </w:tcPr>
          <w:p w14:paraId="3E87793F" w14:textId="77777777" w:rsidR="002B244E" w:rsidRPr="008C44E1" w:rsidRDefault="002B244E">
            <w:pPr>
              <w:pStyle w:val="ListParagraph"/>
              <w:ind w:left="0"/>
              <w:jc w:val="center"/>
              <w:rPr>
                <w:rFonts w:ascii="Arial" w:hAnsi="Arial" w:cs="Arial"/>
                <w:b/>
                <w:sz w:val="24"/>
                <w:szCs w:val="24"/>
              </w:rPr>
            </w:pPr>
            <w:r w:rsidRPr="008C44E1">
              <w:rPr>
                <w:rFonts w:ascii="Arial" w:hAnsi="Arial" w:cs="Arial"/>
                <w:b/>
                <w:sz w:val="24"/>
                <w:szCs w:val="24"/>
              </w:rPr>
              <w:t>Important The Rehabilitation of Offenders Act</w:t>
            </w:r>
          </w:p>
          <w:p w14:paraId="6E4331C9" w14:textId="77777777" w:rsidR="002B244E" w:rsidRDefault="002B244E">
            <w:pPr>
              <w:pStyle w:val="ListParagraph"/>
              <w:ind w:left="0"/>
              <w:rPr>
                <w:rFonts w:ascii="Arial" w:hAnsi="Arial" w:cs="Arial"/>
                <w:sz w:val="24"/>
                <w:szCs w:val="24"/>
              </w:rPr>
            </w:pPr>
            <w:r w:rsidRPr="00C10845">
              <w:rPr>
                <w:rFonts w:ascii="Arial" w:hAnsi="Arial" w:cs="Arial"/>
                <w:sz w:val="24"/>
                <w:szCs w:val="24"/>
              </w:rPr>
              <w:t xml:space="preserve">The provisions of the Rehabilitation Act relating to the non-disclosure of spent convictions do not apply to this job, </w:t>
            </w:r>
            <w:r w:rsidRPr="008C44E1">
              <w:rPr>
                <w:rFonts w:ascii="Arial" w:hAnsi="Arial" w:cs="Arial"/>
                <w:b/>
                <w:sz w:val="24"/>
                <w:szCs w:val="24"/>
              </w:rPr>
              <w:t>you must</w:t>
            </w:r>
            <w:r w:rsidRPr="00C10845">
              <w:rPr>
                <w:rFonts w:ascii="Arial" w:hAnsi="Arial" w:cs="Arial"/>
                <w:sz w:val="24"/>
                <w:szCs w:val="24"/>
              </w:rPr>
              <w:t xml:space="preserve">, </w:t>
            </w:r>
            <w:r w:rsidRPr="008C44E1">
              <w:rPr>
                <w:rFonts w:ascii="Arial" w:hAnsi="Arial" w:cs="Arial"/>
                <w:b/>
                <w:sz w:val="24"/>
                <w:szCs w:val="24"/>
              </w:rPr>
              <w:t>therefore, disclose whether you have any previous convictions at the point of application for this post.</w:t>
            </w:r>
            <w:r w:rsidRPr="00C10845">
              <w:rPr>
                <w:rFonts w:ascii="Arial" w:hAnsi="Arial" w:cs="Arial"/>
                <w:sz w:val="24"/>
                <w:szCs w:val="24"/>
              </w:rPr>
              <w:t xml:space="preserve"> </w:t>
            </w:r>
          </w:p>
          <w:p w14:paraId="22D9EC4D" w14:textId="77777777" w:rsidR="002B244E" w:rsidRDefault="002B244E">
            <w:pPr>
              <w:pStyle w:val="ListParagraph"/>
              <w:ind w:left="0"/>
              <w:rPr>
                <w:rFonts w:ascii="Arial" w:hAnsi="Arial" w:cs="Arial"/>
                <w:sz w:val="24"/>
                <w:szCs w:val="24"/>
              </w:rPr>
            </w:pPr>
          </w:p>
          <w:p w14:paraId="1D4AF841" w14:textId="77777777" w:rsidR="002B244E" w:rsidRPr="006D0645" w:rsidRDefault="002B244E">
            <w:pPr>
              <w:pStyle w:val="ListParagraph"/>
              <w:ind w:left="0"/>
              <w:jc w:val="center"/>
              <w:rPr>
                <w:rFonts w:ascii="Arial" w:hAnsi="Arial" w:cs="Arial"/>
                <w:sz w:val="24"/>
                <w:szCs w:val="24"/>
              </w:rPr>
            </w:pPr>
            <w:r w:rsidRPr="00C10845">
              <w:rPr>
                <w:rFonts w:ascii="Arial" w:hAnsi="Arial" w:cs="Arial"/>
                <w:sz w:val="24"/>
                <w:szCs w:val="24"/>
              </w:rPr>
              <w:t>If successful, you will also be required to apply for a Disclosure and Barring service check (DBS). The level of check required for this job is an Enhanced disclosure. The DBS check will reveal both spent and unspent convictions, cautions, and bind-overs as well as pending prosecutions, which aren’t “protected” under the Rehabilitation of Offenders Act 1974 (Exceptions) Order 1975. Any data processed as part of the DBS check will be processed</w:t>
            </w:r>
            <w:r>
              <w:t xml:space="preserve"> </w:t>
            </w:r>
            <w:r w:rsidRPr="008C44E1">
              <w:rPr>
                <w:rFonts w:ascii="Arial" w:hAnsi="Arial" w:cs="Arial"/>
                <w:sz w:val="24"/>
                <w:szCs w:val="24"/>
              </w:rPr>
              <w:t>in accordance with data protection regulations and the School’s privacy statement.</w:t>
            </w:r>
          </w:p>
        </w:tc>
      </w:tr>
    </w:tbl>
    <w:p w14:paraId="2742B0EB" w14:textId="77777777" w:rsidR="002B244E" w:rsidRPr="006D0645" w:rsidRDefault="002B244E" w:rsidP="002B244E">
      <w:pPr>
        <w:pStyle w:val="ListParagraph"/>
        <w:rPr>
          <w:rFonts w:ascii="Arial" w:hAnsi="Arial" w:cs="Arial"/>
          <w:b/>
          <w:sz w:val="24"/>
          <w:szCs w:val="24"/>
        </w:rPr>
      </w:pPr>
    </w:p>
    <w:p w14:paraId="4489EF9A" w14:textId="77777777" w:rsidR="002B244E" w:rsidRDefault="002B244E" w:rsidP="002B244E">
      <w:pPr>
        <w:pStyle w:val="ListParagraph"/>
      </w:pPr>
    </w:p>
    <w:p w14:paraId="7AB9C4AD" w14:textId="77777777" w:rsidR="002B244E" w:rsidRPr="006D0645" w:rsidRDefault="002B244E" w:rsidP="002B244E">
      <w:pPr>
        <w:jc w:val="both"/>
        <w:rPr>
          <w:rFonts w:ascii="Arial" w:hAnsi="Arial" w:cs="Arial"/>
          <w:sz w:val="24"/>
          <w:szCs w:val="24"/>
        </w:rPr>
      </w:pPr>
      <w:r w:rsidRPr="006D0645">
        <w:rPr>
          <w:rFonts w:ascii="Arial" w:hAnsi="Arial" w:cs="Arial"/>
          <w:sz w:val="24"/>
          <w:szCs w:val="24"/>
        </w:rPr>
        <w:t xml:space="preserve">I </w:t>
      </w:r>
      <w:r>
        <w:rPr>
          <w:rFonts w:ascii="Arial" w:hAnsi="Arial" w:cs="Arial"/>
          <w:sz w:val="24"/>
          <w:szCs w:val="24"/>
        </w:rPr>
        <w:t>u</w:t>
      </w:r>
      <w:r w:rsidRPr="006D0645">
        <w:rPr>
          <w:rFonts w:ascii="Arial" w:hAnsi="Arial" w:cs="Arial"/>
          <w:sz w:val="24"/>
          <w:szCs w:val="24"/>
        </w:rPr>
        <w:t>nderstand and accept the job duties and responsibilities contained in this job description.</w:t>
      </w:r>
    </w:p>
    <w:p w14:paraId="43BB29F7" w14:textId="77777777" w:rsidR="002B244E" w:rsidRPr="006D0645" w:rsidRDefault="002B244E" w:rsidP="002B244E">
      <w:pPr>
        <w:rPr>
          <w:rFonts w:ascii="Arial" w:hAnsi="Arial" w:cs="Arial"/>
          <w:sz w:val="24"/>
          <w:szCs w:val="24"/>
        </w:rPr>
      </w:pPr>
      <w:r w:rsidRPr="006D0645">
        <w:rPr>
          <w:rFonts w:ascii="Arial" w:hAnsi="Arial" w:cs="Arial"/>
          <w:sz w:val="24"/>
          <w:szCs w:val="24"/>
        </w:rPr>
        <w:t>Signature:   __________</w:t>
      </w:r>
      <w:r>
        <w:rPr>
          <w:rFonts w:ascii="Arial" w:hAnsi="Arial" w:cs="Arial"/>
          <w:sz w:val="24"/>
          <w:szCs w:val="24"/>
        </w:rPr>
        <w:t>_____________________</w:t>
      </w:r>
      <w:r w:rsidRPr="006D0645">
        <w:rPr>
          <w:rFonts w:ascii="Arial" w:hAnsi="Arial" w:cs="Arial"/>
          <w:sz w:val="24"/>
          <w:szCs w:val="24"/>
        </w:rPr>
        <w:t xml:space="preserve">   Date:  ____________________</w:t>
      </w:r>
    </w:p>
    <w:p w14:paraId="7E45D227" w14:textId="77777777" w:rsidR="002B244E" w:rsidRDefault="002B244E" w:rsidP="002B244E">
      <w:pPr>
        <w:rPr>
          <w:rFonts w:ascii="Arial" w:hAnsi="Arial" w:cs="Arial"/>
          <w:sz w:val="24"/>
          <w:szCs w:val="24"/>
        </w:rPr>
      </w:pPr>
      <w:r w:rsidRPr="006D0645">
        <w:rPr>
          <w:rFonts w:ascii="Arial" w:hAnsi="Arial" w:cs="Arial"/>
          <w:sz w:val="24"/>
          <w:szCs w:val="24"/>
        </w:rPr>
        <w:t>Print Name:</w:t>
      </w:r>
      <w:r>
        <w:rPr>
          <w:rFonts w:ascii="Arial" w:hAnsi="Arial" w:cs="Arial"/>
          <w:sz w:val="24"/>
          <w:szCs w:val="24"/>
        </w:rPr>
        <w:t xml:space="preserve">  ______________________________</w:t>
      </w:r>
    </w:p>
    <w:p w14:paraId="579C11CF" w14:textId="77777777" w:rsidR="002B244E" w:rsidRDefault="002B244E" w:rsidP="002B244E">
      <w:pPr>
        <w:rPr>
          <w:rFonts w:ascii="Arial" w:hAnsi="Arial" w:cs="Arial"/>
          <w:sz w:val="24"/>
          <w:szCs w:val="24"/>
        </w:rPr>
      </w:pPr>
    </w:p>
    <w:p w14:paraId="196424EB" w14:textId="77777777" w:rsidR="002B244E" w:rsidRDefault="002B244E" w:rsidP="002B244E">
      <w:pPr>
        <w:rPr>
          <w:rFonts w:ascii="Arial" w:hAnsi="Arial" w:cs="Arial"/>
          <w:color w:val="8496B0" w:themeColor="text2" w:themeTint="99"/>
          <w:sz w:val="36"/>
          <w:szCs w:val="36"/>
        </w:rPr>
      </w:pPr>
    </w:p>
    <w:p w14:paraId="31E9025F" w14:textId="77777777" w:rsidR="002B244E" w:rsidRDefault="002B244E" w:rsidP="002B244E">
      <w:pPr>
        <w:rPr>
          <w:rFonts w:ascii="Arial" w:hAnsi="Arial" w:cs="Arial"/>
          <w:color w:val="8496B0" w:themeColor="text2" w:themeTint="99"/>
          <w:sz w:val="36"/>
          <w:szCs w:val="36"/>
        </w:rPr>
      </w:pPr>
    </w:p>
    <w:p w14:paraId="79609D65" w14:textId="68297473" w:rsidR="002B244E" w:rsidRDefault="002B244E" w:rsidP="7BDDFA95">
      <w:pPr>
        <w:rPr>
          <w:rFonts w:ascii="Arial" w:hAnsi="Arial" w:cs="Arial"/>
          <w:color w:val="8496B0" w:themeColor="text2" w:themeTint="99"/>
          <w:sz w:val="36"/>
          <w:szCs w:val="36"/>
        </w:rPr>
      </w:pPr>
    </w:p>
    <w:p w14:paraId="67F61293" w14:textId="4D340717" w:rsidR="002B244E" w:rsidRDefault="002B244E" w:rsidP="7BDDFA95">
      <w:pPr>
        <w:rPr>
          <w:rFonts w:ascii="Arial" w:hAnsi="Arial" w:cs="Arial"/>
          <w:color w:val="8496B0" w:themeColor="text2" w:themeTint="99"/>
          <w:sz w:val="36"/>
          <w:szCs w:val="36"/>
        </w:rPr>
      </w:pPr>
    </w:p>
    <w:p w14:paraId="2A9CB105" w14:textId="2B6DB2CB" w:rsidR="002B244E" w:rsidRDefault="002B244E" w:rsidP="7BDDFA95">
      <w:pPr>
        <w:rPr>
          <w:rFonts w:ascii="Arial" w:hAnsi="Arial" w:cs="Arial"/>
          <w:color w:val="8496B0" w:themeColor="text2" w:themeTint="99"/>
          <w:sz w:val="36"/>
          <w:szCs w:val="36"/>
        </w:rPr>
      </w:pPr>
    </w:p>
    <w:p w14:paraId="35DDECFF" w14:textId="3D025EC3" w:rsidR="002B244E" w:rsidRDefault="002B244E" w:rsidP="7BDDFA95">
      <w:pPr>
        <w:rPr>
          <w:rFonts w:ascii="Arial" w:hAnsi="Arial" w:cs="Arial"/>
          <w:color w:val="8496B0" w:themeColor="text2" w:themeTint="99"/>
          <w:sz w:val="36"/>
          <w:szCs w:val="36"/>
        </w:rPr>
      </w:pPr>
    </w:p>
    <w:p w14:paraId="0EE43665" w14:textId="37A02029" w:rsidR="002B244E" w:rsidRDefault="002B244E" w:rsidP="7BDDFA95">
      <w:pPr>
        <w:rPr>
          <w:rFonts w:ascii="Arial" w:hAnsi="Arial" w:cs="Arial"/>
          <w:color w:val="8496B0" w:themeColor="text2" w:themeTint="99"/>
          <w:sz w:val="36"/>
          <w:szCs w:val="36"/>
        </w:rPr>
      </w:pPr>
    </w:p>
    <w:p w14:paraId="504CD525" w14:textId="77777777" w:rsidR="000D4F1B" w:rsidRDefault="000D4F1B" w:rsidP="7BDDFA95">
      <w:pPr>
        <w:rPr>
          <w:rFonts w:ascii="Arial" w:hAnsi="Arial" w:cs="Arial"/>
          <w:color w:val="8496B0" w:themeColor="text2" w:themeTint="99"/>
          <w:sz w:val="36"/>
          <w:szCs w:val="36"/>
        </w:rPr>
      </w:pPr>
    </w:p>
    <w:p w14:paraId="5A953E22" w14:textId="77777777" w:rsidR="000D4F1B" w:rsidRDefault="000D4F1B" w:rsidP="7BDDFA95">
      <w:pPr>
        <w:rPr>
          <w:rFonts w:ascii="Arial" w:hAnsi="Arial" w:cs="Arial"/>
          <w:color w:val="8496B0" w:themeColor="text2" w:themeTint="99"/>
          <w:sz w:val="36"/>
          <w:szCs w:val="36"/>
        </w:rPr>
      </w:pPr>
    </w:p>
    <w:p w14:paraId="7F753A06" w14:textId="77777777" w:rsidR="000D4F1B" w:rsidRDefault="000D4F1B" w:rsidP="7BDDFA95">
      <w:pPr>
        <w:rPr>
          <w:rFonts w:ascii="Arial" w:hAnsi="Arial" w:cs="Arial"/>
          <w:color w:val="8496B0" w:themeColor="text2" w:themeTint="99"/>
          <w:sz w:val="36"/>
          <w:szCs w:val="36"/>
        </w:rPr>
      </w:pPr>
    </w:p>
    <w:p w14:paraId="2801FB80" w14:textId="21742326" w:rsidR="002B244E" w:rsidRDefault="002B244E" w:rsidP="7BDDFA95">
      <w:pPr>
        <w:rPr>
          <w:rFonts w:ascii="Arial" w:hAnsi="Arial" w:cs="Arial"/>
          <w:color w:val="8496B0" w:themeColor="text2" w:themeTint="99"/>
          <w:sz w:val="36"/>
          <w:szCs w:val="36"/>
        </w:rPr>
      </w:pPr>
      <w:r w:rsidRPr="7BDDFA95">
        <w:rPr>
          <w:rFonts w:ascii="Arial" w:hAnsi="Arial" w:cs="Arial"/>
          <w:color w:val="8496B0" w:themeColor="text2" w:themeTint="99"/>
          <w:sz w:val="36"/>
          <w:szCs w:val="36"/>
        </w:rPr>
        <w:lastRenderedPageBreak/>
        <w:t>Person Specification</w:t>
      </w:r>
    </w:p>
    <w:tbl>
      <w:tblPr>
        <w:tblStyle w:val="TableGrid"/>
        <w:tblW w:w="10632" w:type="dxa"/>
        <w:tblInd w:w="-714" w:type="dxa"/>
        <w:tblLook w:val="04A0" w:firstRow="1" w:lastRow="0" w:firstColumn="1" w:lastColumn="0" w:noHBand="0" w:noVBand="1"/>
      </w:tblPr>
      <w:tblGrid>
        <w:gridCol w:w="1870"/>
        <w:gridCol w:w="5076"/>
        <w:gridCol w:w="3686"/>
      </w:tblGrid>
      <w:tr w:rsidR="002B244E" w14:paraId="71D18546" w14:textId="77777777" w:rsidTr="7078CD9D">
        <w:trPr>
          <w:tblHeader/>
        </w:trPr>
        <w:tc>
          <w:tcPr>
            <w:tcW w:w="1870" w:type="dxa"/>
            <w:tcBorders>
              <w:bottom w:val="nil"/>
            </w:tcBorders>
            <w:shd w:val="clear" w:color="auto" w:fill="262626" w:themeFill="text1" w:themeFillTint="D9"/>
          </w:tcPr>
          <w:p w14:paraId="6F1A2488" w14:textId="126820BE" w:rsidR="002B244E" w:rsidRPr="003133C7" w:rsidRDefault="2F36E09C" w:rsidP="7BDDFA95">
            <w:pPr>
              <w:rPr>
                <w:rFonts w:ascii="Arial" w:hAnsi="Arial" w:cs="Arial"/>
                <w:color w:val="FFFFFF" w:themeColor="background1"/>
                <w:sz w:val="24"/>
                <w:szCs w:val="24"/>
              </w:rPr>
            </w:pPr>
            <w:r w:rsidRPr="7BDDFA95">
              <w:rPr>
                <w:rFonts w:ascii="Arial" w:hAnsi="Arial" w:cs="Arial"/>
                <w:color w:val="FFFFFF" w:themeColor="background1"/>
                <w:sz w:val="24"/>
                <w:szCs w:val="24"/>
              </w:rPr>
              <w:t>A</w:t>
            </w:r>
            <w:r w:rsidR="002B244E" w:rsidRPr="7BDDFA95">
              <w:rPr>
                <w:rFonts w:ascii="Arial" w:hAnsi="Arial" w:cs="Arial"/>
                <w:color w:val="FFFFFF" w:themeColor="background1"/>
                <w:sz w:val="24"/>
                <w:szCs w:val="24"/>
              </w:rPr>
              <w:t>ttributes</w:t>
            </w:r>
          </w:p>
        </w:tc>
        <w:tc>
          <w:tcPr>
            <w:tcW w:w="5076" w:type="dxa"/>
            <w:tcBorders>
              <w:bottom w:val="nil"/>
            </w:tcBorders>
            <w:shd w:val="clear" w:color="auto" w:fill="262626" w:themeFill="text1" w:themeFillTint="D9"/>
          </w:tcPr>
          <w:p w14:paraId="58F856BD" w14:textId="77777777" w:rsidR="002B244E" w:rsidRPr="003133C7" w:rsidRDefault="002B244E">
            <w:pPr>
              <w:rPr>
                <w:rFonts w:ascii="Arial" w:hAnsi="Arial" w:cs="Arial"/>
                <w:sz w:val="24"/>
                <w:szCs w:val="24"/>
              </w:rPr>
            </w:pPr>
            <w:r>
              <w:rPr>
                <w:rFonts w:ascii="Arial" w:hAnsi="Arial" w:cs="Arial"/>
                <w:sz w:val="24"/>
                <w:szCs w:val="24"/>
              </w:rPr>
              <w:t>Essential</w:t>
            </w:r>
          </w:p>
        </w:tc>
        <w:tc>
          <w:tcPr>
            <w:tcW w:w="3686" w:type="dxa"/>
            <w:tcBorders>
              <w:bottom w:val="nil"/>
            </w:tcBorders>
            <w:shd w:val="clear" w:color="auto" w:fill="262626" w:themeFill="text1" w:themeFillTint="D9"/>
          </w:tcPr>
          <w:p w14:paraId="4A2468B3" w14:textId="77777777" w:rsidR="002B244E" w:rsidRPr="003133C7" w:rsidRDefault="002B244E">
            <w:pPr>
              <w:rPr>
                <w:rFonts w:ascii="Arial" w:hAnsi="Arial" w:cs="Arial"/>
                <w:sz w:val="24"/>
                <w:szCs w:val="24"/>
              </w:rPr>
            </w:pPr>
            <w:r w:rsidRPr="003133C7">
              <w:rPr>
                <w:rFonts w:ascii="Arial" w:hAnsi="Arial" w:cs="Arial"/>
                <w:sz w:val="24"/>
                <w:szCs w:val="24"/>
              </w:rPr>
              <w:t>Desirable</w:t>
            </w:r>
          </w:p>
        </w:tc>
      </w:tr>
      <w:tr w:rsidR="002B244E" w:rsidRPr="003133C7" w14:paraId="000A0793" w14:textId="77777777" w:rsidTr="7078CD9D">
        <w:tc>
          <w:tcPr>
            <w:tcW w:w="1870" w:type="dxa"/>
            <w:tcBorders>
              <w:top w:val="nil"/>
              <w:left w:val="single" w:sz="4" w:space="0" w:color="auto"/>
              <w:bottom w:val="nil"/>
              <w:right w:val="single" w:sz="4" w:space="0" w:color="auto"/>
            </w:tcBorders>
          </w:tcPr>
          <w:p w14:paraId="0DF2BE00" w14:textId="77777777" w:rsidR="002B244E" w:rsidRDefault="002B244E">
            <w:pPr>
              <w:rPr>
                <w:rFonts w:ascii="Arial" w:hAnsi="Arial" w:cs="Arial"/>
                <w:b/>
                <w:sz w:val="24"/>
                <w:szCs w:val="24"/>
              </w:rPr>
            </w:pPr>
          </w:p>
          <w:p w14:paraId="346FCB4F" w14:textId="77777777" w:rsidR="002B244E" w:rsidRDefault="002B244E">
            <w:pPr>
              <w:rPr>
                <w:rFonts w:ascii="Arial" w:hAnsi="Arial" w:cs="Arial"/>
                <w:b/>
                <w:sz w:val="24"/>
                <w:szCs w:val="24"/>
              </w:rPr>
            </w:pPr>
            <w:r>
              <w:rPr>
                <w:rFonts w:ascii="Arial" w:hAnsi="Arial" w:cs="Arial"/>
                <w:b/>
                <w:sz w:val="24"/>
                <w:szCs w:val="24"/>
              </w:rPr>
              <w:t xml:space="preserve">Qualifications, Knowledge &amp; </w:t>
            </w:r>
          </w:p>
          <w:p w14:paraId="3FD77037" w14:textId="77777777" w:rsidR="002B244E" w:rsidRDefault="002B244E">
            <w:pPr>
              <w:rPr>
                <w:rFonts w:ascii="Arial" w:hAnsi="Arial" w:cs="Arial"/>
                <w:b/>
                <w:sz w:val="24"/>
                <w:szCs w:val="24"/>
              </w:rPr>
            </w:pPr>
            <w:r>
              <w:rPr>
                <w:rFonts w:ascii="Arial" w:hAnsi="Arial" w:cs="Arial"/>
                <w:b/>
                <w:sz w:val="24"/>
                <w:szCs w:val="24"/>
              </w:rPr>
              <w:t>Training</w:t>
            </w:r>
          </w:p>
          <w:p w14:paraId="33B1EB57" w14:textId="77777777" w:rsidR="000D4F1B" w:rsidRPr="003133C7" w:rsidRDefault="000D4F1B">
            <w:pPr>
              <w:rPr>
                <w:rFonts w:ascii="Arial" w:hAnsi="Arial" w:cs="Arial"/>
                <w:b/>
                <w:sz w:val="24"/>
                <w:szCs w:val="24"/>
              </w:rPr>
            </w:pPr>
          </w:p>
        </w:tc>
        <w:tc>
          <w:tcPr>
            <w:tcW w:w="5076" w:type="dxa"/>
            <w:tcBorders>
              <w:top w:val="nil"/>
              <w:left w:val="single" w:sz="4" w:space="0" w:color="auto"/>
              <w:bottom w:val="nil"/>
              <w:right w:val="single" w:sz="4" w:space="0" w:color="auto"/>
            </w:tcBorders>
          </w:tcPr>
          <w:p w14:paraId="4B9E297E" w14:textId="77777777" w:rsidR="002B244E" w:rsidRDefault="002B244E">
            <w:pPr>
              <w:shd w:val="clear" w:color="auto" w:fill="FFFFFF"/>
              <w:rPr>
                <w:rFonts w:ascii="Arial" w:eastAsia="Times New Roman" w:hAnsi="Arial" w:cs="Arial"/>
                <w:color w:val="2D2D2D"/>
                <w:sz w:val="24"/>
                <w:szCs w:val="24"/>
              </w:rPr>
            </w:pPr>
          </w:p>
          <w:p w14:paraId="3B6DD371" w14:textId="08A6DDF1" w:rsidR="002B244E" w:rsidRPr="000D4F1B" w:rsidRDefault="002B244E" w:rsidP="000D4F1B">
            <w:pPr>
              <w:shd w:val="clear" w:color="auto" w:fill="FFFFFF"/>
              <w:rPr>
                <w:rFonts w:ascii="Arial" w:eastAsia="Times New Roman" w:hAnsi="Arial" w:cs="Arial"/>
                <w:color w:val="2D2D2D"/>
                <w:sz w:val="24"/>
                <w:szCs w:val="24"/>
              </w:rPr>
            </w:pPr>
            <w:r w:rsidRPr="00F31FF4">
              <w:rPr>
                <w:rFonts w:ascii="Arial" w:eastAsia="Times New Roman" w:hAnsi="Arial" w:cs="Arial"/>
                <w:color w:val="2D2D2D"/>
                <w:sz w:val="24"/>
                <w:szCs w:val="24"/>
              </w:rPr>
              <w:t>English and Maths GCSE, or e</w:t>
            </w:r>
            <w:r>
              <w:rPr>
                <w:rFonts w:ascii="Arial" w:eastAsia="Times New Roman" w:hAnsi="Arial" w:cs="Arial"/>
                <w:color w:val="2D2D2D"/>
                <w:sz w:val="24"/>
                <w:szCs w:val="24"/>
              </w:rPr>
              <w:t>quivalent, at grade 4 or above.</w:t>
            </w:r>
          </w:p>
        </w:tc>
        <w:tc>
          <w:tcPr>
            <w:tcW w:w="3686" w:type="dxa"/>
            <w:tcBorders>
              <w:top w:val="nil"/>
              <w:left w:val="single" w:sz="4" w:space="0" w:color="auto"/>
              <w:bottom w:val="nil"/>
              <w:right w:val="single" w:sz="4" w:space="0" w:color="auto"/>
            </w:tcBorders>
          </w:tcPr>
          <w:p w14:paraId="7F557C06" w14:textId="77777777" w:rsidR="002B244E" w:rsidRDefault="002B244E">
            <w:pPr>
              <w:textAlignment w:val="baseline"/>
              <w:rPr>
                <w:rFonts w:ascii="Arial" w:eastAsia="Times New Roman" w:hAnsi="Arial" w:cs="Arial"/>
                <w:sz w:val="24"/>
                <w:szCs w:val="24"/>
              </w:rPr>
            </w:pPr>
          </w:p>
          <w:p w14:paraId="69C1EE58" w14:textId="75D1208B" w:rsidR="002B244E" w:rsidRPr="000D4F1B" w:rsidRDefault="002B244E" w:rsidP="000D4F1B">
            <w:pPr>
              <w:textAlignment w:val="baseline"/>
              <w:rPr>
                <w:rFonts w:ascii="Arial" w:eastAsia="Times New Roman" w:hAnsi="Arial" w:cs="Arial"/>
                <w:sz w:val="24"/>
                <w:szCs w:val="24"/>
              </w:rPr>
            </w:pPr>
            <w:r w:rsidRPr="00AC4F69">
              <w:rPr>
                <w:rFonts w:ascii="Arial" w:eastAsia="Times New Roman" w:hAnsi="Arial" w:cs="Arial"/>
                <w:sz w:val="24"/>
                <w:szCs w:val="24"/>
              </w:rPr>
              <w:t>Previous experience working in a</w:t>
            </w:r>
            <w:r>
              <w:rPr>
                <w:rFonts w:ascii="Arial" w:eastAsia="Times New Roman" w:hAnsi="Arial" w:cs="Arial"/>
                <w:sz w:val="24"/>
                <w:szCs w:val="24"/>
              </w:rPr>
              <w:t xml:space="preserve"> similar role </w:t>
            </w:r>
            <w:r w:rsidRPr="00AC4F69">
              <w:rPr>
                <w:rFonts w:ascii="Arial" w:eastAsia="Times New Roman" w:hAnsi="Arial" w:cs="Arial"/>
                <w:sz w:val="24"/>
                <w:szCs w:val="24"/>
              </w:rPr>
              <w:t>in a school. </w:t>
            </w:r>
          </w:p>
          <w:p w14:paraId="44E8FBA8" w14:textId="77777777" w:rsidR="002B244E" w:rsidRDefault="002B244E">
            <w:pPr>
              <w:textAlignment w:val="baseline"/>
              <w:rPr>
                <w:rFonts w:ascii="Arial" w:eastAsia="Times New Roman" w:hAnsi="Arial" w:cs="Arial"/>
                <w:sz w:val="24"/>
                <w:szCs w:val="24"/>
              </w:rPr>
            </w:pPr>
          </w:p>
          <w:p w14:paraId="390B42AF" w14:textId="77777777" w:rsidR="002B244E" w:rsidRPr="003133C7" w:rsidRDefault="002B244E">
            <w:pPr>
              <w:shd w:val="clear" w:color="auto" w:fill="FFFFFF"/>
              <w:rPr>
                <w:rFonts w:ascii="Arial" w:hAnsi="Arial" w:cs="Arial"/>
                <w:sz w:val="24"/>
                <w:szCs w:val="24"/>
              </w:rPr>
            </w:pPr>
          </w:p>
        </w:tc>
      </w:tr>
      <w:tr w:rsidR="002B244E" w:rsidRPr="003133C7" w14:paraId="4E9A66DD" w14:textId="77777777" w:rsidTr="7078CD9D">
        <w:tc>
          <w:tcPr>
            <w:tcW w:w="1870" w:type="dxa"/>
            <w:tcBorders>
              <w:top w:val="nil"/>
              <w:left w:val="single" w:sz="4" w:space="0" w:color="auto"/>
              <w:bottom w:val="single" w:sz="4" w:space="0" w:color="auto"/>
              <w:right w:val="single" w:sz="4" w:space="0" w:color="auto"/>
            </w:tcBorders>
          </w:tcPr>
          <w:p w14:paraId="1BD13745" w14:textId="77777777" w:rsidR="002B244E" w:rsidRPr="003133C7" w:rsidRDefault="002B244E">
            <w:pPr>
              <w:rPr>
                <w:rFonts w:ascii="Arial" w:hAnsi="Arial" w:cs="Arial"/>
                <w:b/>
                <w:sz w:val="24"/>
                <w:szCs w:val="24"/>
              </w:rPr>
            </w:pPr>
            <w:r w:rsidRPr="003133C7">
              <w:rPr>
                <w:rFonts w:ascii="Arial" w:hAnsi="Arial" w:cs="Arial"/>
                <w:b/>
                <w:sz w:val="24"/>
                <w:szCs w:val="24"/>
              </w:rPr>
              <w:t xml:space="preserve">Personal Skills, </w:t>
            </w:r>
          </w:p>
          <w:p w14:paraId="444213A1" w14:textId="77777777" w:rsidR="002B244E" w:rsidRPr="003133C7" w:rsidRDefault="002B244E">
            <w:pPr>
              <w:rPr>
                <w:rFonts w:ascii="Arial" w:hAnsi="Arial" w:cs="Arial"/>
                <w:b/>
                <w:sz w:val="24"/>
                <w:szCs w:val="24"/>
              </w:rPr>
            </w:pPr>
            <w:r w:rsidRPr="003133C7">
              <w:rPr>
                <w:rFonts w:ascii="Arial" w:hAnsi="Arial" w:cs="Arial"/>
                <w:b/>
                <w:sz w:val="24"/>
                <w:szCs w:val="24"/>
              </w:rPr>
              <w:t xml:space="preserve">Abilities &amp; </w:t>
            </w:r>
          </w:p>
          <w:p w14:paraId="35F7EC7E" w14:textId="77777777" w:rsidR="002B244E" w:rsidRDefault="002B244E">
            <w:pPr>
              <w:rPr>
                <w:rFonts w:ascii="Arial" w:hAnsi="Arial" w:cs="Arial"/>
                <w:b/>
                <w:sz w:val="24"/>
                <w:szCs w:val="24"/>
              </w:rPr>
            </w:pPr>
            <w:r w:rsidRPr="003133C7">
              <w:rPr>
                <w:rFonts w:ascii="Arial" w:hAnsi="Arial" w:cs="Arial"/>
                <w:b/>
                <w:sz w:val="24"/>
                <w:szCs w:val="24"/>
              </w:rPr>
              <w:t>Qualities</w:t>
            </w:r>
          </w:p>
          <w:p w14:paraId="033871EC" w14:textId="77777777" w:rsidR="002B244E" w:rsidRDefault="002B244E">
            <w:pPr>
              <w:rPr>
                <w:rFonts w:ascii="Arial" w:hAnsi="Arial" w:cs="Arial"/>
                <w:b/>
                <w:sz w:val="24"/>
                <w:szCs w:val="24"/>
              </w:rPr>
            </w:pPr>
          </w:p>
          <w:p w14:paraId="27771D8A" w14:textId="77777777" w:rsidR="002B244E" w:rsidRDefault="002B244E">
            <w:pPr>
              <w:rPr>
                <w:rFonts w:ascii="Arial" w:hAnsi="Arial" w:cs="Arial"/>
                <w:b/>
                <w:sz w:val="24"/>
                <w:szCs w:val="24"/>
              </w:rPr>
            </w:pPr>
          </w:p>
          <w:p w14:paraId="1FB4F075" w14:textId="77777777" w:rsidR="002B244E" w:rsidRPr="003133C7" w:rsidRDefault="002B244E">
            <w:pPr>
              <w:rPr>
                <w:rFonts w:ascii="Arial" w:hAnsi="Arial" w:cs="Arial"/>
                <w:b/>
                <w:sz w:val="24"/>
                <w:szCs w:val="24"/>
              </w:rPr>
            </w:pPr>
          </w:p>
        </w:tc>
        <w:tc>
          <w:tcPr>
            <w:tcW w:w="5076" w:type="dxa"/>
            <w:tcBorders>
              <w:top w:val="nil"/>
              <w:left w:val="single" w:sz="4" w:space="0" w:color="auto"/>
              <w:bottom w:val="single" w:sz="4" w:space="0" w:color="auto"/>
              <w:right w:val="single" w:sz="4" w:space="0" w:color="auto"/>
            </w:tcBorders>
          </w:tcPr>
          <w:p w14:paraId="7B798142" w14:textId="77777777" w:rsidR="002B244E" w:rsidRDefault="002B244E">
            <w:pPr>
              <w:textAlignment w:val="baseline"/>
              <w:rPr>
                <w:rFonts w:ascii="Arial" w:eastAsia="Times New Roman" w:hAnsi="Arial" w:cs="Arial"/>
                <w:sz w:val="24"/>
                <w:szCs w:val="24"/>
              </w:rPr>
            </w:pPr>
            <w:r w:rsidRPr="00AC4F69">
              <w:rPr>
                <w:rFonts w:ascii="Arial" w:eastAsia="Times New Roman" w:hAnsi="Arial" w:cs="Arial"/>
                <w:sz w:val="24"/>
                <w:szCs w:val="24"/>
              </w:rPr>
              <w:t>Good literacy and numeracy skills</w:t>
            </w:r>
          </w:p>
          <w:p w14:paraId="7F60A920" w14:textId="77777777" w:rsidR="002B244E" w:rsidRDefault="002B244E">
            <w:pPr>
              <w:textAlignment w:val="baseline"/>
              <w:rPr>
                <w:rFonts w:ascii="Arial" w:eastAsia="Times New Roman" w:hAnsi="Arial" w:cs="Arial"/>
                <w:sz w:val="24"/>
                <w:szCs w:val="24"/>
              </w:rPr>
            </w:pPr>
            <w:r w:rsidRPr="00AC4F69">
              <w:rPr>
                <w:rFonts w:ascii="Arial" w:eastAsia="Times New Roman" w:hAnsi="Arial" w:cs="Arial"/>
                <w:sz w:val="24"/>
                <w:szCs w:val="24"/>
              </w:rPr>
              <w:t>Good interpersonal and communication skills</w:t>
            </w:r>
          </w:p>
          <w:p w14:paraId="65316509" w14:textId="005056CD" w:rsidR="000D4F1B" w:rsidRPr="000D4F1B" w:rsidRDefault="000D4F1B" w:rsidP="000D4F1B">
            <w:pPr>
              <w:rPr>
                <w:rFonts w:ascii="Arial" w:hAnsi="Arial" w:cs="Arial"/>
                <w:sz w:val="24"/>
                <w:szCs w:val="24"/>
              </w:rPr>
            </w:pPr>
            <w:r w:rsidRPr="000D4F1B">
              <w:rPr>
                <w:rFonts w:ascii="Arial" w:hAnsi="Arial" w:cs="Arial"/>
                <w:sz w:val="24"/>
                <w:szCs w:val="24"/>
              </w:rPr>
              <w:t>Highly organised and motivated individual who enjoys variety</w:t>
            </w:r>
          </w:p>
          <w:p w14:paraId="087828E8" w14:textId="0D893E8D" w:rsidR="002B244E" w:rsidRPr="000D4F1B" w:rsidRDefault="002B244E" w:rsidP="000D4F1B">
            <w:r w:rsidRPr="00AC4F69">
              <w:rPr>
                <w:rFonts w:ascii="Arial" w:eastAsia="Times New Roman" w:hAnsi="Arial" w:cs="Arial"/>
                <w:sz w:val="24"/>
                <w:szCs w:val="24"/>
              </w:rPr>
              <w:t>Good organisational and planning skills, including prioritising tasks </w:t>
            </w:r>
          </w:p>
          <w:p w14:paraId="04C61411" w14:textId="77777777" w:rsidR="002B244E" w:rsidRDefault="002B244E">
            <w:pPr>
              <w:textAlignment w:val="baseline"/>
              <w:rPr>
                <w:rFonts w:ascii="Arial" w:eastAsia="Times New Roman" w:hAnsi="Arial" w:cs="Arial"/>
                <w:sz w:val="24"/>
                <w:szCs w:val="24"/>
              </w:rPr>
            </w:pPr>
            <w:r w:rsidRPr="00AC4F69">
              <w:rPr>
                <w:rFonts w:ascii="Arial" w:eastAsia="Times New Roman" w:hAnsi="Arial" w:cs="Arial"/>
                <w:sz w:val="24"/>
                <w:szCs w:val="24"/>
              </w:rPr>
              <w:t>Ability to work as part of a team; working effectively with people across a wide range of levels and responsibilities </w:t>
            </w:r>
          </w:p>
          <w:p w14:paraId="45B81783" w14:textId="25F671A3" w:rsidR="002B244E" w:rsidRPr="000D4F1B" w:rsidRDefault="002B244E" w:rsidP="000D4F1B">
            <w:pPr>
              <w:textAlignment w:val="baseline"/>
              <w:rPr>
                <w:rFonts w:ascii="Arial" w:eastAsia="Times New Roman" w:hAnsi="Arial" w:cs="Arial"/>
                <w:sz w:val="24"/>
                <w:szCs w:val="24"/>
              </w:rPr>
            </w:pPr>
            <w:r w:rsidRPr="00AC4F69">
              <w:rPr>
                <w:rFonts w:ascii="Arial" w:eastAsia="Times New Roman" w:hAnsi="Arial" w:cs="Arial"/>
                <w:sz w:val="24"/>
                <w:szCs w:val="24"/>
              </w:rPr>
              <w:t>Ability to work using own initiative, exercising good judgement where unsupervised</w:t>
            </w:r>
          </w:p>
        </w:tc>
        <w:tc>
          <w:tcPr>
            <w:tcW w:w="3686" w:type="dxa"/>
            <w:tcBorders>
              <w:top w:val="nil"/>
              <w:left w:val="single" w:sz="4" w:space="0" w:color="auto"/>
              <w:bottom w:val="single" w:sz="4" w:space="0" w:color="auto"/>
              <w:right w:val="single" w:sz="4" w:space="0" w:color="auto"/>
            </w:tcBorders>
          </w:tcPr>
          <w:p w14:paraId="426AE0C5" w14:textId="77777777" w:rsidR="002B244E" w:rsidRPr="00C10845" w:rsidRDefault="002B244E">
            <w:pPr>
              <w:textAlignment w:val="baseline"/>
              <w:rPr>
                <w:rFonts w:ascii="Times New Roman" w:eastAsia="Times New Roman" w:hAnsi="Times New Roman" w:cs="Times New Roman"/>
                <w:sz w:val="24"/>
                <w:szCs w:val="24"/>
              </w:rPr>
            </w:pPr>
            <w:r w:rsidRPr="00F31FF4">
              <w:rPr>
                <w:rFonts w:ascii="Helvetica" w:eastAsia="Times New Roman" w:hAnsi="Helvetica" w:cs="Helvetica"/>
                <w:sz w:val="24"/>
                <w:szCs w:val="24"/>
              </w:rPr>
              <w:t>Experience of working with a range of stakeholders</w:t>
            </w:r>
          </w:p>
          <w:p w14:paraId="193DB9CA" w14:textId="77777777" w:rsidR="002B244E" w:rsidRDefault="002B244E">
            <w:pPr>
              <w:rPr>
                <w:rFonts w:ascii="Arial" w:hAnsi="Arial" w:cs="Arial"/>
                <w:sz w:val="24"/>
                <w:szCs w:val="24"/>
              </w:rPr>
            </w:pPr>
          </w:p>
          <w:p w14:paraId="700D3426" w14:textId="77777777" w:rsidR="002B244E" w:rsidRDefault="002B244E">
            <w:pPr>
              <w:rPr>
                <w:rFonts w:ascii="Arial" w:hAnsi="Arial" w:cs="Arial"/>
                <w:sz w:val="24"/>
                <w:szCs w:val="24"/>
              </w:rPr>
            </w:pPr>
          </w:p>
          <w:p w14:paraId="0F27231D" w14:textId="77777777" w:rsidR="002B244E" w:rsidRDefault="002B244E">
            <w:pPr>
              <w:rPr>
                <w:rFonts w:ascii="Arial" w:hAnsi="Arial" w:cs="Arial"/>
                <w:sz w:val="24"/>
                <w:szCs w:val="24"/>
              </w:rPr>
            </w:pPr>
          </w:p>
          <w:p w14:paraId="6B7ACAF3" w14:textId="77777777" w:rsidR="002B244E" w:rsidRDefault="002B244E">
            <w:pPr>
              <w:rPr>
                <w:rFonts w:ascii="Arial" w:hAnsi="Arial" w:cs="Arial"/>
                <w:sz w:val="24"/>
                <w:szCs w:val="24"/>
              </w:rPr>
            </w:pPr>
          </w:p>
          <w:p w14:paraId="60C8CE0D" w14:textId="77777777" w:rsidR="002B244E" w:rsidRDefault="002B244E">
            <w:pPr>
              <w:rPr>
                <w:rFonts w:ascii="Arial" w:hAnsi="Arial" w:cs="Arial"/>
                <w:sz w:val="24"/>
                <w:szCs w:val="24"/>
              </w:rPr>
            </w:pPr>
          </w:p>
          <w:p w14:paraId="1295B9A5" w14:textId="77777777" w:rsidR="002B244E" w:rsidRDefault="002B244E">
            <w:pPr>
              <w:rPr>
                <w:rFonts w:ascii="Arial" w:hAnsi="Arial" w:cs="Arial"/>
                <w:sz w:val="24"/>
                <w:szCs w:val="24"/>
              </w:rPr>
            </w:pPr>
          </w:p>
          <w:p w14:paraId="14FF9828" w14:textId="77777777" w:rsidR="002B244E" w:rsidRDefault="002B244E">
            <w:pPr>
              <w:rPr>
                <w:rFonts w:ascii="Arial" w:hAnsi="Arial" w:cs="Arial"/>
                <w:sz w:val="24"/>
                <w:szCs w:val="24"/>
              </w:rPr>
            </w:pPr>
          </w:p>
          <w:p w14:paraId="2C7CE643" w14:textId="77777777" w:rsidR="002B244E" w:rsidRPr="00C10845" w:rsidRDefault="002B244E">
            <w:pPr>
              <w:rPr>
                <w:rFonts w:ascii="Arial" w:hAnsi="Arial" w:cs="Arial"/>
                <w:sz w:val="24"/>
                <w:szCs w:val="24"/>
              </w:rPr>
            </w:pPr>
          </w:p>
        </w:tc>
      </w:tr>
      <w:tr w:rsidR="002B244E" w:rsidRPr="003133C7" w14:paraId="3EA51255" w14:textId="77777777" w:rsidTr="7078CD9D">
        <w:tc>
          <w:tcPr>
            <w:tcW w:w="1870" w:type="dxa"/>
            <w:tcBorders>
              <w:top w:val="single" w:sz="4" w:space="0" w:color="auto"/>
              <w:left w:val="single" w:sz="4" w:space="0" w:color="auto"/>
              <w:bottom w:val="single" w:sz="4" w:space="0" w:color="auto"/>
              <w:right w:val="single" w:sz="4" w:space="0" w:color="auto"/>
            </w:tcBorders>
          </w:tcPr>
          <w:p w14:paraId="146913EA" w14:textId="77777777" w:rsidR="002B244E" w:rsidRPr="003133C7" w:rsidRDefault="002B244E">
            <w:pPr>
              <w:rPr>
                <w:rFonts w:ascii="Arial" w:hAnsi="Arial" w:cs="Arial"/>
                <w:b/>
                <w:sz w:val="24"/>
                <w:szCs w:val="24"/>
              </w:rPr>
            </w:pPr>
            <w:r w:rsidRPr="003133C7">
              <w:rPr>
                <w:rFonts w:ascii="Arial" w:hAnsi="Arial" w:cs="Arial"/>
                <w:b/>
                <w:sz w:val="24"/>
                <w:szCs w:val="24"/>
              </w:rPr>
              <w:t>School Ethos</w:t>
            </w:r>
          </w:p>
        </w:tc>
        <w:tc>
          <w:tcPr>
            <w:tcW w:w="5076" w:type="dxa"/>
            <w:tcBorders>
              <w:top w:val="single" w:sz="4" w:space="0" w:color="auto"/>
              <w:left w:val="single" w:sz="4" w:space="0" w:color="auto"/>
              <w:bottom w:val="single" w:sz="4" w:space="0" w:color="auto"/>
              <w:right w:val="single" w:sz="4" w:space="0" w:color="auto"/>
            </w:tcBorders>
          </w:tcPr>
          <w:p w14:paraId="5A4C17E1" w14:textId="62215801" w:rsidR="002B244E" w:rsidRDefault="002B244E">
            <w:pPr>
              <w:rPr>
                <w:rFonts w:ascii="Arial" w:hAnsi="Arial" w:cs="Arial"/>
                <w:sz w:val="24"/>
                <w:szCs w:val="24"/>
              </w:rPr>
            </w:pPr>
            <w:r>
              <w:rPr>
                <w:rFonts w:ascii="Arial" w:hAnsi="Arial" w:cs="Arial"/>
                <w:sz w:val="24"/>
                <w:szCs w:val="24"/>
              </w:rPr>
              <w:t>Enthusiasm for and commitment to the achievement of the School/MAT’s overall vision for success at all levels</w:t>
            </w:r>
          </w:p>
          <w:p w14:paraId="2323FAB8" w14:textId="4C830610" w:rsidR="002B244E" w:rsidRDefault="002B244E">
            <w:pPr>
              <w:rPr>
                <w:rFonts w:ascii="Arial" w:hAnsi="Arial" w:cs="Arial"/>
                <w:sz w:val="24"/>
                <w:szCs w:val="24"/>
              </w:rPr>
            </w:pPr>
            <w:r>
              <w:rPr>
                <w:rFonts w:ascii="Arial" w:hAnsi="Arial" w:cs="Arial"/>
                <w:sz w:val="24"/>
                <w:szCs w:val="24"/>
              </w:rPr>
              <w:t>Ability to build and sustain professional standards and personal boundaries with children and young people</w:t>
            </w:r>
          </w:p>
          <w:p w14:paraId="2498BDCB" w14:textId="6EA2D8BD" w:rsidR="002B244E" w:rsidRDefault="002B244E">
            <w:pPr>
              <w:rPr>
                <w:rFonts w:ascii="Arial" w:hAnsi="Arial" w:cs="Arial"/>
                <w:sz w:val="24"/>
                <w:szCs w:val="24"/>
              </w:rPr>
            </w:pPr>
            <w:r>
              <w:rPr>
                <w:rFonts w:ascii="Arial" w:hAnsi="Arial" w:cs="Arial"/>
                <w:sz w:val="24"/>
                <w:szCs w:val="24"/>
              </w:rPr>
              <w:t>Emotional maturity and resilience in working in a fast-paced environment</w:t>
            </w:r>
          </w:p>
          <w:p w14:paraId="6527C959" w14:textId="21BA7DEF" w:rsidR="002B244E" w:rsidRDefault="002B244E">
            <w:pPr>
              <w:rPr>
                <w:rFonts w:ascii="Arial" w:hAnsi="Arial" w:cs="Arial"/>
                <w:sz w:val="24"/>
                <w:szCs w:val="24"/>
              </w:rPr>
            </w:pPr>
            <w:r>
              <w:rPr>
                <w:rFonts w:ascii="Arial" w:hAnsi="Arial" w:cs="Arial"/>
                <w:sz w:val="24"/>
                <w:szCs w:val="24"/>
              </w:rPr>
              <w:t>Empathy with the aims and objectives of Brine Leas School and The Cornovii Trust</w:t>
            </w:r>
          </w:p>
          <w:p w14:paraId="426449C7" w14:textId="77777777" w:rsidR="002B244E" w:rsidRDefault="002B244E">
            <w:pPr>
              <w:rPr>
                <w:rFonts w:ascii="Arial" w:hAnsi="Arial" w:cs="Arial"/>
                <w:sz w:val="24"/>
                <w:szCs w:val="24"/>
              </w:rPr>
            </w:pPr>
            <w:r>
              <w:rPr>
                <w:rFonts w:ascii="Arial" w:hAnsi="Arial" w:cs="Arial"/>
                <w:sz w:val="24"/>
                <w:szCs w:val="24"/>
              </w:rPr>
              <w:t>Willingness to continue professional development</w:t>
            </w:r>
          </w:p>
          <w:p w14:paraId="1C6F2718" w14:textId="77777777" w:rsidR="002B244E" w:rsidRDefault="002B244E">
            <w:pPr>
              <w:rPr>
                <w:rFonts w:ascii="Arial" w:hAnsi="Arial" w:cs="Arial"/>
                <w:sz w:val="24"/>
                <w:szCs w:val="24"/>
              </w:rPr>
            </w:pPr>
          </w:p>
          <w:p w14:paraId="59EACD38" w14:textId="493B3D1A" w:rsidR="002B244E" w:rsidRDefault="002B244E">
            <w:pPr>
              <w:rPr>
                <w:rFonts w:ascii="Arial" w:hAnsi="Arial" w:cs="Arial"/>
                <w:sz w:val="24"/>
                <w:szCs w:val="24"/>
              </w:rPr>
            </w:pPr>
            <w:r>
              <w:rPr>
                <w:rFonts w:ascii="Arial" w:hAnsi="Arial" w:cs="Arial"/>
                <w:sz w:val="24"/>
                <w:szCs w:val="24"/>
              </w:rPr>
              <w:lastRenderedPageBreak/>
              <w:t>Commitment to maintaining high standards and expectations</w:t>
            </w:r>
          </w:p>
          <w:p w14:paraId="00F23DE3" w14:textId="37718AFC" w:rsidR="002B244E" w:rsidRDefault="002B244E">
            <w:pPr>
              <w:rPr>
                <w:rFonts w:ascii="Arial" w:hAnsi="Arial" w:cs="Arial"/>
                <w:sz w:val="24"/>
                <w:szCs w:val="24"/>
              </w:rPr>
            </w:pPr>
            <w:r>
              <w:rPr>
                <w:rFonts w:ascii="Arial" w:hAnsi="Arial" w:cs="Arial"/>
                <w:sz w:val="24"/>
                <w:szCs w:val="24"/>
              </w:rPr>
              <w:t>Commitment to contributing to school life as a whole</w:t>
            </w:r>
          </w:p>
          <w:p w14:paraId="683CCDE8" w14:textId="77777777" w:rsidR="002B244E" w:rsidRPr="003133C7" w:rsidRDefault="002B244E">
            <w:pPr>
              <w:rPr>
                <w:rFonts w:ascii="Arial" w:hAnsi="Arial" w:cs="Arial"/>
                <w:sz w:val="24"/>
                <w:szCs w:val="24"/>
              </w:rPr>
            </w:pPr>
            <w:r>
              <w:rPr>
                <w:rFonts w:ascii="Arial" w:hAnsi="Arial" w:cs="Arial"/>
                <w:sz w:val="24"/>
                <w:szCs w:val="24"/>
              </w:rPr>
              <w:t>Commitment to equality of opportunity, valuing diversity and the safeguarding and welfare of all students.</w:t>
            </w:r>
          </w:p>
        </w:tc>
        <w:tc>
          <w:tcPr>
            <w:tcW w:w="3686" w:type="dxa"/>
            <w:tcBorders>
              <w:top w:val="single" w:sz="4" w:space="0" w:color="auto"/>
              <w:left w:val="single" w:sz="4" w:space="0" w:color="auto"/>
              <w:bottom w:val="single" w:sz="4" w:space="0" w:color="auto"/>
              <w:right w:val="single" w:sz="4" w:space="0" w:color="auto"/>
            </w:tcBorders>
          </w:tcPr>
          <w:p w14:paraId="7FB43012" w14:textId="77777777" w:rsidR="002B244E" w:rsidRPr="003133C7" w:rsidRDefault="002B244E">
            <w:pPr>
              <w:rPr>
                <w:rFonts w:ascii="Arial" w:hAnsi="Arial" w:cs="Arial"/>
                <w:sz w:val="24"/>
                <w:szCs w:val="24"/>
              </w:rPr>
            </w:pPr>
          </w:p>
        </w:tc>
      </w:tr>
    </w:tbl>
    <w:p w14:paraId="5DBD2104" w14:textId="77777777" w:rsidR="002B244E" w:rsidRDefault="002B244E" w:rsidP="002B244E">
      <w:pPr>
        <w:rPr>
          <w:rFonts w:ascii="Arial" w:hAnsi="Arial" w:cs="Arial"/>
          <w:sz w:val="36"/>
          <w:szCs w:val="36"/>
        </w:rPr>
      </w:pPr>
    </w:p>
    <w:p w14:paraId="3BA88400" w14:textId="77777777" w:rsidR="002B244E" w:rsidRDefault="002B244E" w:rsidP="002B244E">
      <w:pPr>
        <w:rPr>
          <w:rFonts w:ascii="Arial" w:hAnsi="Arial" w:cs="Arial"/>
          <w:sz w:val="36"/>
          <w:szCs w:val="36"/>
        </w:rPr>
      </w:pPr>
    </w:p>
    <w:p w14:paraId="0E40E3F6" w14:textId="77777777" w:rsidR="009E31D1" w:rsidRDefault="009E31D1"/>
    <w:sectPr w:rsidR="009E31D1">
      <w:pgSz w:w="11906" w:h="16838"/>
      <w:pgMar w:top="1077" w:right="1080" w:bottom="107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HelveticaNeueLigh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E1470"/>
    <w:multiLevelType w:val="hybridMultilevel"/>
    <w:tmpl w:val="5C60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B12F7"/>
    <w:multiLevelType w:val="hybridMultilevel"/>
    <w:tmpl w:val="9CDC4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0721A"/>
    <w:multiLevelType w:val="hybridMultilevel"/>
    <w:tmpl w:val="5570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67C52"/>
    <w:multiLevelType w:val="hybridMultilevel"/>
    <w:tmpl w:val="3012A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427E2C"/>
    <w:multiLevelType w:val="hybridMultilevel"/>
    <w:tmpl w:val="7814F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7E2CFE"/>
    <w:multiLevelType w:val="hybridMultilevel"/>
    <w:tmpl w:val="8702B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11D92"/>
    <w:multiLevelType w:val="hybridMultilevel"/>
    <w:tmpl w:val="64E2D2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887722"/>
    <w:multiLevelType w:val="hybridMultilevel"/>
    <w:tmpl w:val="8E024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EA4539"/>
    <w:multiLevelType w:val="hybridMultilevel"/>
    <w:tmpl w:val="E1BA3076"/>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D77F87"/>
    <w:multiLevelType w:val="hybridMultilevel"/>
    <w:tmpl w:val="8B547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F46D30"/>
    <w:multiLevelType w:val="hybridMultilevel"/>
    <w:tmpl w:val="52C4A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5108955">
    <w:abstractNumId w:val="8"/>
  </w:num>
  <w:num w:numId="2" w16cid:durableId="1334063043">
    <w:abstractNumId w:val="6"/>
  </w:num>
  <w:num w:numId="3" w16cid:durableId="552547745">
    <w:abstractNumId w:val="7"/>
  </w:num>
  <w:num w:numId="4" w16cid:durableId="1749381606">
    <w:abstractNumId w:val="10"/>
  </w:num>
  <w:num w:numId="5" w16cid:durableId="536704859">
    <w:abstractNumId w:val="3"/>
  </w:num>
  <w:num w:numId="6" w16cid:durableId="1934050123">
    <w:abstractNumId w:val="0"/>
  </w:num>
  <w:num w:numId="7" w16cid:durableId="1936748877">
    <w:abstractNumId w:val="9"/>
  </w:num>
  <w:num w:numId="8" w16cid:durableId="451093423">
    <w:abstractNumId w:val="5"/>
  </w:num>
  <w:num w:numId="9" w16cid:durableId="1526795053">
    <w:abstractNumId w:val="2"/>
  </w:num>
  <w:num w:numId="10" w16cid:durableId="1867520602">
    <w:abstractNumId w:val="1"/>
  </w:num>
  <w:num w:numId="11" w16cid:durableId="1225678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4E"/>
    <w:rsid w:val="000C4DF8"/>
    <w:rsid w:val="000D4F1B"/>
    <w:rsid w:val="001A212A"/>
    <w:rsid w:val="002443CA"/>
    <w:rsid w:val="002939BE"/>
    <w:rsid w:val="002B244E"/>
    <w:rsid w:val="003D6DAF"/>
    <w:rsid w:val="004274AC"/>
    <w:rsid w:val="00451CE7"/>
    <w:rsid w:val="004724F2"/>
    <w:rsid w:val="005102CB"/>
    <w:rsid w:val="00745061"/>
    <w:rsid w:val="00776946"/>
    <w:rsid w:val="007936F6"/>
    <w:rsid w:val="009E31D1"/>
    <w:rsid w:val="00B041C0"/>
    <w:rsid w:val="00C41E57"/>
    <w:rsid w:val="00C60C39"/>
    <w:rsid w:val="00F26F30"/>
    <w:rsid w:val="00F53C15"/>
    <w:rsid w:val="00F54725"/>
    <w:rsid w:val="00F64052"/>
    <w:rsid w:val="00F71F65"/>
    <w:rsid w:val="01BB4F02"/>
    <w:rsid w:val="036E9E19"/>
    <w:rsid w:val="066DBB1A"/>
    <w:rsid w:val="06A24C06"/>
    <w:rsid w:val="0E757647"/>
    <w:rsid w:val="13613FB4"/>
    <w:rsid w:val="1559ED99"/>
    <w:rsid w:val="181C588D"/>
    <w:rsid w:val="1951DD10"/>
    <w:rsid w:val="1D855267"/>
    <w:rsid w:val="200D2322"/>
    <w:rsid w:val="232F0DC2"/>
    <w:rsid w:val="264F3B6E"/>
    <w:rsid w:val="28723614"/>
    <w:rsid w:val="2A7C0812"/>
    <w:rsid w:val="2DE08810"/>
    <w:rsid w:val="2DE945A2"/>
    <w:rsid w:val="2F36E09C"/>
    <w:rsid w:val="2F7C5871"/>
    <w:rsid w:val="30FF0075"/>
    <w:rsid w:val="339F53CE"/>
    <w:rsid w:val="382245CE"/>
    <w:rsid w:val="39F1315D"/>
    <w:rsid w:val="3E9D0A38"/>
    <w:rsid w:val="3FB70E6B"/>
    <w:rsid w:val="41E4F6A4"/>
    <w:rsid w:val="4454B287"/>
    <w:rsid w:val="46AEB949"/>
    <w:rsid w:val="4E8666B7"/>
    <w:rsid w:val="506990E8"/>
    <w:rsid w:val="56FA69A5"/>
    <w:rsid w:val="5C7E849D"/>
    <w:rsid w:val="614659EF"/>
    <w:rsid w:val="61C67CAD"/>
    <w:rsid w:val="65D3CEB4"/>
    <w:rsid w:val="666AB7A6"/>
    <w:rsid w:val="66FFA167"/>
    <w:rsid w:val="67DEF7D8"/>
    <w:rsid w:val="6AAF9728"/>
    <w:rsid w:val="6F035185"/>
    <w:rsid w:val="7078CD9D"/>
    <w:rsid w:val="72837070"/>
    <w:rsid w:val="732DDAAC"/>
    <w:rsid w:val="7BDDFA95"/>
    <w:rsid w:val="7E29C5EA"/>
    <w:rsid w:val="7E5E14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0E14"/>
  <w15:chartTrackingRefBased/>
  <w15:docId w15:val="{6BAA09B7-4759-433E-BE2F-62C11832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44E"/>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244E"/>
    <w:pPr>
      <w:spacing w:after="0" w:line="240" w:lineRule="auto"/>
      <w:jc w:val="center"/>
    </w:pPr>
    <w:rPr>
      <w:rFonts w:ascii="Arial" w:eastAsia="Times New Roman" w:hAnsi="Arial" w:cs="Times New Roman"/>
      <w:sz w:val="24"/>
      <w:szCs w:val="20"/>
      <w:u w:val="single"/>
    </w:rPr>
  </w:style>
  <w:style w:type="character" w:customStyle="1" w:styleId="TitleChar">
    <w:name w:val="Title Char"/>
    <w:basedOn w:val="DefaultParagraphFont"/>
    <w:link w:val="Title"/>
    <w:rsid w:val="002B244E"/>
    <w:rPr>
      <w:rFonts w:ascii="Arial" w:eastAsia="Times New Roman" w:hAnsi="Arial" w:cs="Times New Roman"/>
      <w:sz w:val="24"/>
      <w:szCs w:val="20"/>
      <w:u w:val="single"/>
      <w:lang w:eastAsia="en-GB"/>
    </w:rPr>
  </w:style>
  <w:style w:type="table" w:styleId="TableGrid">
    <w:name w:val="Table Grid"/>
    <w:basedOn w:val="TableNormal"/>
    <w:uiPriority w:val="59"/>
    <w:rsid w:val="002B244E"/>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244E"/>
    <w:pPr>
      <w:ind w:left="720"/>
      <w:contextualSpacing/>
    </w:pPr>
  </w:style>
  <w:style w:type="paragraph" w:styleId="Header">
    <w:name w:val="header"/>
    <w:basedOn w:val="Normal"/>
    <w:link w:val="HeaderChar"/>
    <w:unhideWhenUsed/>
    <w:rsid w:val="002B244E"/>
    <w:pPr>
      <w:tabs>
        <w:tab w:val="center" w:pos="4513"/>
        <w:tab w:val="right" w:pos="9026"/>
      </w:tabs>
      <w:spacing w:after="0" w:line="240" w:lineRule="auto"/>
    </w:pPr>
  </w:style>
  <w:style w:type="character" w:customStyle="1" w:styleId="HeaderChar">
    <w:name w:val="Header Char"/>
    <w:basedOn w:val="DefaultParagraphFont"/>
    <w:link w:val="Header"/>
    <w:rsid w:val="002B244E"/>
    <w:rPr>
      <w:rFonts w:eastAsiaTheme="minorEastAsia"/>
      <w:lang w:eastAsia="en-GB"/>
    </w:rPr>
  </w:style>
  <w:style w:type="paragraph" w:styleId="BodyText">
    <w:name w:val="Body Text"/>
    <w:basedOn w:val="Normal"/>
    <w:link w:val="BodyTextChar"/>
    <w:rsid w:val="000C4DF8"/>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0C4D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EED8B011801478398052DB3512648" ma:contentTypeVersion="19" ma:contentTypeDescription="Create a new document." ma:contentTypeScope="" ma:versionID="7d622ded594b880c42c4758c3d99eb07">
  <xsd:schema xmlns:xsd="http://www.w3.org/2001/XMLSchema" xmlns:xs="http://www.w3.org/2001/XMLSchema" xmlns:p="http://schemas.microsoft.com/office/2006/metadata/properties" xmlns:ns2="ec17a639-3ae3-437d-83aa-085923937519" xmlns:ns3="4a1744f5-1315-4492-bca4-be2c35793a91" targetNamespace="http://schemas.microsoft.com/office/2006/metadata/properties" ma:root="true" ma:fieldsID="c464140ba9caf94a8d98e149cf7ec53e" ns2:_="" ns3:_="">
    <xsd:import namespace="ec17a639-3ae3-437d-83aa-085923937519"/>
    <xsd:import namespace="4a1744f5-1315-4492-bca4-be2c35793a91"/>
    <xsd:element name="properties">
      <xsd:complexType>
        <xsd:sequence>
          <xsd:element name="documentManagement">
            <xsd:complexType>
              <xsd:all>
                <xsd:element ref="ns2:d9cb8a2b18bc4f6f8afecd44a96872f0"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7a639-3ae3-437d-83aa-085923937519" elementFormDefault="qualified">
    <xsd:import namespace="http://schemas.microsoft.com/office/2006/documentManagement/types"/>
    <xsd:import namespace="http://schemas.microsoft.com/office/infopath/2007/PartnerControls"/>
    <xsd:element name="d9cb8a2b18bc4f6f8afecd44a96872f0" ma:index="9" nillable="true" ma:taxonomy="true" ma:internalName="d9cb8a2b18bc4f6f8afecd44a96872f0" ma:taxonomyFieldName="Staff_x0020_Category" ma:displayName="Staff Category" ma:fieldId="{d9cb8a2b-18bc-4f6f-8afe-cd44a96872f0}" ma:sspId="4ce63412-56f5-4e41-9090-b03359226978" ma:termSetId="e7a2b709-a730-4ae8-a8ad-84afe461cb5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07c336c-09e8-47ea-a450-cc38ab927998}" ma:internalName="TaxCatchAll" ma:showField="CatchAllData" ma:web="ec17a639-3ae3-437d-83aa-08592393751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744f5-1315-4492-bca4-be2c35793a9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e63412-56f5-4e41-9090-b033592269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17a639-3ae3-437d-83aa-085923937519" xsi:nil="true"/>
    <lcf76f155ced4ddcb4097134ff3c332f xmlns="4a1744f5-1315-4492-bca4-be2c35793a91">
      <Terms xmlns="http://schemas.microsoft.com/office/infopath/2007/PartnerControls"/>
    </lcf76f155ced4ddcb4097134ff3c332f>
    <d9cb8a2b18bc4f6f8afecd44a96872f0 xmlns="ec17a639-3ae3-437d-83aa-085923937519">
      <Terms xmlns="http://schemas.microsoft.com/office/infopath/2007/PartnerControls"/>
    </d9cb8a2b18bc4f6f8afecd44a96872f0>
    <SharedWithUsers xmlns="ec17a639-3ae3-437d-83aa-085923937519">
      <UserInfo>
        <DisplayName>Kathryn Brookes</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FF7A7B-04A3-4A55-997D-E623D0704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7a639-3ae3-437d-83aa-085923937519"/>
    <ds:schemaRef ds:uri="4a1744f5-1315-4492-bca4-be2c3579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1FF31-0DCF-4A73-AD96-A7FFCAB6A2AE}">
  <ds:schemaRefs>
    <ds:schemaRef ds:uri="http://schemas.microsoft.com/office/2006/metadata/properties"/>
    <ds:schemaRef ds:uri="http://schemas.microsoft.com/office/infopath/2007/PartnerControls"/>
    <ds:schemaRef ds:uri="ec17a639-3ae3-437d-83aa-085923937519"/>
    <ds:schemaRef ds:uri="4a1744f5-1315-4492-bca4-be2c35793a91"/>
  </ds:schemaRefs>
</ds:datastoreItem>
</file>

<file path=customXml/itemProps3.xml><?xml version="1.0" encoding="utf-8"?>
<ds:datastoreItem xmlns:ds="http://schemas.openxmlformats.org/officeDocument/2006/customXml" ds:itemID="{0D5F40B3-3F28-4AF4-AE73-EB0115108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1288</Words>
  <Characters>7346</Characters>
  <Application>Microsoft Office Word</Application>
  <DocSecurity>0</DocSecurity>
  <Lines>61</Lines>
  <Paragraphs>17</Paragraphs>
  <ScaleCrop>false</ScaleCrop>
  <Company>Brine Leas School</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Houghton</dc:creator>
  <cp:keywords/>
  <dc:description/>
  <cp:lastModifiedBy>Sharon Houghton</cp:lastModifiedBy>
  <cp:revision>15</cp:revision>
  <dcterms:created xsi:type="dcterms:W3CDTF">2024-02-01T20:56:00Z</dcterms:created>
  <dcterms:modified xsi:type="dcterms:W3CDTF">2024-11-05T15:12:00Z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0x010100720EED8B011801478398052DB3512648</vt:lpwstr>
  </property>
  <property fmtid="{D5CDD505-2E9C-101B-9397-08002B2CF9AE}" pid="3" name="Staff Category">
    <vt:lpwstr/>
  </property>
  <property fmtid="{D5CDD505-2E9C-101B-9397-08002B2CF9AE}" pid="4" name="MediaServiceImageTags">
    <vt:lpwstr/>
  </property>
</Properties>
</file>