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03B"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74CE90A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1AF469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4A22D049" w14:textId="30DF0B11" w:rsidR="00155A5B" w:rsidRDefault="004F2E45" w:rsidP="0069665A">
      <w:pPr>
        <w:spacing w:after="23"/>
        <w:ind w:left="10" w:right="16" w:hanging="10"/>
        <w:jc w:val="center"/>
        <w:rPr>
          <w:rFonts w:ascii="Arial" w:eastAsiaTheme="minorHAnsi" w:hAnsi="Arial" w:cs="Arial"/>
          <w:b/>
          <w:color w:val="auto"/>
          <w:kern w:val="0"/>
          <w:sz w:val="28"/>
          <w:szCs w:val="28"/>
          <w:lang w:eastAsia="en-US"/>
          <w14:ligatures w14:val="none"/>
        </w:rPr>
      </w:pPr>
      <w:r>
        <w:rPr>
          <w:noProof/>
        </w:rPr>
        <w:drawing>
          <wp:inline distT="0" distB="0" distL="0" distR="0" wp14:anchorId="77B85A86" wp14:editId="7675AE3A">
            <wp:extent cx="2514600" cy="2066290"/>
            <wp:effectExtent l="0" t="0" r="0" b="0"/>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066290"/>
                    </a:xfrm>
                    <a:prstGeom prst="rect">
                      <a:avLst/>
                    </a:prstGeom>
                    <a:noFill/>
                    <a:ln>
                      <a:noFill/>
                    </a:ln>
                  </pic:spPr>
                </pic:pic>
              </a:graphicData>
            </a:graphic>
          </wp:inline>
        </w:drawing>
      </w:r>
    </w:p>
    <w:p w14:paraId="156F1846"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B0F1F8C" w14:textId="77777777" w:rsidR="00EA1F41" w:rsidRDefault="00EA1F41" w:rsidP="00EA1F41">
      <w:pPr>
        <w:spacing w:after="0" w:line="240" w:lineRule="auto"/>
        <w:jc w:val="center"/>
        <w:rPr>
          <w:rFonts w:ascii="Arial" w:hAnsi="Arial" w:cs="Arial"/>
          <w:b/>
          <w:sz w:val="28"/>
          <w:szCs w:val="28"/>
        </w:rPr>
      </w:pPr>
      <w:r>
        <w:rPr>
          <w:rFonts w:ascii="Arial" w:hAnsi="Arial" w:cs="Arial"/>
          <w:b/>
          <w:sz w:val="28"/>
          <w:szCs w:val="28"/>
        </w:rPr>
        <w:t>Kings Heath Secondary School</w:t>
      </w:r>
    </w:p>
    <w:p w14:paraId="4E3A1620" w14:textId="77777777" w:rsidR="00EA1F41" w:rsidRDefault="00EA1F41" w:rsidP="00EA1F41">
      <w:pPr>
        <w:spacing w:after="0" w:line="240" w:lineRule="auto"/>
        <w:jc w:val="center"/>
        <w:rPr>
          <w:rFonts w:ascii="Arial" w:hAnsi="Arial" w:cs="Arial"/>
          <w:b/>
          <w:sz w:val="28"/>
          <w:szCs w:val="28"/>
        </w:rPr>
      </w:pPr>
    </w:p>
    <w:p w14:paraId="256FA26B" w14:textId="51E72654" w:rsidR="00EA1F41" w:rsidRDefault="00EA1F41" w:rsidP="00EA1F41">
      <w:pPr>
        <w:spacing w:after="0" w:line="240" w:lineRule="auto"/>
        <w:jc w:val="center"/>
        <w:rPr>
          <w:rFonts w:ascii="Arial" w:hAnsi="Arial" w:cs="Arial"/>
          <w:b/>
          <w:sz w:val="24"/>
        </w:rPr>
      </w:pPr>
      <w:r>
        <w:rPr>
          <w:rFonts w:ascii="Arial" w:hAnsi="Arial" w:cs="Arial"/>
          <w:b/>
          <w:sz w:val="24"/>
        </w:rPr>
        <w:t xml:space="preserve">Job Description: </w:t>
      </w:r>
      <w:r w:rsidR="000E27D0">
        <w:rPr>
          <w:rFonts w:ascii="Arial" w:hAnsi="Arial" w:cs="Arial"/>
          <w:b/>
          <w:sz w:val="24"/>
        </w:rPr>
        <w:t>Geography Teacher</w:t>
      </w:r>
    </w:p>
    <w:p w14:paraId="46B69FB6" w14:textId="77777777" w:rsidR="00EA1F41" w:rsidRDefault="00EA1F41" w:rsidP="00EA1F41">
      <w:pPr>
        <w:spacing w:after="0" w:line="240" w:lineRule="auto"/>
        <w:jc w:val="center"/>
        <w:rPr>
          <w:rFonts w:ascii="Arial" w:hAnsi="Arial" w:cs="Arial"/>
          <w:b/>
          <w:sz w:val="24"/>
        </w:rPr>
      </w:pPr>
      <w:r>
        <w:rPr>
          <w:rFonts w:ascii="Arial" w:hAnsi="Arial" w:cs="Arial"/>
          <w:b/>
          <w:sz w:val="24"/>
        </w:rPr>
        <w:t xml:space="preserve"> </w:t>
      </w:r>
    </w:p>
    <w:p w14:paraId="6719F5D6" w14:textId="77777777" w:rsidR="00EA1F41" w:rsidRDefault="00EA1F41" w:rsidP="00EA1F41">
      <w:pPr>
        <w:spacing w:after="0" w:line="240" w:lineRule="auto"/>
        <w:jc w:val="center"/>
        <w:rPr>
          <w:rFonts w:ascii="Arial" w:hAnsi="Arial" w:cs="Arial"/>
          <w:b/>
          <w:sz w:val="24"/>
        </w:rPr>
      </w:pPr>
    </w:p>
    <w:p w14:paraId="69F90215" w14:textId="25E05C92" w:rsidR="00EA1F41" w:rsidRDefault="00EA1F41" w:rsidP="00EA1F41">
      <w:pPr>
        <w:spacing w:after="0" w:line="240" w:lineRule="auto"/>
        <w:rPr>
          <w:rFonts w:ascii="Arial" w:hAnsi="Arial" w:cs="Arial"/>
          <w:sz w:val="24"/>
        </w:rPr>
      </w:pPr>
      <w:r>
        <w:rPr>
          <w:rFonts w:ascii="Arial" w:hAnsi="Arial" w:cs="Arial"/>
          <w:b/>
          <w:sz w:val="24"/>
        </w:rPr>
        <w:t>Line manager:</w:t>
      </w:r>
      <w:r>
        <w:rPr>
          <w:rFonts w:ascii="Arial" w:hAnsi="Arial" w:cs="Arial"/>
          <w:b/>
          <w:sz w:val="24"/>
        </w:rPr>
        <w:tab/>
      </w:r>
      <w:r>
        <w:rPr>
          <w:rFonts w:ascii="Arial" w:hAnsi="Arial" w:cs="Arial"/>
          <w:sz w:val="24"/>
        </w:rPr>
        <w:t xml:space="preserve">Head of </w:t>
      </w:r>
      <w:r w:rsidR="00CC59B8">
        <w:rPr>
          <w:rFonts w:ascii="Arial" w:hAnsi="Arial" w:cs="Arial"/>
          <w:sz w:val="24"/>
        </w:rPr>
        <w:t>Department</w:t>
      </w:r>
    </w:p>
    <w:p w14:paraId="6B14D4E8" w14:textId="77777777" w:rsidR="0069665A" w:rsidRDefault="0069665A" w:rsidP="0069665A">
      <w:pPr>
        <w:spacing w:after="227"/>
      </w:pPr>
      <w:r>
        <w:rPr>
          <w:rFonts w:ascii="Arial" w:eastAsia="Arial" w:hAnsi="Arial" w:cs="Arial"/>
          <w:sz w:val="21"/>
        </w:rPr>
        <w:t xml:space="preserve"> </w:t>
      </w:r>
    </w:p>
    <w:p w14:paraId="2DB0256D" w14:textId="73B54CDE" w:rsidR="0069665A" w:rsidRDefault="0069665A" w:rsidP="005262B6">
      <w:pPr>
        <w:spacing w:after="147"/>
        <w:ind w:left="-5" w:hanging="10"/>
      </w:pPr>
      <w:r>
        <w:rPr>
          <w:rFonts w:ascii="Arial" w:eastAsia="Arial" w:hAnsi="Arial" w:cs="Arial"/>
          <w:sz w:val="21"/>
        </w:rPr>
        <w:t xml:space="preserve">The post holder is responsible to the Head Teacher in all matters and will be line-managed by </w:t>
      </w:r>
      <w:r w:rsidR="005262B6">
        <w:rPr>
          <w:rFonts w:ascii="Arial" w:eastAsia="Arial" w:hAnsi="Arial" w:cs="Arial"/>
          <w:sz w:val="21"/>
        </w:rPr>
        <w:t xml:space="preserve">the </w:t>
      </w:r>
      <w:r>
        <w:rPr>
          <w:rFonts w:ascii="Arial" w:eastAsia="Arial" w:hAnsi="Arial" w:cs="Arial"/>
          <w:b/>
          <w:sz w:val="21"/>
        </w:rPr>
        <w:t>Head of Department</w:t>
      </w:r>
      <w:r w:rsidR="005262B6">
        <w:rPr>
          <w:rFonts w:ascii="Arial" w:eastAsia="Arial" w:hAnsi="Arial" w:cs="Arial"/>
          <w:b/>
          <w:sz w:val="21"/>
        </w:rPr>
        <w:t>.</w:t>
      </w:r>
    </w:p>
    <w:p w14:paraId="59988A7B" w14:textId="77777777" w:rsidR="0069665A" w:rsidRDefault="0069665A" w:rsidP="0069665A">
      <w:pPr>
        <w:spacing w:after="114" w:line="295" w:lineRule="auto"/>
      </w:pPr>
      <w:r>
        <w:rPr>
          <w:rFonts w:ascii="Arial" w:eastAsia="Arial" w:hAnsi="Arial" w:cs="Arial"/>
          <w:sz w:val="21"/>
        </w:rPr>
        <w:t xml:space="preserve">This job description allocates duties and responsibilities but does not direct the particular amount of time to be spent on carrying them out and no part of it may be so construed. </w:t>
      </w:r>
    </w:p>
    <w:p w14:paraId="4C058040" w14:textId="77777777" w:rsidR="0069665A" w:rsidRDefault="0069665A" w:rsidP="0069665A">
      <w:pPr>
        <w:spacing w:after="114" w:line="295" w:lineRule="auto"/>
      </w:pPr>
      <w:r>
        <w:rPr>
          <w:rFonts w:ascii="Arial" w:eastAsia="Arial" w:hAnsi="Arial" w:cs="Arial"/>
          <w:sz w:val="21"/>
        </w:rPr>
        <w:t xml:space="preserve">This job description may be amended at any time following discussion between the Head Teacher and the post holder.  </w:t>
      </w:r>
    </w:p>
    <w:p w14:paraId="0A1602DA" w14:textId="77777777" w:rsidR="0069665A" w:rsidRDefault="0069665A" w:rsidP="0069665A">
      <w:pPr>
        <w:spacing w:after="148"/>
      </w:pPr>
      <w:r>
        <w:rPr>
          <w:rFonts w:ascii="Arial" w:eastAsia="Arial" w:hAnsi="Arial" w:cs="Arial"/>
          <w:b/>
          <w:sz w:val="21"/>
        </w:rPr>
        <w:t xml:space="preserve"> </w:t>
      </w:r>
    </w:p>
    <w:p w14:paraId="09781261" w14:textId="77777777" w:rsidR="0069665A" w:rsidRDefault="0069665A" w:rsidP="0069665A">
      <w:pPr>
        <w:spacing w:after="147"/>
        <w:ind w:left="-5" w:hanging="10"/>
      </w:pPr>
      <w:r>
        <w:rPr>
          <w:rFonts w:ascii="Arial" w:eastAsia="Arial" w:hAnsi="Arial" w:cs="Arial"/>
          <w:b/>
          <w:sz w:val="21"/>
        </w:rPr>
        <w:t xml:space="preserve">SPECIFIC RESPONSIBILITIES </w:t>
      </w:r>
    </w:p>
    <w:p w14:paraId="5E65DB05" w14:textId="77777777" w:rsidR="0069665A" w:rsidRDefault="0069665A" w:rsidP="0069665A">
      <w:pPr>
        <w:spacing w:after="0" w:line="295" w:lineRule="auto"/>
      </w:pPr>
      <w:r>
        <w:rPr>
          <w:rFonts w:ascii="Arial" w:eastAsia="Arial" w:hAnsi="Arial" w:cs="Arial"/>
          <w:sz w:val="21"/>
        </w:rPr>
        <w:t xml:space="preserve">To undertake duties as described in the current School Teachers Pay and Conditions Document. </w:t>
      </w:r>
    </w:p>
    <w:p w14:paraId="0490291C" w14:textId="77777777" w:rsidR="0069665A" w:rsidRDefault="0069665A" w:rsidP="0069665A">
      <w:pPr>
        <w:spacing w:after="148" w:line="295" w:lineRule="auto"/>
      </w:pPr>
      <w:r>
        <w:rPr>
          <w:rFonts w:ascii="Arial" w:eastAsia="Arial" w:hAnsi="Arial" w:cs="Arial"/>
          <w:sz w:val="21"/>
        </w:rPr>
        <w:t xml:space="preserve">The post is otherwise subject to the Conditions of Service for School Teachers in England and Wales, and subsequent Orders in terms of duties and working time, also any local agreements, LA Circulars and guidelines giving interpretations of teachers’ conditions of service. </w:t>
      </w:r>
    </w:p>
    <w:p w14:paraId="2985C5EE" w14:textId="084C88B4" w:rsidR="0069665A" w:rsidRDefault="0069665A" w:rsidP="0069665A">
      <w:pPr>
        <w:spacing w:after="114" w:line="295" w:lineRule="auto"/>
      </w:pPr>
      <w:r>
        <w:rPr>
          <w:rFonts w:ascii="Arial" w:eastAsia="Arial" w:hAnsi="Arial" w:cs="Arial"/>
          <w:sz w:val="21"/>
        </w:rPr>
        <w:t xml:space="preserve">To </w:t>
      </w:r>
      <w:r w:rsidR="00DE373B">
        <w:rPr>
          <w:rFonts w:ascii="Arial" w:eastAsia="Arial" w:hAnsi="Arial" w:cs="Arial"/>
          <w:sz w:val="21"/>
        </w:rPr>
        <w:t>fulfil</w:t>
      </w:r>
      <w:r>
        <w:rPr>
          <w:rFonts w:ascii="Arial" w:eastAsia="Arial" w:hAnsi="Arial" w:cs="Arial"/>
          <w:sz w:val="21"/>
        </w:rPr>
        <w:t xml:space="preserve"> the Teachers’ Standards in England as published by the Department for Education. </w:t>
      </w:r>
    </w:p>
    <w:p w14:paraId="0C06FC21" w14:textId="77777777" w:rsidR="0069665A" w:rsidRDefault="0069665A" w:rsidP="0069665A">
      <w:pPr>
        <w:spacing w:after="149"/>
      </w:pPr>
      <w:r>
        <w:rPr>
          <w:rFonts w:ascii="Arial" w:eastAsia="Arial" w:hAnsi="Arial" w:cs="Arial"/>
          <w:sz w:val="21"/>
        </w:rPr>
        <w:t xml:space="preserve">  </w:t>
      </w:r>
    </w:p>
    <w:p w14:paraId="5A961EE1" w14:textId="77777777" w:rsidR="00F4713E" w:rsidRDefault="0069665A" w:rsidP="00F4713E">
      <w:pPr>
        <w:spacing w:after="147"/>
        <w:ind w:left="-5" w:hanging="10"/>
      </w:pPr>
      <w:r>
        <w:rPr>
          <w:rFonts w:ascii="Arial" w:eastAsia="Arial" w:hAnsi="Arial" w:cs="Arial"/>
          <w:b/>
          <w:sz w:val="21"/>
        </w:rPr>
        <w:t xml:space="preserve">GENERAL RESPONSIBILITIES:  </w:t>
      </w:r>
    </w:p>
    <w:p w14:paraId="2B262412" w14:textId="3A4DED51" w:rsidR="0069665A" w:rsidRDefault="0069665A" w:rsidP="00F4713E">
      <w:pPr>
        <w:spacing w:after="147"/>
        <w:ind w:left="-5" w:hanging="10"/>
      </w:pPr>
      <w:r>
        <w:rPr>
          <w:rFonts w:ascii="Arial" w:eastAsia="Arial" w:hAnsi="Arial" w:cs="Arial"/>
          <w:b/>
          <w:sz w:val="21"/>
        </w:rPr>
        <w:t xml:space="preserve">STRATEGIC DIRECTION AND DEVELOPMENT OF CURRICULUM PROVISION IN THE </w:t>
      </w:r>
    </w:p>
    <w:p w14:paraId="714289F9" w14:textId="77777777" w:rsidR="0069665A" w:rsidRDefault="0069665A" w:rsidP="0069665A">
      <w:pPr>
        <w:spacing w:after="147"/>
        <w:ind w:left="-5" w:hanging="10"/>
      </w:pPr>
      <w:r>
        <w:rPr>
          <w:rFonts w:ascii="Arial" w:eastAsia="Arial" w:hAnsi="Arial" w:cs="Arial"/>
          <w:b/>
          <w:sz w:val="21"/>
        </w:rPr>
        <w:t xml:space="preserve">SCHOOL  </w:t>
      </w:r>
    </w:p>
    <w:p w14:paraId="20B41895"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Contribute to a positive ethos in which all students have access to a broad, balanced and relevant curriculum; </w:t>
      </w:r>
    </w:p>
    <w:p w14:paraId="381FE12C" w14:textId="77777777" w:rsidR="0069665A" w:rsidRDefault="0069665A" w:rsidP="0069665A">
      <w:pPr>
        <w:numPr>
          <w:ilvl w:val="1"/>
          <w:numId w:val="1"/>
        </w:numPr>
        <w:spacing w:after="114" w:line="295" w:lineRule="auto"/>
        <w:ind w:hanging="360"/>
      </w:pPr>
      <w:r>
        <w:rPr>
          <w:rFonts w:ascii="Arial" w:eastAsia="Arial" w:hAnsi="Arial" w:cs="Arial"/>
          <w:sz w:val="21"/>
        </w:rPr>
        <w:lastRenderedPageBreak/>
        <w:t xml:space="preserve">Analyse and interpret relevant school, local and national data relating to the classes they teach and advise the Head of Department on the level of resources required to maximize achievement; </w:t>
      </w:r>
    </w:p>
    <w:p w14:paraId="3A0E350B" w14:textId="77777777" w:rsidR="0069665A" w:rsidRDefault="0069665A" w:rsidP="0069665A">
      <w:pPr>
        <w:numPr>
          <w:ilvl w:val="1"/>
          <w:numId w:val="1"/>
        </w:numPr>
        <w:spacing w:after="114" w:line="295" w:lineRule="auto"/>
        <w:ind w:hanging="360"/>
      </w:pPr>
      <w:r>
        <w:rPr>
          <w:rFonts w:ascii="Arial" w:eastAsia="Arial" w:hAnsi="Arial" w:cs="Arial"/>
          <w:sz w:val="21"/>
        </w:rPr>
        <w:t xml:space="preserve">Liaise with staff, parents/carers, external agencies and other schools to co-ordinate their contribution, provide maximum support and ensure continuity of provision within the classes they teach; </w:t>
      </w:r>
    </w:p>
    <w:p w14:paraId="4E15BB97"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Consider the views of pupils and parents/carers and respond appropriately. </w:t>
      </w:r>
    </w:p>
    <w:p w14:paraId="32CA6C78" w14:textId="77777777" w:rsidR="0069665A" w:rsidRDefault="0069665A" w:rsidP="0069665A">
      <w:pPr>
        <w:spacing w:after="148"/>
      </w:pPr>
      <w:r>
        <w:rPr>
          <w:rFonts w:ascii="Arial" w:eastAsia="Arial" w:hAnsi="Arial" w:cs="Arial"/>
          <w:b/>
          <w:sz w:val="21"/>
        </w:rPr>
        <w:t xml:space="preserve"> </w:t>
      </w:r>
    </w:p>
    <w:p w14:paraId="1AAFFE8E" w14:textId="77777777" w:rsidR="0069665A" w:rsidRDefault="0069665A" w:rsidP="0069665A">
      <w:pPr>
        <w:spacing w:after="146"/>
      </w:pPr>
      <w:r>
        <w:rPr>
          <w:rFonts w:ascii="Arial" w:eastAsia="Arial" w:hAnsi="Arial" w:cs="Arial"/>
          <w:b/>
          <w:sz w:val="21"/>
        </w:rPr>
        <w:t xml:space="preserve"> </w:t>
      </w:r>
    </w:p>
    <w:p w14:paraId="6CC54195" w14:textId="77777777" w:rsidR="0069665A" w:rsidRDefault="0069665A" w:rsidP="00F4713E">
      <w:pPr>
        <w:spacing w:after="147"/>
      </w:pPr>
      <w:r>
        <w:rPr>
          <w:rFonts w:ascii="Arial" w:eastAsia="Arial" w:hAnsi="Arial" w:cs="Arial"/>
          <w:b/>
          <w:sz w:val="21"/>
        </w:rPr>
        <w:t xml:space="preserve">TEACHING AND LEARNING </w:t>
      </w:r>
      <w:r>
        <w:rPr>
          <w:rFonts w:ascii="Arial" w:eastAsia="Arial" w:hAnsi="Arial" w:cs="Arial"/>
          <w:sz w:val="21"/>
        </w:rPr>
        <w:t xml:space="preserve"> </w:t>
      </w:r>
    </w:p>
    <w:p w14:paraId="6671F394" w14:textId="5838F823" w:rsidR="0069665A" w:rsidRDefault="0069665A" w:rsidP="0069665A">
      <w:pPr>
        <w:numPr>
          <w:ilvl w:val="1"/>
          <w:numId w:val="2"/>
        </w:numPr>
        <w:spacing w:after="114" w:line="295" w:lineRule="auto"/>
        <w:ind w:hanging="360"/>
      </w:pPr>
      <w:r>
        <w:rPr>
          <w:rFonts w:ascii="Arial" w:eastAsia="Arial" w:hAnsi="Arial" w:cs="Arial"/>
          <w:sz w:val="21"/>
        </w:rPr>
        <w:t xml:space="preserve">Develop a classroom environment and teaching practice which secure effective learning across the breadth of the curriculum and provide a professional model, clearly demonstrating effective teaching, classroom organisation and high standards of achievement, </w:t>
      </w:r>
      <w:r w:rsidR="00DE373B">
        <w:rPr>
          <w:rFonts w:ascii="Arial" w:eastAsia="Arial" w:hAnsi="Arial" w:cs="Arial"/>
          <w:sz w:val="21"/>
        </w:rPr>
        <w:t>behaviour</w:t>
      </w:r>
      <w:r>
        <w:rPr>
          <w:rFonts w:ascii="Arial" w:eastAsia="Arial" w:hAnsi="Arial" w:cs="Arial"/>
          <w:sz w:val="21"/>
        </w:rPr>
        <w:t xml:space="preserve"> and discipline; </w:t>
      </w:r>
    </w:p>
    <w:p w14:paraId="3C9A57BF" w14:textId="77777777" w:rsidR="0069665A" w:rsidRDefault="0069665A" w:rsidP="0069665A">
      <w:pPr>
        <w:numPr>
          <w:ilvl w:val="1"/>
          <w:numId w:val="2"/>
        </w:numPr>
        <w:spacing w:after="114" w:line="295" w:lineRule="auto"/>
        <w:ind w:hanging="360"/>
      </w:pPr>
      <w:r>
        <w:rPr>
          <w:rFonts w:ascii="Arial" w:eastAsia="Arial" w:hAnsi="Arial" w:cs="Arial"/>
          <w:sz w:val="21"/>
        </w:rPr>
        <w:t xml:space="preserve">Support the identification of, and provision for students with additional educational needs within the classes they teach; </w:t>
      </w:r>
    </w:p>
    <w:p w14:paraId="08251235" w14:textId="77777777" w:rsidR="0069665A" w:rsidRDefault="0069665A" w:rsidP="0069665A">
      <w:pPr>
        <w:numPr>
          <w:ilvl w:val="1"/>
          <w:numId w:val="2"/>
        </w:numPr>
        <w:spacing w:after="114" w:line="295" w:lineRule="auto"/>
        <w:ind w:hanging="360"/>
      </w:pPr>
      <w:r>
        <w:rPr>
          <w:rFonts w:ascii="Arial" w:eastAsia="Arial" w:hAnsi="Arial" w:cs="Arial"/>
          <w:sz w:val="21"/>
        </w:rPr>
        <w:t xml:space="preserve">Regularly monitor progress of students within the classes they teach which is then reflected in teaching plans; </w:t>
      </w:r>
    </w:p>
    <w:p w14:paraId="11382A3D" w14:textId="77777777" w:rsidR="0069665A" w:rsidRDefault="0069665A" w:rsidP="0069665A">
      <w:pPr>
        <w:numPr>
          <w:ilvl w:val="1"/>
          <w:numId w:val="2"/>
        </w:numPr>
        <w:spacing w:after="114" w:line="295" w:lineRule="auto"/>
        <w:ind w:hanging="360"/>
      </w:pPr>
      <w:r>
        <w:rPr>
          <w:rFonts w:ascii="Arial" w:eastAsia="Arial" w:hAnsi="Arial" w:cs="Arial"/>
          <w:sz w:val="21"/>
        </w:rPr>
        <w:t xml:space="preserve">Regularly evaluate the effectiveness of their teaching and learning as part of the performance management process; </w:t>
      </w:r>
    </w:p>
    <w:p w14:paraId="32B9155E" w14:textId="77777777" w:rsidR="0069665A" w:rsidRDefault="0069665A" w:rsidP="0069665A">
      <w:pPr>
        <w:numPr>
          <w:ilvl w:val="1"/>
          <w:numId w:val="2"/>
        </w:numPr>
        <w:spacing w:after="114" w:line="295" w:lineRule="auto"/>
        <w:ind w:hanging="360"/>
      </w:pPr>
      <w:r>
        <w:rPr>
          <w:rFonts w:ascii="Arial" w:eastAsia="Arial" w:hAnsi="Arial" w:cs="Arial"/>
          <w:sz w:val="21"/>
        </w:rPr>
        <w:t xml:space="preserve">Ensure setting of realistic and challenging expectations of students in the classes they teach; </w:t>
      </w:r>
    </w:p>
    <w:p w14:paraId="01757B43" w14:textId="77777777" w:rsidR="0069665A" w:rsidRDefault="0069665A" w:rsidP="0069665A">
      <w:pPr>
        <w:numPr>
          <w:ilvl w:val="1"/>
          <w:numId w:val="2"/>
        </w:numPr>
        <w:spacing w:after="114" w:line="295" w:lineRule="auto"/>
        <w:ind w:hanging="360"/>
      </w:pPr>
      <w:r>
        <w:rPr>
          <w:rFonts w:ascii="Arial" w:eastAsia="Arial" w:hAnsi="Arial" w:cs="Arial"/>
          <w:sz w:val="21"/>
        </w:rPr>
        <w:t xml:space="preserve">Liaise effectively with staff to ensure the successful transition of students through the school; </w:t>
      </w:r>
    </w:p>
    <w:p w14:paraId="13067117" w14:textId="77777777" w:rsidR="0069665A" w:rsidRDefault="0069665A" w:rsidP="0069665A">
      <w:pPr>
        <w:numPr>
          <w:ilvl w:val="1"/>
          <w:numId w:val="2"/>
        </w:numPr>
        <w:spacing w:after="114" w:line="295" w:lineRule="auto"/>
        <w:ind w:hanging="360"/>
      </w:pPr>
      <w:r>
        <w:rPr>
          <w:rFonts w:ascii="Arial" w:eastAsia="Arial" w:hAnsi="Arial" w:cs="Arial"/>
          <w:sz w:val="21"/>
        </w:rPr>
        <w:t xml:space="preserve">Contribute fully to meetings, discussions and management systems necessary to coordinate the work of the school as a whole. </w:t>
      </w:r>
    </w:p>
    <w:p w14:paraId="792D3839" w14:textId="77777777" w:rsidR="0069665A" w:rsidRDefault="0069665A" w:rsidP="00F4713E">
      <w:pPr>
        <w:spacing w:after="147"/>
      </w:pPr>
      <w:r>
        <w:rPr>
          <w:rFonts w:ascii="Arial" w:eastAsia="Arial" w:hAnsi="Arial" w:cs="Arial"/>
          <w:b/>
          <w:sz w:val="21"/>
        </w:rPr>
        <w:t xml:space="preserve">RELATIONSHIPS WITH STAFF  </w:t>
      </w:r>
    </w:p>
    <w:p w14:paraId="56D2E93D" w14:textId="77777777" w:rsidR="0069665A" w:rsidRDefault="0069665A" w:rsidP="0069665A">
      <w:pPr>
        <w:numPr>
          <w:ilvl w:val="1"/>
          <w:numId w:val="1"/>
        </w:numPr>
        <w:spacing w:after="114" w:line="295" w:lineRule="auto"/>
        <w:ind w:hanging="360"/>
      </w:pPr>
      <w:r>
        <w:rPr>
          <w:rFonts w:ascii="Arial" w:eastAsia="Arial" w:hAnsi="Arial" w:cs="Arial"/>
          <w:sz w:val="21"/>
        </w:rPr>
        <w:t xml:space="preserve">Achieve constructive working relationships with all staff; </w:t>
      </w:r>
    </w:p>
    <w:p w14:paraId="744ABB6C" w14:textId="77777777" w:rsidR="0069665A" w:rsidRDefault="0069665A" w:rsidP="0069665A">
      <w:pPr>
        <w:numPr>
          <w:ilvl w:val="1"/>
          <w:numId w:val="1"/>
        </w:numPr>
        <w:spacing w:after="114" w:line="295" w:lineRule="auto"/>
        <w:ind w:hanging="360"/>
      </w:pPr>
      <w:r>
        <w:rPr>
          <w:rFonts w:ascii="Arial" w:eastAsia="Arial" w:hAnsi="Arial" w:cs="Arial"/>
          <w:sz w:val="21"/>
        </w:rPr>
        <w:t xml:space="preserve">Direct, organize and manage the work of support staff within the classes they teach; </w:t>
      </w:r>
    </w:p>
    <w:p w14:paraId="72051E82" w14:textId="77777777" w:rsidR="0069665A" w:rsidRDefault="0069665A" w:rsidP="0069665A">
      <w:pPr>
        <w:numPr>
          <w:ilvl w:val="1"/>
          <w:numId w:val="1"/>
        </w:numPr>
        <w:spacing w:after="114" w:line="295" w:lineRule="auto"/>
        <w:ind w:hanging="360"/>
      </w:pPr>
      <w:r>
        <w:rPr>
          <w:rFonts w:ascii="Arial" w:eastAsia="Arial" w:hAnsi="Arial" w:cs="Arial"/>
          <w:sz w:val="21"/>
        </w:rPr>
        <w:t xml:space="preserve">Provide regular information to the Leadership Team on student progress. </w:t>
      </w:r>
    </w:p>
    <w:p w14:paraId="4970603B" w14:textId="77777777" w:rsidR="0069665A" w:rsidRDefault="0069665A" w:rsidP="00F4713E">
      <w:pPr>
        <w:spacing w:after="147"/>
      </w:pPr>
      <w:r>
        <w:rPr>
          <w:rFonts w:ascii="Arial" w:eastAsia="Arial" w:hAnsi="Arial" w:cs="Arial"/>
          <w:b/>
          <w:sz w:val="21"/>
        </w:rPr>
        <w:t xml:space="preserve">EFFECTIVE DEPLOYMENT OF STAFF AND RESOURCES </w:t>
      </w:r>
      <w:r>
        <w:rPr>
          <w:rFonts w:ascii="Arial" w:eastAsia="Arial" w:hAnsi="Arial" w:cs="Arial"/>
          <w:sz w:val="21"/>
        </w:rPr>
        <w:t xml:space="preserve"> </w:t>
      </w:r>
    </w:p>
    <w:p w14:paraId="77288CC6" w14:textId="77777777" w:rsidR="0069665A" w:rsidRDefault="0069665A" w:rsidP="0069665A">
      <w:pPr>
        <w:numPr>
          <w:ilvl w:val="1"/>
          <w:numId w:val="1"/>
        </w:numPr>
        <w:spacing w:after="114" w:line="295" w:lineRule="auto"/>
        <w:ind w:hanging="360"/>
      </w:pPr>
      <w:r>
        <w:rPr>
          <w:rFonts w:ascii="Arial" w:eastAsia="Arial" w:hAnsi="Arial" w:cs="Arial"/>
          <w:sz w:val="21"/>
        </w:rPr>
        <w:t xml:space="preserve">Maintain and develop class resources, co-ordinate their deployment and monitor their effectiveness in meeting teaching objectives; </w:t>
      </w:r>
    </w:p>
    <w:p w14:paraId="69AD83DC" w14:textId="77777777" w:rsidR="0069665A" w:rsidRDefault="0069665A" w:rsidP="0069665A">
      <w:pPr>
        <w:numPr>
          <w:ilvl w:val="1"/>
          <w:numId w:val="1"/>
        </w:numPr>
        <w:spacing w:after="144"/>
        <w:ind w:hanging="360"/>
      </w:pPr>
      <w:r>
        <w:rPr>
          <w:rFonts w:ascii="Arial" w:eastAsia="Arial" w:hAnsi="Arial" w:cs="Arial"/>
          <w:sz w:val="21"/>
        </w:rPr>
        <w:t xml:space="preserve">Participate in the performance management system and agree objectives based on the Department Improvement Plan, Local Authority and nationally determined targets. </w:t>
      </w:r>
    </w:p>
    <w:p w14:paraId="40A8798C" w14:textId="77777777" w:rsidR="0069665A" w:rsidRDefault="0069665A" w:rsidP="00F4713E">
      <w:pPr>
        <w:spacing w:after="182"/>
      </w:pPr>
      <w:r>
        <w:rPr>
          <w:rFonts w:ascii="Arial" w:eastAsia="Arial" w:hAnsi="Arial" w:cs="Arial"/>
          <w:b/>
          <w:sz w:val="21"/>
        </w:rPr>
        <w:t>GENERAL</w:t>
      </w:r>
      <w:r>
        <w:rPr>
          <w:rFonts w:ascii="Arial" w:eastAsia="Arial" w:hAnsi="Arial" w:cs="Arial"/>
          <w:sz w:val="21"/>
        </w:rPr>
        <w:t xml:space="preserve"> </w:t>
      </w:r>
    </w:p>
    <w:p w14:paraId="1A4BB58C" w14:textId="43046C2D" w:rsidR="0069665A" w:rsidRDefault="0069665A" w:rsidP="0069665A">
      <w:pPr>
        <w:numPr>
          <w:ilvl w:val="1"/>
          <w:numId w:val="1"/>
        </w:numPr>
        <w:spacing w:after="114" w:line="295" w:lineRule="auto"/>
        <w:ind w:hanging="360"/>
      </w:pPr>
      <w:r>
        <w:rPr>
          <w:rFonts w:ascii="Arial" w:eastAsia="Arial" w:hAnsi="Arial" w:cs="Arial"/>
          <w:sz w:val="21"/>
        </w:rPr>
        <w:t xml:space="preserve">Promote the school’s mission, aims, values and ethos, </w:t>
      </w:r>
      <w:r w:rsidR="00DE373B">
        <w:rPr>
          <w:rFonts w:ascii="Arial" w:eastAsia="Arial" w:hAnsi="Arial" w:cs="Arial"/>
          <w:sz w:val="21"/>
        </w:rPr>
        <w:t>behaviour</w:t>
      </w:r>
      <w:r>
        <w:rPr>
          <w:rFonts w:ascii="Arial" w:eastAsia="Arial" w:hAnsi="Arial" w:cs="Arial"/>
          <w:sz w:val="21"/>
        </w:rPr>
        <w:t xml:space="preserve"> policy, and other policies; </w:t>
      </w:r>
    </w:p>
    <w:p w14:paraId="65806C7C" w14:textId="77777777" w:rsidR="0069665A" w:rsidRDefault="0069665A" w:rsidP="0069665A">
      <w:pPr>
        <w:numPr>
          <w:ilvl w:val="1"/>
          <w:numId w:val="1"/>
        </w:numPr>
        <w:spacing w:after="114" w:line="295" w:lineRule="auto"/>
        <w:ind w:hanging="360"/>
      </w:pPr>
      <w:r>
        <w:rPr>
          <w:rFonts w:ascii="Arial" w:eastAsia="Arial" w:hAnsi="Arial" w:cs="Arial"/>
          <w:sz w:val="21"/>
        </w:rPr>
        <w:t xml:space="preserve">Perform the role of Form Tutor and carry out its attendant responsibilities; </w:t>
      </w:r>
    </w:p>
    <w:p w14:paraId="0ACECCD5" w14:textId="77777777" w:rsidR="0069665A" w:rsidRDefault="0069665A" w:rsidP="0069665A">
      <w:pPr>
        <w:numPr>
          <w:ilvl w:val="1"/>
          <w:numId w:val="1"/>
        </w:numPr>
        <w:spacing w:after="114" w:line="295" w:lineRule="auto"/>
        <w:ind w:hanging="360"/>
      </w:pPr>
      <w:r>
        <w:rPr>
          <w:rFonts w:ascii="Arial" w:eastAsia="Arial" w:hAnsi="Arial" w:cs="Arial"/>
          <w:sz w:val="21"/>
        </w:rPr>
        <w:t xml:space="preserve">Participate in the designated guidance and direction of pupils, including progress reviews and target setting meetings; </w:t>
      </w:r>
    </w:p>
    <w:p w14:paraId="3A94BD8D"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Contribute to the delivery of the Personal, Social, Health, and Economic Education (PSHEE), and the Careers Programme; </w:t>
      </w:r>
    </w:p>
    <w:p w14:paraId="7738B092" w14:textId="77777777" w:rsidR="0069665A" w:rsidRDefault="0069665A" w:rsidP="0069665A">
      <w:pPr>
        <w:numPr>
          <w:ilvl w:val="1"/>
          <w:numId w:val="1"/>
        </w:numPr>
        <w:spacing w:after="114" w:line="295" w:lineRule="auto"/>
        <w:ind w:hanging="360"/>
      </w:pPr>
      <w:r>
        <w:rPr>
          <w:rFonts w:ascii="Arial" w:eastAsia="Arial" w:hAnsi="Arial" w:cs="Arial"/>
          <w:sz w:val="21"/>
        </w:rPr>
        <w:t>Attend assemblies, designated school functions (such as pare</w:t>
      </w:r>
      <w:bookmarkStart w:id="0" w:name="_GoBack"/>
      <w:bookmarkEnd w:id="0"/>
      <w:r>
        <w:rPr>
          <w:rFonts w:ascii="Arial" w:eastAsia="Arial" w:hAnsi="Arial" w:cs="Arial"/>
          <w:sz w:val="21"/>
        </w:rPr>
        <w:t xml:space="preserve">nts evenings, open evenings etc) and register the attendance of pupils; </w:t>
      </w:r>
    </w:p>
    <w:p w14:paraId="54DAD5E3" w14:textId="77777777" w:rsidR="0069665A" w:rsidRDefault="0069665A" w:rsidP="0069665A">
      <w:pPr>
        <w:numPr>
          <w:ilvl w:val="1"/>
          <w:numId w:val="1"/>
        </w:numPr>
        <w:spacing w:after="114" w:line="295" w:lineRule="auto"/>
        <w:ind w:hanging="360"/>
      </w:pPr>
      <w:r>
        <w:rPr>
          <w:rFonts w:ascii="Arial" w:eastAsia="Arial" w:hAnsi="Arial" w:cs="Arial"/>
          <w:sz w:val="21"/>
        </w:rPr>
        <w:t xml:space="preserve">Take on any additional responsibilities which might, from time to time, be determined. </w:t>
      </w:r>
    </w:p>
    <w:p w14:paraId="2509122C" w14:textId="77777777"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21D7D"/>
    <w:multiLevelType w:val="hybridMultilevel"/>
    <w:tmpl w:val="060411C6"/>
    <w:lvl w:ilvl="0" w:tplc="3384CB56">
      <w:start w:val="1"/>
      <w:numFmt w:val="upperLetter"/>
      <w:lvlText w:val="%1."/>
      <w:lvlJc w:val="left"/>
      <w:pPr>
        <w:ind w:left="26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3FCABE30">
      <w:start w:val="1"/>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9BCFD82">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B7A7970">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3C4ABC">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63EB954">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8F886BA">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02AA5A">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BC8928">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1AA155A"/>
    <w:multiLevelType w:val="hybridMultilevel"/>
    <w:tmpl w:val="9CF03EF8"/>
    <w:lvl w:ilvl="0" w:tplc="37F0540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D0DA62">
      <w:start w:val="5"/>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A5CD5C6">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4AA0524">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DC448E">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8C0AF38">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474DFCE">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A58E2DC">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C0C1C40">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5A"/>
    <w:rsid w:val="000E27D0"/>
    <w:rsid w:val="00155A5B"/>
    <w:rsid w:val="003B746D"/>
    <w:rsid w:val="00442B86"/>
    <w:rsid w:val="004F2E45"/>
    <w:rsid w:val="005262B6"/>
    <w:rsid w:val="0069665A"/>
    <w:rsid w:val="008D5FCC"/>
    <w:rsid w:val="00922F40"/>
    <w:rsid w:val="009B05E4"/>
    <w:rsid w:val="00CC59B8"/>
    <w:rsid w:val="00D65D01"/>
    <w:rsid w:val="00DE373B"/>
    <w:rsid w:val="00EA1F41"/>
    <w:rsid w:val="00F4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C06"/>
  <w15:chartTrackingRefBased/>
  <w15:docId w15:val="{97BB6B18-96C9-4770-9607-AD665D40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5A"/>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6966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6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6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6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6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6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6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6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6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65A"/>
    <w:rPr>
      <w:rFonts w:eastAsiaTheme="majorEastAsia" w:cstheme="majorBidi"/>
      <w:color w:val="272727" w:themeColor="text1" w:themeTint="D8"/>
    </w:rPr>
  </w:style>
  <w:style w:type="paragraph" w:styleId="Title">
    <w:name w:val="Title"/>
    <w:basedOn w:val="Normal"/>
    <w:next w:val="Normal"/>
    <w:link w:val="TitleChar"/>
    <w:uiPriority w:val="10"/>
    <w:qFormat/>
    <w:rsid w:val="0069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6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65A"/>
    <w:rPr>
      <w:i/>
      <w:iCs/>
      <w:color w:val="404040" w:themeColor="text1" w:themeTint="BF"/>
    </w:rPr>
  </w:style>
  <w:style w:type="paragraph" w:styleId="ListParagraph">
    <w:name w:val="List Paragraph"/>
    <w:basedOn w:val="Normal"/>
    <w:uiPriority w:val="34"/>
    <w:qFormat/>
    <w:rsid w:val="0069665A"/>
    <w:pPr>
      <w:ind w:left="720"/>
      <w:contextualSpacing/>
    </w:pPr>
  </w:style>
  <w:style w:type="character" w:styleId="IntenseEmphasis">
    <w:name w:val="Intense Emphasis"/>
    <w:basedOn w:val="DefaultParagraphFont"/>
    <w:uiPriority w:val="21"/>
    <w:qFormat/>
    <w:rsid w:val="0069665A"/>
    <w:rPr>
      <w:i/>
      <w:iCs/>
      <w:color w:val="2E74B5" w:themeColor="accent1" w:themeShade="BF"/>
    </w:rPr>
  </w:style>
  <w:style w:type="paragraph" w:styleId="IntenseQuote">
    <w:name w:val="Intense Quote"/>
    <w:basedOn w:val="Normal"/>
    <w:next w:val="Normal"/>
    <w:link w:val="IntenseQuoteChar"/>
    <w:uiPriority w:val="30"/>
    <w:qFormat/>
    <w:rsid w:val="006966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65A"/>
    <w:rPr>
      <w:i/>
      <w:iCs/>
      <w:color w:val="2E74B5" w:themeColor="accent1" w:themeShade="BF"/>
    </w:rPr>
  </w:style>
  <w:style w:type="character" w:styleId="IntenseReference">
    <w:name w:val="Intense Reference"/>
    <w:basedOn w:val="DefaultParagraphFont"/>
    <w:uiPriority w:val="32"/>
    <w:qFormat/>
    <w:rsid w:val="006966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3</cp:revision>
  <dcterms:created xsi:type="dcterms:W3CDTF">2026-03-06T11:15:00Z</dcterms:created>
  <dcterms:modified xsi:type="dcterms:W3CDTF">2026-03-06T11:16:00Z</dcterms:modified>
</cp:coreProperties>
</file>