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4A237" w14:textId="77777777" w:rsidR="00572064" w:rsidRDefault="00572064">
      <w:pPr>
        <w:jc w:val="center"/>
        <w:rPr>
          <w:rFonts w:ascii="Arial" w:hAnsi="Arial" w:cs="Arial"/>
          <w:b/>
        </w:rPr>
      </w:pPr>
    </w:p>
    <w:p w14:paraId="694FF231" w14:textId="77777777" w:rsidR="00406F96" w:rsidRDefault="00406F96">
      <w:pPr>
        <w:jc w:val="center"/>
        <w:rPr>
          <w:rFonts w:ascii="Arial" w:hAnsi="Arial" w:cs="Arial"/>
          <w:b/>
        </w:rPr>
      </w:pPr>
    </w:p>
    <w:p w14:paraId="3B0B3651" w14:textId="77777777" w:rsidR="00190B8D" w:rsidRDefault="00190B8D" w:rsidP="00EE34B3">
      <w:pPr>
        <w:rPr>
          <w:rFonts w:ascii="Arial" w:hAnsi="Arial" w:cs="Arial"/>
          <w:b/>
        </w:rPr>
      </w:pPr>
    </w:p>
    <w:p w14:paraId="382F8636" w14:textId="77777777" w:rsidR="00190B8D" w:rsidRPr="00A0354A" w:rsidRDefault="00190B8D">
      <w:pPr>
        <w:jc w:val="center"/>
        <w:rPr>
          <w:rFonts w:cs="Arial"/>
          <w:b/>
        </w:rPr>
      </w:pPr>
    </w:p>
    <w:p w14:paraId="123C95B8" w14:textId="77777777" w:rsidR="00190B8D" w:rsidRPr="00A0354A" w:rsidRDefault="00190B8D">
      <w:pPr>
        <w:jc w:val="center"/>
        <w:rPr>
          <w:rFonts w:cs="Arial"/>
          <w:b/>
        </w:rPr>
      </w:pPr>
    </w:p>
    <w:p w14:paraId="39486DFD" w14:textId="77777777" w:rsidR="00417456" w:rsidRPr="00A0354A" w:rsidRDefault="00417456" w:rsidP="00417456">
      <w:pPr>
        <w:jc w:val="center"/>
        <w:rPr>
          <w:rFonts w:cstheme="minorHAnsi"/>
          <w:b/>
          <w:sz w:val="52"/>
          <w:szCs w:val="52"/>
        </w:rPr>
      </w:pPr>
      <w:r w:rsidRPr="00A0354A">
        <w:rPr>
          <w:rFonts w:cstheme="minorHAnsi"/>
          <w:b/>
          <w:sz w:val="52"/>
          <w:szCs w:val="52"/>
        </w:rPr>
        <w:t>Information for Applicants</w:t>
      </w:r>
    </w:p>
    <w:p w14:paraId="2AB05AF4" w14:textId="77777777" w:rsidR="00417456" w:rsidRPr="00A0354A" w:rsidRDefault="00417456" w:rsidP="00417456">
      <w:pPr>
        <w:jc w:val="center"/>
        <w:rPr>
          <w:rFonts w:cstheme="minorHAnsi"/>
          <w:b/>
          <w:sz w:val="52"/>
          <w:szCs w:val="52"/>
        </w:rPr>
      </w:pPr>
    </w:p>
    <w:p w14:paraId="4A9E0686" w14:textId="7D300E03" w:rsidR="00EE34B3" w:rsidRPr="00F95484" w:rsidRDefault="00F95484" w:rsidP="00EE34B3">
      <w:pPr>
        <w:tabs>
          <w:tab w:val="left" w:pos="2175"/>
        </w:tabs>
        <w:jc w:val="center"/>
        <w:rPr>
          <w:rFonts w:cs="Arial"/>
          <w:b/>
          <w:sz w:val="36"/>
          <w:szCs w:val="36"/>
        </w:rPr>
      </w:pPr>
      <w:r w:rsidRPr="00F95484">
        <w:rPr>
          <w:rFonts w:cs="Arial"/>
          <w:b/>
          <w:sz w:val="36"/>
          <w:szCs w:val="36"/>
        </w:rPr>
        <w:t>Geography Teacher (Maternity Cover)</w:t>
      </w:r>
    </w:p>
    <w:p w14:paraId="31D609CE" w14:textId="77777777" w:rsidR="00F95484" w:rsidRPr="00F95484" w:rsidRDefault="00F95484" w:rsidP="00F95484">
      <w:pPr>
        <w:tabs>
          <w:tab w:val="left" w:pos="2175"/>
        </w:tabs>
        <w:jc w:val="center"/>
        <w:rPr>
          <w:rFonts w:cs="Arial"/>
          <w:b/>
          <w:sz w:val="36"/>
          <w:szCs w:val="36"/>
        </w:rPr>
      </w:pPr>
      <w:r w:rsidRPr="00F95484">
        <w:rPr>
          <w:rFonts w:cs="Arial"/>
          <w:b/>
          <w:sz w:val="36"/>
          <w:szCs w:val="36"/>
        </w:rPr>
        <w:t>T1 – T9 (£28,000 - £43,685)</w:t>
      </w:r>
    </w:p>
    <w:p w14:paraId="7B430098" w14:textId="77777777" w:rsidR="00F95484" w:rsidRPr="00F95484" w:rsidRDefault="00F95484" w:rsidP="00F95484">
      <w:pPr>
        <w:tabs>
          <w:tab w:val="left" w:pos="2175"/>
        </w:tabs>
        <w:jc w:val="center"/>
        <w:rPr>
          <w:rFonts w:cs="Arial"/>
          <w:b/>
          <w:sz w:val="36"/>
          <w:szCs w:val="36"/>
        </w:rPr>
      </w:pPr>
      <w:r w:rsidRPr="00F95484">
        <w:rPr>
          <w:rFonts w:cs="Arial"/>
          <w:b/>
          <w:sz w:val="36"/>
          <w:szCs w:val="36"/>
        </w:rPr>
        <w:t xml:space="preserve"> 1.0 FTE</w:t>
      </w:r>
    </w:p>
    <w:p w14:paraId="547AC27A" w14:textId="627C217B" w:rsidR="00F95484" w:rsidRPr="00F95484" w:rsidRDefault="00F95484" w:rsidP="00F95484">
      <w:pPr>
        <w:tabs>
          <w:tab w:val="left" w:pos="2175"/>
        </w:tabs>
        <w:jc w:val="center"/>
        <w:rPr>
          <w:rFonts w:cs="Arial"/>
          <w:b/>
          <w:sz w:val="36"/>
          <w:szCs w:val="36"/>
        </w:rPr>
      </w:pPr>
      <w:r w:rsidRPr="00F95484">
        <w:rPr>
          <w:rFonts w:cs="Arial"/>
          <w:b/>
          <w:sz w:val="36"/>
          <w:szCs w:val="36"/>
        </w:rPr>
        <w:t>Mat Cover Contract</w:t>
      </w:r>
    </w:p>
    <w:p w14:paraId="2B6D3240" w14:textId="1E5AF243" w:rsidR="00EE34B3" w:rsidRPr="00F95484" w:rsidRDefault="00F95484" w:rsidP="00EE34B3">
      <w:pPr>
        <w:tabs>
          <w:tab w:val="left" w:pos="2175"/>
        </w:tabs>
        <w:jc w:val="center"/>
        <w:rPr>
          <w:rFonts w:cs="Arial"/>
          <w:b/>
          <w:sz w:val="36"/>
          <w:szCs w:val="36"/>
        </w:rPr>
      </w:pPr>
      <w:r w:rsidRPr="00F95484">
        <w:rPr>
          <w:rFonts w:cs="Arial"/>
          <w:b/>
          <w:sz w:val="36"/>
          <w:szCs w:val="36"/>
        </w:rPr>
        <w:t xml:space="preserve">Required </w:t>
      </w:r>
      <w:r w:rsidR="00B50EA0">
        <w:rPr>
          <w:rFonts w:cs="Arial"/>
          <w:b/>
          <w:sz w:val="36"/>
          <w:szCs w:val="36"/>
        </w:rPr>
        <w:t>1st</w:t>
      </w:r>
      <w:r w:rsidRPr="00F95484">
        <w:rPr>
          <w:rFonts w:cs="Arial"/>
          <w:b/>
          <w:sz w:val="36"/>
          <w:szCs w:val="36"/>
        </w:rPr>
        <w:t xml:space="preserve"> September 2023</w:t>
      </w:r>
    </w:p>
    <w:p w14:paraId="5D8ED300" w14:textId="77777777" w:rsidR="00741349" w:rsidRPr="00A0354A" w:rsidRDefault="00741349" w:rsidP="00EE34B3">
      <w:pPr>
        <w:jc w:val="center"/>
        <w:rPr>
          <w:rStyle w:val="apple-style-span"/>
          <w:rFonts w:cstheme="minorHAnsi"/>
          <w:b/>
          <w:bCs/>
          <w:color w:val="000000"/>
          <w:sz w:val="44"/>
          <w:szCs w:val="52"/>
        </w:rPr>
      </w:pPr>
    </w:p>
    <w:p w14:paraId="4B418E07" w14:textId="642F330E" w:rsidR="00572064" w:rsidRPr="00A0354A" w:rsidRDefault="00DC2805" w:rsidP="00DC2805">
      <w:pPr>
        <w:shd w:val="clear" w:color="auto" w:fill="FFFFFF"/>
        <w:tabs>
          <w:tab w:val="left" w:pos="6225"/>
        </w:tabs>
        <w:spacing w:line="240" w:lineRule="auto"/>
        <w:ind w:left="720"/>
        <w:rPr>
          <w:rFonts w:cs="Arial"/>
          <w:b/>
          <w:iCs/>
          <w:color w:val="222222"/>
          <w:lang w:val="en" w:eastAsia="en-GB"/>
        </w:rPr>
      </w:pPr>
      <w:r>
        <w:rPr>
          <w:rFonts w:cs="Arial"/>
          <w:b/>
          <w:iCs/>
          <w:color w:val="222222"/>
          <w:lang w:val="en" w:eastAsia="en-GB"/>
        </w:rPr>
        <w:tab/>
      </w:r>
    </w:p>
    <w:p w14:paraId="2CF27304"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6C333D70"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04C8DB7D"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2899102C"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130E1F96" w14:textId="77777777" w:rsidR="00572064" w:rsidRPr="00A0354A" w:rsidRDefault="00572064" w:rsidP="00EE34B3">
      <w:pPr>
        <w:shd w:val="clear" w:color="auto" w:fill="FFFFFF"/>
        <w:spacing w:line="240" w:lineRule="auto"/>
        <w:ind w:left="720"/>
        <w:jc w:val="center"/>
        <w:rPr>
          <w:rFonts w:cs="Arial"/>
          <w:b/>
          <w:iCs/>
          <w:color w:val="222222"/>
          <w:sz w:val="28"/>
          <w:lang w:val="en" w:eastAsia="en-GB"/>
        </w:rPr>
      </w:pPr>
    </w:p>
    <w:p w14:paraId="1FDE686E" w14:textId="3C79130F" w:rsidR="00EE34B3" w:rsidRPr="00A0354A" w:rsidRDefault="00EE34B3" w:rsidP="00EE34B3">
      <w:pPr>
        <w:tabs>
          <w:tab w:val="left" w:pos="2175"/>
        </w:tabs>
        <w:spacing w:after="0" w:line="240" w:lineRule="auto"/>
        <w:jc w:val="center"/>
        <w:rPr>
          <w:rFonts w:cs="Arial"/>
          <w:b/>
          <w:color w:val="FF0000"/>
          <w:sz w:val="28"/>
        </w:rPr>
      </w:pPr>
      <w:r w:rsidRPr="00A0354A">
        <w:rPr>
          <w:rFonts w:cs="Arial"/>
          <w:b/>
          <w:sz w:val="28"/>
        </w:rPr>
        <w:t>Closing date:</w:t>
      </w:r>
      <w:r w:rsidR="00F95484">
        <w:rPr>
          <w:rFonts w:cs="Arial"/>
          <w:b/>
          <w:sz w:val="28"/>
        </w:rPr>
        <w:t xml:space="preserve"> </w:t>
      </w:r>
      <w:r w:rsidR="00B50EA0">
        <w:rPr>
          <w:rFonts w:cs="Arial"/>
          <w:b/>
          <w:sz w:val="28"/>
        </w:rPr>
        <w:t>9am Monday 27</w:t>
      </w:r>
      <w:r w:rsidR="00B50EA0" w:rsidRPr="00B50EA0">
        <w:rPr>
          <w:rFonts w:cs="Arial"/>
          <w:b/>
          <w:sz w:val="28"/>
          <w:vertAlign w:val="superscript"/>
        </w:rPr>
        <w:t>th</w:t>
      </w:r>
      <w:r w:rsidR="00B50EA0">
        <w:rPr>
          <w:rFonts w:cs="Arial"/>
          <w:b/>
          <w:sz w:val="28"/>
        </w:rPr>
        <w:t xml:space="preserve"> </w:t>
      </w:r>
      <w:r w:rsidR="00F95484">
        <w:rPr>
          <w:rFonts w:cs="Arial"/>
          <w:b/>
          <w:sz w:val="28"/>
        </w:rPr>
        <w:t>March 2023</w:t>
      </w:r>
    </w:p>
    <w:p w14:paraId="3258FA83" w14:textId="77777777" w:rsidR="00EE34B3" w:rsidRPr="00A0354A" w:rsidRDefault="00EE34B3" w:rsidP="00EE34B3">
      <w:pPr>
        <w:tabs>
          <w:tab w:val="left" w:pos="2175"/>
        </w:tabs>
        <w:spacing w:after="0" w:line="240" w:lineRule="auto"/>
        <w:ind w:left="426"/>
        <w:jc w:val="center"/>
        <w:rPr>
          <w:rFonts w:cs="Arial"/>
          <w:b/>
          <w:sz w:val="28"/>
        </w:rPr>
      </w:pPr>
    </w:p>
    <w:p w14:paraId="1A8F300F" w14:textId="5552A5FC" w:rsidR="00EE34B3" w:rsidRPr="00A0354A" w:rsidRDefault="00EE34B3" w:rsidP="00EE34B3">
      <w:pPr>
        <w:tabs>
          <w:tab w:val="left" w:pos="2175"/>
        </w:tabs>
        <w:spacing w:after="0" w:line="240" w:lineRule="auto"/>
        <w:jc w:val="center"/>
        <w:rPr>
          <w:rFonts w:cs="Arial"/>
          <w:sz w:val="28"/>
        </w:rPr>
      </w:pPr>
      <w:r w:rsidRPr="00A0354A">
        <w:rPr>
          <w:rFonts w:cs="Arial"/>
          <w:b/>
          <w:sz w:val="28"/>
        </w:rPr>
        <w:t>Interview</w:t>
      </w:r>
      <w:r w:rsidR="00F62BD7" w:rsidRPr="00A0354A">
        <w:rPr>
          <w:rFonts w:cs="Arial"/>
          <w:b/>
          <w:sz w:val="28"/>
        </w:rPr>
        <w:t xml:space="preserve"> date</w:t>
      </w:r>
      <w:r w:rsidRPr="00A0354A">
        <w:rPr>
          <w:rFonts w:cs="Arial"/>
          <w:b/>
          <w:sz w:val="28"/>
        </w:rPr>
        <w:t>:</w:t>
      </w:r>
      <w:r w:rsidR="00A0354A" w:rsidRPr="00A0354A">
        <w:rPr>
          <w:rFonts w:cs="Arial"/>
          <w:b/>
          <w:sz w:val="28"/>
        </w:rPr>
        <w:t xml:space="preserve"> </w:t>
      </w:r>
      <w:r w:rsidR="00F95484">
        <w:rPr>
          <w:rFonts w:cs="Arial"/>
          <w:b/>
          <w:sz w:val="28"/>
        </w:rPr>
        <w:t>TBC</w:t>
      </w:r>
    </w:p>
    <w:p w14:paraId="02337955" w14:textId="77777777" w:rsidR="00572064" w:rsidRPr="006C44D6" w:rsidRDefault="00572064">
      <w:pPr>
        <w:shd w:val="clear" w:color="auto" w:fill="FFFFFF"/>
        <w:spacing w:line="240" w:lineRule="auto"/>
        <w:ind w:left="720"/>
        <w:jc w:val="center"/>
        <w:rPr>
          <w:rFonts w:ascii="Arial" w:hAnsi="Arial" w:cs="Arial"/>
          <w:b/>
          <w:iCs/>
          <w:color w:val="222222"/>
          <w:lang w:val="en" w:eastAsia="en-GB"/>
        </w:rPr>
      </w:pPr>
    </w:p>
    <w:p w14:paraId="0BC2691B" w14:textId="77777777" w:rsidR="00572064" w:rsidRPr="006C44D6" w:rsidRDefault="006E1814">
      <w:pPr>
        <w:rPr>
          <w:rFonts w:ascii="Arial" w:hAnsi="Arial" w:cs="Arial"/>
          <w:b/>
          <w:iCs/>
          <w:color w:val="222222"/>
          <w:lang w:val="en" w:eastAsia="en-GB"/>
        </w:rPr>
      </w:pPr>
      <w:r w:rsidRPr="006C44D6">
        <w:rPr>
          <w:rFonts w:ascii="Arial" w:hAnsi="Arial" w:cs="Arial"/>
          <w:b/>
          <w:iCs/>
          <w:color w:val="222222"/>
          <w:lang w:val="en" w:eastAsia="en-GB"/>
        </w:rPr>
        <w:br w:type="page"/>
      </w:r>
    </w:p>
    <w:p w14:paraId="3C46DF44" w14:textId="77777777" w:rsidR="00572064" w:rsidRPr="0023747C" w:rsidRDefault="006E1814">
      <w:pPr>
        <w:shd w:val="clear" w:color="auto" w:fill="FFFFFF"/>
        <w:spacing w:line="240" w:lineRule="auto"/>
        <w:jc w:val="center"/>
        <w:rPr>
          <w:rFonts w:eastAsia="Calibri" w:cs="Arial"/>
          <w:b/>
          <w:iCs/>
          <w:sz w:val="24"/>
          <w:u w:val="single"/>
          <w:lang w:val="en" w:eastAsia="en-GB"/>
        </w:rPr>
      </w:pPr>
      <w:r w:rsidRPr="0023747C">
        <w:rPr>
          <w:rFonts w:eastAsia="Calibri" w:cs="Arial"/>
          <w:b/>
          <w:iCs/>
          <w:sz w:val="24"/>
          <w:u w:val="single"/>
          <w:lang w:val="en" w:eastAsia="en-GB"/>
        </w:rPr>
        <w:lastRenderedPageBreak/>
        <w:t>Welcome to The Bishop Fraser Trust from the Chief Executive, Tania Lewyckyj</w:t>
      </w:r>
    </w:p>
    <w:p w14:paraId="05F015DB" w14:textId="27252078" w:rsidR="00572064" w:rsidRPr="00A0354A" w:rsidRDefault="00572064">
      <w:pPr>
        <w:shd w:val="clear" w:color="auto" w:fill="FFFFFF"/>
        <w:spacing w:line="240" w:lineRule="auto"/>
        <w:jc w:val="center"/>
        <w:rPr>
          <w:rFonts w:eastAsia="Calibri" w:cs="Arial"/>
          <w:b/>
          <w:iCs/>
          <w:lang w:val="en" w:eastAsia="en-GB"/>
        </w:rPr>
      </w:pPr>
    </w:p>
    <w:p w14:paraId="3EDE112F" w14:textId="565B6925" w:rsidR="0024451F" w:rsidRDefault="007B0D2E" w:rsidP="007B0D2E">
      <w:pPr>
        <w:pStyle w:val="ListParagraph"/>
        <w:ind w:left="0"/>
        <w:jc w:val="both"/>
        <w:rPr>
          <w:rFonts w:cs="Arial"/>
        </w:rPr>
      </w:pPr>
      <w:r>
        <w:rPr>
          <w:rFonts w:eastAsia="Calibri" w:cs="Arial"/>
          <w:noProof/>
        </w:rPr>
        <w:drawing>
          <wp:anchor distT="0" distB="0" distL="114300" distR="114300" simplePos="0" relativeHeight="251658240" behindDoc="0" locked="0" layoutInCell="1" allowOverlap="1" wp14:anchorId="767D96ED" wp14:editId="5B4EDD83">
            <wp:simplePos x="0" y="0"/>
            <wp:positionH relativeFrom="margin">
              <wp:align>left</wp:align>
            </wp:positionH>
            <wp:positionV relativeFrom="paragraph">
              <wp:posOffset>8255</wp:posOffset>
            </wp:positionV>
            <wp:extent cx="1640205" cy="21583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205" cy="2158365"/>
                    </a:xfrm>
                    <a:prstGeom prst="rect">
                      <a:avLst/>
                    </a:prstGeom>
                    <a:noFill/>
                  </pic:spPr>
                </pic:pic>
              </a:graphicData>
            </a:graphic>
            <wp14:sizeRelH relativeFrom="page">
              <wp14:pctWidth>0</wp14:pctWidth>
            </wp14:sizeRelH>
            <wp14:sizeRelV relativeFrom="page">
              <wp14:pctHeight>0</wp14:pctHeight>
            </wp14:sizeRelV>
          </wp:anchor>
        </w:drawing>
      </w:r>
      <w:r w:rsidR="006E1814" w:rsidRPr="00A0354A">
        <w:rPr>
          <w:rFonts w:eastAsia="Calibri" w:cs="Arial"/>
        </w:rPr>
        <w:t xml:space="preserve">The </w:t>
      </w:r>
      <w:r w:rsidR="00F62BD7" w:rsidRPr="00A0354A">
        <w:rPr>
          <w:rFonts w:cs="Arial"/>
        </w:rPr>
        <w:t>Bishop Fraser Trust</w:t>
      </w:r>
      <w:r w:rsidR="00A0354A" w:rsidRPr="00A0354A">
        <w:rPr>
          <w:rFonts w:cs="Arial"/>
        </w:rPr>
        <w:t xml:space="preserve"> is</w:t>
      </w:r>
      <w:r w:rsidR="00F62BD7" w:rsidRPr="00A0354A">
        <w:rPr>
          <w:rFonts w:cs="Arial"/>
        </w:rPr>
        <w:t xml:space="preserve"> M</w:t>
      </w:r>
      <w:r w:rsidR="0023747C">
        <w:rPr>
          <w:rFonts w:cs="Arial"/>
        </w:rPr>
        <w:t xml:space="preserve">ulti </w:t>
      </w:r>
      <w:r w:rsidR="00F62BD7" w:rsidRPr="00A0354A">
        <w:rPr>
          <w:rFonts w:cs="Arial"/>
        </w:rPr>
        <w:t>A</w:t>
      </w:r>
      <w:r w:rsidR="0023747C">
        <w:rPr>
          <w:rFonts w:cs="Arial"/>
        </w:rPr>
        <w:t xml:space="preserve">cademy </w:t>
      </w:r>
      <w:r w:rsidR="00F62BD7" w:rsidRPr="00A0354A">
        <w:rPr>
          <w:rFonts w:cs="Arial"/>
        </w:rPr>
        <w:t>T</w:t>
      </w:r>
      <w:r w:rsidR="0023747C">
        <w:rPr>
          <w:rFonts w:cs="Arial"/>
        </w:rPr>
        <w:t>rust</w:t>
      </w:r>
      <w:r w:rsidR="00A0354A" w:rsidRPr="00A0354A">
        <w:rPr>
          <w:rFonts w:cs="Arial"/>
        </w:rPr>
        <w:t xml:space="preserve"> which was</w:t>
      </w:r>
      <w:r w:rsidR="00F62BD7" w:rsidRPr="00A0354A">
        <w:rPr>
          <w:rFonts w:cs="Arial"/>
        </w:rPr>
        <w:t xml:space="preserve"> set up on the 1</w:t>
      </w:r>
      <w:r w:rsidR="00F62BD7" w:rsidRPr="00A0354A">
        <w:rPr>
          <w:rFonts w:cs="Arial"/>
          <w:vertAlign w:val="superscript"/>
        </w:rPr>
        <w:t>st</w:t>
      </w:r>
      <w:r w:rsidR="00F62BD7" w:rsidRPr="00A0354A">
        <w:rPr>
          <w:rFonts w:cs="Arial"/>
        </w:rPr>
        <w:t xml:space="preserve"> December 2017</w:t>
      </w:r>
      <w:r w:rsidR="0024451F">
        <w:rPr>
          <w:rFonts w:cs="Arial"/>
        </w:rPr>
        <w:t>.</w:t>
      </w:r>
      <w:r w:rsidR="00F62BD7" w:rsidRPr="00A0354A">
        <w:rPr>
          <w:rFonts w:cs="Arial"/>
        </w:rPr>
        <w:t xml:space="preserve"> </w:t>
      </w:r>
      <w:r w:rsidR="0024451F">
        <w:rPr>
          <w:rFonts w:cs="Arial"/>
        </w:rPr>
        <w:t xml:space="preserve">Our family of schools are as follows; </w:t>
      </w:r>
    </w:p>
    <w:p w14:paraId="31AEDA9A" w14:textId="77777777" w:rsidR="0024451F" w:rsidRDefault="00F62BD7" w:rsidP="007B0D2E">
      <w:pPr>
        <w:pStyle w:val="ListParagraph"/>
        <w:numPr>
          <w:ilvl w:val="0"/>
          <w:numId w:val="45"/>
        </w:numPr>
        <w:ind w:left="720"/>
        <w:jc w:val="both"/>
        <w:rPr>
          <w:rFonts w:cs="Arial"/>
        </w:rPr>
      </w:pPr>
      <w:r w:rsidRPr="00A0354A">
        <w:rPr>
          <w:rFonts w:cs="Arial"/>
        </w:rPr>
        <w:t>St James’s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 </w:t>
      </w:r>
    </w:p>
    <w:p w14:paraId="03DA6F80" w14:textId="77777777" w:rsidR="0024451F" w:rsidRDefault="00F62BD7" w:rsidP="007B0D2E">
      <w:pPr>
        <w:pStyle w:val="ListParagraph"/>
        <w:numPr>
          <w:ilvl w:val="0"/>
          <w:numId w:val="45"/>
        </w:numPr>
        <w:ind w:left="720"/>
        <w:jc w:val="both"/>
        <w:rPr>
          <w:rFonts w:cs="Arial"/>
        </w:rPr>
      </w:pPr>
      <w:r w:rsidRPr="00A0354A">
        <w:rPr>
          <w:rFonts w:cs="Arial"/>
        </w:rPr>
        <w:t>Canon Slade School (11-18)</w:t>
      </w:r>
    </w:p>
    <w:p w14:paraId="3E7CA5C6" w14:textId="3639ECBA" w:rsidR="0024451F" w:rsidRDefault="00F62BD7" w:rsidP="007B0D2E">
      <w:pPr>
        <w:pStyle w:val="ListParagraph"/>
        <w:numPr>
          <w:ilvl w:val="0"/>
          <w:numId w:val="45"/>
        </w:numPr>
        <w:ind w:left="720"/>
        <w:jc w:val="both"/>
        <w:rPr>
          <w:rFonts w:cs="Arial"/>
        </w:rPr>
      </w:pPr>
      <w:r w:rsidRPr="00A0354A">
        <w:rPr>
          <w:rFonts w:cs="Arial"/>
        </w:rPr>
        <w:t>Bolton St Catherine’s Academy (</w:t>
      </w:r>
      <w:r w:rsidR="004362B4">
        <w:rPr>
          <w:rFonts w:cs="Arial"/>
        </w:rPr>
        <w:t>3</w:t>
      </w:r>
      <w:r w:rsidR="0023747C">
        <w:rPr>
          <w:rFonts w:cs="Arial"/>
        </w:rPr>
        <w:t>-16</w:t>
      </w:r>
      <w:r w:rsidRPr="00A0354A">
        <w:rPr>
          <w:rFonts w:cs="Arial"/>
        </w:rPr>
        <w:t xml:space="preserve">) </w:t>
      </w:r>
    </w:p>
    <w:p w14:paraId="6C149158" w14:textId="77777777" w:rsidR="0024451F" w:rsidRDefault="00F62BD7" w:rsidP="007B0D2E">
      <w:pPr>
        <w:pStyle w:val="ListParagraph"/>
        <w:numPr>
          <w:ilvl w:val="0"/>
          <w:numId w:val="45"/>
        </w:numPr>
        <w:ind w:left="720"/>
        <w:jc w:val="both"/>
        <w:rPr>
          <w:rFonts w:cs="Arial"/>
        </w:rPr>
      </w:pPr>
      <w:r w:rsidRPr="00A0354A">
        <w:rPr>
          <w:rFonts w:cs="Arial"/>
        </w:rPr>
        <w:t>Bury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w:t>
      </w:r>
    </w:p>
    <w:p w14:paraId="668314CC" w14:textId="778EDB69" w:rsidR="00572064" w:rsidRDefault="00F62BD7" w:rsidP="007B0D2E">
      <w:pPr>
        <w:pStyle w:val="ListParagraph"/>
        <w:numPr>
          <w:ilvl w:val="0"/>
          <w:numId w:val="45"/>
        </w:numPr>
        <w:ind w:left="720"/>
        <w:jc w:val="both"/>
        <w:rPr>
          <w:rFonts w:cs="Arial"/>
        </w:rPr>
      </w:pPr>
      <w:r w:rsidRPr="00A0354A">
        <w:rPr>
          <w:rFonts w:cs="Arial"/>
        </w:rPr>
        <w:t xml:space="preserve"> </w:t>
      </w:r>
      <w:r w:rsidR="0024451F">
        <w:rPr>
          <w:rFonts w:cs="Arial"/>
        </w:rPr>
        <w:t>St Catherine’s Church of England Primary (Horwich) (3-11)</w:t>
      </w:r>
    </w:p>
    <w:p w14:paraId="4EC6CDD0" w14:textId="77777777" w:rsidR="00DC09DC" w:rsidRDefault="00DC09DC" w:rsidP="007B0D2E">
      <w:pPr>
        <w:pStyle w:val="ListParagraph"/>
        <w:jc w:val="both"/>
        <w:rPr>
          <w:rFonts w:cs="Arial"/>
        </w:rPr>
      </w:pPr>
    </w:p>
    <w:p w14:paraId="3E8445CD" w14:textId="5555ED65" w:rsidR="00DC09DC" w:rsidRPr="00DC09DC" w:rsidRDefault="00DC09DC" w:rsidP="007B0D2E">
      <w:pPr>
        <w:pStyle w:val="ListParagraph"/>
        <w:ind w:left="0"/>
        <w:jc w:val="both"/>
        <w:rPr>
          <w:rFonts w:cs="Arial"/>
          <w:b/>
          <w:bCs/>
        </w:rPr>
      </w:pPr>
      <w:r>
        <w:rPr>
          <w:rFonts w:cs="Arial"/>
        </w:rPr>
        <w:t xml:space="preserve">The Trust’s vision is based on our strongly held Christian values: </w:t>
      </w:r>
      <w:r w:rsidRPr="00DC09DC">
        <w:rPr>
          <w:rFonts w:cs="Arial"/>
          <w:b/>
          <w:bCs/>
        </w:rPr>
        <w:t>“To allow all children to experience ‘Life in all it’s fullness’, no matter what their starting point.”</w:t>
      </w:r>
      <w:r>
        <w:rPr>
          <w:rFonts w:cs="Arial"/>
          <w:b/>
          <w:bCs/>
        </w:rPr>
        <w:t xml:space="preserve"> </w:t>
      </w:r>
      <w:r w:rsidRPr="00DC09DC">
        <w:rPr>
          <w:rFonts w:cs="Arial"/>
        </w:rPr>
        <w:t>We offer a high quality, inclusive and distinctive education within a caring and nurturing environment based on our Christian values, recognising the uniqueness of each child.</w:t>
      </w:r>
    </w:p>
    <w:p w14:paraId="4DC1D6B0" w14:textId="17EA5CF3" w:rsidR="00572064" w:rsidRDefault="0024451F" w:rsidP="007B0D2E">
      <w:pPr>
        <w:shd w:val="clear" w:color="auto" w:fill="FFFFFF"/>
        <w:spacing w:line="240" w:lineRule="auto"/>
        <w:jc w:val="both"/>
        <w:rPr>
          <w:rFonts w:eastAsia="Calibri" w:cs="Arial"/>
        </w:rPr>
      </w:pPr>
      <w:r>
        <w:rPr>
          <w:rFonts w:cs="Arial"/>
        </w:rPr>
        <w:t>O</w:t>
      </w:r>
      <w:r w:rsidR="00F62BD7" w:rsidRPr="00A0354A">
        <w:rPr>
          <w:rFonts w:cs="Arial"/>
        </w:rPr>
        <w:t>ur schools are situated in Bolton and Bury</w:t>
      </w:r>
      <w:r>
        <w:rPr>
          <w:rFonts w:cs="Arial"/>
        </w:rPr>
        <w:t>.</w:t>
      </w:r>
      <w:r w:rsidR="00F62BD7" w:rsidRPr="00A0354A">
        <w:rPr>
          <w:rFonts w:cs="Arial"/>
        </w:rPr>
        <w:t xml:space="preserve"> </w:t>
      </w:r>
      <w:r w:rsidR="00F62BD7" w:rsidRPr="00A0354A">
        <w:rPr>
          <w:rFonts w:eastAsia="Calibri" w:cs="Arial"/>
        </w:rPr>
        <w:t xml:space="preserve">We are an outward facing </w:t>
      </w:r>
      <w:r w:rsidR="00824930">
        <w:rPr>
          <w:rFonts w:eastAsia="Calibri" w:cs="Arial"/>
        </w:rPr>
        <w:t>T</w:t>
      </w:r>
      <w:r w:rsidR="00F62BD7" w:rsidRPr="00A0354A">
        <w:rPr>
          <w:rFonts w:eastAsia="Calibri" w:cs="Arial"/>
        </w:rPr>
        <w:t xml:space="preserve">rust and constantly look to learn </w:t>
      </w:r>
      <w:r w:rsidR="00F62BD7" w:rsidRPr="0023747C">
        <w:rPr>
          <w:rFonts w:eastAsia="Calibri" w:cs="Arial"/>
        </w:rPr>
        <w:t xml:space="preserve">and collaborate with others. We also </w:t>
      </w:r>
      <w:r>
        <w:rPr>
          <w:rFonts w:eastAsia="Calibri" w:cs="Arial"/>
        </w:rPr>
        <w:t>have an excellent provision via our</w:t>
      </w:r>
      <w:r w:rsidR="00F62BD7" w:rsidRPr="0023747C">
        <w:rPr>
          <w:rFonts w:eastAsia="Calibri" w:cs="Arial"/>
        </w:rPr>
        <w:t xml:space="preserve"> </w:t>
      </w:r>
      <w:r w:rsidR="0023747C" w:rsidRPr="0023747C">
        <w:rPr>
          <w:rFonts w:eastAsia="Calibri" w:cs="Arial"/>
        </w:rPr>
        <w:t>Train Teach Lead Partnership</w:t>
      </w:r>
      <w:r>
        <w:rPr>
          <w:rFonts w:eastAsia="Calibri" w:cs="Arial"/>
        </w:rPr>
        <w:t xml:space="preserve"> (TTLP)</w:t>
      </w:r>
      <w:r w:rsidR="00F62BD7" w:rsidRPr="0023747C">
        <w:rPr>
          <w:rFonts w:eastAsia="Calibri" w:cs="Arial"/>
        </w:rPr>
        <w:t>, which offers excellent CPD and school to school support. Our links with Manchester Diocese, GMLP and the Bolton Learning Partnership continue</w:t>
      </w:r>
      <w:r>
        <w:rPr>
          <w:rFonts w:eastAsia="Calibri" w:cs="Arial"/>
        </w:rPr>
        <w:t>s</w:t>
      </w:r>
      <w:r w:rsidR="00F62BD7" w:rsidRPr="0023747C">
        <w:rPr>
          <w:rFonts w:eastAsia="Calibri" w:cs="Arial"/>
        </w:rPr>
        <w:t xml:space="preserve"> to be strong.</w:t>
      </w:r>
    </w:p>
    <w:p w14:paraId="67B4D758" w14:textId="7A33CEB1" w:rsidR="003E1CBD" w:rsidRPr="00A0354A" w:rsidRDefault="003E1CBD" w:rsidP="007B0D2E">
      <w:pPr>
        <w:shd w:val="clear" w:color="auto" w:fill="FFFFFF"/>
        <w:spacing w:line="240" w:lineRule="auto"/>
        <w:jc w:val="both"/>
        <w:rPr>
          <w:rFonts w:eastAsia="Calibri" w:cs="Arial"/>
        </w:rPr>
      </w:pPr>
      <w:r>
        <w:rPr>
          <w:rFonts w:eastAsia="Calibri" w:cs="Arial"/>
        </w:rPr>
        <w:t xml:space="preserve">We are </w:t>
      </w:r>
      <w:r w:rsidR="0024451F">
        <w:rPr>
          <w:rFonts w:eastAsia="Calibri" w:cs="Arial"/>
        </w:rPr>
        <w:t xml:space="preserve">now developing our primary sector </w:t>
      </w:r>
      <w:r>
        <w:rPr>
          <w:rFonts w:eastAsia="Calibri" w:cs="Arial"/>
        </w:rPr>
        <w:t xml:space="preserve">and hope to welcome </w:t>
      </w:r>
      <w:r w:rsidR="0024451F">
        <w:rPr>
          <w:rFonts w:eastAsia="Calibri" w:cs="Arial"/>
        </w:rPr>
        <w:t xml:space="preserve">at least </w:t>
      </w:r>
      <w:r>
        <w:rPr>
          <w:rFonts w:eastAsia="Calibri" w:cs="Arial"/>
        </w:rPr>
        <w:t>two more primary schools over the next 12 months.</w:t>
      </w:r>
    </w:p>
    <w:p w14:paraId="2055EC17" w14:textId="46E69559" w:rsidR="00572064" w:rsidRPr="00A0354A" w:rsidRDefault="006E1814" w:rsidP="007B0D2E">
      <w:pPr>
        <w:jc w:val="both"/>
        <w:rPr>
          <w:rFonts w:eastAsia="Calibri" w:cs="Arial"/>
        </w:rPr>
      </w:pPr>
      <w:r w:rsidRPr="00A0354A">
        <w:rPr>
          <w:rFonts w:eastAsia="Calibri" w:cs="Arial"/>
        </w:rPr>
        <w:t xml:space="preserve">We became a </w:t>
      </w:r>
      <w:r w:rsidR="0023747C">
        <w:rPr>
          <w:rFonts w:eastAsia="Calibri" w:cs="Arial"/>
        </w:rPr>
        <w:t>T</w:t>
      </w:r>
      <w:r w:rsidRPr="00A0354A">
        <w:rPr>
          <w:rFonts w:eastAsia="Calibri" w:cs="Arial"/>
        </w:rPr>
        <w:t xml:space="preserve">rust to secure the special nature of our individual schools as we do not think that one size fits all. We also wanted to secure our ethos and distinctiveness, enabling us to work together and to become the </w:t>
      </w:r>
      <w:r w:rsidR="0023747C">
        <w:rPr>
          <w:rFonts w:eastAsia="Calibri" w:cs="Arial"/>
        </w:rPr>
        <w:t>Tr</w:t>
      </w:r>
      <w:r w:rsidRPr="00A0354A">
        <w:rPr>
          <w:rFonts w:eastAsia="Calibri" w:cs="Arial"/>
        </w:rPr>
        <w:t xml:space="preserve">ust of choice for local families and staff. </w:t>
      </w:r>
      <w:r w:rsidR="0023747C">
        <w:rPr>
          <w:rFonts w:eastAsia="Calibri" w:cs="Arial"/>
        </w:rPr>
        <w:t xml:space="preserve">Our employees </w:t>
      </w:r>
      <w:r w:rsidRPr="00A0354A">
        <w:rPr>
          <w:rFonts w:eastAsia="Calibri" w:cs="Arial"/>
        </w:rPr>
        <w:t>are very important to us as we rise or fall by the professionalism and dedication of our staff.</w:t>
      </w:r>
    </w:p>
    <w:p w14:paraId="6612C74D" w14:textId="19D3B259" w:rsidR="0023747C" w:rsidRDefault="006E1814" w:rsidP="007B0D2E">
      <w:pPr>
        <w:jc w:val="both"/>
        <w:rPr>
          <w:rFonts w:eastAsia="Calibri" w:cs="Arial"/>
        </w:rPr>
      </w:pPr>
      <w:r w:rsidRPr="00A0354A">
        <w:rPr>
          <w:rFonts w:eastAsia="Calibri" w:cs="Arial"/>
        </w:rPr>
        <w:t xml:space="preserve">It is an absolute privilege to have the opportunity to make a difference in the lives of our young people. From 2 to 18 years old, we have the potential to enhance life chances in all of our schools and improve </w:t>
      </w:r>
      <w:r w:rsidR="0023747C">
        <w:rPr>
          <w:rFonts w:eastAsia="Calibri" w:cs="Arial"/>
        </w:rPr>
        <w:t>the local communities</w:t>
      </w:r>
      <w:r w:rsidRPr="00A0354A">
        <w:rPr>
          <w:rFonts w:eastAsia="Calibri" w:cs="Arial"/>
        </w:rPr>
        <w:t xml:space="preserve"> at the same time. Our focus is on more than exams; it is about the development and wellbeing of the whole child, allowing them to effectively thrive in this </w:t>
      </w:r>
      <w:r w:rsidR="00F62BD7" w:rsidRPr="00A0354A">
        <w:rPr>
          <w:rFonts w:eastAsia="Calibri" w:cs="Arial"/>
        </w:rPr>
        <w:t>fast-moving</w:t>
      </w:r>
      <w:r w:rsidRPr="00A0354A">
        <w:rPr>
          <w:rFonts w:eastAsia="Calibri" w:cs="Arial"/>
        </w:rPr>
        <w:t xml:space="preserve"> world in which we live. If this is the first time you have heard about us, we hope you are inspired and feel that you could thrive within our positive and aspiring </w:t>
      </w:r>
      <w:r w:rsidR="00B06BE8">
        <w:rPr>
          <w:rFonts w:eastAsia="Calibri" w:cs="Arial"/>
        </w:rPr>
        <w:t>T</w:t>
      </w:r>
      <w:r w:rsidRPr="00A0354A">
        <w:rPr>
          <w:rFonts w:eastAsia="Calibri" w:cs="Arial"/>
        </w:rPr>
        <w:t>rust.</w:t>
      </w:r>
    </w:p>
    <w:p w14:paraId="6CA5ACBB" w14:textId="7A8C686B" w:rsidR="0024451F" w:rsidRPr="00A0354A" w:rsidRDefault="0024451F" w:rsidP="00DC09DC">
      <w:pPr>
        <w:jc w:val="both"/>
        <w:rPr>
          <w:rFonts w:eastAsia="Calibri" w:cs="Arial"/>
        </w:rPr>
      </w:pPr>
    </w:p>
    <w:p w14:paraId="6E5EA62D" w14:textId="77777777" w:rsidR="00DA2AFB" w:rsidRDefault="00DA2AFB" w:rsidP="007B0D2E">
      <w:pPr>
        <w:pStyle w:val="NoSpacing"/>
        <w:rPr>
          <w:rFonts w:ascii="Century Gothic" w:hAnsi="Century Gothic"/>
          <w:b/>
        </w:rPr>
      </w:pPr>
      <w:r>
        <w:rPr>
          <w:noProof/>
        </w:rPr>
        <w:drawing>
          <wp:inline distT="0" distB="0" distL="0" distR="0" wp14:anchorId="71C944A9" wp14:editId="515BF517">
            <wp:extent cx="1457325" cy="62865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p>
    <w:p w14:paraId="009F551E" w14:textId="4FD66146" w:rsidR="00A0354A" w:rsidRDefault="006E1814" w:rsidP="007B0D2E">
      <w:pPr>
        <w:pStyle w:val="NoSpacing"/>
        <w:rPr>
          <w:rFonts w:ascii="Century Gothic" w:hAnsi="Century Gothic"/>
          <w:b/>
        </w:rPr>
      </w:pPr>
      <w:r w:rsidRPr="00A0354A">
        <w:rPr>
          <w:rFonts w:ascii="Century Gothic" w:hAnsi="Century Gothic"/>
          <w:b/>
        </w:rPr>
        <w:t>Tania Lewyckyj</w:t>
      </w:r>
    </w:p>
    <w:p w14:paraId="3895BB92" w14:textId="7FB987BD" w:rsidR="00A0354A" w:rsidRPr="00A0354A" w:rsidRDefault="00A0354A" w:rsidP="007B0D2E">
      <w:pPr>
        <w:pStyle w:val="NoSpacing"/>
        <w:rPr>
          <w:rFonts w:ascii="Century Gothic" w:hAnsi="Century Gothic"/>
          <w:b/>
        </w:rPr>
      </w:pPr>
      <w:r>
        <w:rPr>
          <w:rFonts w:ascii="Century Gothic" w:hAnsi="Century Gothic"/>
          <w:b/>
        </w:rPr>
        <w:t>Chief Executive Officer</w:t>
      </w:r>
    </w:p>
    <w:p w14:paraId="2BF2AADB" w14:textId="77777777" w:rsidR="00572064" w:rsidRPr="00A0354A" w:rsidRDefault="00572064" w:rsidP="00F62BD7">
      <w:pPr>
        <w:ind w:left="720"/>
        <w:jc w:val="both"/>
        <w:rPr>
          <w:rFonts w:eastAsia="Calibri" w:cs="Arial"/>
          <w:b/>
        </w:rPr>
      </w:pPr>
    </w:p>
    <w:p w14:paraId="69C63E0C" w14:textId="0FD92837" w:rsidR="00022194" w:rsidRPr="003027A1" w:rsidRDefault="00022194" w:rsidP="003027A1">
      <w:pPr>
        <w:jc w:val="both"/>
        <w:rPr>
          <w:rFonts w:cs="Arial"/>
          <w:b/>
        </w:rPr>
      </w:pPr>
    </w:p>
    <w:p w14:paraId="477FE64D" w14:textId="77777777" w:rsidR="00022194" w:rsidRDefault="00022194" w:rsidP="006628FF">
      <w:pPr>
        <w:tabs>
          <w:tab w:val="center" w:pos="4513"/>
          <w:tab w:val="right" w:pos="9026"/>
        </w:tabs>
        <w:spacing w:after="0" w:line="240" w:lineRule="auto"/>
        <w:rPr>
          <w:rFonts w:ascii="Arial" w:hAnsi="Arial" w:cs="Arial"/>
        </w:rPr>
      </w:pPr>
    </w:p>
    <w:p w14:paraId="3DB80005" w14:textId="2096FF1C" w:rsidR="00022194" w:rsidRDefault="00022194" w:rsidP="003027A1">
      <w:pPr>
        <w:tabs>
          <w:tab w:val="center" w:pos="4513"/>
          <w:tab w:val="right" w:pos="9026"/>
        </w:tabs>
        <w:spacing w:after="0" w:line="240" w:lineRule="auto"/>
        <w:rPr>
          <w:rFonts w:ascii="Arial" w:hAnsi="Arial" w:cs="Arial"/>
        </w:rPr>
      </w:pPr>
    </w:p>
    <w:p w14:paraId="6B1763D7" w14:textId="7B5E1574" w:rsidR="003027A1" w:rsidRDefault="003027A1" w:rsidP="003027A1">
      <w:pPr>
        <w:tabs>
          <w:tab w:val="center" w:pos="4513"/>
          <w:tab w:val="right" w:pos="9026"/>
        </w:tabs>
        <w:spacing w:after="0" w:line="240" w:lineRule="auto"/>
        <w:rPr>
          <w:rFonts w:ascii="Arial" w:hAnsi="Arial" w:cs="Arial"/>
        </w:rPr>
      </w:pPr>
    </w:p>
    <w:p w14:paraId="636A0823" w14:textId="75C71070" w:rsidR="003027A1" w:rsidRDefault="003027A1" w:rsidP="003027A1">
      <w:pPr>
        <w:tabs>
          <w:tab w:val="center" w:pos="4513"/>
          <w:tab w:val="right" w:pos="9026"/>
        </w:tabs>
        <w:spacing w:after="0" w:line="240" w:lineRule="auto"/>
        <w:rPr>
          <w:rFonts w:ascii="Arial" w:hAnsi="Arial" w:cs="Arial"/>
        </w:rPr>
      </w:pPr>
    </w:p>
    <w:p w14:paraId="4B5683D7" w14:textId="34A17E41" w:rsidR="00DC5D83" w:rsidRPr="00646FCA" w:rsidRDefault="007B0D2E" w:rsidP="00646FCA">
      <w:pPr>
        <w:tabs>
          <w:tab w:val="center" w:pos="4513"/>
          <w:tab w:val="right" w:pos="9026"/>
        </w:tabs>
        <w:spacing w:after="0" w:line="240" w:lineRule="auto"/>
        <w:jc w:val="center"/>
        <w:rPr>
          <w:rFonts w:ascii="Arial" w:hAnsi="Arial" w:cs="Arial"/>
        </w:rPr>
      </w:pPr>
      <w:r>
        <w:rPr>
          <w:noProof/>
        </w:rPr>
        <w:lastRenderedPageBreak/>
        <w:drawing>
          <wp:inline distT="0" distB="0" distL="0" distR="0" wp14:anchorId="32756253" wp14:editId="119D9485">
            <wp:extent cx="6296157" cy="9272905"/>
            <wp:effectExtent l="0" t="0" r="952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0728" cy="9279637"/>
                    </a:xfrm>
                    <a:prstGeom prst="rect">
                      <a:avLst/>
                    </a:prstGeom>
                  </pic:spPr>
                </pic:pic>
              </a:graphicData>
            </a:graphic>
          </wp:inline>
        </w:drawing>
      </w:r>
    </w:p>
    <w:p w14:paraId="0B70264F" w14:textId="77777777" w:rsidR="0023747C" w:rsidRPr="00971197" w:rsidRDefault="0023747C" w:rsidP="007B0D2E">
      <w:pPr>
        <w:jc w:val="center"/>
        <w:rPr>
          <w:rFonts w:cs="Arial"/>
          <w:b/>
          <w:sz w:val="24"/>
          <w:u w:val="single"/>
        </w:rPr>
      </w:pPr>
      <w:r w:rsidRPr="00971197">
        <w:rPr>
          <w:rFonts w:cs="Arial"/>
          <w:b/>
          <w:sz w:val="24"/>
          <w:u w:val="single"/>
        </w:rPr>
        <w:lastRenderedPageBreak/>
        <w:t>About St James’s Church of England High School</w:t>
      </w:r>
    </w:p>
    <w:p w14:paraId="4055D7EA" w14:textId="22C223BA" w:rsidR="00271EC4" w:rsidRPr="00271EC4" w:rsidRDefault="00271EC4" w:rsidP="007B0D2E">
      <w:pPr>
        <w:jc w:val="both"/>
        <w:rPr>
          <w:rFonts w:cs="Arial"/>
          <w:b/>
          <w:color w:val="0070C0"/>
        </w:rPr>
      </w:pPr>
      <w:r w:rsidRPr="00271EC4">
        <w:rPr>
          <w:rFonts w:cs="Arial"/>
          <w:b/>
          <w:color w:val="0070C0"/>
        </w:rPr>
        <w:t xml:space="preserve">St James’s Church of England High School </w:t>
      </w:r>
    </w:p>
    <w:p w14:paraId="5662646A" w14:textId="77777777" w:rsidR="00955607" w:rsidRPr="00971197" w:rsidRDefault="00955607" w:rsidP="007B0D2E">
      <w:pPr>
        <w:jc w:val="both"/>
        <w:rPr>
          <w:rFonts w:cs="Arial"/>
        </w:rPr>
      </w:pPr>
      <w:r w:rsidRPr="00971197">
        <w:rPr>
          <w:rFonts w:cs="Arial"/>
        </w:rPr>
        <w:t xml:space="preserve">St James’s is a Church of England Secondary School, judged </w:t>
      </w:r>
      <w:r w:rsidRPr="00F901AF">
        <w:rPr>
          <w:rFonts w:cs="Arial"/>
        </w:rPr>
        <w:t>‘Good’ with Outstanding features by Ofsted.</w:t>
      </w:r>
    </w:p>
    <w:p w14:paraId="17B32B53" w14:textId="77777777" w:rsidR="00955607" w:rsidRPr="00971197" w:rsidRDefault="00955607" w:rsidP="007B0D2E">
      <w:pPr>
        <w:jc w:val="both"/>
        <w:rPr>
          <w:rFonts w:cs="Arial"/>
        </w:rPr>
      </w:pPr>
      <w:r w:rsidRPr="00971197">
        <w:rPr>
          <w:rFonts w:cs="Arial"/>
        </w:rPr>
        <w:t xml:space="preserve">The school motto of </w:t>
      </w:r>
      <w:r w:rsidRPr="00271EC4">
        <w:rPr>
          <w:rFonts w:cs="Arial"/>
          <w:b/>
        </w:rPr>
        <w:t>‘Caring for Others † Achieving Excellence’</w:t>
      </w:r>
      <w:r w:rsidRPr="00971197">
        <w:rPr>
          <w:rFonts w:cs="Arial"/>
        </w:rPr>
        <w:t xml:space="preserve"> is central to everything we do. When young people join the school, they become part of the school family and through this develop their potential through academic success, personal and social development and self -discipline, based on the beliefs and values of Christian faith.</w:t>
      </w:r>
    </w:p>
    <w:p w14:paraId="4F91D4E9" w14:textId="77777777" w:rsidR="00955607" w:rsidRPr="00971197" w:rsidRDefault="00955607" w:rsidP="007B0D2E">
      <w:pPr>
        <w:jc w:val="both"/>
        <w:rPr>
          <w:rFonts w:cs="Arial"/>
        </w:rPr>
      </w:pPr>
      <w:r w:rsidRPr="00971197">
        <w:rPr>
          <w:rFonts w:cs="Arial"/>
        </w:rPr>
        <w:t>The school curriculum offers a personalised approach, meeting the needs and abilities of each young person, whether they are high attainers or have special educational needs.</w:t>
      </w:r>
    </w:p>
    <w:p w14:paraId="28A1CC9B" w14:textId="77777777" w:rsidR="00955607" w:rsidRPr="00971197" w:rsidRDefault="00955607" w:rsidP="007B0D2E">
      <w:pPr>
        <w:jc w:val="both"/>
        <w:rPr>
          <w:rFonts w:cs="Arial"/>
        </w:rPr>
      </w:pPr>
      <w:r w:rsidRPr="00971197">
        <w:rPr>
          <w:rFonts w:cs="Arial"/>
        </w:rPr>
        <w:t>It is very important that students feel confident and secure at school and display the Christian values of respect for self and others. The whole school, including its Pastoral Care provision, was rated ‘Outstanding’ by Ofsted and the school takes pride in the close links it has with parents and carers. Work within the community, locally and internationally, allows students to see how they can take an active role in society and make a difference in the world.</w:t>
      </w:r>
    </w:p>
    <w:p w14:paraId="6233279B" w14:textId="77777777" w:rsidR="00955607" w:rsidRDefault="00955607" w:rsidP="007B0D2E">
      <w:pPr>
        <w:jc w:val="both"/>
        <w:rPr>
          <w:rFonts w:cs="Arial"/>
        </w:rPr>
      </w:pPr>
      <w:r w:rsidRPr="00971197">
        <w:rPr>
          <w:rFonts w:cs="Arial"/>
        </w:rPr>
        <w:t>Pupils and parents are expected to be fully supportive of the Christian principles which form the foundation of the education and care provided. The school intake reflects the commitment of parents to our Christian foundation and also recognises other faiths and service to others.</w:t>
      </w:r>
    </w:p>
    <w:p w14:paraId="4608892C" w14:textId="4D3AF5C8" w:rsidR="003027A1" w:rsidRDefault="003027A1" w:rsidP="00A44DCF">
      <w:pPr>
        <w:jc w:val="both"/>
        <w:rPr>
          <w:rFonts w:ascii="Arial" w:hAnsi="Arial" w:cs="Arial"/>
        </w:rPr>
      </w:pPr>
    </w:p>
    <w:p w14:paraId="69F3D4FE" w14:textId="4076ECE3" w:rsidR="00CD0C64" w:rsidRPr="00CD0C64" w:rsidRDefault="00CD0C64" w:rsidP="007B0D2E">
      <w:pPr>
        <w:jc w:val="center"/>
        <w:rPr>
          <w:rFonts w:ascii="Arial" w:hAnsi="Arial" w:cs="Arial"/>
          <w:b/>
          <w:u w:val="single"/>
        </w:rPr>
      </w:pPr>
      <w:r w:rsidRPr="00CD0C64">
        <w:rPr>
          <w:rFonts w:ascii="Arial" w:hAnsi="Arial" w:cs="Arial"/>
          <w:b/>
          <w:u w:val="single"/>
        </w:rPr>
        <w:t>Department Information</w:t>
      </w:r>
    </w:p>
    <w:p w14:paraId="67A84F0A" w14:textId="525985A0" w:rsidR="007B0D2E" w:rsidRPr="007B0D2E" w:rsidRDefault="007B0D2E" w:rsidP="007B0D2E">
      <w:pPr>
        <w:jc w:val="both"/>
        <w:rPr>
          <w:rFonts w:ascii="Arial" w:hAnsi="Arial" w:cs="Arial"/>
          <w:b/>
        </w:rPr>
      </w:pPr>
      <w:r w:rsidRPr="007B0D2E">
        <w:rPr>
          <w:rFonts w:ascii="Arial" w:hAnsi="Arial" w:cs="Arial"/>
          <w:b/>
        </w:rPr>
        <w:t>Geography Department</w:t>
      </w:r>
    </w:p>
    <w:p w14:paraId="28885E2C" w14:textId="4F68323A" w:rsidR="007B0D2E" w:rsidRPr="007B0D2E" w:rsidRDefault="007B0D2E" w:rsidP="007B0D2E">
      <w:pPr>
        <w:jc w:val="both"/>
        <w:rPr>
          <w:rFonts w:ascii="Arial" w:hAnsi="Arial" w:cs="Arial"/>
        </w:rPr>
      </w:pPr>
      <w:r w:rsidRPr="007B0D2E">
        <w:rPr>
          <w:rFonts w:ascii="Arial" w:hAnsi="Arial" w:cs="Arial"/>
        </w:rPr>
        <w:t xml:space="preserve">The </w:t>
      </w:r>
      <w:proofErr w:type="gramStart"/>
      <w:r w:rsidRPr="007B0D2E">
        <w:rPr>
          <w:rFonts w:ascii="Arial" w:hAnsi="Arial" w:cs="Arial"/>
        </w:rPr>
        <w:t>Geography</w:t>
      </w:r>
      <w:proofErr w:type="gramEnd"/>
      <w:r w:rsidRPr="007B0D2E">
        <w:rPr>
          <w:rFonts w:ascii="Arial" w:hAnsi="Arial" w:cs="Arial"/>
        </w:rPr>
        <w:t xml:space="preserve"> department is currently made up of two full-time teachers and one part-time teacher, with additional lessons delivered by two SLT with a </w:t>
      </w:r>
      <w:proofErr w:type="spellStart"/>
      <w:r w:rsidRPr="007B0D2E">
        <w:rPr>
          <w:rFonts w:ascii="Arial" w:hAnsi="Arial" w:cs="Arial"/>
        </w:rPr>
        <w:t>specialism</w:t>
      </w:r>
      <w:proofErr w:type="spellEnd"/>
      <w:r w:rsidRPr="007B0D2E">
        <w:rPr>
          <w:rFonts w:ascii="Arial" w:hAnsi="Arial" w:cs="Arial"/>
        </w:rPr>
        <w:t xml:space="preserve"> in geography. It is a committed team with experienced teachers.</w:t>
      </w:r>
    </w:p>
    <w:p w14:paraId="73864D56" w14:textId="6B5BB282" w:rsidR="007B0D2E" w:rsidRPr="007B0D2E" w:rsidRDefault="007B0D2E" w:rsidP="007B0D2E">
      <w:pPr>
        <w:jc w:val="both"/>
        <w:rPr>
          <w:rFonts w:ascii="Arial" w:hAnsi="Arial" w:cs="Arial"/>
        </w:rPr>
      </w:pPr>
      <w:r w:rsidRPr="007B0D2E">
        <w:rPr>
          <w:rFonts w:ascii="Arial" w:hAnsi="Arial" w:cs="Arial"/>
        </w:rPr>
        <w:t xml:space="preserve">The department is housed in its own block which comprises of three classrooms. All classrooms have an interactive screen, visualiser and whiteboard. Most staff enjoy the benefit of their own teaching room. As the department expands, staff are required to swap or share rooms to meet timetabling needs. The department is well resourced with digital/interactive resources, a wide range of texts along with a large stock of commercially and school produced materials. </w:t>
      </w:r>
    </w:p>
    <w:p w14:paraId="1524A58C" w14:textId="37DC2475" w:rsidR="007B0D2E" w:rsidRPr="007B0D2E" w:rsidRDefault="007B0D2E" w:rsidP="007B0D2E">
      <w:pPr>
        <w:jc w:val="both"/>
        <w:rPr>
          <w:rFonts w:ascii="Arial" w:hAnsi="Arial" w:cs="Arial"/>
        </w:rPr>
      </w:pPr>
      <w:r w:rsidRPr="007B0D2E">
        <w:rPr>
          <w:rFonts w:ascii="Arial" w:hAnsi="Arial" w:cs="Arial"/>
        </w:rPr>
        <w:t xml:space="preserve">Geography is a dynamic and thought-provoking subject at St James’s, covering current global issues affecting both humans and the environment. Across our curriculum, students will take a worldwide journey to discover; the challenge of natural hazards, the management of urban Issues, the impact of globalisation/development, the changing physical landscape, climate change and weather and climate.  </w:t>
      </w:r>
    </w:p>
    <w:p w14:paraId="398CA5BC" w14:textId="136F6078" w:rsidR="007B0D2E" w:rsidRPr="007B0D2E" w:rsidRDefault="007B0D2E" w:rsidP="007B0D2E">
      <w:pPr>
        <w:jc w:val="both"/>
        <w:rPr>
          <w:rFonts w:ascii="Arial" w:hAnsi="Arial" w:cs="Arial"/>
        </w:rPr>
      </w:pPr>
      <w:r w:rsidRPr="007B0D2E">
        <w:rPr>
          <w:rFonts w:ascii="Arial" w:hAnsi="Arial" w:cs="Arial"/>
        </w:rPr>
        <w:t>Throughout this journey our aim is to create “Good Geographers”. Knowledge is built to widen understanding of issues that impact the world that our pupils are growing up in. Underpinning this is Geography SWAT. We develop pupils’ ability to Speak, Write, Act and Think like a Geographer. This includes; map skills, graphical skills, literacy, numeracy and the skill of revision. These skills are embedded throughout the curriculum and are an integral part of the geography department drive to develop not only skilled geographers, but also lifelong learners; facilitating our pupils to strive for ‘Achieving Excellence’.  Our curriculum aims to foster a love for the subject by delivering lessons that are engaging, challenging and examine the misconceptions / stereotypes that can often blur our view of the wider world; supporting the school’s central ethos of ‘Caring for Others’.</w:t>
      </w:r>
    </w:p>
    <w:p w14:paraId="30D3C31C" w14:textId="1E0EA7E5" w:rsidR="007B0D2E" w:rsidRPr="007B0D2E" w:rsidRDefault="007B0D2E" w:rsidP="007B0D2E">
      <w:pPr>
        <w:jc w:val="both"/>
        <w:rPr>
          <w:rFonts w:ascii="Arial" w:hAnsi="Arial" w:cs="Arial"/>
        </w:rPr>
      </w:pPr>
      <w:r w:rsidRPr="007B0D2E">
        <w:rPr>
          <w:rFonts w:ascii="Arial" w:hAnsi="Arial" w:cs="Arial"/>
        </w:rPr>
        <w:t xml:space="preserve">The geography teaching schedule is currently Y7, 3 hours per fortnight, Y8 4 hours per fortnight, Y9 3 hours per fortnight, Y10 4 hours per fortnight and Y11 5 hours per fortnight. The department’s success has been </w:t>
      </w:r>
      <w:r w:rsidRPr="007B0D2E">
        <w:rPr>
          <w:rFonts w:ascii="Arial" w:hAnsi="Arial" w:cs="Arial"/>
        </w:rPr>
        <w:lastRenderedPageBreak/>
        <w:t>proven over a period of time. 9-4 are consistently above national average and 9-7s % remain one of the highest in school. In 2022 81% achieved 9-4 in Geography, with 28% of pupils achieving a 9-7 grade.  Geography is proud of its high GCSE numbers which for next year are in excess of 120 pupils.</w:t>
      </w:r>
    </w:p>
    <w:p w14:paraId="22E87443" w14:textId="334BD01D" w:rsidR="007B0D2E" w:rsidRPr="007B0D2E" w:rsidRDefault="007B0D2E" w:rsidP="007B0D2E">
      <w:pPr>
        <w:jc w:val="both"/>
        <w:rPr>
          <w:rFonts w:ascii="Arial" w:hAnsi="Arial" w:cs="Arial"/>
        </w:rPr>
      </w:pPr>
      <w:r w:rsidRPr="007B0D2E">
        <w:rPr>
          <w:rFonts w:ascii="Arial" w:hAnsi="Arial" w:cs="Arial"/>
        </w:rPr>
        <w:t xml:space="preserve">Central to the work of the </w:t>
      </w:r>
      <w:proofErr w:type="gramStart"/>
      <w:r w:rsidRPr="007B0D2E">
        <w:rPr>
          <w:rFonts w:ascii="Arial" w:hAnsi="Arial" w:cs="Arial"/>
        </w:rPr>
        <w:t>Geography</w:t>
      </w:r>
      <w:proofErr w:type="gramEnd"/>
      <w:r w:rsidRPr="007B0D2E">
        <w:rPr>
          <w:rFonts w:ascii="Arial" w:hAnsi="Arial" w:cs="Arial"/>
        </w:rPr>
        <w:t xml:space="preserve"> department is the student.  As a team the department collaborates closely to deliver challenging, innovative, interesting and fun learning experiences to foster a love of geography, a genuine curiosity of the world and academic progress in the subject.  The core philosophy of the department is to develop a climate for progress for all pupils through developing strong, caring relationships with pupils, an environment where to fail is seen as an opportunity to learn and students are supported to develop their knowledge and understanding.</w:t>
      </w:r>
    </w:p>
    <w:p w14:paraId="2D6AA3F9" w14:textId="7E7BACCB" w:rsidR="00CD0C64" w:rsidRDefault="007B0D2E" w:rsidP="00A44DCF">
      <w:pPr>
        <w:jc w:val="both"/>
        <w:rPr>
          <w:rFonts w:ascii="Arial" w:hAnsi="Arial" w:cs="Arial"/>
        </w:rPr>
      </w:pPr>
      <w:r w:rsidRPr="007B0D2E">
        <w:rPr>
          <w:rFonts w:ascii="Arial" w:hAnsi="Arial" w:cs="Arial"/>
        </w:rPr>
        <w:t xml:space="preserve">Underpinning all of the fantastic work in the geography department is the staff.  The department works collaboratively on all aspects of school life and supports each other in a caring environment that is committed to excellence. </w:t>
      </w:r>
    </w:p>
    <w:p w14:paraId="59E9E9E3" w14:textId="77777777" w:rsidR="007B0D2E" w:rsidRDefault="007B0D2E" w:rsidP="003027A1">
      <w:pPr>
        <w:jc w:val="both"/>
        <w:rPr>
          <w:rFonts w:ascii="Arial" w:hAnsi="Arial" w:cs="Arial"/>
          <w:b/>
          <w:u w:val="single"/>
        </w:rPr>
      </w:pPr>
    </w:p>
    <w:p w14:paraId="0D3A2055" w14:textId="69A0D3CA" w:rsidR="003027A1" w:rsidRPr="003027A1" w:rsidRDefault="003027A1" w:rsidP="003027A1">
      <w:pPr>
        <w:jc w:val="both"/>
        <w:rPr>
          <w:rFonts w:ascii="Arial" w:hAnsi="Arial" w:cs="Arial"/>
          <w:b/>
          <w:u w:val="single"/>
        </w:rPr>
      </w:pPr>
      <w:r w:rsidRPr="003027A1">
        <w:rPr>
          <w:rFonts w:ascii="Arial" w:hAnsi="Arial" w:cs="Arial"/>
          <w:b/>
          <w:u w:val="single"/>
        </w:rPr>
        <w:t>Staff Testimonials at St James’s Church of England High School</w:t>
      </w:r>
    </w:p>
    <w:p w14:paraId="09F70904" w14:textId="77777777" w:rsidR="003027A1" w:rsidRPr="003027A1" w:rsidRDefault="003027A1" w:rsidP="003027A1">
      <w:pPr>
        <w:jc w:val="both"/>
        <w:rPr>
          <w:rFonts w:ascii="Arial" w:hAnsi="Arial" w:cs="Arial"/>
        </w:rPr>
      </w:pPr>
      <w:r w:rsidRPr="003027A1">
        <w:rPr>
          <w:rFonts w:ascii="Arial" w:hAnsi="Arial" w:cs="Arial"/>
        </w:rPr>
        <w:t>We asked staff if they would be willing to share their views on working at St James’s Church of England High School with others who may be interested in joining our family, here are a few of their comments:</w:t>
      </w:r>
    </w:p>
    <w:p w14:paraId="7F7DD037" w14:textId="58276DED" w:rsidR="003027A1" w:rsidRPr="0009462F" w:rsidRDefault="00DC09DC" w:rsidP="00DC09DC">
      <w:pPr>
        <w:jc w:val="center"/>
        <w:rPr>
          <w:rFonts w:ascii="Arial" w:hAnsi="Arial" w:cs="Arial"/>
        </w:rPr>
      </w:pPr>
      <w:r>
        <w:rPr>
          <w:rFonts w:cs="Arial"/>
          <w:iCs/>
          <w:noProof/>
        </w:rPr>
        <w:drawing>
          <wp:inline distT="0" distB="0" distL="0" distR="0" wp14:anchorId="7BB1094A" wp14:editId="6D7FD78F">
            <wp:extent cx="5349240" cy="3282058"/>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6119" cy="3286278"/>
                    </a:xfrm>
                    <a:prstGeom prst="rect">
                      <a:avLst/>
                    </a:prstGeom>
                    <a:noFill/>
                  </pic:spPr>
                </pic:pic>
              </a:graphicData>
            </a:graphic>
          </wp:inline>
        </w:drawing>
      </w:r>
    </w:p>
    <w:p w14:paraId="272970B6" w14:textId="77DF5132" w:rsidR="00CD0C64" w:rsidRPr="00CD0C64" w:rsidRDefault="006628FF" w:rsidP="00CD0C64">
      <w:pPr>
        <w:ind w:left="709" w:right="-11"/>
        <w:jc w:val="both"/>
        <w:rPr>
          <w:rFonts w:cs="Arial"/>
          <w:iCs/>
        </w:rPr>
      </w:pPr>
      <w:r>
        <w:rPr>
          <w:rFonts w:cs="Arial"/>
          <w:iCs/>
          <w:noProof/>
        </w:rPr>
        <w:lastRenderedPageBreak/>
        <w:drawing>
          <wp:inline distT="0" distB="0" distL="0" distR="0" wp14:anchorId="6463932A" wp14:editId="2656E9F0">
            <wp:extent cx="5822315" cy="4505325"/>
            <wp:effectExtent l="0" t="0" r="698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2315" cy="4505325"/>
                    </a:xfrm>
                    <a:prstGeom prst="rect">
                      <a:avLst/>
                    </a:prstGeom>
                    <a:noFill/>
                  </pic:spPr>
                </pic:pic>
              </a:graphicData>
            </a:graphic>
          </wp:inline>
        </w:drawing>
      </w:r>
    </w:p>
    <w:p w14:paraId="52F40E8E" w14:textId="77777777" w:rsidR="00CD0C64" w:rsidRDefault="00CD0C64" w:rsidP="00271EC4">
      <w:pPr>
        <w:jc w:val="center"/>
        <w:rPr>
          <w:rFonts w:cs="Arial"/>
          <w:b/>
          <w:sz w:val="24"/>
          <w:u w:val="single"/>
        </w:rPr>
      </w:pPr>
    </w:p>
    <w:p w14:paraId="2B093CDC" w14:textId="77777777" w:rsidR="006C413A" w:rsidRDefault="006C413A" w:rsidP="00271EC4">
      <w:pPr>
        <w:jc w:val="center"/>
        <w:rPr>
          <w:rFonts w:cs="Arial"/>
          <w:b/>
          <w:sz w:val="24"/>
          <w:u w:val="single"/>
        </w:rPr>
      </w:pPr>
    </w:p>
    <w:p w14:paraId="7E943AD5" w14:textId="150CE711" w:rsidR="006C44D6" w:rsidRPr="00CC1D81" w:rsidRDefault="006C44D6" w:rsidP="007B0D2E">
      <w:pPr>
        <w:jc w:val="center"/>
        <w:rPr>
          <w:rFonts w:cs="Arial"/>
          <w:b/>
          <w:u w:val="single"/>
        </w:rPr>
      </w:pPr>
      <w:r w:rsidRPr="00CC1D81">
        <w:rPr>
          <w:rFonts w:cs="Arial"/>
          <w:b/>
          <w:sz w:val="24"/>
          <w:u w:val="single"/>
        </w:rPr>
        <w:t>How to apply</w:t>
      </w:r>
    </w:p>
    <w:p w14:paraId="17A20633" w14:textId="43D2040D" w:rsidR="006C44D6" w:rsidRDefault="006C44D6" w:rsidP="007B0D2E">
      <w:pPr>
        <w:spacing w:after="0" w:line="240" w:lineRule="auto"/>
        <w:jc w:val="both"/>
        <w:rPr>
          <w:rFonts w:cs="Arial"/>
        </w:rPr>
      </w:pPr>
      <w:r w:rsidRPr="00CC1D81">
        <w:rPr>
          <w:rFonts w:cs="Arial"/>
        </w:rPr>
        <w:t xml:space="preserve">We hope that you have enjoyed reading about The Bishop Fraser Trust and our school and that you will feel able to apply for this post. </w:t>
      </w:r>
    </w:p>
    <w:p w14:paraId="3AF8A63A" w14:textId="77777777" w:rsidR="00CA2B63" w:rsidRPr="0024451F" w:rsidRDefault="00CA2B63" w:rsidP="007B0D2E">
      <w:pPr>
        <w:contextualSpacing/>
        <w:jc w:val="both"/>
        <w:rPr>
          <w:rFonts w:ascii="Arial" w:hAnsi="Arial" w:cs="Arial"/>
          <w:highlight w:val="yellow"/>
        </w:rPr>
      </w:pPr>
    </w:p>
    <w:p w14:paraId="700DD310" w14:textId="77777777" w:rsidR="00CA2B63" w:rsidRPr="00CA2B63" w:rsidRDefault="00CA2B63" w:rsidP="007B0D2E">
      <w:pPr>
        <w:ind w:firstLine="720"/>
        <w:jc w:val="both"/>
        <w:rPr>
          <w:rFonts w:cs="Arial"/>
        </w:rPr>
      </w:pPr>
      <w:r w:rsidRPr="00CA2B63">
        <w:rPr>
          <w:rFonts w:cs="Arial"/>
        </w:rPr>
        <w:t>We aim to recruit staff who:</w:t>
      </w:r>
    </w:p>
    <w:p w14:paraId="5D66FE67" w14:textId="77777777" w:rsidR="00CA2B63" w:rsidRPr="00CA2B63" w:rsidRDefault="00CA2B63" w:rsidP="007B0D2E">
      <w:pPr>
        <w:pStyle w:val="ListParagraph"/>
        <w:numPr>
          <w:ilvl w:val="1"/>
          <w:numId w:val="14"/>
        </w:numPr>
        <w:ind w:left="720"/>
        <w:jc w:val="both"/>
        <w:rPr>
          <w:rFonts w:cs="Arial"/>
        </w:rPr>
      </w:pPr>
      <w:r w:rsidRPr="00CA2B63">
        <w:rPr>
          <w:rFonts w:cs="Arial"/>
        </w:rPr>
        <w:t>are excited by their role and by the prospect of working with young people, even those who are less well motivated;</w:t>
      </w:r>
    </w:p>
    <w:p w14:paraId="533A9D58" w14:textId="77777777" w:rsidR="00CA2B63" w:rsidRPr="00CA2B63" w:rsidRDefault="00CA2B63" w:rsidP="007B0D2E">
      <w:pPr>
        <w:pStyle w:val="ListParagraph"/>
        <w:numPr>
          <w:ilvl w:val="1"/>
          <w:numId w:val="14"/>
        </w:numPr>
        <w:ind w:left="720"/>
        <w:jc w:val="both"/>
        <w:rPr>
          <w:rFonts w:cs="Arial"/>
        </w:rPr>
      </w:pPr>
      <w:r w:rsidRPr="00CA2B63">
        <w:rPr>
          <w:rFonts w:cs="Arial"/>
        </w:rPr>
        <w:t>love the processes of learning and teaching and are keen to continually develop their own skills;</w:t>
      </w:r>
    </w:p>
    <w:p w14:paraId="0AB31057" w14:textId="77777777" w:rsidR="00CA2B63" w:rsidRPr="00CA2B63" w:rsidRDefault="00CA2B63" w:rsidP="007B0D2E">
      <w:pPr>
        <w:pStyle w:val="ListParagraph"/>
        <w:numPr>
          <w:ilvl w:val="1"/>
          <w:numId w:val="14"/>
        </w:numPr>
        <w:ind w:left="720"/>
        <w:jc w:val="both"/>
        <w:rPr>
          <w:rFonts w:cs="Arial"/>
        </w:rPr>
      </w:pPr>
      <w:r w:rsidRPr="00CA2B63">
        <w:rPr>
          <w:rFonts w:cs="Arial"/>
        </w:rPr>
        <w:t>recognise that teaching can be a demanding job but react positively to those demands with resilience;</w:t>
      </w:r>
    </w:p>
    <w:p w14:paraId="12868524" w14:textId="77777777" w:rsidR="00CA2B63" w:rsidRPr="00CA2B63" w:rsidRDefault="00CA2B63" w:rsidP="007B0D2E">
      <w:pPr>
        <w:pStyle w:val="ListParagraph"/>
        <w:numPr>
          <w:ilvl w:val="1"/>
          <w:numId w:val="14"/>
        </w:numPr>
        <w:ind w:left="720"/>
        <w:jc w:val="both"/>
        <w:rPr>
          <w:rFonts w:cs="Arial"/>
        </w:rPr>
      </w:pPr>
      <w:r w:rsidRPr="00CA2B63">
        <w:rPr>
          <w:rFonts w:cs="Arial"/>
        </w:rPr>
        <w:t>wish to make a real difference in the lives of others;</w:t>
      </w:r>
    </w:p>
    <w:p w14:paraId="4DAE7E02" w14:textId="77777777" w:rsidR="00CA2B63" w:rsidRPr="00CA2B63" w:rsidRDefault="00CA2B63" w:rsidP="007B0D2E">
      <w:pPr>
        <w:pStyle w:val="ListParagraph"/>
        <w:numPr>
          <w:ilvl w:val="1"/>
          <w:numId w:val="14"/>
        </w:numPr>
        <w:ind w:left="720"/>
        <w:jc w:val="both"/>
        <w:rPr>
          <w:rFonts w:cs="Arial"/>
        </w:rPr>
      </w:pPr>
      <w:r w:rsidRPr="00CA2B63">
        <w:rPr>
          <w:rFonts w:cs="Arial"/>
        </w:rPr>
        <w:t>will subscribe to the ethos of the Trust and ‘go the extra mile’ in terms of time and commitment to get the very best from our young people;</w:t>
      </w:r>
    </w:p>
    <w:p w14:paraId="3DD4A014" w14:textId="124626ED" w:rsidR="006C44D6" w:rsidRPr="00646FCA" w:rsidRDefault="00CA2B63" w:rsidP="007B0D2E">
      <w:pPr>
        <w:pStyle w:val="ListParagraph"/>
        <w:numPr>
          <w:ilvl w:val="1"/>
          <w:numId w:val="14"/>
        </w:numPr>
        <w:ind w:left="720"/>
        <w:jc w:val="both"/>
        <w:rPr>
          <w:rFonts w:cs="Arial"/>
        </w:rPr>
      </w:pPr>
      <w:r w:rsidRPr="00CA2B63">
        <w:rPr>
          <w:rFonts w:cs="Arial"/>
        </w:rPr>
        <w:t>are quick to praise and slow to criticise; and are not afraid to admit to seeing themselves as potential leaders of the future.</w:t>
      </w:r>
    </w:p>
    <w:p w14:paraId="210DF908" w14:textId="6D155C8B" w:rsidR="00680653" w:rsidRPr="00CC1D81" w:rsidRDefault="001A68D1" w:rsidP="007B0D2E">
      <w:pPr>
        <w:spacing w:after="0" w:line="240" w:lineRule="auto"/>
        <w:jc w:val="both"/>
        <w:rPr>
          <w:rFonts w:cs="Arial"/>
          <w:b/>
        </w:rPr>
      </w:pPr>
      <w:r>
        <w:rPr>
          <w:rFonts w:cs="Arial"/>
          <w:b/>
        </w:rPr>
        <w:t>To apply, pl</w:t>
      </w:r>
      <w:r w:rsidR="006C44D6" w:rsidRPr="00CC1D81">
        <w:rPr>
          <w:rFonts w:cs="Arial"/>
          <w:b/>
        </w:rPr>
        <w:t>ease complete the</w:t>
      </w:r>
      <w:r w:rsidR="007121F8">
        <w:rPr>
          <w:rFonts w:cs="Arial"/>
          <w:b/>
        </w:rPr>
        <w:t xml:space="preserve"> </w:t>
      </w:r>
      <w:r w:rsidR="00680653" w:rsidRPr="00CC1D81">
        <w:rPr>
          <w:rFonts w:cs="Arial"/>
          <w:b/>
        </w:rPr>
        <w:t>application form</w:t>
      </w:r>
      <w:r w:rsidR="002B404C">
        <w:rPr>
          <w:rFonts w:cs="Arial"/>
          <w:b/>
        </w:rPr>
        <w:t xml:space="preserve"> attached</w:t>
      </w:r>
      <w:r w:rsidR="00E952C1">
        <w:rPr>
          <w:rFonts w:cs="Arial"/>
          <w:b/>
        </w:rPr>
        <w:t xml:space="preserve"> and email this to</w:t>
      </w:r>
      <w:r w:rsidR="007121F8">
        <w:t xml:space="preserve"> </w:t>
      </w:r>
      <w:hyperlink r:id="rId13" w:history="1">
        <w:r w:rsidR="007121F8" w:rsidRPr="00391F61">
          <w:rPr>
            <w:rStyle w:val="Hyperlink"/>
            <w:rFonts w:cs="Arial"/>
            <w:b/>
          </w:rPr>
          <w:t>recruitment@thebishopfrasertrust.co.uk</w:t>
        </w:r>
      </w:hyperlink>
    </w:p>
    <w:p w14:paraId="3017729C" w14:textId="77777777" w:rsidR="00680653" w:rsidRDefault="00680653" w:rsidP="00271EC4">
      <w:pPr>
        <w:spacing w:after="0" w:line="240" w:lineRule="auto"/>
        <w:ind w:left="720"/>
        <w:jc w:val="both"/>
        <w:rPr>
          <w:rFonts w:ascii="Arial" w:hAnsi="Arial" w:cs="Arial"/>
        </w:rPr>
      </w:pPr>
    </w:p>
    <w:p w14:paraId="0E94A830" w14:textId="4B210F4B" w:rsidR="006C44D6" w:rsidRPr="00CC1D81" w:rsidRDefault="006C44D6" w:rsidP="007B0D2E">
      <w:pPr>
        <w:spacing w:after="0" w:line="240" w:lineRule="auto"/>
        <w:jc w:val="both"/>
        <w:rPr>
          <w:rFonts w:cs="Arial"/>
          <w:b/>
        </w:rPr>
      </w:pPr>
      <w:r w:rsidRPr="00CC1D81">
        <w:rPr>
          <w:rFonts w:cs="Arial"/>
        </w:rPr>
        <w:lastRenderedPageBreak/>
        <w:t>Please do not send CV</w:t>
      </w:r>
      <w:r w:rsidR="00CC1D81" w:rsidRPr="00CC1D81">
        <w:rPr>
          <w:rFonts w:cs="Arial"/>
        </w:rPr>
        <w:t>’</w:t>
      </w:r>
      <w:r w:rsidRPr="00CC1D81">
        <w:rPr>
          <w:rFonts w:cs="Arial"/>
        </w:rPr>
        <w:t xml:space="preserve">s or open references as part of your application as these will not be considered.  </w:t>
      </w:r>
    </w:p>
    <w:p w14:paraId="7804E0EC" w14:textId="77777777" w:rsidR="006C44D6" w:rsidRPr="00CC1D81" w:rsidRDefault="006C44D6" w:rsidP="007B0D2E">
      <w:pPr>
        <w:spacing w:after="0" w:line="240" w:lineRule="auto"/>
        <w:jc w:val="both"/>
        <w:rPr>
          <w:rFonts w:cs="Arial"/>
        </w:rPr>
      </w:pPr>
    </w:p>
    <w:p w14:paraId="6E35B35F" w14:textId="77777777" w:rsidR="006C44D6" w:rsidRPr="00CC1D81" w:rsidRDefault="006C44D6" w:rsidP="007B0D2E">
      <w:pPr>
        <w:spacing w:after="0" w:line="240" w:lineRule="auto"/>
        <w:jc w:val="both"/>
        <w:rPr>
          <w:rFonts w:eastAsia="Times New Roman" w:cs="Arial"/>
        </w:rPr>
      </w:pPr>
      <w:r w:rsidRPr="00CC1D81">
        <w:rPr>
          <w:rFonts w:cs="Arial"/>
        </w:rPr>
        <w:t xml:space="preserve">It is important </w:t>
      </w:r>
      <w:r w:rsidRPr="00CC1D81">
        <w:rPr>
          <w:rFonts w:eastAsia="Times New Roman" w:cs="Arial"/>
        </w:rPr>
        <w:t xml:space="preserve">that you provide a </w:t>
      </w:r>
      <w:r w:rsidRPr="00CC1D81">
        <w:rPr>
          <w:rFonts w:eastAsia="Times New Roman" w:cs="Arial"/>
          <w:u w:val="single"/>
        </w:rPr>
        <w:t>complete</w:t>
      </w:r>
      <w:r w:rsidRPr="00CC1D81">
        <w:rPr>
          <w:rFonts w:eastAsia="Times New Roman" w:cs="Arial"/>
        </w:rPr>
        <w:t xml:space="preserve"> employment history from when you left full time education.  If the application form is not fully completed or has unexplained gaps in your employment history, your application will not be considered.  </w:t>
      </w:r>
      <w:r w:rsidRPr="00CC1D81">
        <w:rPr>
          <w:rFonts w:cs="Arial"/>
        </w:rPr>
        <w:t xml:space="preserve">Copies of your qualifications will be required at the interview stage; please do not send these with your application.  </w:t>
      </w:r>
    </w:p>
    <w:p w14:paraId="1D2F243F" w14:textId="77777777" w:rsidR="006C44D6" w:rsidRPr="00CC1D81" w:rsidRDefault="006C44D6" w:rsidP="007B0D2E">
      <w:pPr>
        <w:spacing w:after="0" w:line="240" w:lineRule="auto"/>
        <w:jc w:val="both"/>
        <w:rPr>
          <w:rFonts w:eastAsia="Times New Roman" w:cs="Arial"/>
          <w:sz w:val="24"/>
        </w:rPr>
      </w:pPr>
    </w:p>
    <w:p w14:paraId="51F4F859" w14:textId="77777777" w:rsidR="006C44D6" w:rsidRPr="00CC1D81" w:rsidRDefault="006C44D6" w:rsidP="007B0D2E">
      <w:pPr>
        <w:spacing w:after="0" w:line="240" w:lineRule="auto"/>
        <w:jc w:val="both"/>
        <w:rPr>
          <w:rFonts w:cs="Arial"/>
        </w:rPr>
      </w:pPr>
      <w:r w:rsidRPr="00CC1D81">
        <w:rPr>
          <w:rFonts w:cs="Arial"/>
        </w:rPr>
        <w:t xml:space="preserve">Please also include within the body of your application form </w:t>
      </w:r>
      <w:r w:rsidRPr="00CC1D81">
        <w:rPr>
          <w:rFonts w:cs="Arial"/>
          <w:b/>
        </w:rPr>
        <w:t>a statement of no more than two sides of A4</w:t>
      </w:r>
      <w:r w:rsidRPr="00CC1D81">
        <w:rPr>
          <w:rFonts w:cs="Arial"/>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3DE85AE7" w14:textId="77777777" w:rsidR="006C44D6" w:rsidRPr="00CC1D81" w:rsidRDefault="006C44D6" w:rsidP="007B0D2E">
      <w:pPr>
        <w:spacing w:after="0" w:line="240" w:lineRule="auto"/>
        <w:jc w:val="both"/>
        <w:rPr>
          <w:rFonts w:cs="Arial"/>
        </w:rPr>
      </w:pPr>
    </w:p>
    <w:p w14:paraId="15F43154" w14:textId="46474BAD" w:rsidR="006C44D6" w:rsidRPr="00CC1D81" w:rsidRDefault="00DC09DC" w:rsidP="007B0D2E">
      <w:pPr>
        <w:spacing w:after="0" w:line="240" w:lineRule="auto"/>
        <w:jc w:val="both"/>
        <w:rPr>
          <w:rFonts w:cs="Arial"/>
        </w:rPr>
      </w:pPr>
      <w:r>
        <w:rPr>
          <w:rFonts w:cs="Arial"/>
        </w:rPr>
        <w:t>W</w:t>
      </w:r>
      <w:r w:rsidR="006C44D6" w:rsidRPr="00CC1D81">
        <w:rPr>
          <w:rFonts w:cs="Arial"/>
        </w:rPr>
        <w:t>e will not be able to consider late applications.</w:t>
      </w:r>
      <w:r>
        <w:rPr>
          <w:rFonts w:cs="Arial"/>
        </w:rPr>
        <w:t xml:space="preserve">  </w:t>
      </w:r>
    </w:p>
    <w:p w14:paraId="54151C16" w14:textId="77777777" w:rsidR="006C44D6" w:rsidRPr="00CC1D81" w:rsidRDefault="006C44D6" w:rsidP="007B0D2E">
      <w:pPr>
        <w:spacing w:after="0" w:line="240" w:lineRule="auto"/>
        <w:jc w:val="both"/>
        <w:rPr>
          <w:rFonts w:cs="Arial"/>
          <w:b/>
        </w:rPr>
      </w:pPr>
    </w:p>
    <w:p w14:paraId="48E35727" w14:textId="1E8B040D" w:rsidR="006C44D6" w:rsidRPr="00CC1D81" w:rsidRDefault="006C44D6" w:rsidP="007B0D2E">
      <w:pPr>
        <w:spacing w:after="0" w:line="240" w:lineRule="auto"/>
        <w:jc w:val="both"/>
        <w:rPr>
          <w:rFonts w:eastAsia="Times New Roman" w:cs="Arial"/>
        </w:rPr>
      </w:pPr>
      <w:r w:rsidRPr="00CC1D81">
        <w:rPr>
          <w:rFonts w:eastAsia="Times New Roman" w:cs="Arial"/>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549340DE" w14:textId="77777777" w:rsidR="006C44D6" w:rsidRPr="00CC1D81" w:rsidRDefault="006C44D6" w:rsidP="007B0D2E">
      <w:pPr>
        <w:spacing w:after="0" w:line="240" w:lineRule="auto"/>
        <w:jc w:val="both"/>
        <w:rPr>
          <w:rFonts w:eastAsia="Times New Roman" w:cs="Arial"/>
        </w:rPr>
      </w:pPr>
    </w:p>
    <w:p w14:paraId="302C6C5A" w14:textId="77777777" w:rsidR="006C44D6" w:rsidRPr="00CC1D81" w:rsidRDefault="006C44D6" w:rsidP="007B0D2E">
      <w:pPr>
        <w:spacing w:after="0" w:line="240" w:lineRule="auto"/>
        <w:jc w:val="both"/>
        <w:rPr>
          <w:rFonts w:eastAsia="Times New Roman" w:cs="Arial"/>
        </w:rPr>
      </w:pPr>
      <w:r w:rsidRPr="00CC1D81">
        <w:rPr>
          <w:rFonts w:eastAsia="Times New Roman" w:cs="Arial"/>
        </w:rPr>
        <w:t xml:space="preserve">If you do not hear from the school within two weeks of the closing date, then please assume that your application has been unsuccessful on this occasion. </w:t>
      </w:r>
    </w:p>
    <w:p w14:paraId="33457B28" w14:textId="77777777" w:rsidR="006C44D6" w:rsidRPr="00CC1D81" w:rsidRDefault="006C44D6" w:rsidP="007B0D2E">
      <w:pPr>
        <w:spacing w:after="0" w:line="240" w:lineRule="auto"/>
        <w:jc w:val="both"/>
        <w:rPr>
          <w:rFonts w:eastAsia="Times New Roman" w:cs="Arial"/>
        </w:rPr>
      </w:pPr>
    </w:p>
    <w:p w14:paraId="0B928BCB" w14:textId="4AB072A9" w:rsidR="006C44D6" w:rsidRPr="00FA7F49" w:rsidRDefault="006C44D6" w:rsidP="007B0D2E">
      <w:pPr>
        <w:spacing w:after="0" w:line="240" w:lineRule="auto"/>
        <w:jc w:val="both"/>
        <w:rPr>
          <w:rFonts w:cs="Arial"/>
          <w:b/>
        </w:rPr>
      </w:pPr>
      <w:r w:rsidRPr="00CC1D81">
        <w:rPr>
          <w:rFonts w:eastAsia="Times New Roman" w:cs="Arial"/>
        </w:rPr>
        <w:t>The school has an Equal Opportunities Policy</w:t>
      </w:r>
      <w:r w:rsidRPr="00CC1D81">
        <w:rPr>
          <w:rFonts w:eastAsia="Times New Roman" w:cs="Arial"/>
          <w:b/>
        </w:rPr>
        <w:t xml:space="preserve">. </w:t>
      </w:r>
      <w:r w:rsidRPr="00CC1D81">
        <w:rPr>
          <w:rFonts w:eastAsia="Times New Roman" w:cs="Arial"/>
        </w:rPr>
        <w:t xml:space="preserve"> </w:t>
      </w:r>
      <w:r w:rsidRPr="00CC1D81">
        <w:rPr>
          <w:rFonts w:cs="Arial"/>
          <w:bCs/>
          <w:iCs/>
          <w:spacing w:val="1"/>
        </w:rPr>
        <w:t>If you are disabled, please give details of how we can ensure that you are offered a fair selection and interview process or if you would prefer, please contact</w:t>
      </w:r>
      <w:r w:rsidRPr="007D31C2">
        <w:rPr>
          <w:rFonts w:cs="Arial"/>
          <w:bCs/>
          <w:iCs/>
          <w:spacing w:val="1"/>
        </w:rPr>
        <w:t xml:space="preserve"> </w:t>
      </w:r>
      <w:hyperlink r:id="rId14" w:history="1">
        <w:r w:rsidR="00FA7F49" w:rsidRPr="007D31C2">
          <w:rPr>
            <w:rStyle w:val="Hyperlink"/>
            <w:rFonts w:cs="Arial"/>
          </w:rPr>
          <w:t>recruitment@thebishopfrasertrust.co.uk</w:t>
        </w:r>
      </w:hyperlink>
      <w:r w:rsidR="00FA7F49">
        <w:rPr>
          <w:rFonts w:cs="Arial"/>
          <w:b/>
        </w:rPr>
        <w:t xml:space="preserve"> </w:t>
      </w:r>
      <w:r w:rsidRPr="00CC1D81">
        <w:rPr>
          <w:rFonts w:cs="Arial"/>
          <w:bCs/>
          <w:iCs/>
          <w:spacing w:val="1"/>
        </w:rPr>
        <w:t>to discuss any requirements</w:t>
      </w:r>
      <w:r w:rsidRPr="00CC1D81">
        <w:rPr>
          <w:rFonts w:eastAsia="Times New Roman" w:cs="Arial"/>
        </w:rPr>
        <w:t>.</w:t>
      </w:r>
    </w:p>
    <w:p w14:paraId="1009B18E" w14:textId="77777777" w:rsidR="006C44D6" w:rsidRPr="00CC1D81" w:rsidRDefault="006C44D6" w:rsidP="007B0D2E">
      <w:pPr>
        <w:spacing w:after="0" w:line="240" w:lineRule="auto"/>
        <w:jc w:val="both"/>
        <w:rPr>
          <w:rFonts w:cs="Arial"/>
          <w:b/>
        </w:rPr>
      </w:pPr>
    </w:p>
    <w:p w14:paraId="00907770" w14:textId="28501B14" w:rsidR="00572064" w:rsidRPr="00646FCA" w:rsidRDefault="006C44D6" w:rsidP="007B0D2E">
      <w:pPr>
        <w:spacing w:after="0" w:line="240" w:lineRule="auto"/>
        <w:jc w:val="both"/>
        <w:rPr>
          <w:rFonts w:eastAsia="Times New Roman" w:cs="Arial"/>
        </w:rPr>
      </w:pPr>
      <w:r w:rsidRPr="00CC1D81">
        <w:rPr>
          <w:rFonts w:eastAsia="Times New Roman" w:cs="Arial"/>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sectPr w:rsidR="00572064" w:rsidRPr="00646FCA" w:rsidSect="00F205E9">
      <w:headerReference w:type="default" r:id="rId15"/>
      <w:headerReference w:type="first" r:id="rId16"/>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DD4E8" w14:textId="77777777" w:rsidR="00B60A93" w:rsidRDefault="00B60A93">
      <w:pPr>
        <w:spacing w:after="0" w:line="240" w:lineRule="auto"/>
      </w:pPr>
      <w:r>
        <w:separator/>
      </w:r>
    </w:p>
  </w:endnote>
  <w:endnote w:type="continuationSeparator" w:id="0">
    <w:p w14:paraId="243F3A10" w14:textId="77777777" w:rsidR="00B60A93" w:rsidRDefault="00B60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5188D" w14:textId="77777777" w:rsidR="00B60A93" w:rsidRDefault="00B60A93">
      <w:pPr>
        <w:spacing w:after="0" w:line="240" w:lineRule="auto"/>
      </w:pPr>
      <w:r>
        <w:separator/>
      </w:r>
    </w:p>
  </w:footnote>
  <w:footnote w:type="continuationSeparator" w:id="0">
    <w:p w14:paraId="5187597F" w14:textId="77777777" w:rsidR="00B60A93" w:rsidRDefault="00B60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BFD11" w14:textId="77777777" w:rsidR="00572064" w:rsidRDefault="006E1814">
    <w:pPr>
      <w:pStyle w:val="Header"/>
    </w:pPr>
    <w:r>
      <w:rPr>
        <w:noProof/>
        <w:lang w:eastAsia="en-GB"/>
      </w:rPr>
      <mc:AlternateContent>
        <mc:Choice Requires="wps">
          <w:drawing>
            <wp:anchor distT="45720" distB="45720" distL="114300" distR="114300" simplePos="0" relativeHeight="251659264" behindDoc="0" locked="0" layoutInCell="1" allowOverlap="1" wp14:anchorId="33C9A6AC" wp14:editId="5A0BD106">
              <wp:simplePos x="0" y="0"/>
              <wp:positionH relativeFrom="column">
                <wp:posOffset>107950</wp:posOffset>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053A6E" w14:textId="77777777" w:rsidR="00572064" w:rsidRDefault="005720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C9A6AC" id="_x0000_t202" coordsize="21600,21600" o:spt="202" path="m,l,21600r21600,l21600,xe">
              <v:stroke joinstyle="miter"/>
              <v:path gradientshapeok="t" o:connecttype="rect"/>
            </v:shapetype>
            <v:shape id="Text Box 2" o:spid="_x0000_s1026" type="#_x0000_t202" style="position:absolute;margin-left:8.5pt;margin-top:-21.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DdLvpd8AAAAKAQAADwAAAGRycy9kb3ducmV2LnhtbEyPT0/C&#10;QBTE7yZ+h80z8WJgSzHalG4J/rt4A2vCcWkfbbX7tuk+oPrpfZzkOJnJzG+y5eg6dcQhtJ4MzKYR&#10;KKTSVy3VBoqPt0kCKrClynae0MAPBljm11eZTSt/ojUeN1wrKaGQWgMNc59qHcoGnQ1T3yOJt/eD&#10;syxyqHU12JOUu07HUfSgnW1JFhrb43OD5ffm4Az8PhUvq9c7nu1j3safa/delF/WmNubcbUAxTjy&#10;fxjO+IIOuTDt/IGqoDrRj3KFDUzu5zEoCcyTRL7szk4Sgc4zfXkh/wMAAP//AwBQSwECLQAUAAYA&#10;CAAAACEAtoM4kv4AAADhAQAAEwAAAAAAAAAAAAAAAAAAAAAAW0NvbnRlbnRfVHlwZXNdLnhtbFBL&#10;AQItABQABgAIAAAAIQA4/SH/1gAAAJQBAAALAAAAAAAAAAAAAAAAAC8BAABfcmVscy8ucmVsc1BL&#10;AQItABQABgAIAAAAIQD/1oUhIQIAAB4EAAAOAAAAAAAAAAAAAAAAAC4CAABkcnMvZTJvRG9jLnht&#10;bFBLAQItABQABgAIAAAAIQAN0u+l3wAAAAoBAAAPAAAAAAAAAAAAAAAAAHsEAABkcnMvZG93bnJl&#10;di54bWxQSwUGAAAAAAQABADzAAAAhwUAAAAA&#10;" stroked="f">
              <v:textbox style="mso-fit-shape-to-text:t">
                <w:txbxContent>
                  <w:p w14:paraId="3B053A6E" w14:textId="77777777" w:rsidR="00572064" w:rsidRDefault="00572064"/>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125ECA65" wp14:editId="598737CB">
              <wp:simplePos x="0" y="0"/>
              <wp:positionH relativeFrom="column">
                <wp:posOffset>3914775</wp:posOffset>
              </wp:positionH>
              <wp:positionV relativeFrom="paragraph">
                <wp:posOffset>-288290</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1B8119" w14:textId="77777777" w:rsidR="00572064" w:rsidRDefault="00572064">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5ECA65" id="_x0000_s1027" type="#_x0000_t202" style="position:absolute;margin-left:308.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AyH5seIAAAALAQAADwAAAGRycy9kb3ducmV2LnhtbEyPTU+D&#10;QBCG7yb+h82YeDHtAhaKyNLUr4u3Vpp4nMIWUHaWsNsW/fWOJz1O3ifv+0y+mkwvTnp0nSUF4TwA&#10;oamydUeNgvLtZZaCcB6pxt6SVvClHayKy4scs9qeaaNPW98ILiGXoYLW+yGT0lWtNujmdtDE2cGO&#10;Bj2fYyPrEc9cbnoZBUEiDXbECy0O+rHV1ef2aBR8P5RP6+cbHx4i/x7tNua1rD5QqeuraX0PwuvJ&#10;/8Hwq8/qULDT3h6pdqJXkIRJzKiC2SJegGDiLk1vQewZXcYpyCKX/38ofgAAAP//AwBQSwECLQAU&#10;AAYACAAAACEAtoM4kv4AAADhAQAAEwAAAAAAAAAAAAAAAAAAAAAAW0NvbnRlbnRfVHlwZXNdLnht&#10;bFBLAQItABQABgAIAAAAIQA4/SH/1gAAAJQBAAALAAAAAAAAAAAAAAAAAC8BAABfcmVscy8ucmVs&#10;c1BLAQItABQABgAIAAAAIQC69HdjIQIAACMEAAAOAAAAAAAAAAAAAAAAAC4CAABkcnMvZTJvRG9j&#10;LnhtbFBLAQItABQABgAIAAAAIQADIfmx4gAAAAsBAAAPAAAAAAAAAAAAAAAAAHsEAABkcnMvZG93&#10;bnJldi54bWxQSwUGAAAAAAQABADzAAAAigUAAAAA&#10;" stroked="f">
              <v:textbox style="mso-fit-shape-to-text:t">
                <w:txbxContent>
                  <w:p w14:paraId="4A1B8119" w14:textId="77777777" w:rsidR="00572064" w:rsidRDefault="00572064">
                    <w:pPr>
                      <w:jc w:val="right"/>
                    </w:pPr>
                  </w:p>
                </w:txbxContent>
              </v:textbox>
              <w10:wrap type="square"/>
            </v:shape>
          </w:pict>
        </mc:Fallback>
      </mc:AlternateContent>
    </w:r>
  </w:p>
  <w:p w14:paraId="0F1823DC" w14:textId="77777777" w:rsidR="00572064" w:rsidRDefault="00572064">
    <w:pPr>
      <w:pStyle w:val="Header"/>
    </w:pPr>
  </w:p>
  <w:p w14:paraId="2C24689E" w14:textId="77777777" w:rsidR="00572064" w:rsidRDefault="00572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71E4" w14:textId="4D5395E0" w:rsidR="00572064" w:rsidRDefault="00DC2805" w:rsidP="00DC2805">
    <w:pPr>
      <w:pStyle w:val="Header"/>
      <w:ind w:left="720"/>
    </w:pPr>
    <w:r>
      <w:rPr>
        <w:noProof/>
      </w:rPr>
      <w:drawing>
        <wp:inline distT="0" distB="0" distL="0" distR="0" wp14:anchorId="1B74E261" wp14:editId="15A869E8">
          <wp:extent cx="2981325" cy="926465"/>
          <wp:effectExtent l="0" t="0" r="952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1325" cy="926465"/>
                  </a:xfrm>
                  <a:prstGeom prst="rect">
                    <a:avLst/>
                  </a:prstGeom>
                  <a:noFill/>
                </pic:spPr>
              </pic:pic>
            </a:graphicData>
          </a:graphic>
        </wp:inline>
      </w:drawing>
    </w:r>
    <w:r w:rsidR="006E1814">
      <w:t xml:space="preserve">     </w:t>
    </w:r>
    <w:r>
      <w:t xml:space="preserve">        </w:t>
    </w:r>
    <w:r w:rsidR="006E1814">
      <w:t xml:space="preserve">              </w:t>
    </w:r>
    <w:r>
      <w:rPr>
        <w:noProof/>
      </w:rPr>
      <w:drawing>
        <wp:inline distT="0" distB="0" distL="0" distR="0" wp14:anchorId="09870738" wp14:editId="50839D1D">
          <wp:extent cx="1038225" cy="92412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5073" cy="930223"/>
                  </a:xfrm>
                  <a:prstGeom prst="rect">
                    <a:avLst/>
                  </a:prstGeom>
                  <a:noFill/>
                </pic:spPr>
              </pic:pic>
            </a:graphicData>
          </a:graphic>
        </wp:inline>
      </w:drawing>
    </w:r>
    <w:r w:rsidR="006E181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4147"/>
    <w:multiLevelType w:val="hybridMultilevel"/>
    <w:tmpl w:val="A6EAF5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D11637"/>
    <w:multiLevelType w:val="hybridMultilevel"/>
    <w:tmpl w:val="A9BC384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9C16FF"/>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636A5"/>
    <w:multiLevelType w:val="hybridMultilevel"/>
    <w:tmpl w:val="05E0A8A4"/>
    <w:lvl w:ilvl="0" w:tplc="08090003">
      <w:start w:val="1"/>
      <w:numFmt w:val="bullet"/>
      <w:lvlText w:val="o"/>
      <w:lvlJc w:val="left"/>
      <w:pPr>
        <w:ind w:left="1440" w:hanging="360"/>
      </w:pPr>
      <w:rPr>
        <w:rFonts w:ascii="Courier New" w:hAnsi="Courier New" w:cs="Courier New" w:hint="default"/>
      </w:rPr>
    </w:lvl>
    <w:lvl w:ilvl="1" w:tplc="141E0ECA">
      <w:numFmt w:val="bullet"/>
      <w:lvlText w:val="•"/>
      <w:lvlJc w:val="left"/>
      <w:pPr>
        <w:ind w:left="2160" w:hanging="360"/>
      </w:pPr>
      <w:rPr>
        <w:rFonts w:ascii="Century Gothic" w:eastAsiaTheme="minorHAnsi" w:hAnsi="Century Gothic" w:cs="Arial" w:hint="default"/>
        <w:b/>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114479"/>
    <w:multiLevelType w:val="hybridMultilevel"/>
    <w:tmpl w:val="4F1A1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6E37D7"/>
    <w:multiLevelType w:val="hybridMultilevel"/>
    <w:tmpl w:val="F1CC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6779D"/>
    <w:multiLevelType w:val="hybridMultilevel"/>
    <w:tmpl w:val="49A6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D5EAD"/>
    <w:multiLevelType w:val="hybridMultilevel"/>
    <w:tmpl w:val="F8CA17E8"/>
    <w:lvl w:ilvl="0" w:tplc="04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B76AF"/>
    <w:multiLevelType w:val="hybridMultilevel"/>
    <w:tmpl w:val="D0B653D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0A2B5C"/>
    <w:multiLevelType w:val="hybridMultilevel"/>
    <w:tmpl w:val="55646B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C60C44"/>
    <w:multiLevelType w:val="hybridMultilevel"/>
    <w:tmpl w:val="3962D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1D51496"/>
    <w:multiLevelType w:val="hybridMultilevel"/>
    <w:tmpl w:val="188C00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62B040D"/>
    <w:multiLevelType w:val="hybridMultilevel"/>
    <w:tmpl w:val="4D96DD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C5C7A0E"/>
    <w:multiLevelType w:val="hybridMultilevel"/>
    <w:tmpl w:val="6DAA75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5E8C7349"/>
    <w:multiLevelType w:val="hybridMultilevel"/>
    <w:tmpl w:val="392CBBAC"/>
    <w:lvl w:ilvl="0" w:tplc="D88878CA">
      <w:start w:val="1"/>
      <w:numFmt w:val="bullet"/>
      <w:lvlText w:val=""/>
      <w:lvlJc w:val="left"/>
      <w:pPr>
        <w:tabs>
          <w:tab w:val="num" w:pos="1061"/>
        </w:tabs>
        <w:ind w:left="1061" w:hanging="341"/>
      </w:pPr>
      <w:rPr>
        <w:rFonts w:ascii="Wingdings" w:hAnsi="Wingdings" w:hint="default"/>
        <w:color w:val="808080"/>
      </w:rPr>
    </w:lvl>
    <w:lvl w:ilvl="1" w:tplc="2FC2AA70">
      <w:start w:val="1"/>
      <w:numFmt w:val="bullet"/>
      <w:lvlText w:val=""/>
      <w:lvlJc w:val="left"/>
      <w:pPr>
        <w:tabs>
          <w:tab w:val="num" w:pos="1083"/>
        </w:tabs>
        <w:ind w:left="1083" w:hanging="360"/>
      </w:pPr>
      <w:rPr>
        <w:rFonts w:ascii="Wingdings" w:hAnsi="Wingdings" w:hint="default"/>
        <w:color w:val="808080"/>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32" w15:restartNumberingAfterBreak="0">
    <w:nsid w:val="600D28A5"/>
    <w:multiLevelType w:val="hybridMultilevel"/>
    <w:tmpl w:val="25B04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B0BF6"/>
    <w:multiLevelType w:val="hybridMultilevel"/>
    <w:tmpl w:val="31864596"/>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696C11"/>
    <w:multiLevelType w:val="hybridMultilevel"/>
    <w:tmpl w:val="0F2E9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456385"/>
    <w:multiLevelType w:val="hybridMultilevel"/>
    <w:tmpl w:val="50EA8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0523EE7"/>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27C5F2B"/>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63176E"/>
    <w:multiLevelType w:val="hybridMultilevel"/>
    <w:tmpl w:val="9F38D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2"/>
  </w:num>
  <w:num w:numId="2">
    <w:abstractNumId w:val="12"/>
  </w:num>
  <w:num w:numId="3">
    <w:abstractNumId w:val="4"/>
  </w:num>
  <w:num w:numId="4">
    <w:abstractNumId w:val="8"/>
  </w:num>
  <w:num w:numId="5">
    <w:abstractNumId w:val="34"/>
  </w:num>
  <w:num w:numId="6">
    <w:abstractNumId w:val="19"/>
  </w:num>
  <w:num w:numId="7">
    <w:abstractNumId w:val="23"/>
  </w:num>
  <w:num w:numId="8">
    <w:abstractNumId w:val="44"/>
  </w:num>
  <w:num w:numId="9">
    <w:abstractNumId w:val="13"/>
  </w:num>
  <w:num w:numId="10">
    <w:abstractNumId w:val="18"/>
  </w:num>
  <w:num w:numId="11">
    <w:abstractNumId w:val="6"/>
  </w:num>
  <w:num w:numId="12">
    <w:abstractNumId w:val="9"/>
  </w:num>
  <w:num w:numId="13">
    <w:abstractNumId w:val="24"/>
  </w:num>
  <w:num w:numId="14">
    <w:abstractNumId w:val="41"/>
  </w:num>
  <w:num w:numId="15">
    <w:abstractNumId w:val="38"/>
  </w:num>
  <w:num w:numId="16">
    <w:abstractNumId w:val="25"/>
  </w:num>
  <w:num w:numId="17">
    <w:abstractNumId w:val="28"/>
  </w:num>
  <w:num w:numId="18">
    <w:abstractNumId w:val="17"/>
  </w:num>
  <w:num w:numId="19">
    <w:abstractNumId w:val="15"/>
  </w:num>
  <w:num w:numId="20">
    <w:abstractNumId w:val="11"/>
  </w:num>
  <w:num w:numId="21">
    <w:abstractNumId w:val="22"/>
  </w:num>
  <w:num w:numId="22">
    <w:abstractNumId w:val="27"/>
  </w:num>
  <w:num w:numId="23">
    <w:abstractNumId w:val="2"/>
  </w:num>
  <w:num w:numId="24">
    <w:abstractNumId w:val="40"/>
  </w:num>
  <w:num w:numId="25">
    <w:abstractNumId w:val="21"/>
  </w:num>
  <w:num w:numId="26">
    <w:abstractNumId w:val="36"/>
  </w:num>
  <w:num w:numId="27">
    <w:abstractNumId w:val="43"/>
  </w:num>
  <w:num w:numId="28">
    <w:abstractNumId w:val="30"/>
  </w:num>
  <w:num w:numId="29">
    <w:abstractNumId w:val="35"/>
  </w:num>
  <w:num w:numId="30">
    <w:abstractNumId w:val="7"/>
  </w:num>
  <w:num w:numId="31">
    <w:abstractNumId w:val="16"/>
  </w:num>
  <w:num w:numId="32">
    <w:abstractNumId w:val="14"/>
  </w:num>
  <w:num w:numId="33">
    <w:abstractNumId w:val="31"/>
  </w:num>
  <w:num w:numId="34">
    <w:abstractNumId w:val="32"/>
  </w:num>
  <w:num w:numId="35">
    <w:abstractNumId w:val="29"/>
  </w:num>
  <w:num w:numId="36">
    <w:abstractNumId w:val="20"/>
  </w:num>
  <w:num w:numId="37">
    <w:abstractNumId w:val="39"/>
  </w:num>
  <w:num w:numId="38">
    <w:abstractNumId w:val="0"/>
  </w:num>
  <w:num w:numId="39">
    <w:abstractNumId w:val="10"/>
  </w:num>
  <w:num w:numId="40">
    <w:abstractNumId w:val="5"/>
  </w:num>
  <w:num w:numId="41">
    <w:abstractNumId w:val="26"/>
  </w:num>
  <w:num w:numId="42">
    <w:abstractNumId w:val="3"/>
  </w:num>
  <w:num w:numId="43">
    <w:abstractNumId w:val="33"/>
  </w:num>
  <w:num w:numId="44">
    <w:abstractNumId w:val="1"/>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843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064"/>
    <w:rsid w:val="00022194"/>
    <w:rsid w:val="000402F7"/>
    <w:rsid w:val="00047B8D"/>
    <w:rsid w:val="0009462F"/>
    <w:rsid w:val="000C3F3E"/>
    <w:rsid w:val="00190B8D"/>
    <w:rsid w:val="001A028E"/>
    <w:rsid w:val="001A68D1"/>
    <w:rsid w:val="001E6AE9"/>
    <w:rsid w:val="00223332"/>
    <w:rsid w:val="0023747C"/>
    <w:rsid w:val="0024451F"/>
    <w:rsid w:val="002538A3"/>
    <w:rsid w:val="00271EC4"/>
    <w:rsid w:val="002A386B"/>
    <w:rsid w:val="002B404C"/>
    <w:rsid w:val="002D10BB"/>
    <w:rsid w:val="003027A1"/>
    <w:rsid w:val="00324D1B"/>
    <w:rsid w:val="003D5624"/>
    <w:rsid w:val="003E1CBD"/>
    <w:rsid w:val="00406F96"/>
    <w:rsid w:val="00417456"/>
    <w:rsid w:val="004362B4"/>
    <w:rsid w:val="004D7D10"/>
    <w:rsid w:val="0050430C"/>
    <w:rsid w:val="00572064"/>
    <w:rsid w:val="005A6E87"/>
    <w:rsid w:val="005E7113"/>
    <w:rsid w:val="006410B6"/>
    <w:rsid w:val="006458D8"/>
    <w:rsid w:val="00646FCA"/>
    <w:rsid w:val="006628FF"/>
    <w:rsid w:val="00680653"/>
    <w:rsid w:val="006C413A"/>
    <w:rsid w:val="006C44D6"/>
    <w:rsid w:val="006C69C2"/>
    <w:rsid w:val="006E1814"/>
    <w:rsid w:val="006E657A"/>
    <w:rsid w:val="006F732E"/>
    <w:rsid w:val="007121F8"/>
    <w:rsid w:val="00714897"/>
    <w:rsid w:val="00730EF7"/>
    <w:rsid w:val="00741349"/>
    <w:rsid w:val="00773303"/>
    <w:rsid w:val="00784E13"/>
    <w:rsid w:val="007B0D2E"/>
    <w:rsid w:val="007D31C2"/>
    <w:rsid w:val="0080365C"/>
    <w:rsid w:val="00821DCC"/>
    <w:rsid w:val="0082312A"/>
    <w:rsid w:val="00824930"/>
    <w:rsid w:val="00825C04"/>
    <w:rsid w:val="0083478D"/>
    <w:rsid w:val="00882DE8"/>
    <w:rsid w:val="008B085A"/>
    <w:rsid w:val="008D7011"/>
    <w:rsid w:val="008E167B"/>
    <w:rsid w:val="00922292"/>
    <w:rsid w:val="00924F67"/>
    <w:rsid w:val="0094355E"/>
    <w:rsid w:val="00955607"/>
    <w:rsid w:val="0096236A"/>
    <w:rsid w:val="00971197"/>
    <w:rsid w:val="009F0353"/>
    <w:rsid w:val="009F6E1C"/>
    <w:rsid w:val="00A0354A"/>
    <w:rsid w:val="00A44DCF"/>
    <w:rsid w:val="00A841CE"/>
    <w:rsid w:val="00A962BC"/>
    <w:rsid w:val="00B06BE8"/>
    <w:rsid w:val="00B17854"/>
    <w:rsid w:val="00B32F26"/>
    <w:rsid w:val="00B50EA0"/>
    <w:rsid w:val="00B60A93"/>
    <w:rsid w:val="00BB6C6C"/>
    <w:rsid w:val="00BC1374"/>
    <w:rsid w:val="00BC4F57"/>
    <w:rsid w:val="00C91751"/>
    <w:rsid w:val="00CA16DD"/>
    <w:rsid w:val="00CA2B63"/>
    <w:rsid w:val="00CB0160"/>
    <w:rsid w:val="00CB17C6"/>
    <w:rsid w:val="00CC1D81"/>
    <w:rsid w:val="00CD0C64"/>
    <w:rsid w:val="00D371CD"/>
    <w:rsid w:val="00D5597F"/>
    <w:rsid w:val="00D75724"/>
    <w:rsid w:val="00DA0FE7"/>
    <w:rsid w:val="00DA2AFB"/>
    <w:rsid w:val="00DA44EF"/>
    <w:rsid w:val="00DC09DC"/>
    <w:rsid w:val="00DC2805"/>
    <w:rsid w:val="00DC5D83"/>
    <w:rsid w:val="00DF68A9"/>
    <w:rsid w:val="00E10B25"/>
    <w:rsid w:val="00E828FB"/>
    <w:rsid w:val="00E952C1"/>
    <w:rsid w:val="00EB68BF"/>
    <w:rsid w:val="00EE34B3"/>
    <w:rsid w:val="00EE6EF8"/>
    <w:rsid w:val="00F12026"/>
    <w:rsid w:val="00F12331"/>
    <w:rsid w:val="00F205E9"/>
    <w:rsid w:val="00F62BD7"/>
    <w:rsid w:val="00F64332"/>
    <w:rsid w:val="00F95484"/>
    <w:rsid w:val="00FA7F49"/>
    <w:rsid w:val="00FA7F6B"/>
    <w:rsid w:val="00FC0F52"/>
    <w:rsid w:val="00FD3A21"/>
    <w:rsid w:val="00FF7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5"/>
    <o:shapelayout v:ext="edit">
      <o:idmap v:ext="edit" data="1"/>
    </o:shapelayout>
  </w:shapeDefaults>
  <w:decimalSymbol w:val="."/>
  <w:listSeparator w:val=","/>
  <w14:docId w14:val="65791791"/>
  <w15:chartTrackingRefBased/>
  <w15:docId w15:val="{205D9DA2-1551-4540-BB9C-4D28F006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Calibri Light" w:eastAsia="Times New Roman" w:hAnsi="Calibri Light" w:cs="Times New Roman"/>
      <w:b/>
      <w:bCs/>
      <w:kern w:val="32"/>
      <w:sz w:val="32"/>
      <w:szCs w:val="32"/>
      <w:lang w:eastAsia="en-GB"/>
    </w:rPr>
  </w:style>
  <w:style w:type="paragraph" w:styleId="BodyText">
    <w:name w:val="Body Text"/>
    <w:basedOn w:val="Normal"/>
    <w:link w:val="BodyTextChar"/>
    <w:pPr>
      <w:spacing w:after="0"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Pr>
      <w:rFonts w:ascii="Arial" w:eastAsia="Times New Roman" w:hAnsi="Arial"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paragraph" w:styleId="NoSpacing">
    <w:name w:val="No Spacing"/>
    <w:uiPriority w:val="1"/>
    <w:qFormat/>
    <w:pPr>
      <w:spacing w:after="0" w:line="240" w:lineRule="auto"/>
    </w:pPr>
    <w:rPr>
      <w:rFonts w:asciiTheme="minorHAnsi" w:hAnsiTheme="minorHAnsi"/>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table" w:customStyle="1" w:styleId="TableGrid1">
    <w:name w:val="Table Grid1"/>
    <w:basedOn w:val="TableNormal"/>
    <w:next w:val="TableGrid"/>
    <w:uiPriority w:val="39"/>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pPr>
      <w:spacing w:after="0" w:line="240" w:lineRule="auto"/>
      <w:jc w:val="center"/>
    </w:pPr>
    <w:rPr>
      <w:rFonts w:ascii="Arial" w:eastAsia="Times New Roman" w:hAnsi="Arial" w:cs="Times New Roman"/>
      <w:b/>
      <w:smallCaps/>
      <w:sz w:val="24"/>
      <w:szCs w:val="20"/>
      <w:lang w:eastAsia="en-GB"/>
    </w:rPr>
  </w:style>
  <w:style w:type="character" w:customStyle="1" w:styleId="SubtitleChar">
    <w:name w:val="Subtitle Char"/>
    <w:basedOn w:val="DefaultParagraphFont"/>
    <w:link w:val="Subtitle"/>
    <w:rPr>
      <w:rFonts w:ascii="Arial" w:eastAsia="Times New Roman" w:hAnsi="Arial" w:cs="Times New Roman"/>
      <w:b/>
      <w:smallCaps/>
      <w:sz w:val="24"/>
      <w:szCs w:val="20"/>
      <w:lang w:eastAsia="en-GB"/>
    </w:rPr>
  </w:style>
  <w:style w:type="character" w:customStyle="1" w:styleId="apple-style-span">
    <w:name w:val="apple-style-span"/>
    <w:basedOn w:val="DefaultParagraphFont"/>
    <w:rsid w:val="00417456"/>
    <w:rPr>
      <w:rFonts w:cs="Times New Roman"/>
    </w:rPr>
  </w:style>
  <w:style w:type="character" w:styleId="UnresolvedMention">
    <w:name w:val="Unresolved Mention"/>
    <w:basedOn w:val="DefaultParagraphFont"/>
    <w:uiPriority w:val="99"/>
    <w:semiHidden/>
    <w:unhideWhenUsed/>
    <w:rsid w:val="00680653"/>
    <w:rPr>
      <w:color w:val="605E5C"/>
      <w:shd w:val="clear" w:color="auto" w:fill="E1DFDD"/>
    </w:rPr>
  </w:style>
  <w:style w:type="character" w:styleId="CommentReference">
    <w:name w:val="annotation reference"/>
    <w:basedOn w:val="DefaultParagraphFont"/>
    <w:uiPriority w:val="99"/>
    <w:semiHidden/>
    <w:unhideWhenUsed/>
    <w:rsid w:val="00922292"/>
    <w:rPr>
      <w:sz w:val="16"/>
      <w:szCs w:val="16"/>
    </w:rPr>
  </w:style>
  <w:style w:type="paragraph" w:styleId="CommentText">
    <w:name w:val="annotation text"/>
    <w:basedOn w:val="Normal"/>
    <w:link w:val="CommentTextChar"/>
    <w:uiPriority w:val="99"/>
    <w:semiHidden/>
    <w:unhideWhenUsed/>
    <w:rsid w:val="00922292"/>
    <w:pPr>
      <w:spacing w:line="240" w:lineRule="auto"/>
    </w:pPr>
    <w:rPr>
      <w:sz w:val="20"/>
      <w:szCs w:val="20"/>
    </w:rPr>
  </w:style>
  <w:style w:type="character" w:customStyle="1" w:styleId="CommentTextChar">
    <w:name w:val="Comment Text Char"/>
    <w:basedOn w:val="DefaultParagraphFont"/>
    <w:link w:val="CommentText"/>
    <w:uiPriority w:val="99"/>
    <w:semiHidden/>
    <w:rsid w:val="00922292"/>
    <w:rPr>
      <w:sz w:val="20"/>
      <w:szCs w:val="20"/>
    </w:rPr>
  </w:style>
  <w:style w:type="paragraph" w:styleId="CommentSubject">
    <w:name w:val="annotation subject"/>
    <w:basedOn w:val="CommentText"/>
    <w:next w:val="CommentText"/>
    <w:link w:val="CommentSubjectChar"/>
    <w:uiPriority w:val="99"/>
    <w:semiHidden/>
    <w:unhideWhenUsed/>
    <w:rsid w:val="00922292"/>
    <w:rPr>
      <w:b/>
      <w:bCs/>
    </w:rPr>
  </w:style>
  <w:style w:type="character" w:customStyle="1" w:styleId="CommentSubjectChar">
    <w:name w:val="Comment Subject Char"/>
    <w:basedOn w:val="CommentTextChar"/>
    <w:link w:val="CommentSubject"/>
    <w:uiPriority w:val="99"/>
    <w:semiHidden/>
    <w:rsid w:val="009222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423038092">
      <w:bodyDiv w:val="1"/>
      <w:marLeft w:val="0"/>
      <w:marRight w:val="0"/>
      <w:marTop w:val="0"/>
      <w:marBottom w:val="0"/>
      <w:divBdr>
        <w:top w:val="none" w:sz="0" w:space="0" w:color="auto"/>
        <w:left w:val="none" w:sz="0" w:space="0" w:color="auto"/>
        <w:bottom w:val="none" w:sz="0" w:space="0" w:color="auto"/>
        <w:right w:val="none" w:sz="0" w:space="0" w:color="auto"/>
      </w:divBdr>
    </w:div>
    <w:div w:id="814489923">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30037680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cruitment@thebishopfrasertrust.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recruitment@thebishopfrasertrust.co.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9050">
          <a:solidFill>
            <a:srgbClr val="0070C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0425A-312B-4376-A404-8B06BC4D8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1574</Words>
  <Characters>8973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Julie Standish</cp:lastModifiedBy>
  <cp:revision>5</cp:revision>
  <cp:lastPrinted>2022-03-14T14:37:00Z</cp:lastPrinted>
  <dcterms:created xsi:type="dcterms:W3CDTF">2023-03-09T10:48:00Z</dcterms:created>
  <dcterms:modified xsi:type="dcterms:W3CDTF">2023-03-15T10:09:00Z</dcterms:modified>
</cp:coreProperties>
</file>