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2CB69" w14:textId="77777777" w:rsidR="007E418C" w:rsidRPr="006D7AC3" w:rsidRDefault="007E418C" w:rsidP="007E418C">
      <w:pPr>
        <w:pStyle w:val="Heading1"/>
      </w:pPr>
      <w:bookmarkStart w:id="0" w:name="_GoBack"/>
      <w:bookmarkEnd w:id="0"/>
      <w:r>
        <w:rPr>
          <w:noProof/>
        </w:rPr>
        <w:drawing>
          <wp:inline distT="0" distB="0" distL="0" distR="0" wp14:anchorId="2C1100F0" wp14:editId="235DC291">
            <wp:extent cx="5274310" cy="746125"/>
            <wp:effectExtent l="0" t="0" r="2540" b="0"/>
            <wp:docPr id="1" name="Picture 1" descr="nycc logo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c logo reduc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746125"/>
                    </a:xfrm>
                    <a:prstGeom prst="rect">
                      <a:avLst/>
                    </a:prstGeom>
                    <a:noFill/>
                    <a:ln>
                      <a:noFill/>
                    </a:ln>
                  </pic:spPr>
                </pic:pic>
              </a:graphicData>
            </a:graphic>
          </wp:inline>
        </w:drawing>
      </w:r>
    </w:p>
    <w:p w14:paraId="766270A1" w14:textId="77777777" w:rsidR="007E418C" w:rsidRPr="009449EB" w:rsidRDefault="007E418C" w:rsidP="007E418C">
      <w:pPr>
        <w:pStyle w:val="Heading1"/>
        <w:jc w:val="center"/>
        <w:rPr>
          <w:rFonts w:asciiTheme="minorHAnsi" w:hAnsiTheme="minorHAnsi" w:cstheme="minorHAnsi"/>
          <w:b w:val="0"/>
          <w:sz w:val="22"/>
          <w:szCs w:val="22"/>
          <w:u w:val="single"/>
        </w:rPr>
      </w:pPr>
      <w:r w:rsidRPr="009449EB">
        <w:rPr>
          <w:rFonts w:asciiTheme="minorHAnsi" w:hAnsiTheme="minorHAnsi" w:cstheme="minorHAnsi"/>
          <w:b w:val="0"/>
          <w:sz w:val="22"/>
          <w:szCs w:val="22"/>
          <w:u w:val="single"/>
        </w:rPr>
        <w:t>Children &amp; Young People’s Service</w:t>
      </w:r>
    </w:p>
    <w:p w14:paraId="3987C980" w14:textId="77777777" w:rsidR="007E418C" w:rsidRPr="009449EB" w:rsidRDefault="007E418C" w:rsidP="007E418C">
      <w:pPr>
        <w:jc w:val="center"/>
        <w:rPr>
          <w:rFonts w:asciiTheme="minorHAnsi" w:hAnsiTheme="minorHAnsi" w:cstheme="minorHAnsi"/>
          <w:b/>
          <w:sz w:val="22"/>
          <w:szCs w:val="22"/>
          <w:u w:val="single"/>
        </w:rPr>
      </w:pPr>
    </w:p>
    <w:p w14:paraId="2949F477" w14:textId="1A4B6079" w:rsidR="007E418C" w:rsidRPr="009449EB" w:rsidRDefault="008F37B1" w:rsidP="0086274E">
      <w:pPr>
        <w:jc w:val="center"/>
        <w:rPr>
          <w:rFonts w:asciiTheme="minorHAnsi" w:hAnsiTheme="minorHAnsi" w:cstheme="minorHAnsi"/>
          <w:b/>
          <w:sz w:val="22"/>
          <w:szCs w:val="22"/>
          <w:u w:val="single"/>
        </w:rPr>
      </w:pPr>
      <w:r w:rsidRPr="009449EB">
        <w:rPr>
          <w:rFonts w:asciiTheme="minorHAnsi" w:hAnsiTheme="minorHAnsi" w:cstheme="minorHAnsi"/>
          <w:b/>
          <w:sz w:val="22"/>
          <w:szCs w:val="22"/>
        </w:rPr>
        <w:t xml:space="preserve"> </w:t>
      </w:r>
      <w:r w:rsidR="0086274E" w:rsidRPr="009449EB">
        <w:rPr>
          <w:rFonts w:asciiTheme="minorHAnsi" w:hAnsiTheme="minorHAnsi" w:cstheme="minorHAnsi"/>
          <w:b/>
          <w:sz w:val="22"/>
          <w:szCs w:val="22"/>
          <w:u w:val="single"/>
        </w:rPr>
        <w:t>The White Rose</w:t>
      </w:r>
      <w:r w:rsidR="0007525C" w:rsidRPr="009449EB">
        <w:rPr>
          <w:rFonts w:asciiTheme="minorHAnsi" w:hAnsiTheme="minorHAnsi" w:cstheme="minorHAnsi"/>
          <w:b/>
          <w:sz w:val="22"/>
          <w:szCs w:val="22"/>
          <w:u w:val="single"/>
        </w:rPr>
        <w:t xml:space="preserve"> Federation</w:t>
      </w:r>
    </w:p>
    <w:p w14:paraId="15343F37" w14:textId="77777777" w:rsidR="007E418C" w:rsidRPr="009449EB" w:rsidRDefault="007E418C" w:rsidP="007E418C">
      <w:pPr>
        <w:jc w:val="center"/>
        <w:rPr>
          <w:rFonts w:asciiTheme="minorHAnsi" w:hAnsiTheme="minorHAnsi" w:cstheme="minorHAnsi"/>
          <w:b/>
          <w:sz w:val="22"/>
          <w:szCs w:val="22"/>
          <w:u w:val="single"/>
        </w:rPr>
      </w:pPr>
    </w:p>
    <w:p w14:paraId="1069ED7C" w14:textId="77777777" w:rsidR="007E418C" w:rsidRPr="009449EB" w:rsidRDefault="007E418C" w:rsidP="007E418C">
      <w:pPr>
        <w:pStyle w:val="Heading5"/>
        <w:jc w:val="center"/>
        <w:rPr>
          <w:rFonts w:asciiTheme="minorHAnsi" w:hAnsiTheme="minorHAnsi" w:cstheme="minorHAnsi"/>
          <w:i w:val="0"/>
          <w:sz w:val="22"/>
          <w:szCs w:val="22"/>
        </w:rPr>
      </w:pPr>
      <w:bookmarkStart w:id="1" w:name="_JOB_DESCRIPTION_1"/>
      <w:bookmarkEnd w:id="1"/>
      <w:r w:rsidRPr="009449EB">
        <w:rPr>
          <w:rFonts w:asciiTheme="minorHAnsi" w:hAnsiTheme="minorHAnsi" w:cstheme="minorHAnsi"/>
          <w:i w:val="0"/>
          <w:sz w:val="22"/>
          <w:szCs w:val="22"/>
        </w:rPr>
        <w:t>JOB DESCRIPTION</w:t>
      </w:r>
    </w:p>
    <w:p w14:paraId="4AC872FB" w14:textId="77777777" w:rsidR="007E418C" w:rsidRPr="009449EB" w:rsidRDefault="007E418C" w:rsidP="007E418C">
      <w:pPr>
        <w:pStyle w:val="BodyText"/>
        <w:jc w:val="both"/>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7E418C" w:rsidRPr="009449EB" w14:paraId="022ED277" w14:textId="77777777" w:rsidTr="00FF48EC">
        <w:tc>
          <w:tcPr>
            <w:tcW w:w="2926" w:type="dxa"/>
            <w:gridSpan w:val="2"/>
            <w:tcBorders>
              <w:right w:val="nil"/>
            </w:tcBorders>
            <w:shd w:val="clear" w:color="auto" w:fill="auto"/>
          </w:tcPr>
          <w:p w14:paraId="06EFE539"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sz w:val="22"/>
                <w:szCs w:val="22"/>
              </w:rPr>
              <w:t>POST:</w:t>
            </w:r>
          </w:p>
        </w:tc>
        <w:tc>
          <w:tcPr>
            <w:tcW w:w="6362" w:type="dxa"/>
            <w:gridSpan w:val="3"/>
            <w:tcBorders>
              <w:left w:val="nil"/>
            </w:tcBorders>
            <w:shd w:val="clear" w:color="auto" w:fill="auto"/>
          </w:tcPr>
          <w:p w14:paraId="3C396D9C" w14:textId="09232612"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sz w:val="22"/>
                <w:szCs w:val="22"/>
              </w:rPr>
              <w:t>General Teaching Assistant (GTA</w:t>
            </w:r>
            <w:r w:rsidR="005A0CA0" w:rsidRPr="009449EB">
              <w:rPr>
                <w:rFonts w:asciiTheme="minorHAnsi" w:hAnsiTheme="minorHAnsi" w:cstheme="minorHAnsi"/>
                <w:sz w:val="22"/>
                <w:szCs w:val="22"/>
              </w:rPr>
              <w:t xml:space="preserve">) </w:t>
            </w:r>
          </w:p>
        </w:tc>
      </w:tr>
      <w:tr w:rsidR="007E418C" w:rsidRPr="009449EB" w14:paraId="41226953" w14:textId="77777777" w:rsidTr="00FF48EC">
        <w:tc>
          <w:tcPr>
            <w:tcW w:w="2926" w:type="dxa"/>
            <w:gridSpan w:val="2"/>
            <w:tcBorders>
              <w:right w:val="nil"/>
            </w:tcBorders>
            <w:shd w:val="clear" w:color="auto" w:fill="auto"/>
          </w:tcPr>
          <w:p w14:paraId="594CDC12"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b w:val="0"/>
                <w:sz w:val="22"/>
                <w:szCs w:val="22"/>
              </w:rPr>
              <w:t>GRADE:</w:t>
            </w:r>
            <w:r w:rsidRPr="009449EB">
              <w:rPr>
                <w:rFonts w:asciiTheme="minorHAnsi" w:hAnsiTheme="minorHAnsi" w:cstheme="minorHAnsi"/>
                <w:b w:val="0"/>
                <w:sz w:val="22"/>
                <w:szCs w:val="22"/>
              </w:rPr>
              <w:tab/>
            </w:r>
          </w:p>
        </w:tc>
        <w:tc>
          <w:tcPr>
            <w:tcW w:w="6362" w:type="dxa"/>
            <w:gridSpan w:val="3"/>
            <w:tcBorders>
              <w:left w:val="nil"/>
            </w:tcBorders>
            <w:shd w:val="clear" w:color="auto" w:fill="auto"/>
          </w:tcPr>
          <w:p w14:paraId="74A38B42" w14:textId="07624D7B" w:rsidR="007E418C" w:rsidRPr="009449EB" w:rsidRDefault="005A0CA0" w:rsidP="00FF48EC">
            <w:pPr>
              <w:pStyle w:val="BodyText"/>
              <w:jc w:val="both"/>
              <w:rPr>
                <w:rFonts w:asciiTheme="minorHAnsi" w:hAnsiTheme="minorHAnsi" w:cstheme="minorHAnsi"/>
                <w:b w:val="0"/>
                <w:sz w:val="22"/>
                <w:szCs w:val="22"/>
              </w:rPr>
            </w:pPr>
            <w:r w:rsidRPr="009449EB">
              <w:rPr>
                <w:rFonts w:asciiTheme="minorHAnsi" w:hAnsiTheme="minorHAnsi" w:cstheme="minorHAnsi"/>
                <w:b w:val="0"/>
                <w:sz w:val="22"/>
                <w:szCs w:val="22"/>
              </w:rPr>
              <w:t xml:space="preserve">Band </w:t>
            </w:r>
            <w:r w:rsidR="00E7530A" w:rsidRPr="009449EB">
              <w:rPr>
                <w:rFonts w:asciiTheme="minorHAnsi" w:hAnsiTheme="minorHAnsi" w:cstheme="minorHAnsi"/>
                <w:b w:val="0"/>
                <w:sz w:val="22"/>
                <w:szCs w:val="22"/>
              </w:rPr>
              <w:t>4</w:t>
            </w:r>
          </w:p>
        </w:tc>
      </w:tr>
      <w:tr w:rsidR="007E418C" w:rsidRPr="009449EB" w14:paraId="5CF73604" w14:textId="77777777" w:rsidTr="00FF48EC">
        <w:tc>
          <w:tcPr>
            <w:tcW w:w="2926" w:type="dxa"/>
            <w:gridSpan w:val="2"/>
            <w:tcBorders>
              <w:right w:val="nil"/>
            </w:tcBorders>
            <w:shd w:val="clear" w:color="auto" w:fill="auto"/>
          </w:tcPr>
          <w:p w14:paraId="602F62DA"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b w:val="0"/>
                <w:sz w:val="22"/>
                <w:szCs w:val="22"/>
              </w:rPr>
              <w:t>RESPONSIBLE TO:</w:t>
            </w:r>
          </w:p>
        </w:tc>
        <w:tc>
          <w:tcPr>
            <w:tcW w:w="6362" w:type="dxa"/>
            <w:gridSpan w:val="3"/>
            <w:tcBorders>
              <w:left w:val="nil"/>
            </w:tcBorders>
            <w:shd w:val="clear" w:color="auto" w:fill="auto"/>
          </w:tcPr>
          <w:p w14:paraId="14F02CE6" w14:textId="180F44F4" w:rsidR="007E418C" w:rsidRPr="009449EB" w:rsidRDefault="008F37B1" w:rsidP="00FF48EC">
            <w:pPr>
              <w:pStyle w:val="BodyText"/>
              <w:jc w:val="both"/>
              <w:rPr>
                <w:rFonts w:asciiTheme="minorHAnsi" w:hAnsiTheme="minorHAnsi" w:cstheme="minorHAnsi"/>
                <w:b w:val="0"/>
                <w:sz w:val="22"/>
                <w:szCs w:val="22"/>
              </w:rPr>
            </w:pPr>
            <w:r w:rsidRPr="009449EB">
              <w:rPr>
                <w:rFonts w:asciiTheme="minorHAnsi" w:hAnsiTheme="minorHAnsi" w:cstheme="minorHAnsi"/>
                <w:b w:val="0"/>
                <w:sz w:val="22"/>
                <w:szCs w:val="22"/>
              </w:rPr>
              <w:t>Executive Headteacher/Head of School/</w:t>
            </w:r>
            <w:r w:rsidR="007910B5" w:rsidRPr="009449EB">
              <w:rPr>
                <w:rFonts w:asciiTheme="minorHAnsi" w:hAnsiTheme="minorHAnsi" w:cstheme="minorHAnsi"/>
                <w:b w:val="0"/>
                <w:sz w:val="22"/>
                <w:szCs w:val="22"/>
              </w:rPr>
              <w:t>Class Teacher</w:t>
            </w:r>
          </w:p>
        </w:tc>
      </w:tr>
      <w:tr w:rsidR="007E418C" w:rsidRPr="009449EB" w14:paraId="5CB5E74F" w14:textId="77777777" w:rsidTr="00FF48EC">
        <w:tc>
          <w:tcPr>
            <w:tcW w:w="2926" w:type="dxa"/>
            <w:gridSpan w:val="2"/>
            <w:tcBorders>
              <w:right w:val="nil"/>
            </w:tcBorders>
            <w:shd w:val="clear" w:color="auto" w:fill="auto"/>
          </w:tcPr>
          <w:p w14:paraId="12E015B7"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b w:val="0"/>
                <w:sz w:val="22"/>
                <w:szCs w:val="22"/>
              </w:rPr>
              <w:t>STAFF MANAGED:</w:t>
            </w:r>
          </w:p>
        </w:tc>
        <w:tc>
          <w:tcPr>
            <w:tcW w:w="6362" w:type="dxa"/>
            <w:gridSpan w:val="3"/>
            <w:tcBorders>
              <w:left w:val="nil"/>
            </w:tcBorders>
            <w:shd w:val="clear" w:color="auto" w:fill="auto"/>
          </w:tcPr>
          <w:p w14:paraId="39ADD44A" w14:textId="77777777" w:rsidR="007E418C" w:rsidRPr="009449EB" w:rsidRDefault="007E418C" w:rsidP="00FF48EC">
            <w:pPr>
              <w:pStyle w:val="BodyText"/>
              <w:jc w:val="both"/>
              <w:rPr>
                <w:rFonts w:asciiTheme="minorHAnsi" w:hAnsiTheme="minorHAnsi" w:cstheme="minorHAnsi"/>
                <w:b w:val="0"/>
                <w:sz w:val="22"/>
                <w:szCs w:val="22"/>
              </w:rPr>
            </w:pPr>
            <w:r w:rsidRPr="009449EB">
              <w:rPr>
                <w:rFonts w:asciiTheme="minorHAnsi" w:hAnsiTheme="minorHAnsi" w:cstheme="minorHAnsi"/>
                <w:b w:val="0"/>
                <w:sz w:val="22"/>
                <w:szCs w:val="22"/>
              </w:rPr>
              <w:t>None</w:t>
            </w:r>
          </w:p>
        </w:tc>
      </w:tr>
      <w:tr w:rsidR="007E418C" w:rsidRPr="009449EB" w14:paraId="00C49807" w14:textId="77777777" w:rsidTr="00FF48EC">
        <w:trPr>
          <w:trHeight w:val="149"/>
        </w:trPr>
        <w:tc>
          <w:tcPr>
            <w:tcW w:w="2926" w:type="dxa"/>
            <w:gridSpan w:val="2"/>
            <w:tcBorders>
              <w:right w:val="nil"/>
            </w:tcBorders>
            <w:shd w:val="clear" w:color="auto" w:fill="auto"/>
          </w:tcPr>
          <w:p w14:paraId="4977A607" w14:textId="77777777" w:rsidR="007E418C" w:rsidRPr="009449EB" w:rsidRDefault="007E418C" w:rsidP="00FF48EC">
            <w:pPr>
              <w:pStyle w:val="BodyText"/>
              <w:jc w:val="both"/>
              <w:rPr>
                <w:rFonts w:asciiTheme="minorHAnsi" w:hAnsiTheme="minorHAnsi" w:cstheme="minorHAnsi"/>
                <w:b w:val="0"/>
                <w:sz w:val="22"/>
                <w:szCs w:val="22"/>
              </w:rPr>
            </w:pPr>
            <w:r w:rsidRPr="009449EB">
              <w:rPr>
                <w:rFonts w:asciiTheme="minorHAnsi" w:hAnsiTheme="minorHAnsi" w:cstheme="minorHAnsi"/>
                <w:b w:val="0"/>
                <w:sz w:val="22"/>
                <w:szCs w:val="22"/>
              </w:rPr>
              <w:t>POST REF:</w:t>
            </w:r>
          </w:p>
        </w:tc>
        <w:tc>
          <w:tcPr>
            <w:tcW w:w="2104" w:type="dxa"/>
            <w:tcBorders>
              <w:left w:val="nil"/>
              <w:right w:val="nil"/>
            </w:tcBorders>
            <w:shd w:val="clear" w:color="auto" w:fill="auto"/>
          </w:tcPr>
          <w:p w14:paraId="0E293CB4" w14:textId="77777777" w:rsidR="007E418C" w:rsidRPr="009449EB" w:rsidRDefault="007E418C" w:rsidP="00FF48EC">
            <w:pPr>
              <w:pStyle w:val="BodyText"/>
              <w:jc w:val="both"/>
              <w:rPr>
                <w:rFonts w:asciiTheme="minorHAnsi" w:hAnsiTheme="minorHAnsi" w:cstheme="minorHAnsi"/>
                <w:b w:val="0"/>
                <w:sz w:val="22"/>
                <w:szCs w:val="22"/>
              </w:rPr>
            </w:pPr>
          </w:p>
        </w:tc>
        <w:tc>
          <w:tcPr>
            <w:tcW w:w="1701" w:type="dxa"/>
            <w:tcBorders>
              <w:left w:val="nil"/>
              <w:right w:val="nil"/>
            </w:tcBorders>
            <w:shd w:val="clear" w:color="auto" w:fill="auto"/>
          </w:tcPr>
          <w:p w14:paraId="5F0A76EB" w14:textId="77777777" w:rsidR="007E418C" w:rsidRPr="009449EB" w:rsidRDefault="007E418C" w:rsidP="00FF48EC">
            <w:pPr>
              <w:pStyle w:val="BodyText"/>
              <w:jc w:val="both"/>
              <w:rPr>
                <w:rFonts w:asciiTheme="minorHAnsi" w:hAnsiTheme="minorHAnsi" w:cstheme="minorHAnsi"/>
                <w:b w:val="0"/>
                <w:sz w:val="22"/>
                <w:szCs w:val="22"/>
                <w:highlight w:val="yellow"/>
              </w:rPr>
            </w:pPr>
          </w:p>
        </w:tc>
        <w:tc>
          <w:tcPr>
            <w:tcW w:w="2557" w:type="dxa"/>
            <w:tcBorders>
              <w:left w:val="nil"/>
            </w:tcBorders>
            <w:shd w:val="clear" w:color="auto" w:fill="auto"/>
          </w:tcPr>
          <w:p w14:paraId="2F80F1AF" w14:textId="77777777" w:rsidR="007E418C" w:rsidRPr="009449EB" w:rsidRDefault="007E418C" w:rsidP="00FF48EC">
            <w:pPr>
              <w:pStyle w:val="BodyText"/>
              <w:jc w:val="both"/>
              <w:rPr>
                <w:rFonts w:asciiTheme="minorHAnsi" w:hAnsiTheme="minorHAnsi" w:cstheme="minorHAnsi"/>
                <w:b w:val="0"/>
                <w:sz w:val="22"/>
                <w:szCs w:val="22"/>
                <w:highlight w:val="yellow"/>
              </w:rPr>
            </w:pPr>
          </w:p>
        </w:tc>
      </w:tr>
      <w:tr w:rsidR="007E418C" w:rsidRPr="009449EB" w14:paraId="35522277" w14:textId="77777777" w:rsidTr="00FF48EC">
        <w:tc>
          <w:tcPr>
            <w:tcW w:w="2417" w:type="dxa"/>
            <w:tcBorders>
              <w:right w:val="nil"/>
            </w:tcBorders>
            <w:shd w:val="clear" w:color="auto" w:fill="auto"/>
          </w:tcPr>
          <w:p w14:paraId="1108E2AB"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sz w:val="22"/>
                <w:szCs w:val="22"/>
              </w:rPr>
              <w:t>JOB PURPOSE:</w:t>
            </w:r>
          </w:p>
        </w:tc>
        <w:tc>
          <w:tcPr>
            <w:tcW w:w="6871" w:type="dxa"/>
            <w:gridSpan w:val="4"/>
            <w:tcBorders>
              <w:left w:val="nil"/>
            </w:tcBorders>
            <w:shd w:val="clear" w:color="auto" w:fill="auto"/>
          </w:tcPr>
          <w:p w14:paraId="1CEC6E5A" w14:textId="77777777" w:rsidR="007E418C" w:rsidRPr="009449EB" w:rsidRDefault="007E418C" w:rsidP="00FF48EC">
            <w:pPr>
              <w:ind w:left="180"/>
              <w:jc w:val="both"/>
              <w:rPr>
                <w:rFonts w:asciiTheme="minorHAnsi" w:hAnsiTheme="minorHAnsi" w:cstheme="minorHAnsi"/>
                <w:sz w:val="22"/>
                <w:szCs w:val="22"/>
              </w:rPr>
            </w:pPr>
            <w:r w:rsidRPr="009449EB">
              <w:rPr>
                <w:rFonts w:asciiTheme="minorHAnsi" w:hAnsiTheme="minorHAnsi" w:cstheme="minorHAnsi"/>
                <w:sz w:val="22"/>
                <w:szCs w:val="22"/>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tc>
      </w:tr>
      <w:tr w:rsidR="007E418C" w:rsidRPr="009449EB" w14:paraId="319CD86C" w14:textId="77777777" w:rsidTr="00FF48EC">
        <w:tc>
          <w:tcPr>
            <w:tcW w:w="9288" w:type="dxa"/>
            <w:gridSpan w:val="5"/>
            <w:shd w:val="clear" w:color="auto" w:fill="auto"/>
          </w:tcPr>
          <w:p w14:paraId="2B00EE0F" w14:textId="77777777" w:rsidR="007E418C" w:rsidRPr="009449EB" w:rsidRDefault="007E418C" w:rsidP="00FF48EC">
            <w:pPr>
              <w:ind w:left="180"/>
              <w:jc w:val="both"/>
              <w:rPr>
                <w:rFonts w:asciiTheme="minorHAnsi" w:hAnsiTheme="minorHAnsi" w:cstheme="minorHAnsi"/>
                <w:b/>
                <w:sz w:val="22"/>
                <w:szCs w:val="22"/>
              </w:rPr>
            </w:pPr>
          </w:p>
          <w:p w14:paraId="5DB987D5" w14:textId="77777777" w:rsidR="007E418C" w:rsidRPr="009449EB" w:rsidRDefault="007E418C" w:rsidP="00FF48EC">
            <w:pPr>
              <w:jc w:val="both"/>
              <w:rPr>
                <w:rFonts w:asciiTheme="minorHAnsi" w:hAnsiTheme="minorHAnsi" w:cstheme="minorHAnsi"/>
                <w:sz w:val="22"/>
                <w:szCs w:val="22"/>
              </w:rPr>
            </w:pPr>
            <w:r w:rsidRPr="009449EB">
              <w:rPr>
                <w:rFonts w:asciiTheme="minorHAnsi" w:hAnsiTheme="minorHAnsi" w:cstheme="minorHAnsi"/>
                <w:b/>
                <w:sz w:val="22"/>
                <w:szCs w:val="22"/>
              </w:rPr>
              <w:t>ACCOUNTABILITIES / MAIN RESPONSIBILITIES</w:t>
            </w:r>
          </w:p>
        </w:tc>
      </w:tr>
      <w:tr w:rsidR="007E418C" w:rsidRPr="009449EB" w14:paraId="360272C8" w14:textId="77777777" w:rsidTr="00FF48EC">
        <w:tc>
          <w:tcPr>
            <w:tcW w:w="2417" w:type="dxa"/>
            <w:shd w:val="clear" w:color="auto" w:fill="auto"/>
          </w:tcPr>
          <w:p w14:paraId="692787E4" w14:textId="77777777" w:rsidR="007E418C" w:rsidRPr="009449EB" w:rsidRDefault="007E418C" w:rsidP="00FF48EC">
            <w:pPr>
              <w:jc w:val="both"/>
              <w:rPr>
                <w:rFonts w:asciiTheme="minorHAnsi" w:hAnsiTheme="minorHAnsi" w:cstheme="minorHAnsi"/>
                <w:sz w:val="22"/>
                <w:szCs w:val="22"/>
              </w:rPr>
            </w:pPr>
          </w:p>
          <w:p w14:paraId="2C951BCF"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Supporting Learning &amp; Development</w:t>
            </w:r>
          </w:p>
          <w:p w14:paraId="6F588FD7" w14:textId="77777777" w:rsidR="007E418C" w:rsidRPr="009449EB" w:rsidRDefault="007E418C" w:rsidP="00FF48EC">
            <w:pPr>
              <w:jc w:val="both"/>
              <w:rPr>
                <w:rFonts w:asciiTheme="minorHAnsi" w:hAnsiTheme="minorHAnsi" w:cstheme="minorHAnsi"/>
                <w:sz w:val="22"/>
                <w:szCs w:val="22"/>
              </w:rPr>
            </w:pPr>
          </w:p>
        </w:tc>
        <w:tc>
          <w:tcPr>
            <w:tcW w:w="6871" w:type="dxa"/>
            <w:gridSpan w:val="4"/>
            <w:shd w:val="clear" w:color="auto" w:fill="auto"/>
          </w:tcPr>
          <w:p w14:paraId="2D8FE2DD" w14:textId="77777777" w:rsidR="007E418C" w:rsidRPr="009449EB" w:rsidRDefault="007E418C" w:rsidP="00FF48EC">
            <w:pPr>
              <w:numPr>
                <w:ilvl w:val="0"/>
                <w:numId w:val="2"/>
              </w:numPr>
              <w:tabs>
                <w:tab w:val="clear" w:pos="6120"/>
                <w:tab w:val="num" w:pos="525"/>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Support pre planned learning/behaviour activities as directed by the teacher</w:t>
            </w:r>
          </w:p>
          <w:p w14:paraId="03FF0FF5" w14:textId="77777777" w:rsidR="007E418C" w:rsidRPr="009449EB" w:rsidRDefault="007E418C" w:rsidP="00FF48EC">
            <w:pPr>
              <w:numPr>
                <w:ilvl w:val="0"/>
                <w:numId w:val="2"/>
              </w:numPr>
              <w:tabs>
                <w:tab w:val="clear" w:pos="6120"/>
                <w:tab w:val="num" w:pos="525"/>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14:paraId="6B13CB0C" w14:textId="77777777" w:rsidR="007E418C" w:rsidRPr="009449EB" w:rsidRDefault="007E418C" w:rsidP="00FF48EC">
            <w:pPr>
              <w:numPr>
                <w:ilvl w:val="0"/>
                <w:numId w:val="2"/>
              </w:numPr>
              <w:tabs>
                <w:tab w:val="clear" w:pos="6120"/>
                <w:tab w:val="num" w:pos="525"/>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Interact with pupils in ways that support the development of their ability to think and learn, including the use of careful questioning </w:t>
            </w:r>
          </w:p>
          <w:p w14:paraId="7161692B" w14:textId="77777777" w:rsidR="007E418C" w:rsidRPr="009449EB" w:rsidRDefault="007E418C" w:rsidP="00FF48EC">
            <w:pPr>
              <w:numPr>
                <w:ilvl w:val="0"/>
                <w:numId w:val="2"/>
              </w:numPr>
              <w:tabs>
                <w:tab w:val="clear" w:pos="6120"/>
                <w:tab w:val="num" w:pos="407"/>
              </w:tabs>
              <w:overflowPunct w:val="0"/>
              <w:autoSpaceDE w:val="0"/>
              <w:autoSpaceDN w:val="0"/>
              <w:adjustRightInd w:val="0"/>
              <w:ind w:left="448" w:hanging="312"/>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Assist teachers in the implementation of appropriate behaviour management and teaching &amp; learning strategies</w:t>
            </w:r>
          </w:p>
          <w:p w14:paraId="410C8058" w14:textId="5DEA6867" w:rsidR="007E418C" w:rsidRPr="009449EB" w:rsidRDefault="007E418C" w:rsidP="00FF48EC">
            <w:pPr>
              <w:numPr>
                <w:ilvl w:val="0"/>
                <w:numId w:val="2"/>
              </w:numPr>
              <w:tabs>
                <w:tab w:val="clear" w:pos="6120"/>
                <w:tab w:val="num" w:pos="432"/>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Support pupils in their social and emotional wellbeing, implementing related programmes, including social, health and physical needs</w:t>
            </w:r>
          </w:p>
          <w:p w14:paraId="17A49533" w14:textId="77777777" w:rsidR="007E418C" w:rsidRPr="009449EB" w:rsidRDefault="007E418C" w:rsidP="00FF48EC">
            <w:pPr>
              <w:numPr>
                <w:ilvl w:val="0"/>
                <w:numId w:val="2"/>
              </w:numPr>
              <w:tabs>
                <w:tab w:val="clear" w:pos="6120"/>
                <w:tab w:val="num" w:pos="432"/>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Assist in escorting and supervising pupils on educational visits and out of school activities</w:t>
            </w:r>
          </w:p>
          <w:p w14:paraId="1FFC8837" w14:textId="77777777" w:rsidR="007E418C" w:rsidRPr="009449EB" w:rsidRDefault="007E418C" w:rsidP="00FF48EC">
            <w:pPr>
              <w:numPr>
                <w:ilvl w:val="0"/>
                <w:numId w:val="2"/>
              </w:numPr>
              <w:tabs>
                <w:tab w:val="clear" w:pos="6120"/>
                <w:tab w:val="num" w:pos="432"/>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Undertake break supervision as required</w:t>
            </w:r>
          </w:p>
        </w:tc>
      </w:tr>
      <w:tr w:rsidR="007E418C" w:rsidRPr="009449EB" w14:paraId="11EB88E2" w14:textId="77777777" w:rsidTr="00FF48EC">
        <w:tc>
          <w:tcPr>
            <w:tcW w:w="2417" w:type="dxa"/>
            <w:shd w:val="clear" w:color="auto" w:fill="auto"/>
          </w:tcPr>
          <w:p w14:paraId="16FA4377" w14:textId="77777777" w:rsidR="007E418C" w:rsidRPr="009449EB" w:rsidRDefault="007E418C" w:rsidP="00FF48EC">
            <w:pPr>
              <w:jc w:val="both"/>
              <w:rPr>
                <w:rFonts w:asciiTheme="minorHAnsi" w:hAnsiTheme="minorHAnsi" w:cstheme="minorHAnsi"/>
                <w:sz w:val="22"/>
                <w:szCs w:val="22"/>
              </w:rPr>
            </w:pPr>
          </w:p>
          <w:p w14:paraId="19FAF9C9" w14:textId="77777777" w:rsidR="007E418C" w:rsidRPr="009449EB" w:rsidRDefault="007E418C" w:rsidP="00FF48EC">
            <w:pPr>
              <w:jc w:val="both"/>
              <w:rPr>
                <w:rFonts w:asciiTheme="minorHAnsi" w:hAnsiTheme="minorHAnsi" w:cstheme="minorHAnsi"/>
                <w:sz w:val="22"/>
                <w:szCs w:val="22"/>
              </w:rPr>
            </w:pPr>
            <w:r w:rsidRPr="009449EB">
              <w:rPr>
                <w:rFonts w:asciiTheme="minorHAnsi" w:hAnsiTheme="minorHAnsi" w:cstheme="minorHAnsi"/>
                <w:b/>
                <w:sz w:val="22"/>
                <w:szCs w:val="22"/>
              </w:rPr>
              <w:t>Communication</w:t>
            </w:r>
          </w:p>
        </w:tc>
        <w:tc>
          <w:tcPr>
            <w:tcW w:w="6871" w:type="dxa"/>
            <w:gridSpan w:val="4"/>
            <w:shd w:val="clear" w:color="auto" w:fill="auto"/>
          </w:tcPr>
          <w:p w14:paraId="4BB9C4F0" w14:textId="1E238BBD" w:rsidR="007E418C" w:rsidRPr="009449EB" w:rsidRDefault="007E418C" w:rsidP="00FF48EC">
            <w:pPr>
              <w:numPr>
                <w:ilvl w:val="0"/>
                <w:numId w:val="1"/>
              </w:numPr>
              <w:tabs>
                <w:tab w:val="clear" w:pos="6120"/>
                <w:tab w:val="num" w:pos="420"/>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Under the general direction of the teacher participate in establishing and maintaining effective relationships with pupils, parents/carers and with other agencies/professionals</w:t>
            </w:r>
          </w:p>
          <w:p w14:paraId="30C508B3" w14:textId="77777777" w:rsidR="007E418C" w:rsidRPr="009449EB" w:rsidRDefault="007E418C" w:rsidP="00FF48EC">
            <w:pPr>
              <w:numPr>
                <w:ilvl w:val="0"/>
                <w:numId w:val="1"/>
              </w:numPr>
              <w:tabs>
                <w:tab w:val="clear" w:pos="6120"/>
                <w:tab w:val="num" w:pos="458"/>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Communicate effectively with all pupils, families, carers and other agencies / professionals </w:t>
            </w:r>
          </w:p>
        </w:tc>
      </w:tr>
      <w:tr w:rsidR="007E418C" w:rsidRPr="009449EB" w14:paraId="2726D937" w14:textId="77777777" w:rsidTr="00FF48EC">
        <w:tc>
          <w:tcPr>
            <w:tcW w:w="2417" w:type="dxa"/>
            <w:shd w:val="clear" w:color="auto" w:fill="auto"/>
          </w:tcPr>
          <w:p w14:paraId="13EEEF04"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Sharing information</w:t>
            </w:r>
          </w:p>
          <w:p w14:paraId="505426AC" w14:textId="77777777" w:rsidR="007E418C" w:rsidRPr="009449EB" w:rsidRDefault="007E418C" w:rsidP="00FF48EC">
            <w:pPr>
              <w:jc w:val="both"/>
              <w:rPr>
                <w:rFonts w:asciiTheme="minorHAnsi" w:hAnsiTheme="minorHAnsi" w:cstheme="minorHAnsi"/>
                <w:sz w:val="22"/>
                <w:szCs w:val="22"/>
              </w:rPr>
            </w:pPr>
          </w:p>
        </w:tc>
        <w:tc>
          <w:tcPr>
            <w:tcW w:w="6871" w:type="dxa"/>
            <w:gridSpan w:val="4"/>
            <w:shd w:val="clear" w:color="auto" w:fill="auto"/>
          </w:tcPr>
          <w:p w14:paraId="475C737E" w14:textId="77777777" w:rsidR="007E418C" w:rsidRPr="009449EB" w:rsidRDefault="007E418C" w:rsidP="00FF48EC">
            <w:pPr>
              <w:numPr>
                <w:ilvl w:val="0"/>
                <w:numId w:val="4"/>
              </w:numPr>
              <w:tabs>
                <w:tab w:val="clear" w:pos="6120"/>
                <w:tab w:val="num" w:pos="378"/>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Share information confidentially about pupils with teachers and other professional as required</w:t>
            </w:r>
          </w:p>
          <w:p w14:paraId="40C78EE7" w14:textId="77777777" w:rsidR="007E418C" w:rsidRPr="009449EB" w:rsidRDefault="007E418C" w:rsidP="00FF48EC">
            <w:pPr>
              <w:numPr>
                <w:ilvl w:val="0"/>
                <w:numId w:val="4"/>
              </w:numPr>
              <w:tabs>
                <w:tab w:val="clear" w:pos="6120"/>
                <w:tab w:val="num" w:pos="378"/>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Pay due regard to professional boundaries, maintaining appropriate levels of confidentiality</w:t>
            </w:r>
          </w:p>
          <w:p w14:paraId="42C1FD7F" w14:textId="77777777" w:rsidR="007E418C" w:rsidRPr="009449EB" w:rsidRDefault="007E418C" w:rsidP="00FF48EC">
            <w:pPr>
              <w:numPr>
                <w:ilvl w:val="0"/>
                <w:numId w:val="4"/>
              </w:numPr>
              <w:tabs>
                <w:tab w:val="clear" w:pos="6120"/>
                <w:tab w:val="num" w:pos="466"/>
              </w:tabs>
              <w:ind w:left="466" w:hanging="330"/>
              <w:jc w:val="both"/>
              <w:rPr>
                <w:rFonts w:asciiTheme="minorHAnsi" w:hAnsiTheme="minorHAnsi" w:cstheme="minorHAnsi"/>
                <w:sz w:val="22"/>
                <w:szCs w:val="22"/>
              </w:rPr>
            </w:pPr>
            <w:r w:rsidRPr="009449EB">
              <w:rPr>
                <w:rFonts w:asciiTheme="minorHAnsi" w:hAnsiTheme="minorHAnsi" w:cstheme="minorHAnsi"/>
                <w:sz w:val="22"/>
                <w:szCs w:val="22"/>
              </w:rPr>
              <w:t>Participate in staff meetings</w:t>
            </w:r>
          </w:p>
        </w:tc>
      </w:tr>
      <w:tr w:rsidR="007E418C" w:rsidRPr="009449EB" w14:paraId="4564514E" w14:textId="77777777" w:rsidTr="00FF48EC">
        <w:tc>
          <w:tcPr>
            <w:tcW w:w="2417" w:type="dxa"/>
            <w:shd w:val="clear" w:color="auto" w:fill="auto"/>
          </w:tcPr>
          <w:p w14:paraId="1867D1EC" w14:textId="77777777" w:rsidR="007E418C" w:rsidRPr="009449EB" w:rsidRDefault="007E418C" w:rsidP="00FF48EC">
            <w:pPr>
              <w:jc w:val="both"/>
              <w:rPr>
                <w:rFonts w:asciiTheme="minorHAnsi" w:hAnsiTheme="minorHAnsi" w:cstheme="minorHAnsi"/>
                <w:sz w:val="22"/>
                <w:szCs w:val="22"/>
              </w:rPr>
            </w:pPr>
          </w:p>
          <w:p w14:paraId="61ED1463" w14:textId="77777777" w:rsidR="007E418C" w:rsidRPr="009449EB" w:rsidRDefault="007E418C" w:rsidP="00FF48EC">
            <w:pPr>
              <w:rPr>
                <w:rFonts w:asciiTheme="minorHAnsi" w:hAnsiTheme="minorHAnsi" w:cstheme="minorHAnsi"/>
                <w:b/>
                <w:sz w:val="22"/>
                <w:szCs w:val="22"/>
              </w:rPr>
            </w:pPr>
            <w:r w:rsidRPr="009449EB">
              <w:rPr>
                <w:rFonts w:asciiTheme="minorHAnsi" w:hAnsiTheme="minorHAnsi" w:cstheme="minorHAnsi"/>
                <w:b/>
                <w:sz w:val="22"/>
                <w:szCs w:val="22"/>
              </w:rPr>
              <w:t>Safeguarding and Promoting the Welfare of Children/Young People</w:t>
            </w:r>
          </w:p>
          <w:p w14:paraId="5F340902" w14:textId="77777777" w:rsidR="007E418C" w:rsidRPr="009449EB" w:rsidRDefault="007E418C" w:rsidP="00FF48EC">
            <w:pPr>
              <w:jc w:val="both"/>
              <w:rPr>
                <w:rFonts w:asciiTheme="minorHAnsi" w:hAnsiTheme="minorHAnsi" w:cstheme="minorHAnsi"/>
                <w:sz w:val="22"/>
                <w:szCs w:val="22"/>
              </w:rPr>
            </w:pPr>
          </w:p>
        </w:tc>
        <w:tc>
          <w:tcPr>
            <w:tcW w:w="6871" w:type="dxa"/>
            <w:gridSpan w:val="4"/>
            <w:shd w:val="clear" w:color="auto" w:fill="auto"/>
          </w:tcPr>
          <w:p w14:paraId="45271EAC" w14:textId="77777777" w:rsidR="007E418C" w:rsidRPr="009449EB" w:rsidRDefault="007E418C" w:rsidP="00FF48EC">
            <w:pPr>
              <w:numPr>
                <w:ilvl w:val="0"/>
                <w:numId w:val="3"/>
              </w:numPr>
              <w:tabs>
                <w:tab w:val="clear" w:pos="6120"/>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Carry out tasks associated with pupils’ personal hygiene, (including personal intimate care) and welfare, including physical and medical needs, whilst encouraging independence </w:t>
            </w:r>
          </w:p>
          <w:p w14:paraId="08D09803" w14:textId="77777777" w:rsidR="007E418C" w:rsidRPr="009449EB" w:rsidRDefault="007E418C" w:rsidP="00FF48EC">
            <w:pPr>
              <w:numPr>
                <w:ilvl w:val="0"/>
                <w:numId w:val="3"/>
              </w:numPr>
              <w:tabs>
                <w:tab w:val="clear" w:pos="6120"/>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Be responsible for promoting and safeguarding the welfare of pupils in line with policy and legislation, raising concerns as appropriate</w:t>
            </w:r>
          </w:p>
        </w:tc>
      </w:tr>
      <w:tr w:rsidR="007E418C" w:rsidRPr="009449EB" w14:paraId="23493955" w14:textId="77777777" w:rsidTr="00FF48EC">
        <w:tc>
          <w:tcPr>
            <w:tcW w:w="2417" w:type="dxa"/>
            <w:shd w:val="clear" w:color="auto" w:fill="auto"/>
          </w:tcPr>
          <w:p w14:paraId="348FE93D" w14:textId="77777777" w:rsidR="007E418C" w:rsidRPr="009449EB" w:rsidRDefault="007E418C" w:rsidP="00FF48EC">
            <w:pPr>
              <w:jc w:val="both"/>
              <w:rPr>
                <w:rFonts w:asciiTheme="minorHAnsi" w:hAnsiTheme="minorHAnsi" w:cstheme="minorHAnsi"/>
                <w:b/>
                <w:sz w:val="22"/>
                <w:szCs w:val="22"/>
              </w:rPr>
            </w:pPr>
          </w:p>
          <w:p w14:paraId="0FF3A314"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Administration/Other</w:t>
            </w:r>
          </w:p>
          <w:p w14:paraId="10C3E88C" w14:textId="77777777" w:rsidR="007E418C" w:rsidRPr="009449EB" w:rsidRDefault="007E418C" w:rsidP="00FF48EC">
            <w:pPr>
              <w:jc w:val="both"/>
              <w:rPr>
                <w:rFonts w:asciiTheme="minorHAnsi" w:hAnsiTheme="minorHAnsi" w:cstheme="minorHAnsi"/>
                <w:sz w:val="22"/>
                <w:szCs w:val="22"/>
              </w:rPr>
            </w:pPr>
          </w:p>
        </w:tc>
        <w:tc>
          <w:tcPr>
            <w:tcW w:w="6871" w:type="dxa"/>
            <w:gridSpan w:val="4"/>
            <w:shd w:val="clear" w:color="auto" w:fill="auto"/>
          </w:tcPr>
          <w:p w14:paraId="5993BACD" w14:textId="77777777" w:rsidR="007E418C" w:rsidRPr="009449EB" w:rsidRDefault="007E418C" w:rsidP="00FF48EC">
            <w:pPr>
              <w:numPr>
                <w:ilvl w:val="0"/>
                <w:numId w:val="5"/>
              </w:numPr>
              <w:tabs>
                <w:tab w:val="clear" w:pos="6120"/>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Prepare classroom materials and learning areas, and undertake minor clerical duties e.g. photocopying and displaying pupils work</w:t>
            </w:r>
          </w:p>
          <w:p w14:paraId="13723912" w14:textId="77777777" w:rsidR="007E418C" w:rsidRPr="009449EB" w:rsidRDefault="007E418C" w:rsidP="00FF48EC">
            <w:pPr>
              <w:numPr>
                <w:ilvl w:val="0"/>
                <w:numId w:val="5"/>
              </w:numPr>
              <w:tabs>
                <w:tab w:val="clear" w:pos="6120"/>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Support the use of ICT and adhere to relevant policies</w:t>
            </w:r>
          </w:p>
          <w:p w14:paraId="20041EEA" w14:textId="54B49399" w:rsidR="007E418C" w:rsidRPr="009449EB" w:rsidRDefault="007E418C" w:rsidP="00FF48EC">
            <w:pPr>
              <w:numPr>
                <w:ilvl w:val="0"/>
                <w:numId w:val="5"/>
              </w:numPr>
              <w:tabs>
                <w:tab w:val="clear" w:pos="6120"/>
                <w:tab w:val="num" w:pos="252"/>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Supervise and provide access arrangements for pupils sitting internal and external examinations and tests as required, ensuring that examinations comply with the Examination Board Regulations</w:t>
            </w:r>
          </w:p>
          <w:p w14:paraId="5922B366" w14:textId="77777777" w:rsidR="007E418C" w:rsidRPr="009449EB" w:rsidRDefault="007E418C" w:rsidP="00FF48EC">
            <w:pPr>
              <w:numPr>
                <w:ilvl w:val="0"/>
                <w:numId w:val="5"/>
              </w:numPr>
              <w:tabs>
                <w:tab w:val="clear" w:pos="6120"/>
                <w:tab w:val="num" w:pos="252"/>
              </w:tabs>
              <w:overflowPunct w:val="0"/>
              <w:autoSpaceDE w:val="0"/>
              <w:autoSpaceDN w:val="0"/>
              <w:adjustRightInd w:val="0"/>
              <w:ind w:left="493" w:hanging="357"/>
              <w:jc w:val="both"/>
              <w:textAlignment w:val="baseline"/>
              <w:rPr>
                <w:rFonts w:asciiTheme="minorHAnsi" w:hAnsiTheme="minorHAnsi" w:cstheme="minorHAnsi"/>
                <w:sz w:val="22"/>
                <w:szCs w:val="22"/>
              </w:rPr>
            </w:pPr>
            <w:r w:rsidRPr="009449EB">
              <w:rPr>
                <w:rFonts w:asciiTheme="minorHAnsi" w:hAnsiTheme="minorHAnsi" w:cstheme="minorHAnsi"/>
                <w:sz w:val="22"/>
                <w:szCs w:val="22"/>
              </w:rPr>
              <w:t xml:space="preserve">    Participate in appraisal, training and other learning activities</w:t>
            </w:r>
          </w:p>
        </w:tc>
      </w:tr>
      <w:tr w:rsidR="007E418C" w:rsidRPr="009449EB" w14:paraId="5AADCF6D" w14:textId="77777777" w:rsidTr="00FF48EC">
        <w:tc>
          <w:tcPr>
            <w:tcW w:w="2417" w:type="dxa"/>
            <w:shd w:val="clear" w:color="auto" w:fill="auto"/>
          </w:tcPr>
          <w:p w14:paraId="4B292D39"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 xml:space="preserve">Health &amp; Safety </w:t>
            </w:r>
          </w:p>
          <w:p w14:paraId="05B8B828" w14:textId="77777777" w:rsidR="007E418C" w:rsidRPr="009449EB" w:rsidRDefault="007E418C" w:rsidP="00FF48EC">
            <w:pPr>
              <w:jc w:val="both"/>
              <w:rPr>
                <w:rFonts w:asciiTheme="minorHAnsi" w:hAnsiTheme="minorHAnsi" w:cstheme="minorHAnsi"/>
                <w:b/>
                <w:sz w:val="22"/>
                <w:szCs w:val="22"/>
              </w:rPr>
            </w:pPr>
          </w:p>
        </w:tc>
        <w:tc>
          <w:tcPr>
            <w:tcW w:w="6871" w:type="dxa"/>
            <w:gridSpan w:val="4"/>
            <w:shd w:val="clear" w:color="auto" w:fill="auto"/>
          </w:tcPr>
          <w:p w14:paraId="1A7D7ED8" w14:textId="77777777" w:rsidR="007E418C" w:rsidRPr="009449EB" w:rsidRDefault="007E418C" w:rsidP="00FF48EC">
            <w:pPr>
              <w:numPr>
                <w:ilvl w:val="0"/>
                <w:numId w:val="6"/>
              </w:numPr>
              <w:tabs>
                <w:tab w:val="clear" w:pos="6120"/>
              </w:tabs>
              <w:ind w:left="542"/>
              <w:jc w:val="both"/>
              <w:rPr>
                <w:rFonts w:asciiTheme="minorHAnsi" w:hAnsiTheme="minorHAnsi" w:cstheme="minorHAnsi"/>
                <w:sz w:val="22"/>
                <w:szCs w:val="22"/>
              </w:rPr>
            </w:pPr>
            <w:r w:rsidRPr="009449EB">
              <w:rPr>
                <w:rFonts w:asciiTheme="minorHAnsi" w:hAnsiTheme="minorHAnsi" w:cstheme="minorHAnsi"/>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5B77F3AB" w14:textId="77777777" w:rsidR="007E418C" w:rsidRPr="009449EB" w:rsidRDefault="007E418C" w:rsidP="00FF48EC">
            <w:pPr>
              <w:numPr>
                <w:ilvl w:val="0"/>
                <w:numId w:val="6"/>
              </w:numPr>
              <w:tabs>
                <w:tab w:val="clear" w:pos="6120"/>
              </w:tabs>
              <w:ind w:left="542"/>
              <w:jc w:val="both"/>
              <w:rPr>
                <w:rFonts w:asciiTheme="minorHAnsi" w:hAnsiTheme="minorHAnsi" w:cstheme="minorHAnsi"/>
                <w:sz w:val="22"/>
                <w:szCs w:val="22"/>
              </w:rPr>
            </w:pPr>
            <w:r w:rsidRPr="009449EB">
              <w:rPr>
                <w:rFonts w:asciiTheme="minorHAnsi" w:hAnsiTheme="minorHAnsi" w:cstheme="minorHAnsi"/>
                <w:sz w:val="22"/>
                <w:szCs w:val="22"/>
              </w:rPr>
              <w:t>Work with colleagues and others to maintain health, safety and welfare within the working environment</w:t>
            </w:r>
          </w:p>
          <w:p w14:paraId="23CBC0BD" w14:textId="77777777" w:rsidR="007E418C" w:rsidRPr="009449EB" w:rsidRDefault="007E418C" w:rsidP="00FF48EC">
            <w:pPr>
              <w:jc w:val="both"/>
              <w:rPr>
                <w:rFonts w:asciiTheme="minorHAnsi" w:hAnsiTheme="minorHAnsi" w:cstheme="minorHAnsi"/>
                <w:sz w:val="22"/>
                <w:szCs w:val="22"/>
              </w:rPr>
            </w:pPr>
          </w:p>
        </w:tc>
      </w:tr>
      <w:tr w:rsidR="007E418C" w:rsidRPr="009449EB" w14:paraId="6A2D4B6D" w14:textId="77777777" w:rsidTr="00FF48EC">
        <w:tc>
          <w:tcPr>
            <w:tcW w:w="2417" w:type="dxa"/>
            <w:shd w:val="clear" w:color="auto" w:fill="auto"/>
          </w:tcPr>
          <w:p w14:paraId="58FB6E59"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Data Protection</w:t>
            </w:r>
          </w:p>
        </w:tc>
        <w:tc>
          <w:tcPr>
            <w:tcW w:w="6871" w:type="dxa"/>
            <w:gridSpan w:val="4"/>
            <w:shd w:val="clear" w:color="auto" w:fill="auto"/>
          </w:tcPr>
          <w:p w14:paraId="40C53FCC" w14:textId="77777777" w:rsidR="007E418C" w:rsidRPr="009449EB" w:rsidRDefault="007E418C" w:rsidP="007E418C">
            <w:pPr>
              <w:numPr>
                <w:ilvl w:val="0"/>
                <w:numId w:val="14"/>
              </w:numPr>
              <w:jc w:val="both"/>
              <w:rPr>
                <w:rFonts w:asciiTheme="minorHAnsi" w:hAnsiTheme="minorHAnsi" w:cstheme="minorHAnsi"/>
                <w:sz w:val="22"/>
                <w:szCs w:val="22"/>
              </w:rPr>
            </w:pPr>
            <w:r w:rsidRPr="009449EB">
              <w:rPr>
                <w:rFonts w:asciiTheme="minorHAnsi" w:hAnsiTheme="minorHAnsi" w:cstheme="minorHAnsi"/>
                <w:sz w:val="22"/>
                <w:szCs w:val="22"/>
              </w:rPr>
              <w:t>To comply with the County Council’s policies and supporting documentation in relation to Information Governance this includes Data Protection, Information Security and Confidentiality</w:t>
            </w:r>
          </w:p>
        </w:tc>
      </w:tr>
      <w:tr w:rsidR="007E418C" w:rsidRPr="009449EB" w14:paraId="726DFDBD" w14:textId="77777777" w:rsidTr="00FF48EC">
        <w:tc>
          <w:tcPr>
            <w:tcW w:w="2417" w:type="dxa"/>
            <w:shd w:val="clear" w:color="auto" w:fill="auto"/>
          </w:tcPr>
          <w:p w14:paraId="66B37807"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Equalities</w:t>
            </w:r>
          </w:p>
        </w:tc>
        <w:tc>
          <w:tcPr>
            <w:tcW w:w="6871" w:type="dxa"/>
            <w:gridSpan w:val="4"/>
            <w:shd w:val="clear" w:color="auto" w:fill="auto"/>
          </w:tcPr>
          <w:p w14:paraId="0E107FCF" w14:textId="77777777" w:rsidR="007E418C" w:rsidRPr="009449EB" w:rsidRDefault="007E418C" w:rsidP="00FF48EC">
            <w:pPr>
              <w:numPr>
                <w:ilvl w:val="0"/>
                <w:numId w:val="6"/>
              </w:numPr>
              <w:tabs>
                <w:tab w:val="clear" w:pos="6120"/>
              </w:tabs>
              <w:ind w:left="538" w:hanging="357"/>
              <w:jc w:val="both"/>
              <w:rPr>
                <w:rFonts w:asciiTheme="minorHAnsi" w:hAnsiTheme="minorHAnsi" w:cstheme="minorHAnsi"/>
                <w:sz w:val="22"/>
                <w:szCs w:val="22"/>
              </w:rPr>
            </w:pPr>
            <w:r w:rsidRPr="009449EB">
              <w:rPr>
                <w:rFonts w:asciiTheme="minorHAnsi" w:hAnsiTheme="minorHAnsi" w:cstheme="minorHAnsi"/>
                <w:sz w:val="22"/>
                <w:szCs w:val="22"/>
              </w:rPr>
              <w:t>Promote inclusion and acceptance of all pupils</w:t>
            </w:r>
          </w:p>
          <w:p w14:paraId="2A03E4D1" w14:textId="77777777" w:rsidR="007E418C" w:rsidRPr="009449EB" w:rsidRDefault="007E418C" w:rsidP="00FF48EC">
            <w:pPr>
              <w:numPr>
                <w:ilvl w:val="0"/>
                <w:numId w:val="6"/>
              </w:numPr>
              <w:tabs>
                <w:tab w:val="clear" w:pos="6120"/>
              </w:tabs>
              <w:ind w:left="538" w:hanging="357"/>
              <w:jc w:val="both"/>
              <w:rPr>
                <w:rFonts w:asciiTheme="minorHAnsi" w:hAnsiTheme="minorHAnsi" w:cstheme="minorHAnsi"/>
                <w:sz w:val="22"/>
                <w:szCs w:val="22"/>
              </w:rPr>
            </w:pPr>
            <w:r w:rsidRPr="009449EB">
              <w:rPr>
                <w:rFonts w:asciiTheme="minorHAnsi" w:hAnsiTheme="minorHAnsi" w:cstheme="minorHAnsi"/>
                <w:sz w:val="22"/>
                <w:szCs w:val="22"/>
              </w:rPr>
              <w:t>Within own area of responsibility work in accordance with the aims of the Equality policy, treating people with respect for their diversity, culture and values</w:t>
            </w:r>
          </w:p>
        </w:tc>
      </w:tr>
      <w:tr w:rsidR="007E418C" w:rsidRPr="009449EB" w14:paraId="43D9B81B" w14:textId="77777777" w:rsidTr="00FF48EC">
        <w:tc>
          <w:tcPr>
            <w:tcW w:w="2417" w:type="dxa"/>
            <w:shd w:val="clear" w:color="auto" w:fill="auto"/>
          </w:tcPr>
          <w:p w14:paraId="00AC375F" w14:textId="77777777" w:rsidR="007E418C" w:rsidRPr="009449EB" w:rsidRDefault="007E418C" w:rsidP="00FF48EC">
            <w:pPr>
              <w:pStyle w:val="BodyText"/>
              <w:jc w:val="both"/>
              <w:rPr>
                <w:rFonts w:asciiTheme="minorHAnsi" w:hAnsiTheme="minorHAnsi" w:cstheme="minorHAnsi"/>
                <w:sz w:val="22"/>
                <w:szCs w:val="22"/>
              </w:rPr>
            </w:pPr>
            <w:r w:rsidRPr="009449EB">
              <w:rPr>
                <w:rFonts w:asciiTheme="minorHAnsi" w:hAnsiTheme="minorHAnsi" w:cstheme="minorHAnsi"/>
                <w:sz w:val="22"/>
                <w:szCs w:val="22"/>
              </w:rPr>
              <w:t>Customer Service</w:t>
            </w:r>
          </w:p>
        </w:tc>
        <w:tc>
          <w:tcPr>
            <w:tcW w:w="6871" w:type="dxa"/>
            <w:gridSpan w:val="4"/>
            <w:shd w:val="clear" w:color="auto" w:fill="auto"/>
          </w:tcPr>
          <w:p w14:paraId="69D4E6CA" w14:textId="77777777" w:rsidR="007E418C" w:rsidRPr="009449EB" w:rsidRDefault="007E418C" w:rsidP="007E418C">
            <w:pPr>
              <w:pStyle w:val="Heading2"/>
              <w:numPr>
                <w:ilvl w:val="0"/>
                <w:numId w:val="7"/>
              </w:numPr>
              <w:tabs>
                <w:tab w:val="clear" w:pos="2016"/>
                <w:tab w:val="num" w:pos="432"/>
              </w:tabs>
              <w:spacing w:before="0" w:after="0"/>
              <w:ind w:left="432" w:hanging="432"/>
              <w:jc w:val="both"/>
              <w:rPr>
                <w:rFonts w:asciiTheme="minorHAnsi" w:hAnsiTheme="minorHAnsi" w:cstheme="minorHAnsi"/>
                <w:b w:val="0"/>
                <w:i w:val="0"/>
                <w:sz w:val="22"/>
                <w:szCs w:val="22"/>
              </w:rPr>
            </w:pPr>
            <w:r w:rsidRPr="009449EB">
              <w:rPr>
                <w:rFonts w:asciiTheme="minorHAnsi" w:hAnsiTheme="minorHAnsi" w:cstheme="minorHAnsi"/>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27A6C4D4" w14:textId="77777777" w:rsidR="007E418C" w:rsidRPr="009449EB" w:rsidRDefault="007E418C" w:rsidP="007E418C">
            <w:pPr>
              <w:numPr>
                <w:ilvl w:val="0"/>
                <w:numId w:val="7"/>
              </w:numPr>
              <w:tabs>
                <w:tab w:val="clear" w:pos="2016"/>
                <w:tab w:val="num" w:pos="432"/>
              </w:tabs>
              <w:ind w:left="432" w:hanging="432"/>
              <w:jc w:val="both"/>
              <w:rPr>
                <w:rFonts w:asciiTheme="minorHAnsi" w:hAnsiTheme="minorHAnsi" w:cstheme="minorHAnsi"/>
                <w:sz w:val="22"/>
                <w:szCs w:val="22"/>
                <w:lang w:eastAsia="en-US"/>
              </w:rPr>
            </w:pPr>
            <w:r w:rsidRPr="009449EB">
              <w:rPr>
                <w:rFonts w:asciiTheme="minorHAnsi" w:hAnsiTheme="minorHAnsi" w:cstheme="minorHAnsi"/>
                <w:sz w:val="22"/>
                <w:szCs w:val="22"/>
                <w:lang w:eastAsia="en-US"/>
              </w:rPr>
              <w:t xml:space="preserve">The County Council </w:t>
            </w:r>
            <w:r w:rsidRPr="009449EB">
              <w:rPr>
                <w:rFonts w:asciiTheme="minorHAnsi" w:hAnsiTheme="minorHAnsi" w:cstheme="minorHAnsi"/>
                <w:sz w:val="22"/>
                <w:szCs w:val="22"/>
              </w:rPr>
              <w:t>requires that staff offer the best level of service to their customers and behave in a way that gives them confidence.  Customers will be treated as individuals, with respect for their diversity, culture and values</w:t>
            </w:r>
          </w:p>
        </w:tc>
      </w:tr>
      <w:tr w:rsidR="007E418C" w:rsidRPr="009449EB" w14:paraId="4B3E997D" w14:textId="77777777" w:rsidTr="00FF48EC">
        <w:tc>
          <w:tcPr>
            <w:tcW w:w="2417" w:type="dxa"/>
            <w:shd w:val="clear" w:color="auto" w:fill="auto"/>
          </w:tcPr>
          <w:p w14:paraId="1278BB67" w14:textId="77777777" w:rsidR="007E418C" w:rsidRPr="009449EB" w:rsidRDefault="007E418C" w:rsidP="00FF48EC">
            <w:pPr>
              <w:jc w:val="both"/>
              <w:rPr>
                <w:rFonts w:asciiTheme="minorHAnsi" w:hAnsiTheme="minorHAnsi" w:cstheme="minorHAnsi"/>
                <w:sz w:val="22"/>
                <w:szCs w:val="22"/>
              </w:rPr>
            </w:pPr>
            <w:r w:rsidRPr="009449EB">
              <w:rPr>
                <w:rFonts w:asciiTheme="minorHAnsi" w:hAnsiTheme="minorHAnsi" w:cstheme="minorHAnsi"/>
                <w:sz w:val="22"/>
                <w:szCs w:val="22"/>
              </w:rPr>
              <w:t>Date of Issue:</w:t>
            </w:r>
          </w:p>
        </w:tc>
        <w:tc>
          <w:tcPr>
            <w:tcW w:w="6871" w:type="dxa"/>
            <w:gridSpan w:val="4"/>
            <w:shd w:val="clear" w:color="auto" w:fill="auto"/>
          </w:tcPr>
          <w:p w14:paraId="3CBA1EDB" w14:textId="117A7AAB" w:rsidR="007E418C" w:rsidRPr="009449EB" w:rsidRDefault="00DF2238" w:rsidP="00FF48EC">
            <w:pPr>
              <w:ind w:left="180"/>
              <w:jc w:val="both"/>
              <w:rPr>
                <w:rFonts w:asciiTheme="minorHAnsi" w:hAnsiTheme="minorHAnsi" w:cstheme="minorHAnsi"/>
                <w:sz w:val="22"/>
                <w:szCs w:val="22"/>
              </w:rPr>
            </w:pPr>
            <w:r>
              <w:rPr>
                <w:rFonts w:asciiTheme="minorHAnsi" w:hAnsiTheme="minorHAnsi" w:cstheme="minorHAnsi"/>
                <w:sz w:val="22"/>
                <w:szCs w:val="22"/>
              </w:rPr>
              <w:t>Sept 22</w:t>
            </w:r>
          </w:p>
        </w:tc>
      </w:tr>
    </w:tbl>
    <w:p w14:paraId="3B9339C3" w14:textId="77777777" w:rsidR="007E418C" w:rsidRPr="009449EB" w:rsidRDefault="007E418C" w:rsidP="007E418C">
      <w:pPr>
        <w:jc w:val="both"/>
        <w:rPr>
          <w:rFonts w:asciiTheme="minorHAnsi" w:hAnsiTheme="minorHAnsi" w:cstheme="minorHAnsi"/>
          <w:b/>
          <w:sz w:val="22"/>
          <w:szCs w:val="22"/>
          <w:u w:val="single"/>
        </w:rPr>
        <w:sectPr w:rsidR="007E418C" w:rsidRPr="009449EB" w:rsidSect="007E418C">
          <w:pgSz w:w="11906" w:h="16838" w:code="9"/>
          <w:pgMar w:top="1440" w:right="1797" w:bottom="1440" w:left="1418" w:header="397" w:footer="709" w:gutter="0"/>
          <w:cols w:space="708"/>
          <w:docGrid w:linePitch="360"/>
        </w:sectPr>
      </w:pPr>
    </w:p>
    <w:p w14:paraId="1A1BB027" w14:textId="77777777" w:rsidR="007E418C" w:rsidRPr="009449EB" w:rsidRDefault="007E418C" w:rsidP="007E418C">
      <w:pPr>
        <w:jc w:val="center"/>
        <w:rPr>
          <w:rFonts w:asciiTheme="minorHAnsi" w:hAnsiTheme="minorHAnsi" w:cstheme="minorHAnsi"/>
          <w:b/>
          <w:sz w:val="22"/>
          <w:szCs w:val="22"/>
          <w:u w:val="single"/>
        </w:rPr>
      </w:pPr>
      <w:r w:rsidRPr="009449EB">
        <w:rPr>
          <w:rFonts w:asciiTheme="minorHAnsi" w:hAnsiTheme="minorHAnsi" w:cstheme="minorHAnsi"/>
          <w:b/>
          <w:sz w:val="22"/>
          <w:szCs w:val="22"/>
          <w:u w:val="single"/>
        </w:rPr>
        <w:lastRenderedPageBreak/>
        <w:t>PERSON SPECIFICATION</w:t>
      </w:r>
    </w:p>
    <w:p w14:paraId="3341987E" w14:textId="77777777" w:rsidR="007E418C" w:rsidRPr="009449EB" w:rsidRDefault="007E418C" w:rsidP="007E418C">
      <w:pPr>
        <w:jc w:val="center"/>
        <w:rPr>
          <w:rFonts w:asciiTheme="minorHAnsi" w:hAnsiTheme="minorHAnsi" w:cstheme="minorHAnsi"/>
          <w:b/>
          <w:sz w:val="22"/>
          <w:szCs w:val="22"/>
          <w:u w:val="single"/>
        </w:rPr>
      </w:pPr>
    </w:p>
    <w:p w14:paraId="7683E8D2" w14:textId="0DD79CE5" w:rsidR="007E418C" w:rsidRPr="009449EB" w:rsidRDefault="007E418C" w:rsidP="007E418C">
      <w:pPr>
        <w:jc w:val="center"/>
        <w:rPr>
          <w:rFonts w:asciiTheme="minorHAnsi" w:hAnsiTheme="minorHAnsi" w:cstheme="minorHAnsi"/>
          <w:b/>
          <w:sz w:val="22"/>
          <w:szCs w:val="22"/>
          <w:u w:val="single"/>
          <w:bdr w:val="single" w:sz="4" w:space="0" w:color="auto" w:shadow="1"/>
        </w:rPr>
      </w:pPr>
      <w:r w:rsidRPr="009449EB">
        <w:rPr>
          <w:rFonts w:asciiTheme="minorHAnsi" w:hAnsiTheme="minorHAnsi" w:cstheme="minorHAnsi"/>
          <w:b/>
          <w:sz w:val="22"/>
          <w:szCs w:val="22"/>
          <w:u w:val="single"/>
          <w:bdr w:val="single" w:sz="4" w:space="0" w:color="auto" w:shadow="1"/>
        </w:rPr>
        <w:t xml:space="preserve">JOB TITLE: </w:t>
      </w:r>
      <w:r w:rsidR="009449EB">
        <w:rPr>
          <w:rFonts w:asciiTheme="minorHAnsi" w:hAnsiTheme="minorHAnsi" w:cstheme="minorHAnsi"/>
          <w:b/>
          <w:sz w:val="22"/>
          <w:szCs w:val="22"/>
          <w:u w:val="single"/>
          <w:bdr w:val="single" w:sz="4" w:space="0" w:color="auto" w:shadow="1"/>
        </w:rPr>
        <w:t xml:space="preserve">KS2 </w:t>
      </w:r>
      <w:r w:rsidRPr="009449EB">
        <w:rPr>
          <w:rFonts w:asciiTheme="minorHAnsi" w:hAnsiTheme="minorHAnsi" w:cstheme="minorHAnsi"/>
          <w:b/>
          <w:sz w:val="22"/>
          <w:szCs w:val="22"/>
          <w:u w:val="single"/>
          <w:bdr w:val="single" w:sz="4" w:space="0" w:color="auto" w:shadow="1"/>
        </w:rPr>
        <w:t>General Teaching Assistant</w:t>
      </w:r>
    </w:p>
    <w:p w14:paraId="3D87B255" w14:textId="77777777" w:rsidR="007E418C" w:rsidRPr="009449EB" w:rsidRDefault="007E418C" w:rsidP="007E418C">
      <w:pPr>
        <w:jc w:val="both"/>
        <w:rPr>
          <w:rFonts w:asciiTheme="minorHAnsi" w:hAnsiTheme="minorHAnsi" w:cstheme="minorHAnsi"/>
          <w:sz w:val="22"/>
          <w:szCs w:val="22"/>
        </w:rPr>
      </w:pPr>
    </w:p>
    <w:tbl>
      <w:tblPr>
        <w:tblW w:w="14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0"/>
        <w:gridCol w:w="7360"/>
      </w:tblGrid>
      <w:tr w:rsidR="007E418C" w:rsidRPr="009449EB" w14:paraId="15460B86" w14:textId="77777777" w:rsidTr="00DC5AF8">
        <w:trPr>
          <w:tblHeader/>
        </w:trPr>
        <w:tc>
          <w:tcPr>
            <w:tcW w:w="7220" w:type="dxa"/>
            <w:tcBorders>
              <w:bottom w:val="single" w:sz="4" w:space="0" w:color="auto"/>
            </w:tcBorders>
            <w:shd w:val="clear" w:color="auto" w:fill="auto"/>
          </w:tcPr>
          <w:p w14:paraId="19D12C0A"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Essential upon appointment</w:t>
            </w:r>
          </w:p>
        </w:tc>
        <w:tc>
          <w:tcPr>
            <w:tcW w:w="7360" w:type="dxa"/>
            <w:tcBorders>
              <w:bottom w:val="single" w:sz="4" w:space="0" w:color="auto"/>
            </w:tcBorders>
            <w:shd w:val="clear" w:color="auto" w:fill="auto"/>
          </w:tcPr>
          <w:p w14:paraId="08934837"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Desirable on appointment</w:t>
            </w:r>
            <w:r w:rsidRPr="009449EB">
              <w:rPr>
                <w:rFonts w:asciiTheme="minorHAnsi" w:hAnsiTheme="minorHAnsi" w:cstheme="minorHAnsi"/>
                <w:sz w:val="22"/>
                <w:szCs w:val="22"/>
              </w:rPr>
              <w:t xml:space="preserve"> (if not attained, development may be provided for successful candidate)</w:t>
            </w:r>
          </w:p>
        </w:tc>
      </w:tr>
      <w:tr w:rsidR="007E418C" w:rsidRPr="009449EB" w14:paraId="2F405BCA" w14:textId="77777777" w:rsidTr="00DC5AF8">
        <w:tc>
          <w:tcPr>
            <w:tcW w:w="7220" w:type="dxa"/>
            <w:tcBorders>
              <w:top w:val="nil"/>
              <w:bottom w:val="single" w:sz="4" w:space="0" w:color="auto"/>
            </w:tcBorders>
            <w:shd w:val="clear" w:color="auto" w:fill="auto"/>
          </w:tcPr>
          <w:p w14:paraId="3B34C73B" w14:textId="06632D50"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An awareness of child</w:t>
            </w:r>
            <w:r w:rsidR="00CD7F86" w:rsidRPr="009449EB">
              <w:rPr>
                <w:rFonts w:asciiTheme="minorHAnsi" w:hAnsiTheme="minorHAnsi" w:cstheme="minorHAnsi"/>
                <w:sz w:val="22"/>
                <w:szCs w:val="22"/>
              </w:rPr>
              <w:t>’s</w:t>
            </w:r>
            <w:r w:rsidRPr="009449EB">
              <w:rPr>
                <w:rFonts w:asciiTheme="minorHAnsi" w:hAnsiTheme="minorHAnsi" w:cstheme="minorHAnsi"/>
                <w:sz w:val="22"/>
                <w:szCs w:val="22"/>
              </w:rPr>
              <w:t xml:space="preserve"> development and learning </w:t>
            </w:r>
          </w:p>
          <w:p w14:paraId="0704A03C" w14:textId="33F2D133"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 xml:space="preserve">An understanding that children have differing needs </w:t>
            </w:r>
          </w:p>
          <w:p w14:paraId="755F92EB" w14:textId="77777777" w:rsidR="00147A52" w:rsidRPr="009449EB" w:rsidRDefault="00147A52"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 xml:space="preserve">Good subject knowledge of the </w:t>
            </w:r>
            <w:r w:rsidR="00CD7F86" w:rsidRPr="009449EB">
              <w:rPr>
                <w:rFonts w:asciiTheme="minorHAnsi" w:hAnsiTheme="minorHAnsi" w:cstheme="minorHAnsi"/>
                <w:sz w:val="22"/>
                <w:szCs w:val="22"/>
              </w:rPr>
              <w:t>KS2 mathematics and English curriculum</w:t>
            </w:r>
            <w:r w:rsidRPr="009449EB">
              <w:rPr>
                <w:rFonts w:asciiTheme="minorHAnsi" w:hAnsiTheme="minorHAnsi" w:cstheme="minorHAnsi"/>
                <w:sz w:val="22"/>
                <w:szCs w:val="22"/>
              </w:rPr>
              <w:t xml:space="preserve"> </w:t>
            </w:r>
          </w:p>
          <w:p w14:paraId="72CBFB12" w14:textId="7C127970" w:rsidR="00CD7F86" w:rsidRPr="009449EB" w:rsidRDefault="00CD7F86"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Initiative to move learning forward when teaching groups</w:t>
            </w:r>
          </w:p>
        </w:tc>
        <w:tc>
          <w:tcPr>
            <w:tcW w:w="7360" w:type="dxa"/>
            <w:tcBorders>
              <w:top w:val="nil"/>
              <w:bottom w:val="single" w:sz="4" w:space="0" w:color="auto"/>
            </w:tcBorders>
            <w:shd w:val="clear" w:color="auto" w:fill="auto"/>
          </w:tcPr>
          <w:p w14:paraId="166BDD2C" w14:textId="77777777"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Good understanding of child development and learning processes</w:t>
            </w:r>
          </w:p>
          <w:p w14:paraId="4310AFBC" w14:textId="77777777"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Knowledge of Behaviour management techniques</w:t>
            </w:r>
          </w:p>
          <w:p w14:paraId="72329576" w14:textId="77777777"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 xml:space="preserve">Knowledge of Child Protection and Health &amp; Safety policies and procedures </w:t>
            </w:r>
          </w:p>
          <w:p w14:paraId="199CCBBA" w14:textId="77777777" w:rsidR="007E418C" w:rsidRPr="009449EB" w:rsidRDefault="007E418C" w:rsidP="007E418C">
            <w:pPr>
              <w:numPr>
                <w:ilvl w:val="0"/>
                <w:numId w:val="8"/>
              </w:numPr>
              <w:jc w:val="both"/>
              <w:rPr>
                <w:rFonts w:asciiTheme="minorHAnsi" w:hAnsiTheme="minorHAnsi" w:cstheme="minorHAnsi"/>
                <w:sz w:val="22"/>
                <w:szCs w:val="22"/>
              </w:rPr>
            </w:pPr>
            <w:r w:rsidRPr="009449EB">
              <w:rPr>
                <w:rFonts w:asciiTheme="minorHAnsi" w:hAnsiTheme="minorHAnsi" w:cstheme="minorHAnsi"/>
                <w:sz w:val="22"/>
                <w:szCs w:val="22"/>
              </w:rPr>
              <w:t>Knowledge of inclusive practice</w:t>
            </w:r>
          </w:p>
        </w:tc>
      </w:tr>
      <w:tr w:rsidR="0086274E" w:rsidRPr="009449EB" w14:paraId="5F2CF031" w14:textId="77777777" w:rsidTr="00DC5AF8">
        <w:trPr>
          <w:trHeight w:val="807"/>
        </w:trPr>
        <w:tc>
          <w:tcPr>
            <w:tcW w:w="7220" w:type="dxa"/>
            <w:shd w:val="clear" w:color="auto" w:fill="auto"/>
          </w:tcPr>
          <w:p w14:paraId="7F9DB22C" w14:textId="77777777" w:rsidR="0086274E" w:rsidRPr="009449EB" w:rsidRDefault="0086274E" w:rsidP="00FF48EC">
            <w:pPr>
              <w:ind w:left="72"/>
              <w:jc w:val="both"/>
              <w:rPr>
                <w:rFonts w:asciiTheme="minorHAnsi" w:hAnsiTheme="minorHAnsi" w:cstheme="minorHAnsi"/>
                <w:b/>
                <w:sz w:val="22"/>
                <w:szCs w:val="22"/>
              </w:rPr>
            </w:pPr>
            <w:r w:rsidRPr="009449EB">
              <w:rPr>
                <w:rFonts w:asciiTheme="minorHAnsi" w:hAnsiTheme="minorHAnsi" w:cstheme="minorHAnsi"/>
                <w:b/>
                <w:sz w:val="22"/>
                <w:szCs w:val="22"/>
              </w:rPr>
              <w:t>Experience</w:t>
            </w:r>
          </w:p>
          <w:p w14:paraId="5FC92EB4" w14:textId="67DF2EC5" w:rsidR="0086274E" w:rsidRPr="009449EB" w:rsidRDefault="0086274E" w:rsidP="007E418C">
            <w:pPr>
              <w:numPr>
                <w:ilvl w:val="0"/>
                <w:numId w:val="9"/>
              </w:numPr>
              <w:jc w:val="both"/>
              <w:rPr>
                <w:rFonts w:asciiTheme="minorHAnsi" w:hAnsiTheme="minorHAnsi" w:cstheme="minorHAnsi"/>
                <w:sz w:val="22"/>
                <w:szCs w:val="22"/>
              </w:rPr>
            </w:pPr>
            <w:r w:rsidRPr="009449EB">
              <w:rPr>
                <w:rFonts w:asciiTheme="minorHAnsi" w:hAnsiTheme="minorHAnsi" w:cstheme="minorHAnsi"/>
                <w:sz w:val="22"/>
                <w:szCs w:val="22"/>
              </w:rPr>
              <w:t>Experience appropriate to working with children in a learning environment</w:t>
            </w:r>
          </w:p>
          <w:p w14:paraId="530E1738" w14:textId="62CC107E" w:rsidR="0086274E" w:rsidRPr="009449EB" w:rsidRDefault="00DC5AF8" w:rsidP="00CD7F86">
            <w:pPr>
              <w:numPr>
                <w:ilvl w:val="0"/>
                <w:numId w:val="9"/>
              </w:numPr>
              <w:jc w:val="both"/>
              <w:rPr>
                <w:rFonts w:asciiTheme="minorHAnsi" w:hAnsiTheme="minorHAnsi" w:cstheme="minorHAnsi"/>
                <w:sz w:val="22"/>
                <w:szCs w:val="22"/>
              </w:rPr>
            </w:pPr>
            <w:r w:rsidRPr="009449EB">
              <w:rPr>
                <w:rFonts w:asciiTheme="minorHAnsi" w:hAnsiTheme="minorHAnsi" w:cstheme="minorHAnsi"/>
                <w:sz w:val="22"/>
                <w:szCs w:val="22"/>
              </w:rPr>
              <w:t>Strong behaviour management skills suitable for working in a mixed-age class</w:t>
            </w:r>
          </w:p>
        </w:tc>
        <w:tc>
          <w:tcPr>
            <w:tcW w:w="7360" w:type="dxa"/>
            <w:shd w:val="clear" w:color="auto" w:fill="auto"/>
          </w:tcPr>
          <w:p w14:paraId="5E9D9A15" w14:textId="772D74C1" w:rsidR="0086274E" w:rsidRPr="009449EB" w:rsidRDefault="3411879C" w:rsidP="007910B5">
            <w:pPr>
              <w:pStyle w:val="ListParagraph"/>
              <w:numPr>
                <w:ilvl w:val="0"/>
                <w:numId w:val="15"/>
              </w:numPr>
              <w:ind w:left="296" w:hanging="296"/>
              <w:jc w:val="both"/>
              <w:rPr>
                <w:rFonts w:asciiTheme="minorHAnsi" w:hAnsiTheme="minorHAnsi" w:cstheme="minorHAnsi"/>
                <w:sz w:val="22"/>
                <w:szCs w:val="22"/>
              </w:rPr>
            </w:pPr>
            <w:r w:rsidRPr="009449EB">
              <w:rPr>
                <w:rFonts w:asciiTheme="minorHAnsi" w:hAnsiTheme="minorHAnsi" w:cstheme="minorHAnsi"/>
                <w:sz w:val="22"/>
                <w:szCs w:val="22"/>
              </w:rPr>
              <w:t xml:space="preserve"> Experience of working with children requiring pastoral care</w:t>
            </w:r>
          </w:p>
        </w:tc>
      </w:tr>
      <w:tr w:rsidR="007E418C" w:rsidRPr="009449EB" w14:paraId="183975B4" w14:textId="77777777" w:rsidTr="00DC5AF8">
        <w:trPr>
          <w:trHeight w:val="1183"/>
        </w:trPr>
        <w:tc>
          <w:tcPr>
            <w:tcW w:w="7220" w:type="dxa"/>
            <w:tcBorders>
              <w:top w:val="nil"/>
              <w:bottom w:val="single" w:sz="4" w:space="0" w:color="auto"/>
            </w:tcBorders>
            <w:shd w:val="clear" w:color="auto" w:fill="auto"/>
          </w:tcPr>
          <w:p w14:paraId="237E6C78" w14:textId="539571D6" w:rsidR="0086274E" w:rsidRPr="009449EB" w:rsidRDefault="3411879C" w:rsidP="3411879C">
            <w:pPr>
              <w:numPr>
                <w:ilvl w:val="0"/>
                <w:numId w:val="10"/>
              </w:numPr>
              <w:jc w:val="both"/>
              <w:rPr>
                <w:rFonts w:asciiTheme="minorHAnsi" w:hAnsiTheme="minorHAnsi" w:cstheme="minorHAnsi"/>
                <w:sz w:val="22"/>
                <w:szCs w:val="22"/>
              </w:rPr>
            </w:pPr>
            <w:r w:rsidRPr="009449EB">
              <w:rPr>
                <w:rFonts w:asciiTheme="minorHAnsi" w:hAnsiTheme="minorHAnsi" w:cstheme="minorHAnsi"/>
                <w:sz w:val="22"/>
                <w:szCs w:val="22"/>
              </w:rPr>
              <w:t>Relevant level 2 qualifications</w:t>
            </w:r>
            <w:r w:rsidR="00DC5AF8" w:rsidRPr="009449EB">
              <w:rPr>
                <w:rFonts w:asciiTheme="minorHAnsi" w:hAnsiTheme="minorHAnsi" w:cstheme="minorHAnsi"/>
                <w:sz w:val="22"/>
                <w:szCs w:val="22"/>
              </w:rPr>
              <w:t xml:space="preserve">, including recognised passes in English and mathematics. </w:t>
            </w:r>
          </w:p>
        </w:tc>
        <w:tc>
          <w:tcPr>
            <w:tcW w:w="7360" w:type="dxa"/>
            <w:tcBorders>
              <w:top w:val="nil"/>
              <w:bottom w:val="single" w:sz="4" w:space="0" w:color="auto"/>
            </w:tcBorders>
            <w:shd w:val="clear" w:color="auto" w:fill="auto"/>
          </w:tcPr>
          <w:p w14:paraId="50A5C43A" w14:textId="77777777" w:rsidR="007E418C" w:rsidRPr="009449EB" w:rsidRDefault="007E418C" w:rsidP="007910B5">
            <w:pPr>
              <w:numPr>
                <w:ilvl w:val="0"/>
                <w:numId w:val="10"/>
              </w:numPr>
              <w:rPr>
                <w:rFonts w:asciiTheme="minorHAnsi" w:hAnsiTheme="minorHAnsi" w:cstheme="minorHAnsi"/>
                <w:sz w:val="22"/>
                <w:szCs w:val="22"/>
              </w:rPr>
            </w:pPr>
            <w:r w:rsidRPr="009449EB">
              <w:rPr>
                <w:rFonts w:asciiTheme="minorHAnsi" w:hAnsiTheme="minorHAnsi" w:cstheme="minorHAnsi"/>
                <w:sz w:val="22"/>
                <w:szCs w:val="22"/>
              </w:rPr>
              <w:t xml:space="preserve">Appropriate first aid training </w:t>
            </w:r>
          </w:p>
          <w:p w14:paraId="7D381F0D" w14:textId="667FE3B5" w:rsidR="007910B5" w:rsidRPr="009449EB" w:rsidRDefault="3411879C" w:rsidP="007910B5">
            <w:pPr>
              <w:numPr>
                <w:ilvl w:val="0"/>
                <w:numId w:val="10"/>
              </w:numPr>
              <w:rPr>
                <w:rFonts w:asciiTheme="minorHAnsi" w:hAnsiTheme="minorHAnsi" w:cstheme="minorHAnsi"/>
                <w:sz w:val="22"/>
                <w:szCs w:val="22"/>
              </w:rPr>
            </w:pPr>
            <w:r w:rsidRPr="009449EB">
              <w:rPr>
                <w:rFonts w:asciiTheme="minorHAnsi" w:hAnsiTheme="minorHAnsi" w:cstheme="minorHAnsi"/>
                <w:sz w:val="22"/>
                <w:szCs w:val="22"/>
              </w:rPr>
              <w:t>Degree in a subject relevant to education</w:t>
            </w:r>
          </w:p>
          <w:p w14:paraId="0265D8C4" w14:textId="78122836" w:rsidR="007910B5" w:rsidRPr="009449EB" w:rsidRDefault="007910B5" w:rsidP="000054FF">
            <w:pPr>
              <w:ind w:left="360"/>
              <w:rPr>
                <w:rFonts w:asciiTheme="minorHAnsi" w:hAnsiTheme="minorHAnsi" w:cstheme="minorHAnsi"/>
                <w:b/>
                <w:bCs/>
                <w:sz w:val="22"/>
                <w:szCs w:val="22"/>
              </w:rPr>
            </w:pPr>
          </w:p>
        </w:tc>
      </w:tr>
      <w:tr w:rsidR="007E418C" w:rsidRPr="009449EB" w14:paraId="52B50E45" w14:textId="77777777" w:rsidTr="00DC5AF8">
        <w:tc>
          <w:tcPr>
            <w:tcW w:w="7220" w:type="dxa"/>
            <w:tcBorders>
              <w:top w:val="nil"/>
              <w:bottom w:val="single" w:sz="4" w:space="0" w:color="auto"/>
            </w:tcBorders>
            <w:shd w:val="clear" w:color="auto" w:fill="auto"/>
          </w:tcPr>
          <w:p w14:paraId="6F652B18" w14:textId="77777777" w:rsidR="007E418C" w:rsidRPr="009449EB" w:rsidRDefault="007E418C" w:rsidP="00FF48EC">
            <w:pPr>
              <w:jc w:val="both"/>
              <w:rPr>
                <w:rFonts w:asciiTheme="minorHAnsi" w:hAnsiTheme="minorHAnsi" w:cstheme="minorHAnsi"/>
                <w:b/>
                <w:sz w:val="22"/>
                <w:szCs w:val="22"/>
              </w:rPr>
            </w:pPr>
            <w:r w:rsidRPr="009449EB">
              <w:rPr>
                <w:rFonts w:asciiTheme="minorHAnsi" w:hAnsiTheme="minorHAnsi" w:cstheme="minorHAnsi"/>
                <w:b/>
                <w:sz w:val="22"/>
                <w:szCs w:val="22"/>
              </w:rPr>
              <w:t>Occupational Skills</w:t>
            </w:r>
          </w:p>
          <w:p w14:paraId="17332B1C" w14:textId="77777777" w:rsidR="007E418C" w:rsidRPr="009449EB" w:rsidRDefault="007E418C" w:rsidP="007E418C">
            <w:pPr>
              <w:numPr>
                <w:ilvl w:val="0"/>
                <w:numId w:val="13"/>
              </w:numPr>
              <w:jc w:val="both"/>
              <w:rPr>
                <w:rFonts w:asciiTheme="minorHAnsi" w:hAnsiTheme="minorHAnsi" w:cstheme="minorHAnsi"/>
                <w:sz w:val="22"/>
                <w:szCs w:val="22"/>
              </w:rPr>
            </w:pPr>
            <w:r w:rsidRPr="009449EB">
              <w:rPr>
                <w:rFonts w:asciiTheme="minorHAnsi" w:hAnsiTheme="minorHAnsi" w:cstheme="minorHAnsi"/>
                <w:sz w:val="22"/>
                <w:szCs w:val="22"/>
              </w:rPr>
              <w:t>Good written and verbal communication skills: able to communicate effectively and clearly and build relationships with a range of staff, children, young people, their families and carers</w:t>
            </w:r>
          </w:p>
          <w:p w14:paraId="2109A086" w14:textId="77777777" w:rsidR="007E418C" w:rsidRPr="009449EB" w:rsidRDefault="007E418C" w:rsidP="007E418C">
            <w:pPr>
              <w:numPr>
                <w:ilvl w:val="0"/>
                <w:numId w:val="13"/>
              </w:numPr>
              <w:jc w:val="both"/>
              <w:rPr>
                <w:rFonts w:asciiTheme="minorHAnsi" w:hAnsiTheme="minorHAnsi" w:cstheme="minorHAnsi"/>
                <w:sz w:val="22"/>
                <w:szCs w:val="22"/>
              </w:rPr>
            </w:pPr>
            <w:r w:rsidRPr="009449EB">
              <w:rPr>
                <w:rFonts w:asciiTheme="minorHAnsi" w:hAnsiTheme="minorHAnsi" w:cstheme="minorHAnsi"/>
                <w:sz w:val="22"/>
                <w:szCs w:val="22"/>
              </w:rPr>
              <w:t>Good</w:t>
            </w:r>
            <w:r w:rsidR="007910B5" w:rsidRPr="009449EB">
              <w:rPr>
                <w:rFonts w:asciiTheme="minorHAnsi" w:hAnsiTheme="minorHAnsi" w:cstheme="minorHAnsi"/>
                <w:sz w:val="22"/>
                <w:szCs w:val="22"/>
              </w:rPr>
              <w:t xml:space="preserve"> reading, writing and numeracy s</w:t>
            </w:r>
            <w:r w:rsidRPr="009449EB">
              <w:rPr>
                <w:rFonts w:asciiTheme="minorHAnsi" w:hAnsiTheme="minorHAnsi" w:cstheme="minorHAnsi"/>
                <w:sz w:val="22"/>
                <w:szCs w:val="22"/>
              </w:rPr>
              <w:t>kills</w:t>
            </w:r>
          </w:p>
        </w:tc>
        <w:tc>
          <w:tcPr>
            <w:tcW w:w="7360" w:type="dxa"/>
            <w:tcBorders>
              <w:top w:val="nil"/>
              <w:bottom w:val="single" w:sz="4" w:space="0" w:color="auto"/>
            </w:tcBorders>
            <w:shd w:val="clear" w:color="auto" w:fill="auto"/>
          </w:tcPr>
          <w:p w14:paraId="095FF5DF" w14:textId="77777777" w:rsidR="007E418C" w:rsidRPr="009449EB" w:rsidRDefault="007E418C" w:rsidP="007E418C">
            <w:pPr>
              <w:numPr>
                <w:ilvl w:val="0"/>
                <w:numId w:val="13"/>
              </w:numPr>
              <w:jc w:val="both"/>
              <w:rPr>
                <w:rFonts w:asciiTheme="minorHAnsi" w:hAnsiTheme="minorHAnsi" w:cstheme="minorHAnsi"/>
                <w:sz w:val="22"/>
                <w:szCs w:val="22"/>
              </w:rPr>
            </w:pPr>
            <w:r w:rsidRPr="009449EB">
              <w:rPr>
                <w:rFonts w:asciiTheme="minorHAnsi" w:hAnsiTheme="minorHAnsi" w:cstheme="minorHAnsi"/>
                <w:sz w:val="22"/>
                <w:szCs w:val="22"/>
              </w:rPr>
              <w:t>Basic IT Skills</w:t>
            </w:r>
          </w:p>
          <w:p w14:paraId="41682089" w14:textId="3696DD9A" w:rsidR="007910B5" w:rsidRPr="009449EB" w:rsidRDefault="0086274E" w:rsidP="007E418C">
            <w:pPr>
              <w:numPr>
                <w:ilvl w:val="0"/>
                <w:numId w:val="13"/>
              </w:numPr>
              <w:jc w:val="both"/>
              <w:rPr>
                <w:rFonts w:asciiTheme="minorHAnsi" w:hAnsiTheme="minorHAnsi" w:cstheme="minorHAnsi"/>
                <w:sz w:val="22"/>
                <w:szCs w:val="22"/>
              </w:rPr>
            </w:pPr>
            <w:r w:rsidRPr="009449EB">
              <w:rPr>
                <w:rFonts w:asciiTheme="minorHAnsi" w:hAnsiTheme="minorHAnsi" w:cstheme="minorHAnsi"/>
                <w:sz w:val="22"/>
                <w:szCs w:val="22"/>
              </w:rPr>
              <w:t xml:space="preserve">A curriculum skill in the </w:t>
            </w:r>
            <w:r w:rsidR="000054FF" w:rsidRPr="009449EB">
              <w:rPr>
                <w:rFonts w:asciiTheme="minorHAnsi" w:hAnsiTheme="minorHAnsi" w:cstheme="minorHAnsi"/>
                <w:sz w:val="22"/>
                <w:szCs w:val="22"/>
              </w:rPr>
              <w:t>foundation subjects</w:t>
            </w:r>
            <w:r w:rsidRPr="009449EB">
              <w:rPr>
                <w:rFonts w:asciiTheme="minorHAnsi" w:hAnsiTheme="minorHAnsi" w:cstheme="minorHAnsi"/>
                <w:sz w:val="22"/>
                <w:szCs w:val="22"/>
              </w:rPr>
              <w:t xml:space="preserve"> </w:t>
            </w:r>
          </w:p>
        </w:tc>
      </w:tr>
      <w:tr w:rsidR="007E418C" w:rsidRPr="009449EB" w14:paraId="6E028A03" w14:textId="77777777" w:rsidTr="00DC5AF8">
        <w:trPr>
          <w:trHeight w:val="561"/>
        </w:trPr>
        <w:tc>
          <w:tcPr>
            <w:tcW w:w="7220" w:type="dxa"/>
            <w:tcBorders>
              <w:top w:val="nil"/>
              <w:bottom w:val="single" w:sz="4" w:space="0" w:color="auto"/>
            </w:tcBorders>
            <w:shd w:val="clear" w:color="auto" w:fill="auto"/>
          </w:tcPr>
          <w:p w14:paraId="06F1597E" w14:textId="77777777" w:rsidR="007E418C" w:rsidRPr="009449EB" w:rsidRDefault="007E418C"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De</w:t>
            </w:r>
            <w:r w:rsidR="007910B5" w:rsidRPr="009449EB">
              <w:rPr>
                <w:rFonts w:asciiTheme="minorHAnsi" w:hAnsiTheme="minorHAnsi" w:cstheme="minorHAnsi"/>
                <w:sz w:val="22"/>
                <w:szCs w:val="22"/>
              </w:rPr>
              <w:t>monstrable interpersonal skills</w:t>
            </w:r>
          </w:p>
          <w:p w14:paraId="7402E3E1" w14:textId="77777777" w:rsidR="007E418C" w:rsidRPr="009449EB" w:rsidRDefault="007E418C"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Ability</w:t>
            </w:r>
            <w:r w:rsidR="007910B5" w:rsidRPr="009449EB">
              <w:rPr>
                <w:rFonts w:asciiTheme="minorHAnsi" w:hAnsiTheme="minorHAnsi" w:cstheme="minorHAnsi"/>
                <w:sz w:val="22"/>
                <w:szCs w:val="22"/>
              </w:rPr>
              <w:t xml:space="preserve"> to work successfully in a team</w:t>
            </w:r>
          </w:p>
          <w:p w14:paraId="2DED15EA" w14:textId="77777777" w:rsidR="007E418C" w:rsidRPr="009449EB" w:rsidRDefault="007E418C"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Confidentiality</w:t>
            </w:r>
          </w:p>
          <w:p w14:paraId="7B6E907D" w14:textId="77777777" w:rsidR="007E418C" w:rsidRPr="009449EB" w:rsidRDefault="007E418C"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Flexibility</w:t>
            </w:r>
          </w:p>
          <w:p w14:paraId="5BAA0D7C" w14:textId="77777777" w:rsidR="007910B5" w:rsidRPr="009449EB" w:rsidRDefault="007910B5"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 xml:space="preserve">Ambition and </w:t>
            </w:r>
            <w:r w:rsidR="00CB49F3" w:rsidRPr="009449EB">
              <w:rPr>
                <w:rFonts w:asciiTheme="minorHAnsi" w:hAnsiTheme="minorHAnsi" w:cstheme="minorHAnsi"/>
                <w:sz w:val="22"/>
                <w:szCs w:val="22"/>
              </w:rPr>
              <w:t>professionalism</w:t>
            </w:r>
          </w:p>
        </w:tc>
        <w:tc>
          <w:tcPr>
            <w:tcW w:w="7360" w:type="dxa"/>
            <w:tcBorders>
              <w:top w:val="nil"/>
              <w:bottom w:val="single" w:sz="4" w:space="0" w:color="auto"/>
            </w:tcBorders>
            <w:shd w:val="clear" w:color="auto" w:fill="auto"/>
          </w:tcPr>
          <w:p w14:paraId="25D4347A" w14:textId="77777777" w:rsidR="007E418C" w:rsidRPr="009449EB" w:rsidRDefault="007E418C"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 xml:space="preserve">Creativity </w:t>
            </w:r>
          </w:p>
          <w:p w14:paraId="58EDEB69" w14:textId="77777777" w:rsidR="00BA7BA7" w:rsidRPr="009449EB" w:rsidRDefault="00BA7BA7" w:rsidP="007E418C">
            <w:pPr>
              <w:numPr>
                <w:ilvl w:val="0"/>
                <w:numId w:val="11"/>
              </w:numPr>
              <w:ind w:left="374"/>
              <w:jc w:val="both"/>
              <w:rPr>
                <w:rFonts w:asciiTheme="minorHAnsi" w:hAnsiTheme="minorHAnsi" w:cstheme="minorHAnsi"/>
                <w:sz w:val="22"/>
                <w:szCs w:val="22"/>
              </w:rPr>
            </w:pPr>
            <w:r w:rsidRPr="009449EB">
              <w:rPr>
                <w:rFonts w:asciiTheme="minorHAnsi" w:hAnsiTheme="minorHAnsi" w:cstheme="minorHAnsi"/>
                <w:sz w:val="22"/>
                <w:szCs w:val="22"/>
              </w:rPr>
              <w:t xml:space="preserve">Good sense of humour </w:t>
            </w:r>
          </w:p>
          <w:p w14:paraId="3A6CF2BD" w14:textId="27394793" w:rsidR="00BA7BA7" w:rsidRPr="009449EB" w:rsidRDefault="00BA7BA7" w:rsidP="00147A52">
            <w:pPr>
              <w:ind w:left="374"/>
              <w:jc w:val="both"/>
              <w:rPr>
                <w:rFonts w:asciiTheme="minorHAnsi" w:hAnsiTheme="minorHAnsi" w:cstheme="minorHAnsi"/>
                <w:sz w:val="22"/>
                <w:szCs w:val="22"/>
              </w:rPr>
            </w:pPr>
          </w:p>
          <w:p w14:paraId="00A8FD1A" w14:textId="77777777" w:rsidR="007910B5" w:rsidRPr="009449EB" w:rsidRDefault="007910B5" w:rsidP="007910B5">
            <w:pPr>
              <w:ind w:left="14"/>
              <w:jc w:val="both"/>
              <w:rPr>
                <w:rFonts w:asciiTheme="minorHAnsi" w:hAnsiTheme="minorHAnsi" w:cstheme="minorHAnsi"/>
                <w:sz w:val="22"/>
                <w:szCs w:val="22"/>
              </w:rPr>
            </w:pPr>
          </w:p>
        </w:tc>
      </w:tr>
      <w:tr w:rsidR="007E418C" w:rsidRPr="009449EB" w14:paraId="7D2AA743" w14:textId="77777777" w:rsidTr="00DC5AF8">
        <w:tc>
          <w:tcPr>
            <w:tcW w:w="7220" w:type="dxa"/>
            <w:tcBorders>
              <w:bottom w:val="nil"/>
            </w:tcBorders>
            <w:shd w:val="clear" w:color="auto" w:fill="auto"/>
          </w:tcPr>
          <w:p w14:paraId="72757E70" w14:textId="77777777" w:rsidR="007E418C" w:rsidRPr="009449EB" w:rsidRDefault="007E418C" w:rsidP="00FF48EC">
            <w:pPr>
              <w:ind w:left="72"/>
              <w:jc w:val="both"/>
              <w:rPr>
                <w:rFonts w:asciiTheme="minorHAnsi" w:hAnsiTheme="minorHAnsi" w:cstheme="minorHAnsi"/>
                <w:b/>
                <w:sz w:val="22"/>
                <w:szCs w:val="22"/>
              </w:rPr>
            </w:pPr>
            <w:r w:rsidRPr="009449EB">
              <w:rPr>
                <w:rFonts w:asciiTheme="minorHAnsi" w:hAnsiTheme="minorHAnsi" w:cstheme="minorHAnsi"/>
                <w:b/>
                <w:sz w:val="22"/>
                <w:szCs w:val="22"/>
              </w:rPr>
              <w:t>Other Requirements</w:t>
            </w:r>
          </w:p>
        </w:tc>
        <w:tc>
          <w:tcPr>
            <w:tcW w:w="7360" w:type="dxa"/>
            <w:tcBorders>
              <w:bottom w:val="nil"/>
            </w:tcBorders>
            <w:shd w:val="clear" w:color="auto" w:fill="auto"/>
          </w:tcPr>
          <w:p w14:paraId="208082E7" w14:textId="77777777" w:rsidR="007E418C" w:rsidRPr="009449EB" w:rsidRDefault="007E418C" w:rsidP="00FF48EC">
            <w:pPr>
              <w:jc w:val="both"/>
              <w:rPr>
                <w:rFonts w:asciiTheme="minorHAnsi" w:hAnsiTheme="minorHAnsi" w:cstheme="minorHAnsi"/>
                <w:b/>
                <w:sz w:val="22"/>
                <w:szCs w:val="22"/>
              </w:rPr>
            </w:pPr>
          </w:p>
        </w:tc>
      </w:tr>
      <w:tr w:rsidR="007E418C" w:rsidRPr="009449EB" w14:paraId="7540AB13" w14:textId="77777777" w:rsidTr="000054FF">
        <w:trPr>
          <w:trHeight w:val="72"/>
        </w:trPr>
        <w:tc>
          <w:tcPr>
            <w:tcW w:w="7220" w:type="dxa"/>
            <w:tcBorders>
              <w:top w:val="nil"/>
            </w:tcBorders>
            <w:shd w:val="clear" w:color="auto" w:fill="auto"/>
          </w:tcPr>
          <w:p w14:paraId="685FC340" w14:textId="77777777" w:rsidR="007E418C" w:rsidRPr="009449EB" w:rsidRDefault="007E418C" w:rsidP="007E418C">
            <w:pPr>
              <w:numPr>
                <w:ilvl w:val="0"/>
                <w:numId w:val="12"/>
              </w:numPr>
              <w:jc w:val="both"/>
              <w:rPr>
                <w:rFonts w:asciiTheme="minorHAnsi" w:hAnsiTheme="minorHAnsi" w:cstheme="minorHAnsi"/>
                <w:sz w:val="22"/>
                <w:szCs w:val="22"/>
              </w:rPr>
            </w:pPr>
            <w:r w:rsidRPr="009449EB">
              <w:rPr>
                <w:rFonts w:asciiTheme="minorHAnsi" w:hAnsiTheme="minorHAnsi" w:cstheme="minorHAnsi"/>
                <w:sz w:val="22"/>
                <w:szCs w:val="22"/>
              </w:rPr>
              <w:t>Enhanced DBS Clearance</w:t>
            </w:r>
          </w:p>
          <w:p w14:paraId="3CD26FA7" w14:textId="77777777" w:rsidR="007E418C" w:rsidRPr="009449EB" w:rsidRDefault="007E418C" w:rsidP="007E418C">
            <w:pPr>
              <w:numPr>
                <w:ilvl w:val="0"/>
                <w:numId w:val="12"/>
              </w:numPr>
              <w:jc w:val="both"/>
              <w:rPr>
                <w:rFonts w:asciiTheme="minorHAnsi" w:hAnsiTheme="minorHAnsi" w:cstheme="minorHAnsi"/>
                <w:sz w:val="22"/>
                <w:szCs w:val="22"/>
              </w:rPr>
            </w:pPr>
            <w:r w:rsidRPr="009449EB">
              <w:rPr>
                <w:rFonts w:asciiTheme="minorHAnsi" w:hAnsiTheme="minorHAnsi" w:cstheme="minorHAnsi"/>
                <w:sz w:val="22"/>
                <w:szCs w:val="22"/>
              </w:rPr>
              <w:t>To be committed to the school’s policies and ethos</w:t>
            </w:r>
          </w:p>
          <w:p w14:paraId="701227BE" w14:textId="77777777" w:rsidR="007E418C" w:rsidRPr="009449EB" w:rsidRDefault="007E418C" w:rsidP="007E418C">
            <w:pPr>
              <w:numPr>
                <w:ilvl w:val="0"/>
                <w:numId w:val="12"/>
              </w:numPr>
              <w:jc w:val="both"/>
              <w:rPr>
                <w:rFonts w:asciiTheme="minorHAnsi" w:hAnsiTheme="minorHAnsi" w:cstheme="minorHAnsi"/>
                <w:sz w:val="22"/>
                <w:szCs w:val="22"/>
              </w:rPr>
            </w:pPr>
            <w:r w:rsidRPr="009449EB">
              <w:rPr>
                <w:rFonts w:asciiTheme="minorHAnsi" w:hAnsiTheme="minorHAnsi" w:cstheme="minorHAnsi"/>
                <w:sz w:val="22"/>
                <w:szCs w:val="22"/>
              </w:rPr>
              <w:t>To be committed to Continuing Professional Development</w:t>
            </w:r>
          </w:p>
          <w:p w14:paraId="038B8835" w14:textId="77777777" w:rsidR="007E418C" w:rsidRPr="009449EB" w:rsidRDefault="007E418C" w:rsidP="007E418C">
            <w:pPr>
              <w:numPr>
                <w:ilvl w:val="0"/>
                <w:numId w:val="12"/>
              </w:numPr>
              <w:jc w:val="both"/>
              <w:rPr>
                <w:rFonts w:asciiTheme="minorHAnsi" w:hAnsiTheme="minorHAnsi" w:cstheme="minorHAnsi"/>
                <w:sz w:val="22"/>
                <w:szCs w:val="22"/>
              </w:rPr>
            </w:pPr>
            <w:r w:rsidRPr="009449EB">
              <w:rPr>
                <w:rFonts w:asciiTheme="minorHAnsi" w:hAnsiTheme="minorHAnsi" w:cstheme="minorHAnsi"/>
                <w:sz w:val="22"/>
                <w:szCs w:val="22"/>
              </w:rPr>
              <w:t>Motivation to work with children and young people</w:t>
            </w:r>
          </w:p>
          <w:p w14:paraId="1AF50730" w14:textId="77777777" w:rsidR="007E418C" w:rsidRPr="009449EB" w:rsidRDefault="007E418C" w:rsidP="007E418C">
            <w:pPr>
              <w:numPr>
                <w:ilvl w:val="0"/>
                <w:numId w:val="12"/>
              </w:numPr>
              <w:jc w:val="both"/>
              <w:rPr>
                <w:rFonts w:asciiTheme="minorHAnsi" w:hAnsiTheme="minorHAnsi" w:cstheme="minorHAnsi"/>
                <w:sz w:val="22"/>
                <w:szCs w:val="22"/>
              </w:rPr>
            </w:pPr>
            <w:r w:rsidRPr="009449EB">
              <w:rPr>
                <w:rFonts w:asciiTheme="minorHAnsi" w:hAnsiTheme="minorHAnsi" w:cstheme="minorHAnsi"/>
                <w:sz w:val="22"/>
                <w:szCs w:val="22"/>
              </w:rPr>
              <w:t>Ability to form and maintain appropriate relationships and personal boundaries with children and young people</w:t>
            </w:r>
          </w:p>
          <w:p w14:paraId="45217D2D" w14:textId="77777777" w:rsidR="007E418C" w:rsidRPr="009449EB" w:rsidRDefault="007E418C" w:rsidP="007E418C">
            <w:pPr>
              <w:numPr>
                <w:ilvl w:val="0"/>
                <w:numId w:val="12"/>
              </w:numPr>
              <w:tabs>
                <w:tab w:val="num" w:pos="432"/>
              </w:tabs>
              <w:jc w:val="both"/>
              <w:rPr>
                <w:rFonts w:asciiTheme="minorHAnsi" w:hAnsiTheme="minorHAnsi" w:cstheme="minorHAnsi"/>
                <w:sz w:val="22"/>
                <w:szCs w:val="22"/>
              </w:rPr>
            </w:pPr>
            <w:r w:rsidRPr="009449EB">
              <w:rPr>
                <w:rFonts w:asciiTheme="minorHAnsi" w:hAnsiTheme="minorHAnsi" w:cstheme="minorHAnsi"/>
                <w:sz w:val="22"/>
                <w:szCs w:val="22"/>
              </w:rPr>
              <w:t>Emotional resilience in working with challenging behaviours and attitudes</w:t>
            </w:r>
          </w:p>
          <w:p w14:paraId="30CBFECA" w14:textId="77777777" w:rsidR="007E418C" w:rsidRPr="009449EB" w:rsidRDefault="007E418C" w:rsidP="007E418C">
            <w:pPr>
              <w:numPr>
                <w:ilvl w:val="0"/>
                <w:numId w:val="12"/>
              </w:numPr>
              <w:tabs>
                <w:tab w:val="num" w:pos="432"/>
              </w:tabs>
              <w:jc w:val="both"/>
              <w:rPr>
                <w:rFonts w:asciiTheme="minorHAnsi" w:hAnsiTheme="minorHAnsi" w:cstheme="minorHAnsi"/>
                <w:sz w:val="22"/>
                <w:szCs w:val="22"/>
              </w:rPr>
            </w:pPr>
            <w:r w:rsidRPr="009449EB">
              <w:rPr>
                <w:rFonts w:asciiTheme="minorHAnsi" w:hAnsiTheme="minorHAnsi" w:cstheme="minorHAnsi"/>
                <w:sz w:val="22"/>
                <w:szCs w:val="22"/>
              </w:rPr>
              <w:t>Ability to use authority and maintaining discipline</w:t>
            </w:r>
          </w:p>
          <w:p w14:paraId="1CFA6440" w14:textId="77777777" w:rsidR="007E418C" w:rsidRPr="009449EB" w:rsidRDefault="007E418C" w:rsidP="007E418C">
            <w:pPr>
              <w:numPr>
                <w:ilvl w:val="0"/>
                <w:numId w:val="12"/>
              </w:numPr>
              <w:tabs>
                <w:tab w:val="num" w:pos="432"/>
              </w:tabs>
              <w:jc w:val="both"/>
              <w:rPr>
                <w:rFonts w:asciiTheme="minorHAnsi" w:hAnsiTheme="minorHAnsi" w:cstheme="minorHAnsi"/>
                <w:sz w:val="22"/>
                <w:szCs w:val="22"/>
              </w:rPr>
            </w:pPr>
            <w:r w:rsidRPr="009449EB">
              <w:rPr>
                <w:rFonts w:asciiTheme="minorHAnsi" w:hAnsiTheme="minorHAnsi" w:cstheme="minorHAnsi"/>
                <w:sz w:val="22"/>
                <w:szCs w:val="22"/>
              </w:rPr>
              <w:t>An empathy for equality &amp; diversity</w:t>
            </w:r>
          </w:p>
          <w:p w14:paraId="4CE4AF0F" w14:textId="77777777" w:rsidR="007E418C" w:rsidRPr="009449EB" w:rsidRDefault="007E418C" w:rsidP="007E418C">
            <w:pPr>
              <w:numPr>
                <w:ilvl w:val="0"/>
                <w:numId w:val="12"/>
              </w:numPr>
              <w:tabs>
                <w:tab w:val="num" w:pos="432"/>
              </w:tabs>
              <w:jc w:val="both"/>
              <w:rPr>
                <w:rFonts w:asciiTheme="minorHAnsi" w:hAnsiTheme="minorHAnsi" w:cstheme="minorHAnsi"/>
                <w:sz w:val="22"/>
                <w:szCs w:val="22"/>
              </w:rPr>
            </w:pPr>
            <w:r w:rsidRPr="009449EB">
              <w:rPr>
                <w:rFonts w:asciiTheme="minorHAnsi" w:hAnsiTheme="minorHAnsi" w:cstheme="minorHAnsi"/>
                <w:bCs/>
                <w:iCs/>
                <w:sz w:val="22"/>
                <w:szCs w:val="22"/>
              </w:rPr>
              <w:lastRenderedPageBreak/>
              <w:t>The ability to converse at ease with customers and provide advice in accurate spoken English is essential for the post</w:t>
            </w:r>
          </w:p>
        </w:tc>
        <w:tc>
          <w:tcPr>
            <w:tcW w:w="7360" w:type="dxa"/>
            <w:tcBorders>
              <w:top w:val="nil"/>
            </w:tcBorders>
            <w:shd w:val="clear" w:color="auto" w:fill="auto"/>
          </w:tcPr>
          <w:p w14:paraId="7C1CBB0C" w14:textId="75288D2F" w:rsidR="007E418C" w:rsidRPr="009449EB" w:rsidRDefault="007E418C" w:rsidP="000054FF">
            <w:pPr>
              <w:jc w:val="both"/>
              <w:rPr>
                <w:rFonts w:asciiTheme="minorHAnsi" w:hAnsiTheme="minorHAnsi" w:cstheme="minorHAnsi"/>
                <w:sz w:val="22"/>
                <w:szCs w:val="22"/>
              </w:rPr>
            </w:pPr>
          </w:p>
        </w:tc>
      </w:tr>
    </w:tbl>
    <w:p w14:paraId="4CEFF183" w14:textId="77777777" w:rsidR="00587A9C" w:rsidRDefault="00587A9C"/>
    <w:sectPr w:rsidR="00587A9C" w:rsidSect="007910B5">
      <w:pgSz w:w="16838" w:h="11906" w:orient="landscape"/>
      <w:pgMar w:top="851"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A76B" w14:textId="77777777" w:rsidR="007A6049" w:rsidRDefault="007A6049" w:rsidP="007E418C">
      <w:r>
        <w:separator/>
      </w:r>
    </w:p>
  </w:endnote>
  <w:endnote w:type="continuationSeparator" w:id="0">
    <w:p w14:paraId="48C23D13" w14:textId="77777777" w:rsidR="007A6049" w:rsidRDefault="007A6049" w:rsidP="007E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1A79B" w14:textId="77777777" w:rsidR="007A6049" w:rsidRDefault="007A6049" w:rsidP="007E418C">
      <w:r>
        <w:separator/>
      </w:r>
    </w:p>
  </w:footnote>
  <w:footnote w:type="continuationSeparator" w:id="0">
    <w:p w14:paraId="6BFCE679" w14:textId="77777777" w:rsidR="007A6049" w:rsidRDefault="007A6049" w:rsidP="007E4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9CAAB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2E53276"/>
    <w:multiLevelType w:val="hybridMultilevel"/>
    <w:tmpl w:val="1398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0"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1"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4"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4"/>
  </w:num>
  <w:num w:numId="2">
    <w:abstractNumId w:val="11"/>
  </w:num>
  <w:num w:numId="3">
    <w:abstractNumId w:val="1"/>
  </w:num>
  <w:num w:numId="4">
    <w:abstractNumId w:val="7"/>
  </w:num>
  <w:num w:numId="5">
    <w:abstractNumId w:val="0"/>
  </w:num>
  <w:num w:numId="6">
    <w:abstractNumId w:val="12"/>
  </w:num>
  <w:num w:numId="7">
    <w:abstractNumId w:val="10"/>
  </w:num>
  <w:num w:numId="8">
    <w:abstractNumId w:val="3"/>
  </w:num>
  <w:num w:numId="9">
    <w:abstractNumId w:val="13"/>
  </w:num>
  <w:num w:numId="10">
    <w:abstractNumId w:val="5"/>
  </w:num>
  <w:num w:numId="11">
    <w:abstractNumId w:val="8"/>
  </w:num>
  <w:num w:numId="12">
    <w:abstractNumId w:val="2"/>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8C"/>
    <w:rsid w:val="000054FF"/>
    <w:rsid w:val="0007525C"/>
    <w:rsid w:val="00147A52"/>
    <w:rsid w:val="00587A9C"/>
    <w:rsid w:val="005A0CA0"/>
    <w:rsid w:val="00773A72"/>
    <w:rsid w:val="0078431B"/>
    <w:rsid w:val="007910B5"/>
    <w:rsid w:val="007A6049"/>
    <w:rsid w:val="007D4A1A"/>
    <w:rsid w:val="007E418C"/>
    <w:rsid w:val="0080230C"/>
    <w:rsid w:val="00833E0B"/>
    <w:rsid w:val="0086274E"/>
    <w:rsid w:val="008A34A4"/>
    <w:rsid w:val="008F37B1"/>
    <w:rsid w:val="009170E4"/>
    <w:rsid w:val="009449EB"/>
    <w:rsid w:val="0097406A"/>
    <w:rsid w:val="00A63FAC"/>
    <w:rsid w:val="00AC430A"/>
    <w:rsid w:val="00BA7BA7"/>
    <w:rsid w:val="00BE7737"/>
    <w:rsid w:val="00CB49F3"/>
    <w:rsid w:val="00CC3AA1"/>
    <w:rsid w:val="00CD7F86"/>
    <w:rsid w:val="00DC5AF8"/>
    <w:rsid w:val="00DF2238"/>
    <w:rsid w:val="00E7530A"/>
    <w:rsid w:val="00F51A64"/>
    <w:rsid w:val="00F52109"/>
    <w:rsid w:val="34118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A1BFA"/>
  <w15:docId w15:val="{D03CEA32-04E1-40E3-A768-D4389255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18C"/>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7E418C"/>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7E418C"/>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E418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18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7E418C"/>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7E418C"/>
    <w:rPr>
      <w:rFonts w:ascii="Calibri" w:eastAsia="Times New Roman" w:hAnsi="Calibri" w:cs="Times New Roman"/>
      <w:b/>
      <w:bCs/>
      <w:i/>
      <w:iCs/>
      <w:sz w:val="26"/>
      <w:szCs w:val="26"/>
      <w:lang w:eastAsia="en-GB"/>
    </w:rPr>
  </w:style>
  <w:style w:type="paragraph" w:styleId="BodyText">
    <w:name w:val="Body Text"/>
    <w:basedOn w:val="Normal"/>
    <w:link w:val="BodyTextChar"/>
    <w:rsid w:val="007E418C"/>
    <w:rPr>
      <w:b/>
      <w:szCs w:val="20"/>
      <w:lang w:eastAsia="en-US"/>
    </w:rPr>
  </w:style>
  <w:style w:type="character" w:customStyle="1" w:styleId="BodyTextChar">
    <w:name w:val="Body Text Char"/>
    <w:basedOn w:val="DefaultParagraphFont"/>
    <w:link w:val="BodyText"/>
    <w:rsid w:val="007E418C"/>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7E418C"/>
    <w:rPr>
      <w:rFonts w:ascii="Tahoma" w:hAnsi="Tahoma" w:cs="Tahoma"/>
      <w:sz w:val="16"/>
      <w:szCs w:val="16"/>
    </w:rPr>
  </w:style>
  <w:style w:type="character" w:customStyle="1" w:styleId="BalloonTextChar">
    <w:name w:val="Balloon Text Char"/>
    <w:basedOn w:val="DefaultParagraphFont"/>
    <w:link w:val="BalloonText"/>
    <w:uiPriority w:val="99"/>
    <w:semiHidden/>
    <w:rsid w:val="007E418C"/>
    <w:rPr>
      <w:rFonts w:ascii="Tahoma" w:eastAsia="Times New Roman" w:hAnsi="Tahoma" w:cs="Tahoma"/>
      <w:sz w:val="16"/>
      <w:szCs w:val="16"/>
      <w:lang w:eastAsia="en-GB"/>
    </w:rPr>
  </w:style>
  <w:style w:type="paragraph" w:styleId="Header">
    <w:name w:val="header"/>
    <w:basedOn w:val="Normal"/>
    <w:link w:val="HeaderChar"/>
    <w:uiPriority w:val="99"/>
    <w:unhideWhenUsed/>
    <w:rsid w:val="007E418C"/>
    <w:pPr>
      <w:tabs>
        <w:tab w:val="center" w:pos="4513"/>
        <w:tab w:val="right" w:pos="9026"/>
      </w:tabs>
    </w:pPr>
  </w:style>
  <w:style w:type="character" w:customStyle="1" w:styleId="HeaderChar">
    <w:name w:val="Header Char"/>
    <w:basedOn w:val="DefaultParagraphFont"/>
    <w:link w:val="Header"/>
    <w:uiPriority w:val="99"/>
    <w:rsid w:val="007E418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E418C"/>
    <w:pPr>
      <w:tabs>
        <w:tab w:val="center" w:pos="4513"/>
        <w:tab w:val="right" w:pos="9026"/>
      </w:tabs>
    </w:pPr>
  </w:style>
  <w:style w:type="character" w:customStyle="1" w:styleId="FooterChar">
    <w:name w:val="Footer Char"/>
    <w:basedOn w:val="DefaultParagraphFont"/>
    <w:link w:val="Footer"/>
    <w:uiPriority w:val="99"/>
    <w:rsid w:val="007E418C"/>
    <w:rPr>
      <w:rFonts w:ascii="Arial" w:eastAsia="Times New Roman" w:hAnsi="Arial" w:cs="Times New Roman"/>
      <w:sz w:val="24"/>
      <w:szCs w:val="24"/>
      <w:lang w:eastAsia="en-GB"/>
    </w:rPr>
  </w:style>
  <w:style w:type="paragraph" w:styleId="ListParagraph">
    <w:name w:val="List Paragraph"/>
    <w:basedOn w:val="Normal"/>
    <w:uiPriority w:val="34"/>
    <w:qFormat/>
    <w:rsid w:val="007910B5"/>
    <w:pPr>
      <w:ind w:left="720"/>
      <w:contextualSpacing/>
    </w:pPr>
  </w:style>
  <w:style w:type="character" w:styleId="Hyperlink">
    <w:name w:val="Hyperlink"/>
    <w:basedOn w:val="DefaultParagraphFont"/>
    <w:uiPriority w:val="99"/>
    <w:unhideWhenUsed/>
    <w:rsid w:val="0086274E"/>
    <w:rPr>
      <w:color w:val="0000FF" w:themeColor="hyperlink"/>
      <w:u w:val="single"/>
    </w:rPr>
  </w:style>
  <w:style w:type="character" w:customStyle="1" w:styleId="UnresolvedMention">
    <w:name w:val="Unresolved Mention"/>
    <w:basedOn w:val="DefaultParagraphFont"/>
    <w:uiPriority w:val="99"/>
    <w:semiHidden/>
    <w:unhideWhenUsed/>
    <w:rsid w:val="0086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4CAD621CA11498D92D4652DE11A05" ma:contentTypeVersion="15" ma:contentTypeDescription="Create a new document." ma:contentTypeScope="" ma:versionID="6ff549f7f0ad01565e97f56dc3b83e3a">
  <xsd:schema xmlns:xsd="http://www.w3.org/2001/XMLSchema" xmlns:xs="http://www.w3.org/2001/XMLSchema" xmlns:p="http://schemas.microsoft.com/office/2006/metadata/properties" xmlns:ns2="dc7145c4-7b54-478d-bacf-f9cdc24f8bf5" xmlns:ns3="aedb3415-cd39-4025-80df-c1e6713ee7cd" targetNamespace="http://schemas.microsoft.com/office/2006/metadata/properties" ma:root="true" ma:fieldsID="c0ea1380c45b01908b565a9ff824be9f" ns2:_="" ns3:_="">
    <xsd:import namespace="dc7145c4-7b54-478d-bacf-f9cdc24f8bf5"/>
    <xsd:import namespace="aedb3415-cd39-4025-80df-c1e6713ee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45c4-7b54-478d-bacf-f9cdc24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b2e689-f993-4817-abab-72bb1a5cc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db3415-cd39-4025-80df-c1e6713ee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53b81a-259f-4caf-b300-46e63a882460}" ma:internalName="TaxCatchAll" ma:showField="CatchAllData" ma:web="aedb3415-cd39-4025-80df-c1e6713e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db3415-cd39-4025-80df-c1e6713ee7cd" xsi:nil="true"/>
    <lcf76f155ced4ddcb4097134ff3c332f xmlns="dc7145c4-7b54-478d-bacf-f9cdc24f8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B61B39-3699-4E11-AADE-FB16DE91D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45c4-7b54-478d-bacf-f9cdc24f8bf5"/>
    <ds:schemaRef ds:uri="aedb3415-cd39-4025-80df-c1e6713e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508F0-EFF1-4058-938D-45E1DA6D573C}">
  <ds:schemaRefs>
    <ds:schemaRef ds:uri="http://schemas.microsoft.com/sharepoint/v3/contenttype/forms"/>
  </ds:schemaRefs>
</ds:datastoreItem>
</file>

<file path=customXml/itemProps3.xml><?xml version="1.0" encoding="utf-8"?>
<ds:datastoreItem xmlns:ds="http://schemas.openxmlformats.org/officeDocument/2006/customXml" ds:itemID="{6A3AD8DD-20DB-471D-8717-CF88A8B45429}">
  <ds:schemaRefs>
    <ds:schemaRef ds:uri="http://schemas.microsoft.com/office/2006/metadata/properties"/>
    <ds:schemaRef ds:uri="http://schemas.microsoft.com/office/infopath/2007/PartnerControls"/>
    <ds:schemaRef ds:uri="aedb3415-cd39-4025-80df-c1e6713ee7cd"/>
    <ds:schemaRef ds:uri="dc7145c4-7b54-478d-bacf-f9cdc24f8b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4113e7a9e6de4a6f8180a01e668f149a-GTA job description</vt:lpstr>
    </vt:vector>
  </TitlesOfParts>
  <Company>Microsoft</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4113e7a9e6de4a6f8180a01e668f149a-GTA job description</dc:title>
  <dc:creator>Fiona Sharp</dc:creator>
  <cp:lastModifiedBy>Jasmin Darbyshire</cp:lastModifiedBy>
  <cp:revision>2</cp:revision>
  <dcterms:created xsi:type="dcterms:W3CDTF">2022-06-16T13:31:00Z</dcterms:created>
  <dcterms:modified xsi:type="dcterms:W3CDTF">2022-06-16T13:31:00Z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0x010100B884CAD621CA11498D92D4652DE11A05</vt:lpwstr>
  </property>
</Properties>
</file>