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FFE42C" w14:textId="77777777" w:rsidR="000006F1" w:rsidRPr="000006F1" w:rsidRDefault="000006F1" w:rsidP="000006F1">
      <w:pPr>
        <w:spacing w:after="0"/>
        <w:ind w:left="-426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006F1">
        <w:rPr>
          <w:rFonts w:asciiTheme="minorHAnsi" w:hAnsiTheme="minorHAnsi" w:cstheme="minorHAnsi"/>
          <w:b/>
          <w:sz w:val="21"/>
          <w:szCs w:val="21"/>
        </w:rPr>
        <w:t>PERSON SPECIFICATION</w:t>
      </w:r>
    </w:p>
    <w:p w14:paraId="68E16F2F" w14:textId="77777777" w:rsidR="000006F1" w:rsidRPr="000006F1" w:rsidRDefault="000006F1" w:rsidP="000006F1">
      <w:pPr>
        <w:pBdr>
          <w:bottom w:val="single" w:sz="6" w:space="1" w:color="auto"/>
        </w:pBdr>
        <w:spacing w:after="0"/>
        <w:ind w:left="-426"/>
        <w:jc w:val="center"/>
        <w:rPr>
          <w:rFonts w:asciiTheme="minorHAnsi" w:hAnsiTheme="minorHAnsi" w:cstheme="minorHAnsi"/>
          <w:b/>
          <w:sz w:val="21"/>
          <w:szCs w:val="21"/>
        </w:rPr>
      </w:pPr>
      <w:r w:rsidRPr="000006F1">
        <w:rPr>
          <w:rFonts w:asciiTheme="minorHAnsi" w:hAnsiTheme="minorHAnsi" w:cstheme="minorHAnsi"/>
          <w:b/>
          <w:sz w:val="21"/>
          <w:szCs w:val="21"/>
        </w:rPr>
        <w:t>HEAD OF CLASSICS</w:t>
      </w:r>
    </w:p>
    <w:p w14:paraId="7E855A0E" w14:textId="77777777" w:rsidR="000006F1" w:rsidRPr="000006F1" w:rsidRDefault="000006F1" w:rsidP="000006F1">
      <w:pPr>
        <w:spacing w:after="0"/>
        <w:ind w:left="-426"/>
        <w:jc w:val="center"/>
        <w:rPr>
          <w:rFonts w:asciiTheme="minorHAnsi" w:hAnsiTheme="minorHAnsi" w:cstheme="minorHAnsi"/>
          <w:sz w:val="21"/>
          <w:szCs w:val="21"/>
        </w:rPr>
      </w:pPr>
    </w:p>
    <w:tbl>
      <w:tblPr>
        <w:tblW w:w="10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7649"/>
      </w:tblGrid>
      <w:tr w:rsidR="000006F1" w:rsidRPr="000006F1" w14:paraId="10BE88F1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CDCCA8A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D52E8ED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  <w:highlight w:val="lightGray"/>
              </w:rPr>
            </w:pPr>
          </w:p>
        </w:tc>
      </w:tr>
      <w:tr w:rsidR="000006F1" w:rsidRPr="000006F1" w14:paraId="23FCBAF8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8984BE8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b/>
                <w:sz w:val="21"/>
                <w:szCs w:val="21"/>
              </w:rPr>
              <w:t>Qualifications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4F2A1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 xml:space="preserve">Qualified Teacher with </w:t>
            </w:r>
            <w:proofErr w:type="spellStart"/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DfE</w:t>
            </w:r>
            <w:proofErr w:type="spellEnd"/>
            <w:r w:rsidRPr="000006F1">
              <w:rPr>
                <w:rFonts w:asciiTheme="minorHAnsi" w:hAnsiTheme="minorHAnsi" w:cstheme="minorHAnsi"/>
                <w:sz w:val="21"/>
                <w:szCs w:val="21"/>
              </w:rPr>
              <w:t xml:space="preserve"> number or evidence of successful completion of current course</w:t>
            </w:r>
          </w:p>
        </w:tc>
      </w:tr>
      <w:tr w:rsidR="000006F1" w:rsidRPr="000006F1" w14:paraId="0B581F99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19D8394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Professional knowledge, experiences and abilities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32F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 xml:space="preserve">Is a suitable person to be responsible for young </w:t>
            </w:r>
            <w:proofErr w:type="gramStart"/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children</w:t>
            </w:r>
            <w:proofErr w:type="gramEnd"/>
          </w:p>
          <w:p w14:paraId="212E6151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0006F1" w:rsidRPr="000006F1" w14:paraId="5AC8F32D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EC0D96B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1B77C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 xml:space="preserve">Good knowledge and understanding of the Classics curriculum </w:t>
            </w:r>
          </w:p>
        </w:tc>
      </w:tr>
      <w:tr w:rsidR="000006F1" w:rsidRPr="000006F1" w14:paraId="15E2FE2E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25EB19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9118C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The ability to teach Ancient Greek to at least GCSE (desirable, not essential)</w:t>
            </w:r>
          </w:p>
        </w:tc>
      </w:tr>
      <w:tr w:rsidR="000006F1" w:rsidRPr="000006F1" w14:paraId="4C766291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03DE7C7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1988F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Excellent subject knowledge</w:t>
            </w:r>
          </w:p>
        </w:tc>
      </w:tr>
      <w:tr w:rsidR="000006F1" w:rsidRPr="000006F1" w14:paraId="2D8F5B8B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B02C7D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7B31E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Ability to deliver high quality teaching and learning in Classics across the age and ability range</w:t>
            </w:r>
          </w:p>
        </w:tc>
      </w:tr>
      <w:tr w:rsidR="000006F1" w:rsidRPr="000006F1" w14:paraId="48DB3703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B7AE92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1763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Ability to raise standards of attainment and aspiration</w:t>
            </w:r>
          </w:p>
        </w:tc>
      </w:tr>
      <w:tr w:rsidR="000006F1" w:rsidRPr="000006F1" w14:paraId="7AD6A325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DA4648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09F9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Good classroom management and commitment to positive behaviour management</w:t>
            </w:r>
          </w:p>
        </w:tc>
      </w:tr>
      <w:tr w:rsidR="000006F1" w:rsidRPr="000006F1" w14:paraId="6786DE28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73DAEDE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A27D5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Recent relevant professional development</w:t>
            </w:r>
          </w:p>
        </w:tc>
      </w:tr>
      <w:tr w:rsidR="000006F1" w:rsidRPr="000006F1" w14:paraId="4ACC2BD4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05A52F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D131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An understanding of the use of ICT in Classics teaching and learning and a willingness to develop its use</w:t>
            </w:r>
          </w:p>
        </w:tc>
      </w:tr>
      <w:tr w:rsidR="000006F1" w:rsidRPr="000006F1" w14:paraId="79BD187D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5BA347E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C7C66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Successful teaching experience/teaching practice</w:t>
            </w:r>
          </w:p>
        </w:tc>
      </w:tr>
      <w:tr w:rsidR="000006F1" w:rsidRPr="000006F1" w14:paraId="0C224152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6615F88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AC271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Experience or knowledge of the requirements of a Form Tutor</w:t>
            </w:r>
          </w:p>
        </w:tc>
      </w:tr>
      <w:tr w:rsidR="000006F1" w:rsidRPr="000006F1" w14:paraId="63C415CB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9309938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Skills, attributes and attitudes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2B62F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High aspirations for themselves and for all students</w:t>
            </w:r>
          </w:p>
        </w:tc>
      </w:tr>
      <w:tr w:rsidR="000006F1" w:rsidRPr="000006F1" w14:paraId="778B774E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84FC29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B4EB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Able to work well as part of a team</w:t>
            </w:r>
          </w:p>
        </w:tc>
      </w:tr>
      <w:tr w:rsidR="000006F1" w:rsidRPr="000006F1" w14:paraId="1F593B13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C6CE6AB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075D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Enthusiastic, optimistic and positive about working with children</w:t>
            </w:r>
          </w:p>
        </w:tc>
      </w:tr>
      <w:tr w:rsidR="000006F1" w:rsidRPr="000006F1" w14:paraId="18420D96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3C1BE6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711C8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High levels of self-motivation</w:t>
            </w:r>
          </w:p>
        </w:tc>
      </w:tr>
      <w:tr w:rsidR="000006F1" w:rsidRPr="000006F1" w14:paraId="54CA5733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90FE47F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DAE09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Reflective and evaluative</w:t>
            </w:r>
          </w:p>
        </w:tc>
      </w:tr>
      <w:tr w:rsidR="000006F1" w:rsidRPr="000006F1" w14:paraId="7E1448D5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18027C0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E3FD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Willingness to develop own expertise</w:t>
            </w:r>
          </w:p>
        </w:tc>
      </w:tr>
      <w:tr w:rsidR="000006F1" w:rsidRPr="000006F1" w14:paraId="72C90749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3B111B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C3138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Good leadership and management skills</w:t>
            </w:r>
          </w:p>
        </w:tc>
      </w:tr>
      <w:tr w:rsidR="000006F1" w:rsidRPr="000006F1" w14:paraId="6519A0B7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296279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3859D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High professional standards in dress, attendance, punctuality and time management</w:t>
            </w:r>
          </w:p>
        </w:tc>
      </w:tr>
      <w:tr w:rsidR="000006F1" w:rsidRPr="000006F1" w14:paraId="0B00F68C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3376DAA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6DCCA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Clear verbal communication</w:t>
            </w:r>
          </w:p>
        </w:tc>
      </w:tr>
      <w:tr w:rsidR="000006F1" w:rsidRPr="000006F1" w14:paraId="3BAB83C0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FEFF13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C47CE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Able to communicate clearly in writing</w:t>
            </w:r>
          </w:p>
        </w:tc>
      </w:tr>
      <w:tr w:rsidR="000006F1" w:rsidRPr="000006F1" w14:paraId="2649462F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DEA3564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1298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Commitment to hard work and a willingness to ‘go the extra mile’</w:t>
            </w:r>
          </w:p>
        </w:tc>
      </w:tr>
      <w:tr w:rsidR="000006F1" w:rsidRPr="000006F1" w14:paraId="1A85344C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416414E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  <w:bookmarkStart w:id="0" w:name="_GoBack"/>
            <w:bookmarkEnd w:id="0"/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42B12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Commitment to teaching Classics in a co-educational, multi-cultural comprehensive school</w:t>
            </w:r>
          </w:p>
        </w:tc>
      </w:tr>
      <w:tr w:rsidR="000006F1" w:rsidRPr="000006F1" w14:paraId="3A1724A0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340A86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47205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Commitment to develop the ethos of the school in general and to promote student attainment and achievement in particular</w:t>
            </w:r>
          </w:p>
        </w:tc>
      </w:tr>
      <w:tr w:rsidR="000006F1" w:rsidRPr="000006F1" w14:paraId="408E6388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4E4F3CE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9EBF7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 xml:space="preserve">Commitment to </w:t>
            </w:r>
            <w:proofErr w:type="spellStart"/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Nower</w:t>
            </w:r>
            <w:proofErr w:type="spellEnd"/>
            <w:r w:rsidRPr="000006F1">
              <w:rPr>
                <w:rFonts w:asciiTheme="minorHAnsi" w:hAnsiTheme="minorHAnsi" w:cstheme="minorHAnsi"/>
                <w:sz w:val="21"/>
                <w:szCs w:val="21"/>
              </w:rPr>
              <w:t xml:space="preserve"> Hill’s Equal Opportunities Policy and practice</w:t>
            </w:r>
          </w:p>
        </w:tc>
      </w:tr>
      <w:tr w:rsidR="000006F1" w:rsidRPr="000006F1" w14:paraId="1DE5CDC9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8D3B8A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1DC86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Commitment to and evidence of relevant professional development</w:t>
            </w:r>
          </w:p>
        </w:tc>
      </w:tr>
      <w:tr w:rsidR="000006F1" w:rsidRPr="000006F1" w14:paraId="255425BB" w14:textId="77777777" w:rsidTr="00A51373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41447FA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b/>
                <w:bCs/>
                <w:sz w:val="21"/>
                <w:szCs w:val="21"/>
                <w:highlight w:val="lightGray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9FEE2" w14:textId="77777777" w:rsidR="000006F1" w:rsidRPr="000006F1" w:rsidRDefault="000006F1" w:rsidP="000006F1">
            <w:pPr>
              <w:spacing w:after="0"/>
              <w:rPr>
                <w:rFonts w:asciiTheme="minorHAnsi" w:hAnsiTheme="minorHAnsi" w:cstheme="minorHAnsi"/>
                <w:sz w:val="21"/>
                <w:szCs w:val="21"/>
              </w:rPr>
            </w:pPr>
            <w:r w:rsidRPr="000006F1">
              <w:rPr>
                <w:rFonts w:asciiTheme="minorHAnsi" w:hAnsiTheme="minorHAnsi" w:cstheme="minorHAnsi"/>
                <w:sz w:val="21"/>
                <w:szCs w:val="21"/>
              </w:rPr>
              <w:t>Commitment to the pastoral care and safeguarding of all students</w:t>
            </w:r>
          </w:p>
        </w:tc>
      </w:tr>
    </w:tbl>
    <w:p w14:paraId="2838338D" w14:textId="77777777" w:rsidR="000006F1" w:rsidRPr="000006F1" w:rsidRDefault="000006F1" w:rsidP="000006F1">
      <w:pPr>
        <w:spacing w:after="0"/>
        <w:rPr>
          <w:rFonts w:asciiTheme="minorHAnsi" w:hAnsiTheme="minorHAnsi" w:cstheme="minorHAnsi"/>
          <w:sz w:val="21"/>
          <w:szCs w:val="21"/>
        </w:rPr>
      </w:pPr>
    </w:p>
    <w:p w14:paraId="633FE710" w14:textId="77777777" w:rsidR="005D1880" w:rsidRPr="000006F1" w:rsidRDefault="005D1880" w:rsidP="000006F1">
      <w:pPr>
        <w:spacing w:after="0"/>
        <w:rPr>
          <w:rFonts w:asciiTheme="minorHAnsi" w:hAnsiTheme="minorHAnsi" w:cstheme="minorHAnsi"/>
          <w:sz w:val="21"/>
          <w:szCs w:val="21"/>
        </w:rPr>
      </w:pPr>
    </w:p>
    <w:sectPr w:rsidR="005D1880" w:rsidRPr="000006F1">
      <w:headerReference w:type="default" r:id="rId8"/>
      <w:headerReference w:type="first" r:id="rId9"/>
      <w:footerReference w:type="first" r:id="rId10"/>
      <w:pgSz w:w="11906" w:h="16838"/>
      <w:pgMar w:top="2694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825FE8" w14:textId="77777777" w:rsidR="004A02E8" w:rsidRDefault="004A02E8">
      <w:pPr>
        <w:spacing w:after="0" w:line="240" w:lineRule="auto"/>
      </w:pPr>
      <w:r>
        <w:separator/>
      </w:r>
    </w:p>
  </w:endnote>
  <w:endnote w:type="continuationSeparator" w:id="0">
    <w:p w14:paraId="5483ADD0" w14:textId="77777777" w:rsidR="004A02E8" w:rsidRDefault="004A0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00A2E" w14:textId="6616A825" w:rsidR="005D1880" w:rsidRDefault="00C6593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09/21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41D578" w14:textId="77777777" w:rsidR="004A02E8" w:rsidRDefault="004A02E8">
      <w:pPr>
        <w:spacing w:after="0" w:line="240" w:lineRule="auto"/>
      </w:pPr>
      <w:r>
        <w:separator/>
      </w:r>
    </w:p>
  </w:footnote>
  <w:footnote w:type="continuationSeparator" w:id="0">
    <w:p w14:paraId="047344F0" w14:textId="77777777" w:rsidR="004A02E8" w:rsidRDefault="004A0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7300F" w14:textId="77777777" w:rsidR="005D1880" w:rsidRDefault="005D188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5364A" w14:textId="77777777" w:rsidR="005D1880" w:rsidRDefault="00A2145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  <w:lang w:eastAsia="en-GB"/>
      </w:rPr>
      <w:drawing>
        <wp:anchor distT="0" distB="0" distL="0" distR="0" simplePos="0" relativeHeight="251658240" behindDoc="0" locked="0" layoutInCell="1" hidden="0" allowOverlap="1" wp14:anchorId="62191FD1" wp14:editId="78E67FB2">
          <wp:simplePos x="0" y="0"/>
          <wp:positionH relativeFrom="column">
            <wp:posOffset>-904874</wp:posOffset>
          </wp:positionH>
          <wp:positionV relativeFrom="paragraph">
            <wp:posOffset>-449579</wp:posOffset>
          </wp:positionV>
          <wp:extent cx="7540031" cy="1911599"/>
          <wp:effectExtent l="0" t="0" r="0" b="0"/>
          <wp:wrapSquare wrapText="bothSides" distT="0" distB="0" distL="0" distR="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0031" cy="191159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FB2"/>
    <w:multiLevelType w:val="multilevel"/>
    <w:tmpl w:val="4788B8EE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29B2A4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B4F475D"/>
    <w:multiLevelType w:val="multilevel"/>
    <w:tmpl w:val="DF0C780C"/>
    <w:lvl w:ilvl="0">
      <w:start w:val="1"/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880"/>
    <w:rsid w:val="000006F1"/>
    <w:rsid w:val="000B78BC"/>
    <w:rsid w:val="000C0142"/>
    <w:rsid w:val="00232D51"/>
    <w:rsid w:val="004A02E8"/>
    <w:rsid w:val="004C610C"/>
    <w:rsid w:val="005D1880"/>
    <w:rsid w:val="00A2145D"/>
    <w:rsid w:val="00AF10C2"/>
    <w:rsid w:val="00C6593A"/>
    <w:rsid w:val="00D55889"/>
    <w:rsid w:val="00EE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3BA1A"/>
  <w15:docId w15:val="{584C46A5-12CC-4604-B57E-20C43FEBE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53"/>
  </w:style>
  <w:style w:type="paragraph" w:styleId="Footer">
    <w:name w:val="footer"/>
    <w:basedOn w:val="Normal"/>
    <w:link w:val="FooterChar"/>
    <w:uiPriority w:val="99"/>
    <w:unhideWhenUsed/>
    <w:rsid w:val="004F23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53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0B78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78BC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78BC"/>
    <w:rPr>
      <w:rFonts w:asciiTheme="minorHAnsi" w:eastAsia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fAG7T0aezumnoETRBMldgXE9sg==">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NHHS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Graham</dc:creator>
  <cp:lastModifiedBy>Lisa Ozcan</cp:lastModifiedBy>
  <cp:revision>3</cp:revision>
  <dcterms:created xsi:type="dcterms:W3CDTF">2021-09-06T14:36:00Z</dcterms:created>
  <dcterms:modified xsi:type="dcterms:W3CDTF">2021-09-06T14:36:00Z</dcterms:modified>
</cp:coreProperties>
</file>